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B7" w:rsidRDefault="00A314B7" w:rsidP="00A314B7">
      <w:pPr>
        <w:snapToGrid w:val="0"/>
        <w:spacing w:beforeLines="50" w:before="156" w:afterLines="50" w:after="156"/>
        <w:jc w:val="center"/>
        <w:rPr>
          <w:rFonts w:ascii="黑体" w:eastAsia="黑体" w:hAnsi="宋体"/>
          <w:color w:val="000000"/>
          <w:sz w:val="36"/>
          <w:szCs w:val="36"/>
        </w:rPr>
      </w:pPr>
      <w:r w:rsidRPr="001E7BAF">
        <w:rPr>
          <w:rFonts w:ascii="黑体" w:eastAsia="黑体" w:hAnsi="宋体" w:hint="eastAsia"/>
          <w:color w:val="000000"/>
          <w:sz w:val="36"/>
          <w:szCs w:val="36"/>
        </w:rPr>
        <w:t>“公关礼仪”课程简介</w:t>
      </w:r>
    </w:p>
    <w:p w:rsidR="00A314B7" w:rsidRPr="008268F6" w:rsidRDefault="00A314B7" w:rsidP="00A314B7">
      <w:pPr>
        <w:spacing w:beforeLines="50" w:before="156" w:afterLines="50" w:after="156"/>
        <w:rPr>
          <w:rFonts w:ascii="宋体" w:hAnsi="宋体"/>
          <w:bCs/>
          <w:color w:val="000000"/>
          <w:sz w:val="24"/>
        </w:rPr>
      </w:pPr>
      <w:r w:rsidRPr="008268F6">
        <w:rPr>
          <w:rFonts w:ascii="黑体" w:eastAsia="黑体" w:hAnsi="宋体" w:hint="eastAsia"/>
          <w:color w:val="000000"/>
          <w:sz w:val="24"/>
        </w:rPr>
        <w:t>课程代码：</w:t>
      </w:r>
      <w:r w:rsidRPr="008268F6">
        <w:rPr>
          <w:rFonts w:ascii="宋体" w:hAnsi="宋体" w:hint="eastAsia"/>
          <w:color w:val="000000"/>
          <w:sz w:val="24"/>
        </w:rPr>
        <w:t>1002036</w:t>
      </w:r>
    </w:p>
    <w:p w:rsidR="00A314B7" w:rsidRPr="008268F6" w:rsidRDefault="00A314B7" w:rsidP="00A314B7">
      <w:pPr>
        <w:spacing w:beforeLines="50" w:before="156" w:afterLines="50" w:after="156"/>
        <w:rPr>
          <w:rFonts w:ascii="黑体" w:eastAsia="黑体" w:hAnsi="宋体"/>
          <w:color w:val="000000"/>
          <w:sz w:val="24"/>
        </w:rPr>
      </w:pPr>
      <w:r w:rsidRPr="008268F6">
        <w:rPr>
          <w:rFonts w:ascii="黑体" w:eastAsia="黑体" w:hAnsi="宋体" w:hint="eastAsia"/>
          <w:color w:val="000000"/>
          <w:sz w:val="24"/>
        </w:rPr>
        <w:t>课程名称：</w:t>
      </w:r>
      <w:r w:rsidRPr="008268F6">
        <w:rPr>
          <w:rFonts w:ascii="宋体" w:hAnsi="宋体" w:hint="eastAsia"/>
          <w:color w:val="000000"/>
          <w:sz w:val="24"/>
        </w:rPr>
        <w:t>公关礼仪</w:t>
      </w:r>
      <w:r>
        <w:rPr>
          <w:rFonts w:ascii="宋体" w:hAnsi="宋体" w:hint="eastAsia"/>
          <w:color w:val="000000"/>
          <w:sz w:val="24"/>
        </w:rPr>
        <w:t>（</w:t>
      </w:r>
      <w:r>
        <w:rPr>
          <w:rFonts w:ascii="宋体" w:hAnsi="宋体" w:hint="eastAsia"/>
          <w:color w:val="000000"/>
          <w:szCs w:val="21"/>
        </w:rPr>
        <w:t>M</w:t>
      </w:r>
      <w:r w:rsidRPr="00291A5B">
        <w:rPr>
          <w:rFonts w:ascii="宋体" w:hAnsi="宋体"/>
          <w:color w:val="000000"/>
          <w:szCs w:val="21"/>
        </w:rPr>
        <w:t>anners of public relations</w:t>
      </w:r>
      <w:r>
        <w:rPr>
          <w:rFonts w:ascii="Arial" w:hAnsi="Arial" w:hint="eastAsia"/>
          <w:color w:val="333333"/>
        </w:rPr>
        <w:t>）</w:t>
      </w:r>
    </w:p>
    <w:p w:rsidR="00A314B7" w:rsidRPr="008268F6" w:rsidRDefault="00A314B7" w:rsidP="00A314B7">
      <w:pPr>
        <w:spacing w:beforeLines="50" w:before="156" w:afterLines="50" w:after="156"/>
        <w:rPr>
          <w:rFonts w:ascii="宋体" w:hAnsi="宋体"/>
          <w:color w:val="000000"/>
          <w:sz w:val="24"/>
        </w:rPr>
      </w:pPr>
      <w:r w:rsidRPr="008268F6">
        <w:rPr>
          <w:rFonts w:ascii="黑体" w:eastAsia="黑体" w:hAnsi="宋体" w:hint="eastAsia"/>
          <w:color w:val="000000"/>
          <w:sz w:val="24"/>
        </w:rPr>
        <w:t>课    时 ：</w:t>
      </w:r>
      <w:r w:rsidRPr="008268F6">
        <w:rPr>
          <w:rFonts w:ascii="宋体" w:hAnsi="宋体" w:hint="eastAsia"/>
          <w:color w:val="000000"/>
          <w:sz w:val="24"/>
        </w:rPr>
        <w:t>36学时</w:t>
      </w:r>
    </w:p>
    <w:p w:rsidR="00A314B7" w:rsidRPr="008268F6" w:rsidRDefault="00A314B7" w:rsidP="00A314B7">
      <w:pPr>
        <w:spacing w:beforeLines="50" w:before="156" w:afterLines="50" w:after="156"/>
        <w:rPr>
          <w:rFonts w:ascii="黑体" w:eastAsia="黑体" w:hAnsi="宋体"/>
          <w:color w:val="000000"/>
          <w:sz w:val="24"/>
        </w:rPr>
      </w:pPr>
      <w:r w:rsidRPr="008268F6">
        <w:rPr>
          <w:rFonts w:ascii="黑体" w:eastAsia="黑体" w:hAnsi="宋体" w:hint="eastAsia"/>
          <w:color w:val="000000"/>
          <w:sz w:val="24"/>
        </w:rPr>
        <w:t>主讲教师：</w:t>
      </w:r>
      <w:r w:rsidRPr="008268F6">
        <w:rPr>
          <w:rFonts w:ascii="宋体" w:hAnsi="宋体" w:hint="eastAsia"/>
          <w:color w:val="000000"/>
          <w:sz w:val="24"/>
        </w:rPr>
        <w:t>马美琴</w:t>
      </w:r>
    </w:p>
    <w:p w:rsidR="00A314B7" w:rsidRPr="008268F6" w:rsidRDefault="00A314B7" w:rsidP="00A314B7">
      <w:pPr>
        <w:spacing w:beforeLines="50" w:before="156" w:afterLines="50" w:after="156"/>
        <w:rPr>
          <w:rFonts w:ascii="宋体" w:hAnsi="宋体"/>
          <w:color w:val="000000"/>
          <w:sz w:val="24"/>
        </w:rPr>
      </w:pPr>
      <w:r w:rsidRPr="008268F6">
        <w:rPr>
          <w:rFonts w:ascii="黑体" w:eastAsia="黑体" w:hAnsi="宋体" w:hint="eastAsia"/>
          <w:color w:val="000000"/>
          <w:sz w:val="24"/>
        </w:rPr>
        <w:t>职    称：</w:t>
      </w:r>
      <w:r w:rsidRPr="008268F6">
        <w:rPr>
          <w:rFonts w:ascii="宋体" w:hAnsi="宋体" w:hint="eastAsia"/>
          <w:color w:val="000000"/>
          <w:sz w:val="24"/>
        </w:rPr>
        <w:t>副教授</w:t>
      </w:r>
    </w:p>
    <w:p w:rsidR="00A314B7" w:rsidRPr="008268F6" w:rsidRDefault="00A314B7" w:rsidP="00A314B7">
      <w:pPr>
        <w:spacing w:beforeLines="50" w:before="156" w:afterLines="50" w:after="156"/>
        <w:rPr>
          <w:rFonts w:ascii="黑体" w:eastAsia="黑体" w:hAnsi="宋体"/>
          <w:color w:val="000000"/>
          <w:sz w:val="24"/>
        </w:rPr>
      </w:pPr>
      <w:r w:rsidRPr="008268F6">
        <w:rPr>
          <w:rFonts w:ascii="黑体" w:eastAsia="黑体" w:hint="eastAsia"/>
          <w:sz w:val="24"/>
        </w:rPr>
        <w:t>联系方式：</w:t>
      </w:r>
      <w:r w:rsidRPr="008268F6">
        <w:rPr>
          <w:rFonts w:ascii="宋体" w:hAnsi="宋体" w:hint="eastAsia"/>
          <w:sz w:val="24"/>
        </w:rPr>
        <w:t>15965362779</w:t>
      </w:r>
    </w:p>
    <w:p w:rsidR="00A314B7" w:rsidRPr="008268F6" w:rsidRDefault="00A314B7" w:rsidP="00A314B7">
      <w:pPr>
        <w:spacing w:beforeLines="50" w:before="156" w:afterLines="50" w:after="156"/>
        <w:jc w:val="left"/>
        <w:rPr>
          <w:rFonts w:ascii="黑体" w:eastAsia="黑体" w:hAnsi="宋体"/>
          <w:color w:val="000000"/>
          <w:sz w:val="24"/>
        </w:rPr>
      </w:pPr>
      <w:r w:rsidRPr="008268F6">
        <w:rPr>
          <w:rFonts w:ascii="黑体" w:eastAsia="黑体" w:hint="eastAsia"/>
          <w:sz w:val="24"/>
        </w:rPr>
        <w:t>课程</w:t>
      </w:r>
      <w:r>
        <w:rPr>
          <w:rFonts w:ascii="黑体" w:eastAsia="黑体" w:hint="eastAsia"/>
          <w:sz w:val="24"/>
        </w:rPr>
        <w:t>的</w:t>
      </w:r>
      <w:r w:rsidRPr="008268F6">
        <w:rPr>
          <w:rFonts w:ascii="黑体" w:eastAsia="黑体" w:hAnsi="宋体" w:hint="eastAsia"/>
          <w:color w:val="000000"/>
          <w:sz w:val="24"/>
        </w:rPr>
        <w:t>目的</w:t>
      </w:r>
      <w:r>
        <w:rPr>
          <w:rFonts w:ascii="黑体" w:eastAsia="黑体" w:hAnsi="宋体" w:hint="eastAsia"/>
          <w:color w:val="000000"/>
          <w:sz w:val="24"/>
        </w:rPr>
        <w:t>、</w:t>
      </w:r>
      <w:r w:rsidRPr="008268F6">
        <w:rPr>
          <w:rFonts w:ascii="黑体" w:eastAsia="黑体" w:hAnsi="宋体" w:hint="eastAsia"/>
          <w:color w:val="000000"/>
          <w:sz w:val="24"/>
        </w:rPr>
        <w:t>内容</w:t>
      </w:r>
      <w:r w:rsidRPr="008268F6">
        <w:rPr>
          <w:rFonts w:ascii="黑体" w:eastAsia="黑体" w:hint="eastAsia"/>
          <w:sz w:val="24"/>
        </w:rPr>
        <w:t>与要求</w:t>
      </w:r>
      <w:r w:rsidRPr="008D7184">
        <w:rPr>
          <w:rFonts w:ascii="宋体" w:hAnsi="宋体" w:hint="eastAsia"/>
          <w:color w:val="000000"/>
          <w:sz w:val="24"/>
        </w:rPr>
        <w:t>：</w:t>
      </w:r>
    </w:p>
    <w:p w:rsidR="00A314B7" w:rsidRPr="00E125E3" w:rsidRDefault="00A314B7" w:rsidP="00A314B7">
      <w:pPr>
        <w:spacing w:line="360" w:lineRule="auto"/>
        <w:ind w:firstLineChars="200" w:firstLine="480"/>
        <w:rPr>
          <w:rFonts w:ascii="宋体" w:hAnsi="宋体" w:cs="Arial"/>
          <w:color w:val="000000"/>
          <w:sz w:val="24"/>
        </w:rPr>
      </w:pPr>
      <w:r w:rsidRPr="009E57D4">
        <w:rPr>
          <w:rFonts w:ascii="宋体" w:hAnsi="宋体" w:cs="Arial" w:hint="eastAsia"/>
          <w:color w:val="000000"/>
          <w:kern w:val="0"/>
          <w:sz w:val="24"/>
        </w:rPr>
        <w:t>《</w:t>
      </w:r>
      <w:r w:rsidRPr="009E57D4">
        <w:rPr>
          <w:rFonts w:ascii="宋体" w:hAnsi="宋体" w:hint="eastAsia"/>
          <w:color w:val="000000"/>
          <w:sz w:val="24"/>
        </w:rPr>
        <w:t>公关礼仪</w:t>
      </w:r>
      <w:r w:rsidRPr="009E57D4">
        <w:rPr>
          <w:rFonts w:ascii="宋体" w:hAnsi="宋体" w:cs="Arial" w:hint="eastAsia"/>
          <w:color w:val="000000"/>
          <w:kern w:val="0"/>
          <w:sz w:val="24"/>
        </w:rPr>
        <w:t>》</w:t>
      </w:r>
      <w:r w:rsidRPr="00D51EE6">
        <w:rPr>
          <w:rFonts w:ascii="宋体" w:hAnsi="宋体" w:cs="Arial"/>
          <w:color w:val="000000"/>
          <w:kern w:val="0"/>
          <w:sz w:val="24"/>
        </w:rPr>
        <w:t>是</w:t>
      </w:r>
      <w:r w:rsidRPr="00D51EE6">
        <w:rPr>
          <w:rFonts w:ascii="宋体" w:hAnsi="宋体" w:hint="eastAsia"/>
          <w:color w:val="000000"/>
          <w:sz w:val="24"/>
        </w:rPr>
        <w:t>播音与主持艺术专业和广播电视新闻学专业</w:t>
      </w:r>
      <w:r w:rsidRPr="00D51EE6">
        <w:rPr>
          <w:rFonts w:ascii="宋体" w:hAnsi="宋体" w:cs="Arial"/>
          <w:color w:val="000000"/>
          <w:kern w:val="0"/>
          <w:sz w:val="24"/>
        </w:rPr>
        <w:t>的</w:t>
      </w:r>
      <w:r w:rsidRPr="003F5151">
        <w:rPr>
          <w:rFonts w:hAnsi="宋体" w:hint="eastAsia"/>
          <w:snapToGrid w:val="0"/>
          <w:color w:val="000000"/>
          <w:kern w:val="0"/>
          <w:sz w:val="24"/>
        </w:rPr>
        <w:t>学科基础与专业必修课</w:t>
      </w:r>
      <w:r w:rsidRPr="00D51EE6">
        <w:rPr>
          <w:rFonts w:ascii="宋体" w:hAnsi="宋体" w:cs="Arial" w:hint="eastAsia"/>
          <w:color w:val="000000"/>
          <w:kern w:val="0"/>
          <w:sz w:val="24"/>
        </w:rPr>
        <w:t>。</w:t>
      </w:r>
      <w:r>
        <w:rPr>
          <w:rFonts w:ascii="宋体" w:hAnsi="宋体" w:hint="eastAsia"/>
          <w:color w:val="000000"/>
          <w:sz w:val="24"/>
        </w:rPr>
        <w:t>其目的</w:t>
      </w:r>
      <w:r w:rsidRPr="00D51EE6">
        <w:rPr>
          <w:rFonts w:ascii="宋体" w:hAnsi="宋体" w:hint="eastAsia"/>
          <w:color w:val="000000"/>
          <w:sz w:val="24"/>
        </w:rPr>
        <w:t>是通过系统的教学活动，传授公共关系学的基本理论</w:t>
      </w:r>
      <w:r>
        <w:rPr>
          <w:rFonts w:ascii="宋体" w:hAnsi="宋体" w:hint="eastAsia"/>
          <w:color w:val="000000"/>
          <w:sz w:val="24"/>
        </w:rPr>
        <w:t>，</w:t>
      </w:r>
      <w:r w:rsidRPr="00D51EE6">
        <w:rPr>
          <w:rFonts w:ascii="宋体" w:hAnsi="宋体" w:cs="Arial"/>
          <w:color w:val="000000"/>
          <w:kern w:val="0"/>
          <w:sz w:val="24"/>
        </w:rPr>
        <w:t>讲授</w:t>
      </w:r>
      <w:r w:rsidRPr="00D51EE6">
        <w:rPr>
          <w:rFonts w:ascii="宋体" w:hAnsi="宋体" w:cs="Arial" w:hint="eastAsia"/>
          <w:color w:val="000000"/>
          <w:kern w:val="0"/>
          <w:sz w:val="24"/>
        </w:rPr>
        <w:t>公关人员所</w:t>
      </w:r>
      <w:r w:rsidRPr="00D51EE6">
        <w:rPr>
          <w:rFonts w:ascii="宋体" w:hAnsi="宋体" w:cs="Arial"/>
          <w:color w:val="000000"/>
          <w:kern w:val="0"/>
          <w:sz w:val="24"/>
        </w:rPr>
        <w:t>必备的</w:t>
      </w:r>
      <w:r w:rsidRPr="00D51EE6">
        <w:rPr>
          <w:rFonts w:ascii="宋体" w:hAnsi="宋体" w:hint="eastAsia"/>
          <w:color w:val="000000"/>
          <w:sz w:val="24"/>
        </w:rPr>
        <w:t>礼仪知识</w:t>
      </w:r>
      <w:r w:rsidRPr="00D51EE6">
        <w:rPr>
          <w:rFonts w:ascii="宋体" w:hAnsi="宋体" w:cs="Arial" w:hint="eastAsia"/>
          <w:color w:val="000000"/>
          <w:kern w:val="0"/>
          <w:sz w:val="24"/>
        </w:rPr>
        <w:t>和</w:t>
      </w:r>
      <w:r w:rsidRPr="00D51EE6">
        <w:rPr>
          <w:rFonts w:ascii="宋体" w:hAnsi="宋体" w:cs="Arial"/>
          <w:color w:val="000000"/>
          <w:kern w:val="0"/>
          <w:sz w:val="24"/>
        </w:rPr>
        <w:t>礼仪规范</w:t>
      </w:r>
      <w:r w:rsidRPr="00D51EE6">
        <w:rPr>
          <w:rFonts w:ascii="宋体" w:hAnsi="宋体" w:cs="Arial" w:hint="eastAsia"/>
          <w:color w:val="000000"/>
          <w:kern w:val="0"/>
          <w:sz w:val="24"/>
        </w:rPr>
        <w:t>。</w:t>
      </w:r>
      <w:r>
        <w:rPr>
          <w:rFonts w:ascii="宋体" w:hAnsi="宋体" w:hint="eastAsia"/>
          <w:bCs/>
          <w:sz w:val="24"/>
        </w:rPr>
        <w:t>主要讲授</w:t>
      </w:r>
      <w:r w:rsidRPr="009D0646">
        <w:rPr>
          <w:rFonts w:ascii="宋体" w:hAnsi="宋体" w:hint="eastAsia"/>
          <w:color w:val="000000"/>
          <w:sz w:val="24"/>
        </w:rPr>
        <w:t>公共关系的概念与原则、公共关系的构成要素、公共关系的产生与发展、公共关系的职能与工作程序</w:t>
      </w:r>
      <w:r>
        <w:rPr>
          <w:rFonts w:ascii="宋体" w:hAnsi="宋体" w:hint="eastAsia"/>
          <w:color w:val="000000"/>
          <w:sz w:val="24"/>
        </w:rPr>
        <w:t>、</w:t>
      </w:r>
      <w:r w:rsidRPr="009D0646">
        <w:rPr>
          <w:rFonts w:ascii="宋体" w:hAnsi="宋体" w:hint="eastAsia"/>
          <w:color w:val="000000"/>
          <w:sz w:val="24"/>
        </w:rPr>
        <w:t>礼仪的概念与特征、公关礼仪的作用与原则、公关人员的形象礼仪、日常</w:t>
      </w:r>
      <w:r>
        <w:rPr>
          <w:rFonts w:ascii="宋体" w:hAnsi="宋体" w:hint="eastAsia"/>
          <w:color w:val="000000"/>
          <w:sz w:val="24"/>
        </w:rPr>
        <w:t>会面</w:t>
      </w:r>
      <w:r w:rsidRPr="009D0646">
        <w:rPr>
          <w:rFonts w:ascii="宋体" w:hAnsi="宋体" w:hint="eastAsia"/>
          <w:color w:val="000000"/>
          <w:sz w:val="24"/>
        </w:rPr>
        <w:t>礼仪、接待礼仪、人际交往礼仪、</w:t>
      </w:r>
      <w:r w:rsidRPr="009D0646">
        <w:rPr>
          <w:rFonts w:ascii="宋体" w:hAnsi="宋体" w:cs="宋体" w:hint="eastAsia"/>
          <w:color w:val="000000"/>
          <w:kern w:val="0"/>
          <w:sz w:val="24"/>
        </w:rPr>
        <w:t>会议礼仪与仪式活动礼仪、</w:t>
      </w:r>
      <w:r w:rsidRPr="009D0646">
        <w:rPr>
          <w:rFonts w:ascii="宋体" w:hAnsi="宋体" w:cs="Arial" w:hint="eastAsia"/>
          <w:color w:val="000000"/>
          <w:sz w:val="24"/>
        </w:rPr>
        <w:t>宴会礼仪</w:t>
      </w:r>
      <w:r w:rsidRPr="009D0646">
        <w:rPr>
          <w:rFonts w:ascii="宋体" w:hAnsi="宋体" w:cs="宋体" w:hint="eastAsia"/>
          <w:color w:val="000000"/>
          <w:kern w:val="0"/>
          <w:sz w:val="24"/>
        </w:rPr>
        <w:t>等</w:t>
      </w:r>
      <w:r>
        <w:rPr>
          <w:rFonts w:ascii="宋体" w:hAnsi="宋体" w:cs="宋体" w:hint="eastAsia"/>
          <w:color w:val="000000"/>
          <w:kern w:val="0"/>
          <w:sz w:val="24"/>
        </w:rPr>
        <w:t>知识</w:t>
      </w:r>
      <w:r w:rsidRPr="009D0646">
        <w:rPr>
          <w:rFonts w:ascii="宋体" w:hAnsi="宋体" w:cs="宋体" w:hint="eastAsia"/>
          <w:color w:val="000000"/>
          <w:kern w:val="0"/>
          <w:sz w:val="24"/>
        </w:rPr>
        <w:t>。</w:t>
      </w:r>
    </w:p>
    <w:p w:rsidR="00A314B7" w:rsidRPr="008268F6" w:rsidRDefault="00A314B7" w:rsidP="00A314B7">
      <w:pPr>
        <w:spacing w:beforeLines="50" w:before="156" w:afterLines="50" w:after="156"/>
        <w:rPr>
          <w:rFonts w:ascii="宋体" w:hAnsi="宋体"/>
          <w:b/>
          <w:color w:val="000000"/>
          <w:sz w:val="24"/>
        </w:rPr>
      </w:pPr>
      <w:r w:rsidRPr="008268F6">
        <w:rPr>
          <w:rFonts w:ascii="黑体" w:eastAsia="黑体" w:hint="eastAsia"/>
          <w:sz w:val="24"/>
        </w:rPr>
        <w:t>推荐参考书</w:t>
      </w:r>
      <w:r w:rsidRPr="008268F6">
        <w:rPr>
          <w:rFonts w:hint="eastAsia"/>
          <w:sz w:val="24"/>
        </w:rPr>
        <w:t>：</w:t>
      </w:r>
      <w:r w:rsidRPr="008268F6">
        <w:rPr>
          <w:rFonts w:ascii="宋体" w:hAnsi="宋体" w:hint="eastAsia"/>
          <w:b/>
          <w:color w:val="000000"/>
          <w:sz w:val="24"/>
        </w:rPr>
        <w:t xml:space="preserve"> </w:t>
      </w:r>
    </w:p>
    <w:p w:rsidR="00A314B7" w:rsidRPr="008D7184" w:rsidRDefault="00A314B7" w:rsidP="00A314B7">
      <w:pPr>
        <w:spacing w:beforeLines="50" w:before="156" w:afterLines="50" w:after="156"/>
        <w:rPr>
          <w:rFonts w:ascii="宋体" w:hAnsi="宋体"/>
          <w:color w:val="000000"/>
          <w:sz w:val="24"/>
        </w:rPr>
      </w:pPr>
      <w:r w:rsidRPr="008D7184">
        <w:rPr>
          <w:rFonts w:ascii="宋体" w:hAnsi="宋体" w:cs="宋体"/>
          <w:color w:val="000000"/>
          <w:sz w:val="24"/>
        </w:rPr>
        <w:t>《</w:t>
      </w:r>
      <w:r w:rsidRPr="008D7184">
        <w:rPr>
          <w:rFonts w:ascii="宋体" w:hAnsi="宋体" w:cs="宋体" w:hint="eastAsia"/>
          <w:color w:val="000000"/>
          <w:sz w:val="24"/>
        </w:rPr>
        <w:t>现代公关礼仪</w:t>
      </w:r>
      <w:r w:rsidRPr="008D7184">
        <w:rPr>
          <w:rFonts w:ascii="宋体" w:hAnsi="宋体" w:cs="宋体"/>
          <w:color w:val="000000"/>
          <w:sz w:val="24"/>
        </w:rPr>
        <w:t>》</w:t>
      </w:r>
      <w:r w:rsidRPr="008D7184">
        <w:rPr>
          <w:rFonts w:ascii="宋体" w:hAnsi="宋体" w:cs="宋体" w:hint="eastAsia"/>
          <w:color w:val="000000"/>
          <w:sz w:val="24"/>
        </w:rPr>
        <w:t xml:space="preserve">   </w:t>
      </w:r>
      <w:r>
        <w:rPr>
          <w:rFonts w:ascii="宋体" w:hAnsi="宋体" w:cs="宋体" w:hint="eastAsia"/>
          <w:color w:val="000000"/>
          <w:sz w:val="24"/>
        </w:rPr>
        <w:t xml:space="preserve">        </w:t>
      </w:r>
      <w:r w:rsidRPr="008D7184">
        <w:rPr>
          <w:rFonts w:ascii="宋体" w:hAnsi="宋体" w:hint="eastAsia"/>
          <w:bCs/>
          <w:color w:val="000000"/>
          <w:sz w:val="24"/>
        </w:rPr>
        <w:t>熊卫平</w:t>
      </w:r>
      <w:r>
        <w:rPr>
          <w:rFonts w:ascii="宋体" w:hAnsi="宋体" w:hint="eastAsia"/>
          <w:bCs/>
          <w:color w:val="000000"/>
          <w:sz w:val="24"/>
        </w:rPr>
        <w:t xml:space="preserve"> </w:t>
      </w:r>
      <w:r w:rsidRPr="008D7184">
        <w:rPr>
          <w:rFonts w:ascii="宋体" w:hAnsi="宋体" w:hint="eastAsia"/>
          <w:bCs/>
          <w:color w:val="000000"/>
          <w:sz w:val="24"/>
        </w:rPr>
        <w:t xml:space="preserve">著 </w:t>
      </w:r>
      <w:r>
        <w:rPr>
          <w:rFonts w:ascii="宋体" w:hAnsi="宋体" w:hint="eastAsia"/>
          <w:bCs/>
          <w:color w:val="000000"/>
          <w:sz w:val="24"/>
        </w:rPr>
        <w:t xml:space="preserve">   </w:t>
      </w:r>
      <w:r w:rsidRPr="008D7184">
        <w:rPr>
          <w:rFonts w:ascii="宋体" w:hAnsi="宋体" w:hint="eastAsia"/>
          <w:bCs/>
          <w:color w:val="000000"/>
          <w:sz w:val="24"/>
        </w:rPr>
        <w:t>高等教育出版社</w:t>
      </w:r>
    </w:p>
    <w:p w:rsidR="00A314B7" w:rsidRPr="008D7184" w:rsidRDefault="00A314B7" w:rsidP="00A314B7">
      <w:pPr>
        <w:spacing w:beforeLines="50" w:before="156" w:afterLines="50" w:after="156"/>
        <w:rPr>
          <w:rFonts w:ascii="宋体" w:hAnsi="宋体"/>
          <w:color w:val="000000"/>
          <w:sz w:val="24"/>
        </w:rPr>
      </w:pPr>
      <w:r w:rsidRPr="008D7184">
        <w:rPr>
          <w:rFonts w:ascii="宋体" w:hAnsi="宋体" w:hint="eastAsia"/>
          <w:color w:val="000000"/>
          <w:sz w:val="24"/>
        </w:rPr>
        <w:t>《公共关系与现代公关礼仪》 宋常桐 主编  清华大学出版社</w:t>
      </w:r>
    </w:p>
    <w:p w:rsidR="00A314B7" w:rsidRPr="00F4168B" w:rsidRDefault="00A314B7" w:rsidP="00A314B7">
      <w:pPr>
        <w:spacing w:beforeLines="50" w:before="156" w:afterLines="50" w:after="156"/>
        <w:rPr>
          <w:rFonts w:ascii="宋体" w:hAnsi="宋体"/>
          <w:color w:val="000000"/>
          <w:sz w:val="24"/>
        </w:rPr>
      </w:pPr>
      <w:r w:rsidRPr="008D7184">
        <w:rPr>
          <w:rFonts w:ascii="宋体" w:hAnsi="宋体" w:hint="eastAsia"/>
          <w:color w:val="000000"/>
          <w:sz w:val="24"/>
        </w:rPr>
        <w:t>《现代公关礼仪》           张岩松 主编  经济管理出版社</w:t>
      </w:r>
    </w:p>
    <w:p w:rsidR="00A314B7" w:rsidRDefault="00A314B7" w:rsidP="00A314B7">
      <w:pPr>
        <w:jc w:val="center"/>
        <w:rPr>
          <w:sz w:val="36"/>
          <w:szCs w:val="36"/>
        </w:rPr>
      </w:pPr>
    </w:p>
    <w:p w:rsidR="00A314B7" w:rsidRDefault="00A314B7" w:rsidP="00A314B7">
      <w:pPr>
        <w:jc w:val="center"/>
        <w:rPr>
          <w:sz w:val="36"/>
          <w:szCs w:val="36"/>
        </w:rPr>
      </w:pPr>
    </w:p>
    <w:p w:rsidR="00A314B7" w:rsidRDefault="00A314B7" w:rsidP="00A314B7">
      <w:pPr>
        <w:jc w:val="center"/>
        <w:rPr>
          <w:sz w:val="36"/>
          <w:szCs w:val="36"/>
        </w:rPr>
      </w:pPr>
    </w:p>
    <w:p w:rsidR="00A314B7" w:rsidRDefault="00A314B7" w:rsidP="00A314B7">
      <w:pPr>
        <w:jc w:val="center"/>
        <w:rPr>
          <w:sz w:val="36"/>
          <w:szCs w:val="36"/>
        </w:rPr>
      </w:pPr>
    </w:p>
    <w:p w:rsidR="00A314B7" w:rsidRDefault="00A314B7" w:rsidP="00A314B7">
      <w:pPr>
        <w:jc w:val="center"/>
        <w:rPr>
          <w:sz w:val="36"/>
          <w:szCs w:val="36"/>
        </w:rPr>
      </w:pPr>
    </w:p>
    <w:p w:rsidR="00A314B7" w:rsidRDefault="00A314B7" w:rsidP="00A314B7">
      <w:pPr>
        <w:jc w:val="center"/>
        <w:rPr>
          <w:sz w:val="36"/>
          <w:szCs w:val="36"/>
        </w:rPr>
      </w:pPr>
    </w:p>
    <w:p w:rsidR="00A314B7" w:rsidRDefault="00A314B7" w:rsidP="00A314B7">
      <w:pPr>
        <w:jc w:val="center"/>
        <w:rPr>
          <w:sz w:val="36"/>
          <w:szCs w:val="36"/>
        </w:rPr>
      </w:pPr>
    </w:p>
    <w:p w:rsidR="00A314B7" w:rsidRDefault="00A314B7" w:rsidP="00A314B7">
      <w:pPr>
        <w:jc w:val="center"/>
        <w:rPr>
          <w:sz w:val="36"/>
          <w:szCs w:val="36"/>
        </w:rPr>
      </w:pPr>
    </w:p>
    <w:p w:rsidR="00A314B7" w:rsidRDefault="00A314B7" w:rsidP="00A314B7">
      <w:pPr>
        <w:jc w:val="center"/>
        <w:rPr>
          <w:b/>
          <w:sz w:val="32"/>
          <w:szCs w:val="32"/>
        </w:rPr>
      </w:pPr>
      <w:r w:rsidRPr="00024400">
        <w:rPr>
          <w:rFonts w:hint="eastAsia"/>
          <w:sz w:val="36"/>
          <w:szCs w:val="36"/>
        </w:rPr>
        <w:lastRenderedPageBreak/>
        <w:t>《</w:t>
      </w:r>
      <w:r w:rsidRPr="00024400">
        <w:rPr>
          <w:rFonts w:hint="eastAsia"/>
          <w:sz w:val="36"/>
          <w:szCs w:val="36"/>
        </w:rPr>
        <w:t>painter</w:t>
      </w:r>
      <w:r w:rsidRPr="00024400">
        <w:rPr>
          <w:rFonts w:hint="eastAsia"/>
          <w:sz w:val="36"/>
          <w:szCs w:val="36"/>
        </w:rPr>
        <w:t>》</w:t>
      </w:r>
      <w:r>
        <w:rPr>
          <w:rFonts w:hint="eastAsia"/>
          <w:b/>
          <w:sz w:val="32"/>
          <w:szCs w:val="32"/>
        </w:rPr>
        <w:t>课程简介</w:t>
      </w:r>
    </w:p>
    <w:p w:rsidR="00A314B7" w:rsidRDefault="00A314B7" w:rsidP="00A314B7">
      <w:pPr>
        <w:spacing w:line="360" w:lineRule="auto"/>
        <w:rPr>
          <w:rFonts w:ascii="黑体" w:eastAsia="黑体"/>
          <w:sz w:val="24"/>
        </w:rPr>
      </w:pPr>
    </w:p>
    <w:p w:rsidR="00A314B7" w:rsidRDefault="00A314B7" w:rsidP="00A314B7">
      <w:pPr>
        <w:spacing w:line="360" w:lineRule="auto"/>
        <w:rPr>
          <w:rFonts w:ascii="黑体" w:eastAsia="黑体"/>
          <w:sz w:val="24"/>
        </w:rPr>
      </w:pPr>
    </w:p>
    <w:p w:rsidR="00A314B7"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Cs w:val="21"/>
        </w:rPr>
        <w:t>1702015</w:t>
      </w:r>
      <w:r>
        <w:rPr>
          <w:rFonts w:hint="eastAsia"/>
          <w:sz w:val="24"/>
        </w:rPr>
        <w:t xml:space="preserve"> </w:t>
      </w:r>
    </w:p>
    <w:p w:rsidR="00A314B7" w:rsidRDefault="00A314B7" w:rsidP="00A314B7">
      <w:pPr>
        <w:spacing w:line="360" w:lineRule="auto"/>
        <w:rPr>
          <w:sz w:val="24"/>
        </w:rPr>
      </w:pP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painter</w:t>
      </w:r>
      <w:r>
        <w:rPr>
          <w:rFonts w:hint="eastAsia"/>
          <w:sz w:val="24"/>
        </w:rPr>
        <w:t>》</w:t>
      </w:r>
      <w:r>
        <w:rPr>
          <w:rFonts w:hint="eastAsia"/>
          <w:sz w:val="24"/>
        </w:rPr>
        <w:t xml:space="preserve">  </w:t>
      </w:r>
    </w:p>
    <w:p w:rsidR="00A314B7" w:rsidRPr="00992E4A" w:rsidRDefault="00A314B7" w:rsidP="00A314B7">
      <w:pPr>
        <w:spacing w:line="360" w:lineRule="auto"/>
        <w:rPr>
          <w:sz w:val="24"/>
        </w:rPr>
      </w:pPr>
      <w:r>
        <w:rPr>
          <w:rFonts w:hint="eastAsia"/>
          <w:sz w:val="24"/>
        </w:rPr>
        <w:t xml:space="preserve"> </w:t>
      </w:r>
      <w:r w:rsidRPr="002772FE">
        <w:rPr>
          <w:rFonts w:hint="eastAsia"/>
          <w:sz w:val="24"/>
        </w:rPr>
        <w:t>课时：</w:t>
      </w:r>
      <w:r>
        <w:rPr>
          <w:sz w:val="24"/>
        </w:rPr>
        <w:t>30</w:t>
      </w:r>
      <w:r w:rsidRPr="00992E4A">
        <w:rPr>
          <w:rFonts w:hint="eastAsia"/>
          <w:sz w:val="24"/>
        </w:rPr>
        <w:t xml:space="preserve"> </w:t>
      </w:r>
    </w:p>
    <w:p w:rsidR="00A314B7" w:rsidRDefault="00A314B7" w:rsidP="00A314B7">
      <w:pPr>
        <w:spacing w:line="360" w:lineRule="auto"/>
        <w:ind w:firstLineChars="50" w:firstLine="120"/>
        <w:rPr>
          <w:sz w:val="24"/>
        </w:rPr>
      </w:pPr>
      <w:r w:rsidRPr="00992E4A">
        <w:rPr>
          <w:rFonts w:ascii="黑体" w:eastAsia="黑体" w:hint="eastAsia"/>
          <w:sz w:val="24"/>
        </w:rPr>
        <w:t>主讲教师</w:t>
      </w:r>
      <w:r w:rsidRPr="00992E4A">
        <w:rPr>
          <w:rFonts w:hint="eastAsia"/>
          <w:sz w:val="24"/>
        </w:rPr>
        <w:t>：</w:t>
      </w:r>
      <w:r>
        <w:rPr>
          <w:rFonts w:hint="eastAsia"/>
          <w:sz w:val="24"/>
        </w:rPr>
        <w:t>庄艳杰</w:t>
      </w:r>
      <w:r>
        <w:rPr>
          <w:rFonts w:hint="eastAsia"/>
          <w:sz w:val="24"/>
        </w:rPr>
        <w:t xml:space="preserve">         </w:t>
      </w:r>
      <w:r w:rsidRPr="00992E4A">
        <w:rPr>
          <w:rFonts w:hint="eastAsia"/>
          <w:sz w:val="24"/>
        </w:rPr>
        <w:t xml:space="preserve"> </w:t>
      </w:r>
    </w:p>
    <w:p w:rsidR="00A314B7" w:rsidRDefault="00A314B7" w:rsidP="00A314B7">
      <w:pPr>
        <w:spacing w:line="360" w:lineRule="auto"/>
        <w:ind w:firstLineChars="50" w:firstLine="120"/>
        <w:rPr>
          <w:sz w:val="24"/>
        </w:rPr>
      </w:pP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2772FE">
        <w:rPr>
          <w:rFonts w:hint="eastAsia"/>
          <w:sz w:val="24"/>
        </w:rPr>
        <w:t>联</w:t>
      </w:r>
      <w:r w:rsidRPr="002772FE">
        <w:rPr>
          <w:rFonts w:ascii="黑体" w:eastAsia="黑体" w:hint="eastAsia"/>
          <w:sz w:val="24"/>
        </w:rPr>
        <w:t>系方式</w:t>
      </w:r>
      <w:r>
        <w:rPr>
          <w:rFonts w:hint="eastAsia"/>
          <w:sz w:val="24"/>
        </w:rPr>
        <w:t>：</w:t>
      </w:r>
      <w:r>
        <w:rPr>
          <w:sz w:val="24"/>
        </w:rPr>
        <w:t>18753678881</w:t>
      </w:r>
    </w:p>
    <w:p w:rsidR="00A314B7" w:rsidRDefault="00A314B7" w:rsidP="00A314B7">
      <w:pPr>
        <w:spacing w:line="360" w:lineRule="auto"/>
        <w:rPr>
          <w:rFonts w:ascii="黑体" w:eastAsia="黑体"/>
          <w:sz w:val="24"/>
        </w:rPr>
      </w:pPr>
      <w:r w:rsidRPr="00992E4A">
        <w:rPr>
          <w:rFonts w:ascii="黑体" w:eastAsia="黑体" w:hint="eastAsia"/>
          <w:sz w:val="24"/>
        </w:rPr>
        <w:t>课程的目的</w:t>
      </w:r>
      <w:r>
        <w:rPr>
          <w:rFonts w:ascii="黑体" w:eastAsia="黑体" w:hint="eastAsia"/>
          <w:sz w:val="24"/>
        </w:rPr>
        <w:t>：</w:t>
      </w:r>
    </w:p>
    <w:p w:rsidR="00A314B7" w:rsidRDefault="00A314B7" w:rsidP="00A314B7">
      <w:pPr>
        <w:spacing w:line="360" w:lineRule="auto"/>
        <w:ind w:firstLineChars="250" w:firstLine="600"/>
        <w:rPr>
          <w:rFonts w:ascii="黑体" w:eastAsia="黑体"/>
          <w:sz w:val="24"/>
        </w:rPr>
      </w:pPr>
      <w:r>
        <w:rPr>
          <w:rFonts w:ascii="黑体" w:eastAsia="黑体" w:hint="eastAsia"/>
          <w:sz w:val="24"/>
        </w:rPr>
        <w:t>通过本课程的学习，使学生能够充分掌握本专业基础软件的使用。在掌握理论与方法的基础上，通过课题进行综合训练，达到能够灵活运用该软件，进行创作的教学目的。</w:t>
      </w:r>
    </w:p>
    <w:p w:rsidR="00A314B7" w:rsidRDefault="00A314B7" w:rsidP="00A314B7">
      <w:pPr>
        <w:spacing w:line="360" w:lineRule="auto"/>
        <w:rPr>
          <w:rFonts w:ascii="黑体" w:eastAsia="黑体"/>
          <w:sz w:val="24"/>
        </w:rPr>
      </w:pPr>
      <w:r w:rsidRPr="00992E4A">
        <w:rPr>
          <w:rFonts w:ascii="黑体" w:eastAsia="黑体" w:hint="eastAsia"/>
          <w:sz w:val="24"/>
        </w:rPr>
        <w:t>课程的内容</w:t>
      </w:r>
      <w:r>
        <w:rPr>
          <w:rFonts w:ascii="黑体" w:eastAsia="黑体" w:hint="eastAsia"/>
          <w:sz w:val="24"/>
        </w:rPr>
        <w:t>：</w:t>
      </w:r>
    </w:p>
    <w:p w:rsidR="00A314B7" w:rsidRDefault="00A314B7" w:rsidP="00A314B7">
      <w:pPr>
        <w:spacing w:line="360" w:lineRule="auto"/>
        <w:ind w:firstLineChars="350" w:firstLine="840"/>
        <w:rPr>
          <w:rFonts w:ascii="黑体" w:eastAsia="黑体"/>
          <w:sz w:val="24"/>
        </w:rPr>
      </w:pPr>
      <w:r>
        <w:rPr>
          <w:rFonts w:ascii="黑体" w:eastAsia="黑体" w:hint="eastAsia"/>
          <w:sz w:val="24"/>
        </w:rPr>
        <w:t>数字绘画（painter）是一门与美术绘画基础联系性很强的课程，该课程内容涉及动画专业的基础角色设计、背景创作、漫画制作、插画制作以及与各个相关软件工具的综合实际运用。</w:t>
      </w:r>
    </w:p>
    <w:p w:rsidR="00A314B7" w:rsidRDefault="00A314B7" w:rsidP="00A314B7">
      <w:pPr>
        <w:spacing w:line="360" w:lineRule="auto"/>
        <w:rPr>
          <w:rFonts w:ascii="黑体" w:eastAsia="黑体"/>
          <w:sz w:val="24"/>
        </w:rPr>
      </w:pPr>
      <w:r w:rsidRPr="00992E4A">
        <w:rPr>
          <w:rFonts w:ascii="黑体" w:eastAsia="黑体" w:hint="eastAsia"/>
          <w:sz w:val="24"/>
        </w:rPr>
        <w:t>课程的要求：</w:t>
      </w:r>
    </w:p>
    <w:p w:rsidR="00A314B7" w:rsidRPr="008E4B40" w:rsidRDefault="00A314B7" w:rsidP="00A314B7">
      <w:pPr>
        <w:spacing w:line="360" w:lineRule="auto"/>
        <w:ind w:firstLineChars="350" w:firstLine="840"/>
        <w:rPr>
          <w:rFonts w:ascii="黑体" w:eastAsia="黑体"/>
          <w:sz w:val="24"/>
        </w:rPr>
      </w:pPr>
      <w:r>
        <w:rPr>
          <w:rFonts w:ascii="黑体" w:eastAsia="黑体" w:hint="eastAsia"/>
          <w:sz w:val="24"/>
        </w:rPr>
        <w:t>通过本课程的学习，要求掌握使用painter软件进行数字绘画的基本方法，达到能够初步具备现代动画创意，熟练运用painter进行动画原画创作和动画创意设计。</w:t>
      </w:r>
    </w:p>
    <w:p w:rsidR="00A314B7" w:rsidRPr="008E4B40" w:rsidRDefault="00A314B7" w:rsidP="00A314B7">
      <w:pPr>
        <w:spacing w:line="360" w:lineRule="auto"/>
        <w:rPr>
          <w:sz w:val="24"/>
        </w:rPr>
      </w:pPr>
    </w:p>
    <w:p w:rsidR="00A314B7" w:rsidRPr="00C73183" w:rsidRDefault="00A314B7" w:rsidP="00A314B7">
      <w:pPr>
        <w:spacing w:line="360" w:lineRule="auto"/>
        <w:rPr>
          <w:rFonts w:ascii="黑体" w:eastAsia="黑体"/>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r w:rsidRPr="00C73183">
        <w:rPr>
          <w:rFonts w:ascii="黑体" w:eastAsia="黑体" w:hint="eastAsia"/>
          <w:sz w:val="24"/>
        </w:rPr>
        <w:t>《painter绘画实例教程》周建国 主编 人民邮电出版社</w:t>
      </w:r>
    </w:p>
    <w:p w:rsidR="00A314B7" w:rsidRPr="00C73183" w:rsidRDefault="00A314B7" w:rsidP="00A314B7">
      <w:pPr>
        <w:rPr>
          <w:rFonts w:ascii="黑体" w:eastAsia="黑体"/>
          <w:sz w:val="24"/>
        </w:rPr>
      </w:pPr>
      <w:r w:rsidRPr="00C73183">
        <w:rPr>
          <w:rFonts w:ascii="黑体" w:eastAsia="黑体" w:hint="eastAsia"/>
          <w:sz w:val="24"/>
        </w:rPr>
        <w:t>《C</w:t>
      </w:r>
      <w:r w:rsidRPr="00C73183">
        <w:rPr>
          <w:rFonts w:ascii="黑体" w:eastAsia="黑体"/>
          <w:sz w:val="24"/>
        </w:rPr>
        <w:t>orel.Painter.IX</w:t>
      </w:r>
      <w:r w:rsidRPr="00C73183">
        <w:rPr>
          <w:rFonts w:ascii="黑体" w:eastAsia="黑体" w:hint="eastAsia"/>
          <w:sz w:val="24"/>
        </w:rPr>
        <w:t>标准教程》母春航编著 北京大学出版社</w:t>
      </w:r>
    </w:p>
    <w:p w:rsidR="00A314B7" w:rsidRDefault="00A314B7" w:rsidP="00A314B7">
      <w:pPr>
        <w:snapToGrid w:val="0"/>
        <w:spacing w:beforeLines="50" w:before="156" w:afterLines="50" w:after="156"/>
        <w:jc w:val="center"/>
        <w:rPr>
          <w:rFonts w:ascii="黑体" w:eastAsia="黑体" w:hAnsi="宋体"/>
          <w:color w:val="000000"/>
          <w:sz w:val="36"/>
          <w:szCs w:val="36"/>
        </w:rPr>
      </w:pPr>
    </w:p>
    <w:p w:rsidR="00A314B7" w:rsidRDefault="00A314B7" w:rsidP="00A314B7">
      <w:pPr>
        <w:snapToGrid w:val="0"/>
        <w:spacing w:beforeLines="50" w:before="156" w:afterLines="50" w:after="156"/>
        <w:jc w:val="center"/>
        <w:rPr>
          <w:rFonts w:ascii="黑体" w:eastAsia="黑体" w:hAnsi="宋体"/>
          <w:color w:val="000000"/>
          <w:sz w:val="36"/>
          <w:szCs w:val="36"/>
        </w:rPr>
      </w:pPr>
    </w:p>
    <w:p w:rsidR="00A314B7" w:rsidRDefault="00A314B7" w:rsidP="00A314B7">
      <w:pPr>
        <w:snapToGrid w:val="0"/>
        <w:spacing w:beforeLines="50" w:before="156" w:afterLines="50" w:after="156"/>
        <w:jc w:val="center"/>
        <w:rPr>
          <w:rFonts w:ascii="黑体" w:eastAsia="黑体" w:hAnsi="宋体"/>
          <w:color w:val="000000"/>
          <w:sz w:val="36"/>
          <w:szCs w:val="36"/>
        </w:rPr>
      </w:pPr>
    </w:p>
    <w:p w:rsidR="00A314B7" w:rsidRDefault="00A314B7" w:rsidP="00A314B7">
      <w:pPr>
        <w:snapToGrid w:val="0"/>
        <w:spacing w:beforeLines="50" w:before="156" w:afterLines="50" w:after="156"/>
        <w:jc w:val="center"/>
        <w:rPr>
          <w:rFonts w:ascii="黑体" w:eastAsia="黑体" w:hAnsi="宋体"/>
          <w:color w:val="000000"/>
          <w:sz w:val="36"/>
          <w:szCs w:val="36"/>
        </w:rPr>
      </w:pPr>
    </w:p>
    <w:p w:rsidR="00A314B7" w:rsidRDefault="00A314B7" w:rsidP="00A314B7">
      <w:pPr>
        <w:snapToGrid w:val="0"/>
        <w:spacing w:beforeLines="50" w:before="156" w:afterLines="50" w:after="156"/>
        <w:jc w:val="center"/>
        <w:rPr>
          <w:rFonts w:ascii="黑体" w:eastAsia="黑体" w:hAnsi="宋体"/>
          <w:color w:val="000000"/>
          <w:sz w:val="36"/>
          <w:szCs w:val="36"/>
        </w:rPr>
      </w:pPr>
    </w:p>
    <w:p w:rsidR="00A314B7" w:rsidRDefault="00A314B7" w:rsidP="00A314B7">
      <w:pPr>
        <w:snapToGrid w:val="0"/>
        <w:spacing w:beforeLines="50" w:before="156" w:afterLines="50" w:after="156"/>
        <w:jc w:val="center"/>
        <w:rPr>
          <w:rFonts w:ascii="黑体" w:eastAsia="黑体" w:hAnsi="宋体"/>
          <w:color w:val="000000"/>
          <w:sz w:val="36"/>
          <w:szCs w:val="36"/>
        </w:rPr>
      </w:pPr>
    </w:p>
    <w:p w:rsidR="00A314B7" w:rsidRDefault="00A314B7" w:rsidP="00A314B7">
      <w:pPr>
        <w:snapToGrid w:val="0"/>
        <w:spacing w:beforeLines="50" w:before="156" w:afterLines="50" w:after="156"/>
        <w:jc w:val="center"/>
        <w:rPr>
          <w:rFonts w:ascii="黑体" w:eastAsia="黑体" w:hAnsi="宋体"/>
          <w:color w:val="000000"/>
          <w:sz w:val="36"/>
          <w:szCs w:val="36"/>
        </w:rPr>
      </w:pPr>
      <w:r>
        <w:rPr>
          <w:rFonts w:ascii="黑体" w:eastAsia="黑体" w:hAnsi="宋体" w:hint="eastAsia"/>
          <w:color w:val="000000"/>
          <w:sz w:val="36"/>
          <w:szCs w:val="36"/>
        </w:rPr>
        <w:t>《新闻摄影》</w:t>
      </w:r>
      <w:r w:rsidRPr="001E7BAF">
        <w:rPr>
          <w:rFonts w:ascii="黑体" w:eastAsia="黑体" w:hAnsi="宋体" w:hint="eastAsia"/>
          <w:color w:val="000000"/>
          <w:sz w:val="36"/>
          <w:szCs w:val="36"/>
        </w:rPr>
        <w:t>课程简介</w:t>
      </w:r>
    </w:p>
    <w:p w:rsidR="00A314B7" w:rsidRPr="008268F6" w:rsidRDefault="00A314B7" w:rsidP="00A314B7">
      <w:pPr>
        <w:spacing w:beforeLines="50" w:before="156" w:afterLines="50" w:after="156"/>
        <w:rPr>
          <w:rFonts w:ascii="宋体" w:hAnsi="宋体"/>
          <w:bCs/>
          <w:color w:val="000000"/>
          <w:sz w:val="24"/>
        </w:rPr>
      </w:pPr>
      <w:r w:rsidRPr="008268F6">
        <w:rPr>
          <w:rFonts w:ascii="黑体" w:eastAsia="黑体" w:hAnsi="宋体" w:hint="eastAsia"/>
          <w:color w:val="000000"/>
          <w:sz w:val="24"/>
        </w:rPr>
        <w:t>课程代码：</w:t>
      </w:r>
      <w:r w:rsidRPr="00836078">
        <w:rPr>
          <w:rFonts w:ascii="宋体" w:hAnsi="宋体" w:hint="eastAsia"/>
          <w:color w:val="000000"/>
          <w:sz w:val="24"/>
        </w:rPr>
        <w:t>1002023</w:t>
      </w:r>
    </w:p>
    <w:p w:rsidR="00A314B7" w:rsidRPr="008268F6" w:rsidRDefault="00A314B7" w:rsidP="00A314B7">
      <w:pPr>
        <w:spacing w:beforeLines="50" w:before="156" w:afterLines="50" w:after="156"/>
        <w:rPr>
          <w:rFonts w:ascii="黑体" w:eastAsia="黑体" w:hAnsi="宋体"/>
          <w:color w:val="000000"/>
          <w:sz w:val="24"/>
        </w:rPr>
      </w:pPr>
      <w:r w:rsidRPr="008268F6">
        <w:rPr>
          <w:rFonts w:ascii="黑体" w:eastAsia="黑体" w:hAnsi="宋体" w:hint="eastAsia"/>
          <w:color w:val="000000"/>
          <w:sz w:val="24"/>
        </w:rPr>
        <w:t>课程名称：</w:t>
      </w:r>
      <w:r>
        <w:rPr>
          <w:rFonts w:ascii="宋体" w:hAnsi="宋体" w:hint="eastAsia"/>
          <w:color w:val="000000"/>
          <w:sz w:val="24"/>
        </w:rPr>
        <w:t>新闻摄影（The P</w:t>
      </w:r>
      <w:r w:rsidRPr="004F27AD">
        <w:rPr>
          <w:rFonts w:ascii="宋体" w:hAnsi="宋体"/>
          <w:color w:val="000000"/>
          <w:sz w:val="24"/>
        </w:rPr>
        <w:t>hotography</w:t>
      </w:r>
      <w:r>
        <w:rPr>
          <w:rFonts w:ascii="宋体" w:hAnsi="宋体" w:hint="eastAsia"/>
          <w:color w:val="000000"/>
          <w:sz w:val="24"/>
        </w:rPr>
        <w:t xml:space="preserve"> of News</w:t>
      </w:r>
      <w:r>
        <w:rPr>
          <w:rFonts w:ascii="Arial" w:hAnsi="Arial" w:hint="eastAsia"/>
          <w:color w:val="333333"/>
        </w:rPr>
        <w:t>）</w:t>
      </w:r>
    </w:p>
    <w:p w:rsidR="00A314B7" w:rsidRPr="008268F6" w:rsidRDefault="00A314B7" w:rsidP="00A314B7">
      <w:pPr>
        <w:spacing w:beforeLines="50" w:before="156" w:afterLines="50" w:after="156"/>
        <w:rPr>
          <w:rFonts w:ascii="宋体" w:hAnsi="宋体"/>
          <w:color w:val="000000"/>
          <w:sz w:val="24"/>
        </w:rPr>
      </w:pPr>
      <w:r w:rsidRPr="008268F6">
        <w:rPr>
          <w:rFonts w:ascii="黑体" w:eastAsia="黑体" w:hAnsi="宋体" w:hint="eastAsia"/>
          <w:color w:val="000000"/>
          <w:sz w:val="24"/>
        </w:rPr>
        <w:t>课    时：</w:t>
      </w:r>
      <w:r w:rsidRPr="008268F6">
        <w:rPr>
          <w:rFonts w:ascii="宋体" w:hAnsi="宋体" w:hint="eastAsia"/>
          <w:color w:val="000000"/>
          <w:sz w:val="24"/>
        </w:rPr>
        <w:t>36学时</w:t>
      </w:r>
    </w:p>
    <w:p w:rsidR="00A314B7" w:rsidRPr="008268F6" w:rsidRDefault="00A314B7" w:rsidP="00A314B7">
      <w:pPr>
        <w:spacing w:beforeLines="50" w:before="156" w:afterLines="50" w:after="156"/>
        <w:rPr>
          <w:rFonts w:ascii="黑体" w:eastAsia="黑体" w:hAnsi="宋体"/>
          <w:color w:val="000000"/>
          <w:sz w:val="24"/>
        </w:rPr>
      </w:pPr>
      <w:r w:rsidRPr="008268F6">
        <w:rPr>
          <w:rFonts w:ascii="黑体" w:eastAsia="黑体" w:hAnsi="宋体" w:hint="eastAsia"/>
          <w:color w:val="000000"/>
          <w:sz w:val="24"/>
        </w:rPr>
        <w:t>主讲教师：</w:t>
      </w:r>
      <w:r>
        <w:rPr>
          <w:rFonts w:ascii="宋体" w:hAnsi="宋体" w:hint="eastAsia"/>
          <w:color w:val="000000"/>
          <w:sz w:val="24"/>
        </w:rPr>
        <w:t>石正涛</w:t>
      </w:r>
    </w:p>
    <w:p w:rsidR="00A314B7" w:rsidRPr="008268F6" w:rsidRDefault="00A314B7" w:rsidP="00A314B7">
      <w:pPr>
        <w:spacing w:beforeLines="50" w:before="156" w:afterLines="50" w:after="156"/>
        <w:rPr>
          <w:rFonts w:ascii="宋体" w:hAnsi="宋体"/>
          <w:color w:val="000000"/>
          <w:sz w:val="24"/>
        </w:rPr>
      </w:pPr>
      <w:r w:rsidRPr="008268F6">
        <w:rPr>
          <w:rFonts w:ascii="黑体" w:eastAsia="黑体" w:hAnsi="宋体" w:hint="eastAsia"/>
          <w:color w:val="000000"/>
          <w:sz w:val="24"/>
        </w:rPr>
        <w:t>职    称：</w:t>
      </w:r>
      <w:r>
        <w:rPr>
          <w:rFonts w:ascii="宋体" w:hAnsi="宋体" w:hint="eastAsia"/>
          <w:color w:val="000000"/>
          <w:sz w:val="24"/>
        </w:rPr>
        <w:t>讲师</w:t>
      </w:r>
    </w:p>
    <w:p w:rsidR="00A314B7" w:rsidRPr="008268F6" w:rsidRDefault="00A314B7" w:rsidP="00A314B7">
      <w:pPr>
        <w:spacing w:beforeLines="50" w:before="156" w:afterLines="50" w:after="156"/>
        <w:rPr>
          <w:rFonts w:ascii="黑体" w:eastAsia="黑体" w:hAnsi="宋体"/>
          <w:color w:val="000000"/>
          <w:sz w:val="24"/>
        </w:rPr>
      </w:pPr>
      <w:r w:rsidRPr="008268F6">
        <w:rPr>
          <w:rFonts w:ascii="黑体" w:eastAsia="黑体" w:hint="eastAsia"/>
          <w:sz w:val="24"/>
        </w:rPr>
        <w:t>联系方式：</w:t>
      </w:r>
      <w:r>
        <w:rPr>
          <w:rFonts w:ascii="宋体" w:hAnsi="宋体" w:hint="eastAsia"/>
          <w:sz w:val="24"/>
        </w:rPr>
        <w:t>18764710177</w:t>
      </w:r>
    </w:p>
    <w:p w:rsidR="00A314B7" w:rsidRPr="008268F6" w:rsidRDefault="00A314B7" w:rsidP="00A314B7">
      <w:pPr>
        <w:spacing w:beforeLines="50" w:before="156" w:afterLines="50" w:after="156"/>
        <w:jc w:val="left"/>
        <w:rPr>
          <w:rFonts w:ascii="黑体" w:eastAsia="黑体" w:hAnsi="宋体"/>
          <w:color w:val="000000"/>
          <w:sz w:val="24"/>
        </w:rPr>
      </w:pPr>
      <w:r w:rsidRPr="008268F6">
        <w:rPr>
          <w:rFonts w:ascii="黑体" w:eastAsia="黑体" w:hint="eastAsia"/>
          <w:sz w:val="24"/>
        </w:rPr>
        <w:t>课程</w:t>
      </w:r>
      <w:r>
        <w:rPr>
          <w:rFonts w:ascii="黑体" w:eastAsia="黑体" w:hint="eastAsia"/>
          <w:sz w:val="24"/>
        </w:rPr>
        <w:t>的</w:t>
      </w:r>
      <w:r w:rsidRPr="008268F6">
        <w:rPr>
          <w:rFonts w:ascii="黑体" w:eastAsia="黑体" w:hAnsi="宋体" w:hint="eastAsia"/>
          <w:color w:val="000000"/>
          <w:sz w:val="24"/>
        </w:rPr>
        <w:t>目的</w:t>
      </w:r>
      <w:r>
        <w:rPr>
          <w:rFonts w:ascii="黑体" w:eastAsia="黑体" w:hAnsi="宋体" w:hint="eastAsia"/>
          <w:color w:val="000000"/>
          <w:sz w:val="24"/>
        </w:rPr>
        <w:t>、</w:t>
      </w:r>
      <w:r w:rsidRPr="008268F6">
        <w:rPr>
          <w:rFonts w:ascii="黑体" w:eastAsia="黑体" w:hAnsi="宋体" w:hint="eastAsia"/>
          <w:color w:val="000000"/>
          <w:sz w:val="24"/>
        </w:rPr>
        <w:t>内容</w:t>
      </w:r>
      <w:r w:rsidRPr="008268F6">
        <w:rPr>
          <w:rFonts w:ascii="黑体" w:eastAsia="黑体" w:hint="eastAsia"/>
          <w:sz w:val="24"/>
        </w:rPr>
        <w:t>与要求</w:t>
      </w:r>
      <w:r w:rsidRPr="008D7184">
        <w:rPr>
          <w:rFonts w:ascii="宋体" w:hAnsi="宋体" w:hint="eastAsia"/>
          <w:color w:val="000000"/>
          <w:sz w:val="24"/>
        </w:rPr>
        <w:t>：</w:t>
      </w:r>
    </w:p>
    <w:p w:rsidR="00A314B7" w:rsidRPr="004F27AD" w:rsidRDefault="00A314B7" w:rsidP="00A314B7">
      <w:pPr>
        <w:spacing w:line="360" w:lineRule="auto"/>
        <w:ind w:firstLineChars="200" w:firstLine="480"/>
        <w:rPr>
          <w:rFonts w:ascii="宋体" w:hAnsi="宋体"/>
          <w:color w:val="000000"/>
          <w:sz w:val="24"/>
        </w:rPr>
      </w:pPr>
      <w:r>
        <w:rPr>
          <w:rFonts w:ascii="宋体" w:hAnsi="宋体" w:hint="eastAsia"/>
          <w:color w:val="000000"/>
          <w:sz w:val="24"/>
        </w:rPr>
        <w:t>通过系统的理论教学和实践教学，传授摄影和新闻摄影的基本理论和基础知识，了解摄影和新闻摄影拍摄</w:t>
      </w:r>
      <w:r w:rsidRPr="004F27AD">
        <w:rPr>
          <w:rFonts w:ascii="宋体" w:hAnsi="宋体" w:hint="eastAsia"/>
          <w:color w:val="000000"/>
          <w:sz w:val="24"/>
        </w:rPr>
        <w:t>流程</w:t>
      </w:r>
      <w:r>
        <w:rPr>
          <w:rFonts w:ascii="宋体" w:hAnsi="宋体" w:hint="eastAsia"/>
          <w:color w:val="000000"/>
          <w:sz w:val="24"/>
        </w:rPr>
        <w:t>；</w:t>
      </w:r>
      <w:r>
        <w:rPr>
          <w:rFonts w:ascii="宋体" w:hAnsi="宋体" w:cs="Arial" w:hint="eastAsia"/>
          <w:color w:val="000000"/>
          <w:kern w:val="0"/>
          <w:sz w:val="24"/>
        </w:rPr>
        <w:t>了解照相机</w:t>
      </w:r>
      <w:r w:rsidRPr="004F27AD">
        <w:rPr>
          <w:rFonts w:ascii="宋体" w:hAnsi="宋体" w:cs="Arial" w:hint="eastAsia"/>
          <w:color w:val="000000"/>
          <w:kern w:val="0"/>
          <w:sz w:val="24"/>
        </w:rPr>
        <w:t>的分类</w:t>
      </w:r>
      <w:r w:rsidRPr="004F27AD">
        <w:rPr>
          <w:rFonts w:ascii="宋体" w:hAnsi="宋体" w:cs="Arial"/>
          <w:color w:val="000000"/>
          <w:kern w:val="0"/>
          <w:sz w:val="24"/>
        </w:rPr>
        <w:t>，</w:t>
      </w:r>
      <w:r>
        <w:rPr>
          <w:rFonts w:ascii="宋体" w:hAnsi="宋体" w:cs="Arial" w:hint="eastAsia"/>
          <w:color w:val="000000"/>
          <w:kern w:val="0"/>
          <w:sz w:val="24"/>
        </w:rPr>
        <w:t>掌握数码摄像机的基本操作；掌握摄影和新闻摄影的拍摄</w:t>
      </w:r>
      <w:r w:rsidRPr="004F27AD">
        <w:rPr>
          <w:rFonts w:ascii="宋体" w:hAnsi="宋体" w:cs="Arial" w:hint="eastAsia"/>
          <w:color w:val="000000"/>
          <w:kern w:val="0"/>
          <w:sz w:val="24"/>
        </w:rPr>
        <w:t>技巧</w:t>
      </w:r>
      <w:r>
        <w:rPr>
          <w:rFonts w:ascii="宋体" w:hAnsi="宋体" w:cs="Arial" w:hint="eastAsia"/>
          <w:color w:val="000000"/>
          <w:kern w:val="0"/>
          <w:sz w:val="24"/>
        </w:rPr>
        <w:t>，熟练掌握新闻摄影、人物摄影、自然摄影等不同类型摄影流程和技巧</w:t>
      </w:r>
      <w:r w:rsidRPr="004F27AD">
        <w:rPr>
          <w:rFonts w:ascii="宋体" w:hAnsi="宋体" w:cs="Arial"/>
          <w:color w:val="000000"/>
          <w:kern w:val="0"/>
          <w:sz w:val="24"/>
        </w:rPr>
        <w:t>，</w:t>
      </w:r>
      <w:r>
        <w:rPr>
          <w:rFonts w:ascii="宋体" w:hAnsi="宋体" w:cs="Arial" w:hint="eastAsia"/>
          <w:color w:val="000000"/>
          <w:kern w:val="0"/>
          <w:sz w:val="24"/>
        </w:rPr>
        <w:t>让学生既掌握数码摄像机的基本操作，又具有一定的拍摄理念和审美能力，</w:t>
      </w:r>
      <w:r>
        <w:rPr>
          <w:rFonts w:ascii="宋体" w:hAnsi="宋体" w:cs="Arial"/>
          <w:color w:val="000000"/>
          <w:kern w:val="0"/>
          <w:sz w:val="24"/>
        </w:rPr>
        <w:t>从而</w:t>
      </w:r>
      <w:r>
        <w:rPr>
          <w:rFonts w:ascii="宋体" w:hAnsi="宋体" w:cs="Arial" w:hint="eastAsia"/>
          <w:color w:val="000000"/>
          <w:kern w:val="0"/>
          <w:sz w:val="24"/>
        </w:rPr>
        <w:t>能实现就业的无缝对接</w:t>
      </w:r>
      <w:r w:rsidRPr="004F27AD">
        <w:rPr>
          <w:rFonts w:ascii="宋体" w:hAnsi="宋体" w:cs="Arial"/>
          <w:color w:val="000000"/>
          <w:kern w:val="0"/>
          <w:sz w:val="24"/>
        </w:rPr>
        <w:t>。</w:t>
      </w:r>
      <w:r w:rsidRPr="004F27AD">
        <w:rPr>
          <w:rFonts w:ascii="宋体" w:hAnsi="宋体" w:hint="eastAsia"/>
          <w:color w:val="000000"/>
          <w:sz w:val="24"/>
        </w:rPr>
        <w:t>本课程的</w:t>
      </w:r>
      <w:r>
        <w:rPr>
          <w:rFonts w:ascii="宋体" w:hAnsi="宋体" w:hint="eastAsia"/>
          <w:color w:val="000000"/>
          <w:sz w:val="24"/>
        </w:rPr>
        <w:t>教学应坚持以理论和实践相结合为指导思想。要求老师在讲授摄影和新闻摄影</w:t>
      </w:r>
      <w:r w:rsidRPr="004F27AD">
        <w:rPr>
          <w:rFonts w:ascii="宋体" w:hAnsi="宋体" w:hint="eastAsia"/>
          <w:color w:val="000000"/>
          <w:sz w:val="24"/>
        </w:rPr>
        <w:t>基本理论</w:t>
      </w:r>
      <w:r>
        <w:rPr>
          <w:rFonts w:ascii="宋体" w:hAnsi="宋体" w:hint="eastAsia"/>
          <w:color w:val="000000"/>
          <w:sz w:val="24"/>
        </w:rPr>
        <w:t>和操作的同时，辅以国内外优秀摄影作品</w:t>
      </w:r>
      <w:r w:rsidRPr="004F27AD">
        <w:rPr>
          <w:rFonts w:ascii="宋体" w:hAnsi="宋体" w:hint="eastAsia"/>
          <w:color w:val="000000"/>
          <w:sz w:val="24"/>
        </w:rPr>
        <w:t>为实例，既形象生动又让学生容易理解，具体可</w:t>
      </w:r>
      <w:r>
        <w:rPr>
          <w:rFonts w:hint="eastAsia"/>
          <w:color w:val="000000"/>
          <w:sz w:val="24"/>
        </w:rPr>
        <w:t>通过课堂讲述、视频演示、实践操作、作品展示</w:t>
      </w:r>
      <w:r w:rsidRPr="004F27AD">
        <w:rPr>
          <w:rFonts w:hint="eastAsia"/>
          <w:color w:val="000000"/>
          <w:sz w:val="24"/>
        </w:rPr>
        <w:t>等形式授课。</w:t>
      </w:r>
    </w:p>
    <w:p w:rsidR="00A314B7" w:rsidRPr="008268F6" w:rsidRDefault="00A314B7" w:rsidP="00A314B7">
      <w:pPr>
        <w:spacing w:beforeLines="50" w:before="156" w:afterLines="50" w:after="156"/>
        <w:rPr>
          <w:rFonts w:ascii="宋体" w:hAnsi="宋体"/>
          <w:b/>
          <w:color w:val="000000"/>
          <w:sz w:val="24"/>
        </w:rPr>
      </w:pPr>
      <w:r w:rsidRPr="008268F6">
        <w:rPr>
          <w:rFonts w:ascii="黑体" w:eastAsia="黑体" w:hint="eastAsia"/>
          <w:sz w:val="24"/>
        </w:rPr>
        <w:t>推荐参考书</w:t>
      </w:r>
      <w:r w:rsidRPr="008268F6">
        <w:rPr>
          <w:rFonts w:hint="eastAsia"/>
          <w:sz w:val="24"/>
        </w:rPr>
        <w:t>：</w:t>
      </w:r>
      <w:r w:rsidRPr="008268F6">
        <w:rPr>
          <w:rFonts w:ascii="宋体" w:hAnsi="宋体" w:hint="eastAsia"/>
          <w:b/>
          <w:color w:val="000000"/>
          <w:sz w:val="24"/>
        </w:rPr>
        <w:t xml:space="preserve"> </w:t>
      </w:r>
    </w:p>
    <w:p w:rsidR="00A314B7" w:rsidRPr="00FD3128" w:rsidRDefault="00A314B7" w:rsidP="00A314B7">
      <w:pPr>
        <w:widowControl/>
        <w:shd w:val="clear" w:color="auto" w:fill="FFFFFF"/>
        <w:spacing w:line="360" w:lineRule="auto"/>
        <w:jc w:val="left"/>
        <w:outlineLvl w:val="0"/>
        <w:rPr>
          <w:rFonts w:ascii="宋体" w:hAnsi="宋体"/>
          <w:color w:val="000000"/>
          <w:sz w:val="24"/>
        </w:rPr>
      </w:pPr>
      <w:r w:rsidRPr="00FD3128">
        <w:rPr>
          <w:rFonts w:ascii="宋体" w:hAnsi="宋体"/>
          <w:color w:val="000000"/>
          <w:sz w:val="24"/>
        </w:rPr>
        <w:t>《</w:t>
      </w:r>
      <w:r w:rsidRPr="00892844">
        <w:rPr>
          <w:rFonts w:ascii="宋体" w:hAnsi="宋体"/>
          <w:color w:val="000000"/>
          <w:sz w:val="24"/>
        </w:rPr>
        <w:t>新闻摄影</w:t>
      </w:r>
      <w:r w:rsidRPr="00FD3128">
        <w:rPr>
          <w:rFonts w:ascii="宋体" w:hAnsi="宋体"/>
          <w:color w:val="000000"/>
          <w:sz w:val="24"/>
        </w:rPr>
        <w:t>》</w:t>
      </w:r>
      <w:r w:rsidRPr="00FD3128">
        <w:rPr>
          <w:rFonts w:ascii="宋体" w:hAnsi="宋体" w:hint="eastAsia"/>
          <w:color w:val="000000"/>
          <w:sz w:val="24"/>
        </w:rPr>
        <w:t xml:space="preserve">           </w:t>
      </w:r>
      <w:r w:rsidRPr="00FD3128">
        <w:rPr>
          <w:rFonts w:ascii="宋体" w:hAnsi="宋体"/>
          <w:color w:val="000000"/>
          <w:sz w:val="24"/>
        </w:rPr>
        <w:t>李章川</w:t>
      </w:r>
      <w:r w:rsidRPr="00FD3128">
        <w:rPr>
          <w:rFonts w:ascii="宋体" w:hAnsi="宋体" w:hint="eastAsia"/>
          <w:color w:val="000000"/>
          <w:sz w:val="24"/>
        </w:rPr>
        <w:t xml:space="preserve"> 著    </w:t>
      </w:r>
      <w:r>
        <w:rPr>
          <w:rFonts w:ascii="宋体" w:hAnsi="宋体" w:hint="eastAsia"/>
          <w:color w:val="000000"/>
          <w:sz w:val="24"/>
        </w:rPr>
        <w:t xml:space="preserve">          </w:t>
      </w:r>
      <w:r w:rsidRPr="00FD3128">
        <w:rPr>
          <w:rFonts w:ascii="宋体" w:hAnsi="宋体"/>
          <w:color w:val="000000"/>
          <w:sz w:val="24"/>
        </w:rPr>
        <w:t>重庆大学出版社</w:t>
      </w:r>
    </w:p>
    <w:p w:rsidR="00A314B7" w:rsidRPr="00FD3128" w:rsidRDefault="00A314B7" w:rsidP="00A314B7">
      <w:pPr>
        <w:pStyle w:val="1"/>
        <w:shd w:val="clear" w:color="auto" w:fill="FFFFFF"/>
        <w:spacing w:before="0" w:after="0" w:line="360" w:lineRule="auto"/>
        <w:rPr>
          <w:b w:val="0"/>
          <w:bCs w:val="0"/>
          <w:color w:val="000000"/>
          <w:kern w:val="2"/>
          <w:sz w:val="24"/>
          <w:szCs w:val="24"/>
        </w:rPr>
      </w:pPr>
      <w:r w:rsidRPr="00FD3128">
        <w:rPr>
          <w:rFonts w:hint="eastAsia"/>
          <w:b w:val="0"/>
          <w:bCs w:val="0"/>
          <w:color w:val="000000"/>
          <w:kern w:val="2"/>
          <w:sz w:val="24"/>
          <w:szCs w:val="24"/>
        </w:rPr>
        <w:t>《</w:t>
      </w:r>
      <w:r w:rsidRPr="00FD3128">
        <w:rPr>
          <w:b w:val="0"/>
          <w:bCs w:val="0"/>
          <w:color w:val="000000"/>
          <w:kern w:val="2"/>
          <w:sz w:val="24"/>
          <w:szCs w:val="24"/>
        </w:rPr>
        <w:t>新闻摄影教程</w:t>
      </w:r>
      <w:r w:rsidRPr="00FD3128">
        <w:rPr>
          <w:rFonts w:hint="eastAsia"/>
          <w:b w:val="0"/>
          <w:bCs w:val="0"/>
          <w:color w:val="000000"/>
          <w:kern w:val="2"/>
          <w:sz w:val="24"/>
          <w:szCs w:val="24"/>
        </w:rPr>
        <w:t>》</w:t>
      </w:r>
      <w:r w:rsidRPr="00FD3128">
        <w:rPr>
          <w:rFonts w:hint="eastAsia"/>
          <w:b w:val="0"/>
          <w:bCs w:val="0"/>
          <w:color w:val="000000"/>
          <w:kern w:val="2"/>
          <w:sz w:val="24"/>
          <w:szCs w:val="24"/>
        </w:rPr>
        <w:t xml:space="preserve"> </w:t>
      </w:r>
      <w:r>
        <w:rPr>
          <w:rFonts w:hint="eastAsia"/>
          <w:b w:val="0"/>
          <w:bCs w:val="0"/>
          <w:color w:val="000000"/>
          <w:kern w:val="2"/>
          <w:sz w:val="24"/>
          <w:szCs w:val="24"/>
        </w:rPr>
        <w:t xml:space="preserve">      </w:t>
      </w:r>
      <w:r w:rsidRPr="00FD3128">
        <w:rPr>
          <w:rFonts w:hint="eastAsia"/>
          <w:b w:val="0"/>
          <w:bCs w:val="0"/>
          <w:color w:val="000000"/>
          <w:kern w:val="2"/>
          <w:sz w:val="24"/>
          <w:szCs w:val="24"/>
        </w:rPr>
        <w:t>谢</w:t>
      </w:r>
      <w:r>
        <w:rPr>
          <w:rFonts w:hint="eastAsia"/>
          <w:b w:val="0"/>
          <w:bCs w:val="0"/>
          <w:color w:val="000000"/>
          <w:kern w:val="2"/>
          <w:sz w:val="24"/>
          <w:szCs w:val="24"/>
        </w:rPr>
        <w:t xml:space="preserve">  </w:t>
      </w:r>
      <w:r w:rsidRPr="00FD3128">
        <w:rPr>
          <w:rFonts w:hint="eastAsia"/>
          <w:b w:val="0"/>
          <w:bCs w:val="0"/>
          <w:color w:val="000000"/>
          <w:kern w:val="2"/>
          <w:sz w:val="24"/>
          <w:szCs w:val="24"/>
        </w:rPr>
        <w:t>琳</w:t>
      </w:r>
      <w:r>
        <w:rPr>
          <w:rFonts w:hint="eastAsia"/>
          <w:b w:val="0"/>
          <w:bCs w:val="0"/>
          <w:color w:val="000000"/>
          <w:kern w:val="2"/>
          <w:sz w:val="24"/>
          <w:szCs w:val="24"/>
        </w:rPr>
        <w:t xml:space="preserve"> </w:t>
      </w:r>
      <w:r w:rsidRPr="00FD3128">
        <w:rPr>
          <w:rFonts w:hint="eastAsia"/>
          <w:b w:val="0"/>
          <w:bCs w:val="0"/>
          <w:color w:val="000000"/>
          <w:kern w:val="2"/>
          <w:sz w:val="24"/>
          <w:szCs w:val="24"/>
        </w:rPr>
        <w:t>著</w:t>
      </w:r>
      <w:r w:rsidRPr="00FD3128">
        <w:rPr>
          <w:rFonts w:hint="eastAsia"/>
          <w:b w:val="0"/>
          <w:bCs w:val="0"/>
          <w:color w:val="000000"/>
          <w:kern w:val="2"/>
          <w:sz w:val="24"/>
          <w:szCs w:val="24"/>
        </w:rPr>
        <w:t xml:space="preserve">  </w:t>
      </w:r>
      <w:r>
        <w:rPr>
          <w:rFonts w:hint="eastAsia"/>
          <w:b w:val="0"/>
          <w:bCs w:val="0"/>
          <w:color w:val="000000"/>
          <w:kern w:val="2"/>
          <w:sz w:val="24"/>
          <w:szCs w:val="24"/>
        </w:rPr>
        <w:t xml:space="preserve">            </w:t>
      </w:r>
      <w:r w:rsidRPr="00FD3128">
        <w:rPr>
          <w:rFonts w:hint="eastAsia"/>
          <w:b w:val="0"/>
          <w:bCs w:val="0"/>
          <w:color w:val="000000"/>
          <w:kern w:val="2"/>
          <w:sz w:val="24"/>
          <w:szCs w:val="24"/>
        </w:rPr>
        <w:t>中国摄影出版社</w:t>
      </w:r>
    </w:p>
    <w:p w:rsidR="00A314B7" w:rsidRPr="00FD3128" w:rsidRDefault="00A314B7" w:rsidP="00A314B7">
      <w:pPr>
        <w:pStyle w:val="1"/>
        <w:shd w:val="clear" w:color="auto" w:fill="FFFFFF"/>
        <w:spacing w:before="0" w:after="0" w:line="360" w:lineRule="auto"/>
        <w:rPr>
          <w:b w:val="0"/>
          <w:bCs w:val="0"/>
          <w:color w:val="000000"/>
          <w:kern w:val="2"/>
          <w:sz w:val="24"/>
          <w:szCs w:val="24"/>
        </w:rPr>
      </w:pPr>
      <w:r w:rsidRPr="00FD3128">
        <w:rPr>
          <w:rFonts w:hint="eastAsia"/>
          <w:b w:val="0"/>
          <w:bCs w:val="0"/>
          <w:color w:val="000000"/>
          <w:kern w:val="2"/>
          <w:sz w:val="24"/>
          <w:szCs w:val="24"/>
        </w:rPr>
        <w:t>《</w:t>
      </w:r>
      <w:r w:rsidRPr="00FD3128">
        <w:rPr>
          <w:b w:val="0"/>
          <w:bCs w:val="0"/>
          <w:color w:val="000000"/>
          <w:kern w:val="2"/>
          <w:sz w:val="24"/>
          <w:szCs w:val="24"/>
        </w:rPr>
        <w:t>摄影的艺术</w:t>
      </w:r>
      <w:r w:rsidRPr="00FD3128">
        <w:rPr>
          <w:rFonts w:hint="eastAsia"/>
          <w:b w:val="0"/>
          <w:bCs w:val="0"/>
          <w:color w:val="000000"/>
          <w:kern w:val="2"/>
          <w:sz w:val="24"/>
          <w:szCs w:val="24"/>
        </w:rPr>
        <w:t>》</w:t>
      </w:r>
      <w:r w:rsidRPr="00FD3128">
        <w:rPr>
          <w:rFonts w:hint="eastAsia"/>
          <w:b w:val="0"/>
          <w:bCs w:val="0"/>
          <w:color w:val="000000"/>
          <w:kern w:val="2"/>
          <w:sz w:val="24"/>
          <w:szCs w:val="24"/>
        </w:rPr>
        <w:t xml:space="preserve">      </w:t>
      </w:r>
      <w:r w:rsidRPr="00FD3128">
        <w:rPr>
          <w:b w:val="0"/>
          <w:bCs w:val="0"/>
          <w:color w:val="000000"/>
          <w:kern w:val="2"/>
          <w:sz w:val="24"/>
          <w:szCs w:val="24"/>
        </w:rPr>
        <w:t>[</w:t>
      </w:r>
      <w:r w:rsidRPr="00FD3128">
        <w:rPr>
          <w:b w:val="0"/>
          <w:bCs w:val="0"/>
          <w:color w:val="000000"/>
          <w:kern w:val="2"/>
          <w:sz w:val="24"/>
          <w:szCs w:val="24"/>
        </w:rPr>
        <w:t>美</w:t>
      </w:r>
      <w:r w:rsidRPr="00FD3128">
        <w:rPr>
          <w:b w:val="0"/>
          <w:bCs w:val="0"/>
          <w:color w:val="000000"/>
          <w:kern w:val="2"/>
          <w:sz w:val="24"/>
          <w:szCs w:val="24"/>
        </w:rPr>
        <w:t>]Bruce</w:t>
      </w:r>
      <w:r w:rsidRPr="00FD3128">
        <w:rPr>
          <w:rFonts w:hint="eastAsia"/>
          <w:b w:val="0"/>
          <w:bCs w:val="0"/>
          <w:color w:val="000000"/>
          <w:kern w:val="2"/>
          <w:sz w:val="24"/>
          <w:szCs w:val="24"/>
        </w:rPr>
        <w:t xml:space="preserve">  </w:t>
      </w:r>
      <w:r w:rsidRPr="00FD3128">
        <w:rPr>
          <w:b w:val="0"/>
          <w:bCs w:val="0"/>
          <w:color w:val="000000"/>
          <w:kern w:val="2"/>
          <w:sz w:val="24"/>
          <w:szCs w:val="24"/>
        </w:rPr>
        <w:t>Barnbaum</w:t>
      </w:r>
      <w:r w:rsidRPr="00FD3128">
        <w:rPr>
          <w:rFonts w:hint="eastAsia"/>
          <w:b w:val="0"/>
          <w:bCs w:val="0"/>
          <w:color w:val="000000"/>
          <w:kern w:val="2"/>
          <w:sz w:val="24"/>
          <w:szCs w:val="24"/>
        </w:rPr>
        <w:t>著</w:t>
      </w:r>
      <w:r w:rsidRPr="00FD3128">
        <w:rPr>
          <w:rFonts w:hint="eastAsia"/>
          <w:b w:val="0"/>
          <w:bCs w:val="0"/>
          <w:color w:val="000000"/>
          <w:kern w:val="2"/>
          <w:sz w:val="24"/>
          <w:szCs w:val="24"/>
        </w:rPr>
        <w:t xml:space="preserve">   </w:t>
      </w:r>
      <w:r>
        <w:rPr>
          <w:rFonts w:hint="eastAsia"/>
          <w:b w:val="0"/>
          <w:bCs w:val="0"/>
          <w:color w:val="000000"/>
          <w:kern w:val="2"/>
          <w:sz w:val="24"/>
          <w:szCs w:val="24"/>
        </w:rPr>
        <w:t xml:space="preserve">  </w:t>
      </w:r>
      <w:r w:rsidRPr="00FD3128">
        <w:rPr>
          <w:rFonts w:hint="eastAsia"/>
          <w:b w:val="0"/>
          <w:bCs w:val="0"/>
          <w:color w:val="000000"/>
          <w:kern w:val="2"/>
          <w:sz w:val="24"/>
          <w:szCs w:val="24"/>
        </w:rPr>
        <w:t>人民邮电出版社</w:t>
      </w:r>
    </w:p>
    <w:p w:rsidR="00A314B7" w:rsidRDefault="00A314B7" w:rsidP="00A314B7">
      <w:pPr>
        <w:spacing w:beforeLines="50" w:before="156" w:afterLines="50" w:after="156" w:line="360" w:lineRule="auto"/>
        <w:rPr>
          <w:rFonts w:ascii="宋体" w:hAnsi="宋体"/>
          <w:color w:val="000000"/>
          <w:sz w:val="24"/>
        </w:rPr>
      </w:pPr>
    </w:p>
    <w:p w:rsidR="00A314B7" w:rsidRPr="00F4168B" w:rsidRDefault="00A314B7" w:rsidP="00A314B7">
      <w:pPr>
        <w:spacing w:beforeLines="50" w:before="156" w:afterLines="50" w:after="156"/>
        <w:rPr>
          <w:rFonts w:ascii="宋体" w:hAnsi="宋体"/>
          <w:color w:val="000000"/>
          <w:sz w:val="24"/>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Pr="00B002F7" w:rsidRDefault="00A314B7" w:rsidP="00A314B7">
      <w:pPr>
        <w:jc w:val="center"/>
        <w:rPr>
          <w:b/>
          <w:sz w:val="32"/>
          <w:szCs w:val="32"/>
        </w:rPr>
      </w:pPr>
      <w:r w:rsidRPr="00B54422">
        <w:rPr>
          <w:rFonts w:hint="eastAsia"/>
          <w:b/>
          <w:sz w:val="32"/>
          <w:szCs w:val="32"/>
        </w:rPr>
        <w:lastRenderedPageBreak/>
        <w:t>动画运动规律</w:t>
      </w:r>
      <w:r>
        <w:rPr>
          <w:rFonts w:hint="eastAsia"/>
          <w:b/>
          <w:sz w:val="32"/>
          <w:szCs w:val="32"/>
        </w:rPr>
        <w:t>课程简介</w:t>
      </w:r>
    </w:p>
    <w:p w:rsidR="00A314B7"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997B3B">
        <w:rPr>
          <w:rFonts w:hAnsi="宋体"/>
          <w:sz w:val="24"/>
        </w:rPr>
        <w:t>17</w:t>
      </w:r>
      <w:r>
        <w:rPr>
          <w:rFonts w:hAnsi="宋体" w:hint="eastAsia"/>
          <w:sz w:val="24"/>
        </w:rPr>
        <w:t>12068</w:t>
      </w:r>
      <w:r>
        <w:rPr>
          <w:rFonts w:hint="eastAsia"/>
          <w:sz w:val="24"/>
        </w:rPr>
        <w:t xml:space="preserve">  </w:t>
      </w:r>
    </w:p>
    <w:p w:rsidR="00A314B7" w:rsidRDefault="00A314B7" w:rsidP="00A314B7">
      <w:pPr>
        <w:spacing w:line="360" w:lineRule="auto"/>
        <w:rPr>
          <w:sz w:val="24"/>
        </w:rPr>
      </w:pPr>
      <w:r w:rsidRPr="00992E4A">
        <w:rPr>
          <w:rFonts w:ascii="黑体" w:eastAsia="黑体" w:hint="eastAsia"/>
          <w:sz w:val="24"/>
        </w:rPr>
        <w:t>课程名称</w:t>
      </w:r>
      <w:r w:rsidRPr="00992E4A">
        <w:rPr>
          <w:rFonts w:hint="eastAsia"/>
          <w:sz w:val="24"/>
        </w:rPr>
        <w:t>：《</w:t>
      </w:r>
      <w:r>
        <w:rPr>
          <w:rFonts w:hAnsi="宋体" w:hint="eastAsia"/>
          <w:sz w:val="24"/>
        </w:rPr>
        <w:t>动画运动规律</w:t>
      </w:r>
      <w:r w:rsidRPr="00992E4A">
        <w:rPr>
          <w:rFonts w:hint="eastAsia"/>
          <w:sz w:val="24"/>
        </w:rPr>
        <w:t>》（</w:t>
      </w:r>
      <w:r w:rsidRPr="001B36DC">
        <w:rPr>
          <w:rFonts w:ascii="宋体" w:hAnsi="宋体" w:hint="eastAsia"/>
          <w:sz w:val="18"/>
        </w:rPr>
        <w:t>D</w:t>
      </w:r>
      <w:r w:rsidRPr="001B36DC">
        <w:rPr>
          <w:rFonts w:ascii="宋体" w:hAnsi="宋体"/>
          <w:sz w:val="18"/>
        </w:rPr>
        <w:t xml:space="preserve">ynamic </w:t>
      </w:r>
      <w:r w:rsidRPr="001B36DC">
        <w:rPr>
          <w:rFonts w:ascii="宋体" w:hAnsi="宋体" w:hint="eastAsia"/>
          <w:sz w:val="18"/>
        </w:rPr>
        <w:t>L</w:t>
      </w:r>
      <w:r w:rsidRPr="001B36DC">
        <w:rPr>
          <w:rFonts w:ascii="宋体" w:hAnsi="宋体"/>
          <w:sz w:val="18"/>
        </w:rPr>
        <w:t xml:space="preserve">aw of </w:t>
      </w:r>
      <w:r w:rsidRPr="001B36DC">
        <w:rPr>
          <w:rFonts w:ascii="宋体" w:hAnsi="宋体" w:hint="eastAsia"/>
          <w:sz w:val="18"/>
        </w:rPr>
        <w:t>A</w:t>
      </w:r>
      <w:r w:rsidRPr="001B36DC">
        <w:rPr>
          <w:rFonts w:ascii="宋体" w:hAnsi="宋体"/>
          <w:sz w:val="18"/>
        </w:rPr>
        <w:t>nimation</w:t>
      </w:r>
      <w:r w:rsidRPr="00992E4A">
        <w:rPr>
          <w:rFonts w:hint="eastAsia"/>
          <w:sz w:val="24"/>
        </w:rPr>
        <w:t>）</w:t>
      </w:r>
    </w:p>
    <w:p w:rsidR="00A314B7" w:rsidRPr="00992E4A" w:rsidRDefault="00A314B7" w:rsidP="00A314B7">
      <w:pPr>
        <w:spacing w:line="360" w:lineRule="auto"/>
        <w:rPr>
          <w:sz w:val="24"/>
        </w:rPr>
      </w:pPr>
      <w:r w:rsidRPr="00C57703">
        <w:rPr>
          <w:rFonts w:hint="eastAsia"/>
          <w:b/>
          <w:sz w:val="24"/>
        </w:rPr>
        <w:t>课时：</w:t>
      </w:r>
      <w:r>
        <w:rPr>
          <w:sz w:val="24"/>
        </w:rPr>
        <w:t>62</w:t>
      </w:r>
      <w:r w:rsidRPr="00992E4A">
        <w:rPr>
          <w:rFonts w:hint="eastAsia"/>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徐向丽</w:t>
      </w:r>
      <w:r w:rsidRPr="00992E4A">
        <w:rPr>
          <w:rFonts w:hint="eastAsia"/>
          <w:sz w:val="24"/>
        </w:rPr>
        <w:t xml:space="preserve">                   </w:t>
      </w:r>
    </w:p>
    <w:p w:rsidR="00A314B7" w:rsidRDefault="00A314B7" w:rsidP="00A314B7">
      <w:pPr>
        <w:spacing w:line="360" w:lineRule="auto"/>
        <w:rPr>
          <w:sz w:val="24"/>
        </w:rPr>
      </w:pP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sidRPr="00B54422">
        <w:rPr>
          <w:rFonts w:hint="eastAsia"/>
          <w:sz w:val="24"/>
        </w:rPr>
        <w:t>8785892</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A314B7" w:rsidRPr="003E2E78" w:rsidRDefault="00A314B7" w:rsidP="00A314B7">
      <w:pPr>
        <w:spacing w:line="400" w:lineRule="exact"/>
        <w:ind w:firstLineChars="200" w:firstLine="480"/>
        <w:rPr>
          <w:rFonts w:ascii="宋体" w:hAnsi="宋体"/>
          <w:sz w:val="24"/>
        </w:rPr>
      </w:pPr>
      <w:r w:rsidRPr="00997B3B">
        <w:rPr>
          <w:rFonts w:ascii="宋体" w:hAnsi="宋体" w:hint="eastAsia"/>
          <w:sz w:val="24"/>
        </w:rPr>
        <w:t>目的：</w:t>
      </w:r>
      <w:r w:rsidRPr="00997B3B">
        <w:rPr>
          <w:rFonts w:ascii="宋体" w:hAnsi="宋体"/>
          <w:sz w:val="24"/>
        </w:rPr>
        <w:t>通过本课程的学习，要求学生</w:t>
      </w:r>
      <w:r w:rsidRPr="00997B3B">
        <w:rPr>
          <w:rFonts w:ascii="宋体" w:hAnsi="宋体" w:hint="eastAsia"/>
          <w:sz w:val="24"/>
        </w:rPr>
        <w:t>能够充分掌握本专业基础软件的基本知识和使用方法。在掌握理论与方法的基础上，通过</w:t>
      </w:r>
      <w:r>
        <w:rPr>
          <w:rFonts w:ascii="宋体" w:hAnsi="宋体" w:hint="eastAsia"/>
          <w:sz w:val="24"/>
        </w:rPr>
        <w:t>实例</w:t>
      </w:r>
      <w:r w:rsidRPr="00997B3B">
        <w:rPr>
          <w:rFonts w:ascii="宋体" w:hAnsi="宋体" w:hint="eastAsia"/>
          <w:sz w:val="24"/>
        </w:rPr>
        <w:t>进行综合训练，</w:t>
      </w:r>
      <w:r w:rsidRPr="003E2E78">
        <w:rPr>
          <w:rFonts w:ascii="宋体" w:hAnsi="宋体" w:hint="eastAsia"/>
          <w:sz w:val="24"/>
        </w:rPr>
        <w:t>达到能够灵活运用该规律进行创作的实用性教学目的。</w:t>
      </w:r>
    </w:p>
    <w:p w:rsidR="00A314B7" w:rsidRPr="00997B3B" w:rsidRDefault="00A314B7" w:rsidP="00A314B7">
      <w:pPr>
        <w:spacing w:line="400" w:lineRule="exact"/>
        <w:ind w:firstLineChars="200" w:firstLine="480"/>
        <w:rPr>
          <w:rFonts w:ascii="宋体" w:hAnsi="宋体"/>
          <w:sz w:val="24"/>
        </w:rPr>
      </w:pPr>
      <w:r w:rsidRPr="00997B3B">
        <w:rPr>
          <w:rFonts w:ascii="宋体" w:hAnsi="宋体" w:hint="eastAsia"/>
          <w:sz w:val="24"/>
        </w:rPr>
        <w:t>内容：</w:t>
      </w:r>
      <w:r w:rsidRPr="003E2E78">
        <w:rPr>
          <w:sz w:val="24"/>
        </w:rPr>
        <w:t>动画运动规律</w:t>
      </w:r>
      <w:r w:rsidRPr="003E2E78">
        <w:rPr>
          <w:rFonts w:ascii="宋体" w:hAnsi="宋体" w:hint="eastAsia"/>
          <w:sz w:val="24"/>
        </w:rPr>
        <w:t>是动画专业的一门</w:t>
      </w:r>
      <w:r w:rsidRPr="003E2E78">
        <w:rPr>
          <w:rFonts w:hint="eastAsia"/>
          <w:sz w:val="24"/>
        </w:rPr>
        <w:t>学科基础与专业必修</w:t>
      </w:r>
      <w:r w:rsidRPr="003E2E78">
        <w:rPr>
          <w:rFonts w:ascii="宋体" w:hAnsi="宋体" w:hint="eastAsia"/>
          <w:sz w:val="24"/>
        </w:rPr>
        <w:t>课程。</w:t>
      </w:r>
      <w:r w:rsidRPr="00054D5F">
        <w:rPr>
          <w:rFonts w:ascii="宋体" w:hAnsi="宋体"/>
          <w:snapToGrid w:val="0"/>
          <w:color w:val="000000"/>
          <w:kern w:val="0"/>
          <w:sz w:val="24"/>
        </w:rPr>
        <w:t>是研究时间、空间、张</w:t>
      </w:r>
      <w:r>
        <w:rPr>
          <w:rFonts w:ascii="宋体" w:hAnsi="宋体"/>
          <w:snapToGrid w:val="0"/>
          <w:color w:val="000000"/>
          <w:kern w:val="0"/>
          <w:sz w:val="24"/>
        </w:rPr>
        <w:t>数、速度的概念及彼此之间的相互关系，从而处理好动画中动作的节奏</w:t>
      </w:r>
      <w:r w:rsidRPr="00054D5F">
        <w:rPr>
          <w:rFonts w:ascii="宋体" w:hAnsi="宋体"/>
          <w:snapToGrid w:val="0"/>
          <w:color w:val="000000"/>
          <w:kern w:val="0"/>
          <w:sz w:val="24"/>
        </w:rPr>
        <w:t>规律</w:t>
      </w:r>
      <w:r>
        <w:rPr>
          <w:rFonts w:ascii="宋体" w:hAnsi="宋体" w:hint="eastAsia"/>
          <w:snapToGrid w:val="0"/>
          <w:color w:val="000000"/>
          <w:kern w:val="0"/>
          <w:sz w:val="24"/>
        </w:rPr>
        <w:t>的</w:t>
      </w:r>
      <w:r>
        <w:rPr>
          <w:rFonts w:ascii="宋体" w:hAnsi="宋体"/>
          <w:snapToGrid w:val="0"/>
          <w:color w:val="000000"/>
          <w:kern w:val="0"/>
          <w:sz w:val="24"/>
        </w:rPr>
        <w:t>课程</w:t>
      </w:r>
      <w:r w:rsidRPr="00054D5F">
        <w:rPr>
          <w:rFonts w:ascii="宋体" w:hAnsi="宋体"/>
          <w:snapToGrid w:val="0"/>
          <w:color w:val="000000"/>
          <w:kern w:val="0"/>
          <w:sz w:val="24"/>
        </w:rPr>
        <w:t>。</w:t>
      </w:r>
    </w:p>
    <w:p w:rsidR="00A314B7" w:rsidRPr="00B54422" w:rsidRDefault="00A314B7" w:rsidP="00A314B7">
      <w:pPr>
        <w:pStyle w:val="a9"/>
        <w:adjustRightInd w:val="0"/>
        <w:snapToGrid w:val="0"/>
        <w:spacing w:line="400" w:lineRule="exact"/>
        <w:jc w:val="left"/>
        <w:rPr>
          <w:rFonts w:ascii="黑体" w:eastAsia="黑体" w:hAnsi="宋体" w:cs="Times New Roman"/>
          <w:bCs/>
          <w:sz w:val="24"/>
          <w:szCs w:val="24"/>
        </w:rPr>
      </w:pPr>
      <w:r w:rsidRPr="00997B3B">
        <w:rPr>
          <w:rFonts w:hAnsi="宋体" w:hint="eastAsia"/>
          <w:sz w:val="24"/>
        </w:rPr>
        <w:t>要求：</w:t>
      </w:r>
      <w:r w:rsidRPr="003E2E78">
        <w:rPr>
          <w:rFonts w:ascii="ˎ̥" w:hAnsi="ˎ̥"/>
          <w:color w:val="000000"/>
          <w:sz w:val="24"/>
        </w:rPr>
        <w:t>学生通过本课程的学习，使学生掌握人的运动规律、动物的运动规律、自然现象运动规律，掌握各种角色与物体动作的特点与表现方法，熟练地表达各种不同剧情中的不同动作。</w:t>
      </w: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Pr="006B2DFD" w:rsidRDefault="00A314B7" w:rsidP="00A314B7">
      <w:pPr>
        <w:adjustRightInd w:val="0"/>
        <w:snapToGrid w:val="0"/>
        <w:spacing w:before="100" w:beforeAutospacing="1" w:after="100" w:afterAutospacing="1" w:line="400" w:lineRule="exact"/>
        <w:rPr>
          <w:sz w:val="24"/>
        </w:rPr>
      </w:pPr>
      <w:r w:rsidRPr="006B2DFD">
        <w:rPr>
          <w:rFonts w:hint="eastAsia"/>
          <w:sz w:val="24"/>
        </w:rPr>
        <w:t xml:space="preserve">[1] </w:t>
      </w:r>
      <w:r w:rsidRPr="006B2DFD">
        <w:rPr>
          <w:rFonts w:hint="eastAsia"/>
          <w:sz w:val="24"/>
        </w:rPr>
        <w:t>袁晓黎　主编</w:t>
      </w:r>
      <w:r w:rsidRPr="006B2DFD">
        <w:rPr>
          <w:rFonts w:hint="eastAsia"/>
          <w:sz w:val="24"/>
        </w:rPr>
        <w:t>.</w:t>
      </w:r>
      <w:r w:rsidRPr="006B2DFD">
        <w:rPr>
          <w:rFonts w:hint="eastAsia"/>
          <w:sz w:val="24"/>
        </w:rPr>
        <w:t>《动画运动规律》（</w:t>
      </w:r>
      <w:r w:rsidRPr="006B2DFD">
        <w:rPr>
          <w:sz w:val="24"/>
        </w:rPr>
        <w:t>9787040236934</w:t>
      </w:r>
      <w:r w:rsidRPr="006B2DFD">
        <w:rPr>
          <w:rFonts w:hint="eastAsia"/>
          <w:sz w:val="24"/>
        </w:rPr>
        <w:t>）</w:t>
      </w:r>
      <w:r w:rsidRPr="006B2DFD">
        <w:rPr>
          <w:rFonts w:hint="eastAsia"/>
          <w:sz w:val="24"/>
        </w:rPr>
        <w:t>.</w:t>
      </w:r>
      <w:r w:rsidRPr="006B2DFD">
        <w:rPr>
          <w:rFonts w:hint="eastAsia"/>
          <w:sz w:val="24"/>
        </w:rPr>
        <w:t>高等教育出版社，</w:t>
      </w:r>
      <w:r w:rsidRPr="006B2DFD">
        <w:rPr>
          <w:sz w:val="24"/>
        </w:rPr>
        <w:t>2008</w:t>
      </w:r>
      <w:r w:rsidRPr="006B2DFD">
        <w:rPr>
          <w:sz w:val="24"/>
        </w:rPr>
        <w:t>年</w:t>
      </w:r>
      <w:r w:rsidRPr="006B2DFD">
        <w:rPr>
          <w:sz w:val="24"/>
        </w:rPr>
        <w:t>6</w:t>
      </w:r>
      <w:r w:rsidRPr="006B2DFD">
        <w:rPr>
          <w:sz w:val="24"/>
        </w:rPr>
        <w:t>月</w:t>
      </w:r>
      <w:r w:rsidRPr="006B2DFD">
        <w:rPr>
          <w:sz w:val="24"/>
        </w:rPr>
        <w:t>1</w:t>
      </w:r>
      <w:r w:rsidRPr="006B2DFD">
        <w:rPr>
          <w:sz w:val="24"/>
        </w:rPr>
        <w:t>日</w:t>
      </w:r>
    </w:p>
    <w:p w:rsidR="00A314B7" w:rsidRPr="006B2DFD" w:rsidRDefault="00A314B7" w:rsidP="00A314B7">
      <w:pPr>
        <w:adjustRightInd w:val="0"/>
        <w:snapToGrid w:val="0"/>
        <w:spacing w:before="100" w:beforeAutospacing="1" w:after="100" w:afterAutospacing="1" w:line="400" w:lineRule="exact"/>
        <w:rPr>
          <w:sz w:val="24"/>
        </w:rPr>
      </w:pPr>
      <w:r w:rsidRPr="006B2DFD">
        <w:rPr>
          <w:rFonts w:hint="eastAsia"/>
          <w:sz w:val="24"/>
        </w:rPr>
        <w:t>[</w:t>
      </w:r>
      <w:r w:rsidRPr="006B2DFD">
        <w:rPr>
          <w:sz w:val="24"/>
        </w:rPr>
        <w:t>2</w:t>
      </w:r>
      <w:r w:rsidRPr="006B2DFD">
        <w:rPr>
          <w:rFonts w:hint="eastAsia"/>
          <w:sz w:val="24"/>
        </w:rPr>
        <w:t xml:space="preserve">] </w:t>
      </w:r>
      <w:r w:rsidRPr="006B2DFD">
        <w:rPr>
          <w:rFonts w:hint="eastAsia"/>
          <w:sz w:val="24"/>
        </w:rPr>
        <w:t>孙立军</w:t>
      </w:r>
      <w:r w:rsidRPr="006B2DFD">
        <w:rPr>
          <w:rFonts w:hint="eastAsia"/>
          <w:sz w:val="24"/>
        </w:rPr>
        <w:t xml:space="preserve">  </w:t>
      </w:r>
      <w:r w:rsidRPr="006B2DFD">
        <w:rPr>
          <w:rFonts w:hint="eastAsia"/>
          <w:sz w:val="24"/>
        </w:rPr>
        <w:t>主编</w:t>
      </w:r>
      <w:r w:rsidRPr="006B2DFD">
        <w:rPr>
          <w:rFonts w:hint="eastAsia"/>
          <w:sz w:val="24"/>
        </w:rPr>
        <w:t xml:space="preserve">  </w:t>
      </w:r>
      <w:r w:rsidRPr="006B2DFD">
        <w:rPr>
          <w:rFonts w:hint="eastAsia"/>
          <w:sz w:val="24"/>
        </w:rPr>
        <w:t>张丽</w:t>
      </w:r>
      <w:r w:rsidRPr="006B2DFD">
        <w:rPr>
          <w:rFonts w:hint="eastAsia"/>
          <w:sz w:val="24"/>
        </w:rPr>
        <w:t xml:space="preserve"> </w:t>
      </w:r>
      <w:r w:rsidRPr="006B2DFD">
        <w:rPr>
          <w:rFonts w:hint="eastAsia"/>
          <w:sz w:val="24"/>
        </w:rPr>
        <w:t>著《动画运动规律》（</w:t>
      </w:r>
      <w:r w:rsidRPr="006B2DFD">
        <w:rPr>
          <w:rFonts w:hint="eastAsia"/>
          <w:sz w:val="24"/>
        </w:rPr>
        <w:t>9</w:t>
      </w:r>
      <w:r w:rsidRPr="006B2DFD">
        <w:rPr>
          <w:sz w:val="24"/>
        </w:rPr>
        <w:t>787807248422</w:t>
      </w:r>
      <w:r w:rsidRPr="006B2DFD">
        <w:rPr>
          <w:rFonts w:hint="eastAsia"/>
          <w:sz w:val="24"/>
        </w:rPr>
        <w:t>）</w:t>
      </w:r>
      <w:r w:rsidRPr="006B2DFD">
        <w:rPr>
          <w:rFonts w:hint="eastAsia"/>
          <w:sz w:val="24"/>
        </w:rPr>
        <w:t>.</w:t>
      </w:r>
      <w:r w:rsidRPr="006B2DFD">
        <w:rPr>
          <w:rFonts w:hint="eastAsia"/>
          <w:sz w:val="24"/>
        </w:rPr>
        <w:t>北京联合出版社，</w:t>
      </w:r>
      <w:r w:rsidRPr="006B2DFD">
        <w:rPr>
          <w:rFonts w:hint="eastAsia"/>
          <w:sz w:val="24"/>
        </w:rPr>
        <w:t>201</w:t>
      </w:r>
      <w:r w:rsidRPr="006B2DFD">
        <w:rPr>
          <w:sz w:val="24"/>
        </w:rPr>
        <w:t>1</w:t>
      </w:r>
      <w:r w:rsidRPr="006B2DFD">
        <w:rPr>
          <w:rFonts w:hint="eastAsia"/>
          <w:sz w:val="24"/>
        </w:rPr>
        <w:t>年</w:t>
      </w:r>
      <w:r w:rsidRPr="006B2DFD">
        <w:rPr>
          <w:sz w:val="24"/>
        </w:rPr>
        <w:t>9</w:t>
      </w:r>
      <w:r w:rsidRPr="006B2DFD">
        <w:rPr>
          <w:rFonts w:hint="eastAsia"/>
          <w:sz w:val="24"/>
        </w:rPr>
        <w:t>月</w:t>
      </w:r>
      <w:r w:rsidRPr="006B2DFD">
        <w:rPr>
          <w:sz w:val="24"/>
        </w:rPr>
        <w:t>。</w:t>
      </w:r>
    </w:p>
    <w:p w:rsidR="00A314B7" w:rsidRPr="006B2DFD" w:rsidRDefault="00A314B7" w:rsidP="00A314B7">
      <w:pPr>
        <w:adjustRightInd w:val="0"/>
        <w:snapToGrid w:val="0"/>
        <w:spacing w:before="100" w:beforeAutospacing="1" w:after="100" w:afterAutospacing="1" w:line="400" w:lineRule="exact"/>
        <w:rPr>
          <w:sz w:val="24"/>
        </w:rPr>
      </w:pPr>
      <w:r w:rsidRPr="006B2DFD">
        <w:rPr>
          <w:rFonts w:hint="eastAsia"/>
          <w:sz w:val="24"/>
        </w:rPr>
        <w:t>[</w:t>
      </w:r>
      <w:r w:rsidRPr="006B2DFD">
        <w:rPr>
          <w:sz w:val="24"/>
        </w:rPr>
        <w:t>3</w:t>
      </w:r>
      <w:r w:rsidRPr="006B2DFD">
        <w:rPr>
          <w:rFonts w:hint="eastAsia"/>
          <w:sz w:val="24"/>
        </w:rPr>
        <w:t>]</w:t>
      </w:r>
      <w:r w:rsidRPr="006B2DFD">
        <w:rPr>
          <w:rFonts w:hint="eastAsia"/>
          <w:sz w:val="24"/>
        </w:rPr>
        <w:t>傅文斌</w:t>
      </w:r>
      <w:r w:rsidRPr="006B2DFD">
        <w:rPr>
          <w:rFonts w:hint="eastAsia"/>
          <w:sz w:val="24"/>
        </w:rPr>
        <w:t xml:space="preserve"> </w:t>
      </w:r>
      <w:r w:rsidRPr="006B2DFD">
        <w:rPr>
          <w:sz w:val="24"/>
        </w:rPr>
        <w:t xml:space="preserve"> </w:t>
      </w:r>
      <w:r w:rsidRPr="006B2DFD">
        <w:rPr>
          <w:rFonts w:hint="eastAsia"/>
          <w:sz w:val="24"/>
        </w:rPr>
        <w:t>编著</w:t>
      </w:r>
      <w:r w:rsidRPr="006B2DFD">
        <w:rPr>
          <w:rFonts w:hint="eastAsia"/>
          <w:sz w:val="24"/>
        </w:rPr>
        <w:t xml:space="preserve">. </w:t>
      </w:r>
      <w:r w:rsidRPr="006B2DFD">
        <w:rPr>
          <w:rFonts w:hint="eastAsia"/>
          <w:sz w:val="24"/>
        </w:rPr>
        <w:t>《动画运动规律》（</w:t>
      </w:r>
      <w:r w:rsidRPr="006B2DFD">
        <w:rPr>
          <w:rFonts w:hint="eastAsia"/>
          <w:sz w:val="24"/>
        </w:rPr>
        <w:t>9787531447511</w:t>
      </w:r>
      <w:r w:rsidRPr="006B2DFD">
        <w:rPr>
          <w:sz w:val="24"/>
        </w:rPr>
        <w:t>）</w:t>
      </w:r>
      <w:r w:rsidRPr="006B2DFD">
        <w:rPr>
          <w:rFonts w:hint="eastAsia"/>
          <w:sz w:val="24"/>
        </w:rPr>
        <w:t xml:space="preserve">. </w:t>
      </w:r>
      <w:r w:rsidRPr="006B2DFD">
        <w:rPr>
          <w:rFonts w:hint="eastAsia"/>
          <w:sz w:val="24"/>
        </w:rPr>
        <w:t>北京联合出版传媒</w:t>
      </w:r>
      <w:r w:rsidRPr="006B2DFD">
        <w:rPr>
          <w:sz w:val="24"/>
        </w:rPr>
        <w:t>（</w:t>
      </w:r>
      <w:r w:rsidRPr="006B2DFD">
        <w:rPr>
          <w:rFonts w:hint="eastAsia"/>
          <w:sz w:val="24"/>
        </w:rPr>
        <w:t>集团</w:t>
      </w:r>
      <w:r w:rsidRPr="006B2DFD">
        <w:rPr>
          <w:sz w:val="24"/>
        </w:rPr>
        <w:t>）</w:t>
      </w:r>
      <w:r w:rsidRPr="006B2DFD">
        <w:rPr>
          <w:rFonts w:hint="eastAsia"/>
          <w:sz w:val="24"/>
        </w:rPr>
        <w:t>股份</w:t>
      </w:r>
      <w:r w:rsidRPr="006B2DFD">
        <w:rPr>
          <w:sz w:val="24"/>
        </w:rPr>
        <w:t>有限公司</w:t>
      </w:r>
      <w:r w:rsidRPr="006B2DFD">
        <w:rPr>
          <w:rFonts w:hint="eastAsia"/>
          <w:sz w:val="24"/>
        </w:rPr>
        <w:t xml:space="preserve">  </w:t>
      </w:r>
      <w:r w:rsidRPr="006B2DFD">
        <w:rPr>
          <w:rFonts w:hint="eastAsia"/>
          <w:sz w:val="24"/>
        </w:rPr>
        <w:t>辽宁美术出版社，</w:t>
      </w:r>
      <w:r w:rsidRPr="006B2DFD">
        <w:rPr>
          <w:rFonts w:hint="eastAsia"/>
          <w:sz w:val="24"/>
        </w:rPr>
        <w:t>2011</w:t>
      </w:r>
      <w:r w:rsidRPr="006B2DFD">
        <w:rPr>
          <w:rFonts w:hint="eastAsia"/>
          <w:sz w:val="24"/>
        </w:rPr>
        <w:t>年</w:t>
      </w:r>
      <w:r w:rsidRPr="006B2DFD">
        <w:rPr>
          <w:rFonts w:hint="eastAsia"/>
          <w:sz w:val="24"/>
        </w:rPr>
        <w:t>5</w:t>
      </w:r>
      <w:r w:rsidRPr="006B2DFD">
        <w:rPr>
          <w:rFonts w:hint="eastAsia"/>
          <w:sz w:val="24"/>
        </w:rPr>
        <w:t>月</w:t>
      </w:r>
    </w:p>
    <w:p w:rsidR="00A314B7" w:rsidRPr="006B2DFD" w:rsidRDefault="00A314B7" w:rsidP="00A314B7">
      <w:pPr>
        <w:adjustRightInd w:val="0"/>
        <w:snapToGrid w:val="0"/>
        <w:spacing w:before="100" w:beforeAutospacing="1" w:after="100" w:afterAutospacing="1" w:line="400" w:lineRule="exact"/>
        <w:rPr>
          <w:sz w:val="24"/>
        </w:rPr>
      </w:pPr>
      <w:r w:rsidRPr="006B2DFD">
        <w:rPr>
          <w:rFonts w:hint="eastAsia"/>
          <w:sz w:val="24"/>
        </w:rPr>
        <w:t>[</w:t>
      </w:r>
      <w:r w:rsidRPr="006B2DFD">
        <w:rPr>
          <w:sz w:val="24"/>
        </w:rPr>
        <w:t>4</w:t>
      </w:r>
      <w:r w:rsidRPr="006B2DFD">
        <w:rPr>
          <w:rFonts w:hint="eastAsia"/>
          <w:sz w:val="24"/>
        </w:rPr>
        <w:t>]</w:t>
      </w:r>
      <w:r w:rsidRPr="006B2DFD">
        <w:rPr>
          <w:rFonts w:hint="eastAsia"/>
          <w:sz w:val="24"/>
        </w:rPr>
        <w:t>王礼艾</w:t>
      </w:r>
      <w:r w:rsidRPr="006B2DFD">
        <w:rPr>
          <w:rFonts w:hint="eastAsia"/>
          <w:sz w:val="24"/>
        </w:rPr>
        <w:t xml:space="preserve"> </w:t>
      </w:r>
      <w:r w:rsidRPr="006B2DFD">
        <w:rPr>
          <w:sz w:val="24"/>
        </w:rPr>
        <w:t xml:space="preserve"> </w:t>
      </w:r>
      <w:r w:rsidRPr="006B2DFD">
        <w:rPr>
          <w:rFonts w:hint="eastAsia"/>
          <w:sz w:val="24"/>
        </w:rPr>
        <w:t>主编《动画运动规律》（</w:t>
      </w:r>
      <w:r w:rsidRPr="006B2DFD">
        <w:rPr>
          <w:rFonts w:hint="eastAsia"/>
          <w:sz w:val="24"/>
        </w:rPr>
        <w:t>9</w:t>
      </w:r>
      <w:r w:rsidRPr="006B2DFD">
        <w:rPr>
          <w:sz w:val="24"/>
        </w:rPr>
        <w:t>787811131741</w:t>
      </w:r>
      <w:r w:rsidRPr="006B2DFD">
        <w:rPr>
          <w:rFonts w:hint="eastAsia"/>
          <w:sz w:val="24"/>
        </w:rPr>
        <w:t>）</w:t>
      </w:r>
      <w:r w:rsidRPr="006B2DFD">
        <w:rPr>
          <w:rFonts w:hint="eastAsia"/>
          <w:sz w:val="24"/>
        </w:rPr>
        <w:t>.</w:t>
      </w:r>
      <w:r w:rsidRPr="006B2DFD">
        <w:rPr>
          <w:rFonts w:hint="eastAsia"/>
          <w:sz w:val="24"/>
        </w:rPr>
        <w:t>湖南大学</w:t>
      </w:r>
      <w:r w:rsidRPr="006B2DFD">
        <w:rPr>
          <w:sz w:val="24"/>
        </w:rPr>
        <w:t>出版社</w:t>
      </w:r>
      <w:r w:rsidRPr="006B2DFD">
        <w:rPr>
          <w:rFonts w:hint="eastAsia"/>
          <w:sz w:val="24"/>
        </w:rPr>
        <w:t>，</w:t>
      </w:r>
      <w:r w:rsidRPr="006B2DFD">
        <w:rPr>
          <w:rFonts w:hint="eastAsia"/>
          <w:sz w:val="24"/>
        </w:rPr>
        <w:t>2007</w:t>
      </w:r>
      <w:r w:rsidRPr="006B2DFD">
        <w:rPr>
          <w:rFonts w:hint="eastAsia"/>
          <w:sz w:val="24"/>
        </w:rPr>
        <w:t>年</w:t>
      </w:r>
      <w:r w:rsidRPr="006B2DFD">
        <w:rPr>
          <w:rFonts w:hint="eastAsia"/>
          <w:sz w:val="24"/>
        </w:rPr>
        <w:t>4</w:t>
      </w:r>
      <w:r w:rsidRPr="006B2DFD">
        <w:rPr>
          <w:rFonts w:hint="eastAsia"/>
          <w:sz w:val="24"/>
        </w:rPr>
        <w:t>月</w:t>
      </w:r>
    </w:p>
    <w:p w:rsidR="00A314B7" w:rsidRDefault="00A314B7" w:rsidP="00A314B7">
      <w:pPr>
        <w:adjustRightInd w:val="0"/>
        <w:snapToGrid w:val="0"/>
        <w:spacing w:before="100" w:beforeAutospacing="1" w:after="100" w:afterAutospacing="1" w:line="400" w:lineRule="exact"/>
        <w:rPr>
          <w:sz w:val="24"/>
        </w:rPr>
      </w:pPr>
      <w:r w:rsidRPr="006B2DFD">
        <w:rPr>
          <w:rFonts w:hint="eastAsia"/>
          <w:sz w:val="24"/>
        </w:rPr>
        <w:t>[</w:t>
      </w:r>
      <w:r w:rsidRPr="006B2DFD">
        <w:rPr>
          <w:sz w:val="24"/>
        </w:rPr>
        <w:t>5</w:t>
      </w:r>
      <w:r w:rsidRPr="006B2DFD">
        <w:rPr>
          <w:rFonts w:hint="eastAsia"/>
          <w:sz w:val="24"/>
        </w:rPr>
        <w:t>][</w:t>
      </w:r>
      <w:r w:rsidRPr="006B2DFD">
        <w:rPr>
          <w:rFonts w:hint="eastAsia"/>
          <w:sz w:val="24"/>
        </w:rPr>
        <w:t>英</w:t>
      </w:r>
      <w:r w:rsidRPr="006B2DFD">
        <w:rPr>
          <w:rFonts w:hint="eastAsia"/>
          <w:sz w:val="24"/>
        </w:rPr>
        <w:t>]</w:t>
      </w:r>
      <w:r w:rsidRPr="006B2DFD">
        <w:rPr>
          <w:rFonts w:hint="eastAsia"/>
          <w:sz w:val="24"/>
        </w:rPr>
        <w:t>理查德·威廉姆斯　编著</w:t>
      </w:r>
      <w:r w:rsidRPr="006B2DFD">
        <w:rPr>
          <w:rFonts w:hint="eastAsia"/>
          <w:sz w:val="24"/>
        </w:rPr>
        <w:t xml:space="preserve"> </w:t>
      </w:r>
      <w:r w:rsidRPr="006B2DFD">
        <w:rPr>
          <w:sz w:val="24"/>
        </w:rPr>
        <w:t xml:space="preserve">  </w:t>
      </w:r>
      <w:r w:rsidRPr="006B2DFD">
        <w:rPr>
          <w:rFonts w:hint="eastAsia"/>
          <w:sz w:val="24"/>
        </w:rPr>
        <w:t>邓晓娥</w:t>
      </w:r>
      <w:r w:rsidRPr="006B2DFD">
        <w:rPr>
          <w:rFonts w:hint="eastAsia"/>
          <w:sz w:val="24"/>
        </w:rPr>
        <w:t xml:space="preserve">  </w:t>
      </w:r>
      <w:r w:rsidRPr="006B2DFD">
        <w:rPr>
          <w:rFonts w:hint="eastAsia"/>
          <w:sz w:val="24"/>
        </w:rPr>
        <w:t>译《原动画基础教程》（</w:t>
      </w:r>
      <w:r w:rsidRPr="006B2DFD">
        <w:rPr>
          <w:rFonts w:hint="eastAsia"/>
          <w:sz w:val="24"/>
        </w:rPr>
        <w:t>9</w:t>
      </w:r>
      <w:r w:rsidRPr="006B2DFD">
        <w:rPr>
          <w:sz w:val="24"/>
        </w:rPr>
        <w:t>787500666332</w:t>
      </w:r>
      <w:r w:rsidRPr="006B2DFD">
        <w:rPr>
          <w:rFonts w:hint="eastAsia"/>
          <w:sz w:val="24"/>
        </w:rPr>
        <w:t>）</w:t>
      </w:r>
      <w:r w:rsidRPr="006B2DFD">
        <w:rPr>
          <w:rFonts w:hint="eastAsia"/>
          <w:sz w:val="24"/>
        </w:rPr>
        <w:t>.</w:t>
      </w:r>
      <w:r w:rsidRPr="006B2DFD">
        <w:rPr>
          <w:rFonts w:hint="eastAsia"/>
          <w:sz w:val="24"/>
        </w:rPr>
        <w:t>中国青年出版社，</w:t>
      </w:r>
      <w:r w:rsidRPr="006B2DFD">
        <w:rPr>
          <w:rFonts w:hint="eastAsia"/>
          <w:sz w:val="24"/>
        </w:rPr>
        <w:t>2006</w:t>
      </w:r>
      <w:r w:rsidRPr="006B2DFD">
        <w:rPr>
          <w:rFonts w:hint="eastAsia"/>
          <w:sz w:val="24"/>
        </w:rPr>
        <w:t>年</w:t>
      </w:r>
      <w:r w:rsidRPr="006B2DFD">
        <w:rPr>
          <w:rFonts w:hint="eastAsia"/>
          <w:sz w:val="24"/>
        </w:rPr>
        <w:t>1</w:t>
      </w:r>
      <w:r w:rsidRPr="006B2DFD">
        <w:rPr>
          <w:rFonts w:hint="eastAsia"/>
          <w:sz w:val="24"/>
        </w:rPr>
        <w:t>月。</w:t>
      </w:r>
    </w:p>
    <w:p w:rsidR="00A314B7" w:rsidRPr="006B2DFD" w:rsidRDefault="00A314B7" w:rsidP="00A314B7">
      <w:pPr>
        <w:adjustRightInd w:val="0"/>
        <w:snapToGrid w:val="0"/>
        <w:spacing w:before="100" w:beforeAutospacing="1" w:after="100" w:afterAutospacing="1" w:line="400" w:lineRule="exact"/>
        <w:rPr>
          <w:sz w:val="24"/>
        </w:rPr>
      </w:pPr>
      <w:r w:rsidRPr="006B2DFD">
        <w:rPr>
          <w:rFonts w:hint="eastAsia"/>
          <w:sz w:val="24"/>
        </w:rPr>
        <w:t>[</w:t>
      </w:r>
      <w:r w:rsidRPr="006B2DFD">
        <w:rPr>
          <w:sz w:val="24"/>
        </w:rPr>
        <w:t>6</w:t>
      </w:r>
      <w:r w:rsidRPr="006B2DFD">
        <w:rPr>
          <w:rFonts w:hint="eastAsia"/>
          <w:sz w:val="24"/>
        </w:rPr>
        <w:t>][</w:t>
      </w:r>
      <w:r w:rsidRPr="006B2DFD">
        <w:rPr>
          <w:rFonts w:hint="eastAsia"/>
          <w:sz w:val="24"/>
        </w:rPr>
        <w:t>英</w:t>
      </w:r>
      <w:r w:rsidRPr="006B2DFD">
        <w:rPr>
          <w:rFonts w:hint="eastAsia"/>
          <w:sz w:val="24"/>
        </w:rPr>
        <w:t>]</w:t>
      </w:r>
      <w:r w:rsidRPr="006B2DFD">
        <w:rPr>
          <w:rFonts w:hint="eastAsia"/>
          <w:sz w:val="24"/>
        </w:rPr>
        <w:t>哈罗德·维特克　约翰·哈拉斯</w:t>
      </w:r>
      <w:r w:rsidRPr="006B2DFD">
        <w:rPr>
          <w:rFonts w:hint="eastAsia"/>
          <w:sz w:val="24"/>
        </w:rPr>
        <w:t xml:space="preserve">  </w:t>
      </w:r>
      <w:r w:rsidRPr="006B2DFD">
        <w:rPr>
          <w:rFonts w:hint="eastAsia"/>
          <w:sz w:val="24"/>
        </w:rPr>
        <w:t>著《动画时间的掌握》（</w:t>
      </w:r>
      <w:r w:rsidRPr="006B2DFD">
        <w:rPr>
          <w:rFonts w:hint="eastAsia"/>
          <w:sz w:val="24"/>
        </w:rPr>
        <w:t>9</w:t>
      </w:r>
      <w:r w:rsidRPr="006B2DFD">
        <w:rPr>
          <w:sz w:val="24"/>
        </w:rPr>
        <w:t>787106005627</w:t>
      </w:r>
      <w:r w:rsidRPr="006B2DFD">
        <w:rPr>
          <w:rFonts w:hint="eastAsia"/>
          <w:sz w:val="24"/>
        </w:rPr>
        <w:t>）</w:t>
      </w:r>
      <w:r w:rsidRPr="006B2DFD">
        <w:rPr>
          <w:rFonts w:hint="eastAsia"/>
          <w:sz w:val="24"/>
        </w:rPr>
        <w:t>.</w:t>
      </w:r>
      <w:r w:rsidRPr="006B2DFD">
        <w:rPr>
          <w:rFonts w:hint="eastAsia"/>
          <w:sz w:val="24"/>
        </w:rPr>
        <w:lastRenderedPageBreak/>
        <w:t>中国电影出版社，</w:t>
      </w:r>
      <w:r w:rsidRPr="006B2DFD">
        <w:rPr>
          <w:rFonts w:hint="eastAsia"/>
          <w:sz w:val="24"/>
        </w:rPr>
        <w:t>200</w:t>
      </w:r>
      <w:r w:rsidRPr="006B2DFD">
        <w:rPr>
          <w:sz w:val="24"/>
        </w:rPr>
        <w:t>5</w:t>
      </w:r>
      <w:r w:rsidRPr="006B2DFD">
        <w:rPr>
          <w:rFonts w:hint="eastAsia"/>
          <w:sz w:val="24"/>
        </w:rPr>
        <w:t>年</w:t>
      </w:r>
      <w:r w:rsidRPr="006B2DFD">
        <w:rPr>
          <w:rFonts w:hint="eastAsia"/>
          <w:sz w:val="24"/>
        </w:rPr>
        <w:t>10</w:t>
      </w:r>
      <w:r w:rsidRPr="006B2DFD">
        <w:rPr>
          <w:rFonts w:hint="eastAsia"/>
          <w:sz w:val="24"/>
        </w:rPr>
        <w:t>月。</w:t>
      </w:r>
    </w:p>
    <w:p w:rsidR="00A314B7" w:rsidRPr="006B2DFD" w:rsidRDefault="00A314B7" w:rsidP="00A314B7">
      <w:pPr>
        <w:rPr>
          <w:sz w:val="24"/>
        </w:rPr>
      </w:pPr>
    </w:p>
    <w:p w:rsidR="00A314B7" w:rsidRDefault="00A314B7" w:rsidP="00A314B7">
      <w:pPr>
        <w:jc w:val="center"/>
        <w:rPr>
          <w:b/>
          <w:sz w:val="32"/>
          <w:szCs w:val="32"/>
        </w:rPr>
      </w:pPr>
      <w:r w:rsidRPr="00FB79B5">
        <w:rPr>
          <w:rFonts w:hint="eastAsia"/>
          <w:b/>
          <w:sz w:val="32"/>
          <w:szCs w:val="32"/>
        </w:rPr>
        <w:t>二维动画</w:t>
      </w:r>
      <w:r>
        <w:rPr>
          <w:rFonts w:hint="eastAsia"/>
          <w:b/>
          <w:sz w:val="32"/>
          <w:szCs w:val="32"/>
        </w:rPr>
        <w:t>课程简介</w:t>
      </w:r>
    </w:p>
    <w:p w:rsidR="00A314B7" w:rsidRDefault="00A314B7" w:rsidP="00A314B7">
      <w:pPr>
        <w:spacing w:line="360" w:lineRule="auto"/>
        <w:rPr>
          <w:rFonts w:ascii="黑体" w:eastAsia="黑体"/>
          <w:sz w:val="24"/>
        </w:rPr>
      </w:pPr>
    </w:p>
    <w:p w:rsidR="00A314B7"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663926">
        <w:rPr>
          <w:rFonts w:ascii="Lucida Grande" w:hAnsi="Lucida Grande" w:cs="Lucida Grande"/>
          <w:color w:val="000000"/>
        </w:rPr>
        <w:t>0202142</w:t>
      </w:r>
      <w:r>
        <w:rPr>
          <w:rFonts w:hint="eastAsia"/>
          <w:sz w:val="24"/>
        </w:rPr>
        <w:t xml:space="preserve">  </w:t>
      </w:r>
    </w:p>
    <w:p w:rsidR="00A314B7" w:rsidRDefault="00A314B7" w:rsidP="00A314B7">
      <w:pPr>
        <w:spacing w:line="360" w:lineRule="auto"/>
        <w:rPr>
          <w:sz w:val="24"/>
        </w:rPr>
      </w:pPr>
      <w:r w:rsidRPr="00992E4A">
        <w:rPr>
          <w:rFonts w:ascii="黑体" w:eastAsia="黑体" w:hint="eastAsia"/>
          <w:sz w:val="24"/>
        </w:rPr>
        <w:t>课程名称</w:t>
      </w:r>
      <w:r w:rsidRPr="00992E4A">
        <w:rPr>
          <w:rFonts w:hint="eastAsia"/>
          <w:sz w:val="24"/>
        </w:rPr>
        <w:t>：《</w:t>
      </w:r>
      <w:r>
        <w:rPr>
          <w:rFonts w:ascii="宋体" w:hAnsi="宋体" w:hint="eastAsia"/>
          <w:color w:val="000000"/>
        </w:rPr>
        <w:t>二维动画</w:t>
      </w:r>
      <w:r w:rsidRPr="00992E4A">
        <w:rPr>
          <w:rFonts w:hint="eastAsia"/>
          <w:sz w:val="24"/>
        </w:rPr>
        <w:t>》（</w:t>
      </w:r>
      <w:r w:rsidRPr="005D34C1">
        <w:rPr>
          <w:rFonts w:ascii="宋体" w:hAnsi="宋体" w:cs="Arial"/>
          <w:sz w:val="20"/>
          <w:szCs w:val="20"/>
          <w:shd w:val="clear" w:color="auto" w:fill="FFFFFF"/>
        </w:rPr>
        <w:t>Two-dimensional animation</w:t>
      </w:r>
      <w:r w:rsidRPr="00992E4A">
        <w:rPr>
          <w:rFonts w:hint="eastAsia"/>
          <w:sz w:val="24"/>
        </w:rPr>
        <w:t>）</w:t>
      </w:r>
    </w:p>
    <w:p w:rsidR="00A314B7" w:rsidRPr="00992E4A" w:rsidRDefault="00A314B7" w:rsidP="00A314B7">
      <w:pPr>
        <w:spacing w:line="360" w:lineRule="auto"/>
        <w:rPr>
          <w:sz w:val="24"/>
        </w:rPr>
      </w:pPr>
      <w:r w:rsidRPr="00C57703">
        <w:rPr>
          <w:rFonts w:hint="eastAsia"/>
          <w:b/>
          <w:sz w:val="24"/>
        </w:rPr>
        <w:t>课时：</w:t>
      </w:r>
      <w:r>
        <w:rPr>
          <w:rFonts w:hint="eastAsia"/>
          <w:sz w:val="24"/>
        </w:rPr>
        <w:t>48</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张峰庆</w:t>
      </w:r>
      <w:r>
        <w:rPr>
          <w:rFonts w:hint="eastAsia"/>
          <w:sz w:val="24"/>
        </w:rPr>
        <w:t xml:space="preserve">   </w:t>
      </w:r>
    </w:p>
    <w:p w:rsidR="00A314B7" w:rsidRDefault="00A314B7" w:rsidP="00A314B7">
      <w:pPr>
        <w:spacing w:line="360" w:lineRule="auto"/>
        <w:rPr>
          <w:sz w:val="24"/>
        </w:rPr>
      </w:pP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p>
    <w:p w:rsidR="00A314B7" w:rsidRDefault="00A314B7" w:rsidP="00A314B7">
      <w:pPr>
        <w:spacing w:line="360" w:lineRule="auto"/>
        <w:rPr>
          <w:sz w:val="24"/>
        </w:rPr>
      </w:pPr>
      <w:r>
        <w:rPr>
          <w:rFonts w:hint="eastAsia"/>
          <w:sz w:val="24"/>
        </w:rPr>
        <w:t xml:space="preserve"> </w:t>
      </w:r>
      <w:r w:rsidRPr="00FB79B5">
        <w:rPr>
          <w:rFonts w:ascii="黑体" w:eastAsia="黑体" w:hint="eastAsia"/>
          <w:sz w:val="24"/>
        </w:rPr>
        <w:t>联系方式</w:t>
      </w:r>
      <w:r>
        <w:rPr>
          <w:rFonts w:hint="eastAsia"/>
          <w:sz w:val="24"/>
        </w:rPr>
        <w:t>：</w:t>
      </w:r>
      <w:r>
        <w:rPr>
          <w:rFonts w:hint="eastAsia"/>
          <w:szCs w:val="21"/>
        </w:rPr>
        <w:t>13869692699</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A314B7" w:rsidRPr="00DB61CA" w:rsidRDefault="00A314B7" w:rsidP="00A314B7">
      <w:pPr>
        <w:spacing w:line="400" w:lineRule="exact"/>
        <w:ind w:firstLineChars="200" w:firstLine="480"/>
        <w:rPr>
          <w:rFonts w:ascii="宋体" w:hAnsi="宋体"/>
          <w:snapToGrid w:val="0"/>
          <w:color w:val="000000"/>
          <w:kern w:val="0"/>
          <w:sz w:val="24"/>
        </w:rPr>
      </w:pPr>
      <w:r w:rsidRPr="00643DF3">
        <w:rPr>
          <w:rFonts w:ascii="宋体" w:hAnsi="宋体"/>
          <w:snapToGrid w:val="0"/>
          <w:color w:val="000000"/>
          <w:kern w:val="0"/>
          <w:sz w:val="24"/>
        </w:rPr>
        <w:t>本课程是</w:t>
      </w:r>
      <w:r w:rsidRPr="00643DF3">
        <w:rPr>
          <w:rFonts w:ascii="宋体" w:hAnsi="宋体" w:hint="eastAsia"/>
          <w:snapToGrid w:val="0"/>
          <w:color w:val="000000"/>
          <w:kern w:val="0"/>
          <w:sz w:val="24"/>
        </w:rPr>
        <w:t>数字媒体技术</w:t>
      </w:r>
      <w:r w:rsidRPr="00643DF3">
        <w:rPr>
          <w:rFonts w:ascii="宋体" w:hAnsi="宋体"/>
          <w:snapToGrid w:val="0"/>
          <w:color w:val="000000"/>
          <w:kern w:val="0"/>
          <w:sz w:val="24"/>
        </w:rPr>
        <w:t>专业的一门</w:t>
      </w:r>
      <w:r w:rsidRPr="00643DF3">
        <w:rPr>
          <w:rFonts w:ascii="宋体" w:hAnsi="宋体" w:hint="eastAsia"/>
          <w:snapToGrid w:val="0"/>
          <w:color w:val="000000"/>
          <w:kern w:val="0"/>
          <w:sz w:val="24"/>
        </w:rPr>
        <w:t>专业必修课</w:t>
      </w:r>
      <w:r w:rsidRPr="00643DF3">
        <w:rPr>
          <w:rFonts w:ascii="宋体" w:hAnsi="宋体"/>
          <w:snapToGrid w:val="0"/>
          <w:color w:val="000000"/>
          <w:kern w:val="0"/>
          <w:sz w:val="24"/>
        </w:rPr>
        <w:t>，</w:t>
      </w:r>
      <w:r w:rsidRPr="00643DF3">
        <w:rPr>
          <w:rFonts w:ascii="宋体" w:hAnsi="宋体" w:hint="eastAsia"/>
          <w:snapToGrid w:val="0"/>
          <w:color w:val="000000"/>
          <w:kern w:val="0"/>
          <w:sz w:val="24"/>
        </w:rPr>
        <w:t>通过学习</w:t>
      </w:r>
      <w:r w:rsidRPr="00643DF3">
        <w:rPr>
          <w:rFonts w:ascii="宋体" w:hAnsi="宋体"/>
          <w:snapToGrid w:val="0"/>
          <w:color w:val="000000"/>
          <w:kern w:val="0"/>
          <w:sz w:val="24"/>
        </w:rPr>
        <w:t>本课程</w:t>
      </w:r>
      <w:r w:rsidRPr="00643DF3">
        <w:rPr>
          <w:rFonts w:ascii="宋体" w:hAnsi="宋体" w:hint="eastAsia"/>
          <w:snapToGrid w:val="0"/>
          <w:color w:val="000000"/>
          <w:kern w:val="0"/>
          <w:sz w:val="24"/>
        </w:rPr>
        <w:t>，</w:t>
      </w:r>
      <w:r w:rsidRPr="00643DF3">
        <w:rPr>
          <w:rFonts w:ascii="宋体" w:hAnsi="宋体"/>
          <w:snapToGrid w:val="0"/>
          <w:color w:val="000000"/>
          <w:kern w:val="0"/>
          <w:sz w:val="24"/>
        </w:rPr>
        <w:t>学生</w:t>
      </w:r>
      <w:r w:rsidRPr="00643DF3">
        <w:rPr>
          <w:rFonts w:ascii="宋体" w:hAnsi="宋体" w:hint="eastAsia"/>
          <w:snapToGrid w:val="0"/>
          <w:color w:val="000000"/>
          <w:kern w:val="0"/>
          <w:sz w:val="24"/>
        </w:rPr>
        <w:t>应该熟练</w:t>
      </w:r>
      <w:r w:rsidRPr="00643DF3">
        <w:rPr>
          <w:rFonts w:ascii="宋体" w:hAnsi="宋体"/>
          <w:snapToGrid w:val="0"/>
          <w:color w:val="000000"/>
          <w:kern w:val="0"/>
          <w:sz w:val="24"/>
        </w:rPr>
        <w:t>掌握</w:t>
      </w:r>
      <w:r w:rsidRPr="00643DF3">
        <w:rPr>
          <w:rFonts w:ascii="宋体" w:hAnsi="宋体" w:hint="eastAsia"/>
          <w:snapToGrid w:val="0"/>
          <w:color w:val="000000"/>
          <w:kern w:val="0"/>
          <w:sz w:val="24"/>
        </w:rPr>
        <w:t>flash的使用方法，并能以flash为制作工具，设计和制作出具有一定水准的二维动画，从而培养</w:t>
      </w:r>
      <w:r w:rsidRPr="00643DF3">
        <w:rPr>
          <w:rFonts w:ascii="宋体" w:hAnsi="宋体"/>
          <w:snapToGrid w:val="0"/>
          <w:color w:val="000000"/>
          <w:kern w:val="0"/>
          <w:sz w:val="24"/>
        </w:rPr>
        <w:t>学生</w:t>
      </w:r>
      <w:r w:rsidRPr="00643DF3">
        <w:rPr>
          <w:rFonts w:ascii="宋体" w:hAnsi="宋体" w:hint="eastAsia"/>
          <w:snapToGrid w:val="0"/>
          <w:color w:val="000000"/>
          <w:kern w:val="0"/>
          <w:sz w:val="24"/>
        </w:rPr>
        <w:t>的设计能力和动手</w:t>
      </w:r>
      <w:r w:rsidRPr="00643DF3">
        <w:rPr>
          <w:rFonts w:ascii="宋体" w:hAnsi="宋体"/>
          <w:snapToGrid w:val="0"/>
          <w:color w:val="000000"/>
          <w:kern w:val="0"/>
          <w:sz w:val="24"/>
        </w:rPr>
        <w:t>能力，</w:t>
      </w:r>
      <w:r w:rsidRPr="00643DF3">
        <w:rPr>
          <w:rFonts w:ascii="宋体" w:hAnsi="宋体" w:hint="eastAsia"/>
          <w:snapToGrid w:val="0"/>
          <w:color w:val="000000"/>
          <w:kern w:val="0"/>
          <w:sz w:val="24"/>
        </w:rPr>
        <w:t>提高</w:t>
      </w:r>
      <w:r w:rsidRPr="00643DF3">
        <w:rPr>
          <w:rFonts w:ascii="宋体" w:hAnsi="宋体"/>
          <w:snapToGrid w:val="0"/>
          <w:color w:val="000000"/>
          <w:kern w:val="0"/>
          <w:sz w:val="24"/>
        </w:rPr>
        <w:t>学生</w:t>
      </w:r>
      <w:r w:rsidRPr="00643DF3">
        <w:rPr>
          <w:rFonts w:ascii="宋体" w:hAnsi="宋体" w:hint="eastAsia"/>
          <w:snapToGrid w:val="0"/>
          <w:color w:val="000000"/>
          <w:kern w:val="0"/>
          <w:sz w:val="24"/>
        </w:rPr>
        <w:t>对二维动画学习</w:t>
      </w:r>
      <w:r w:rsidRPr="00643DF3">
        <w:rPr>
          <w:rFonts w:ascii="宋体" w:hAnsi="宋体"/>
          <w:snapToGrid w:val="0"/>
          <w:color w:val="000000"/>
          <w:kern w:val="0"/>
          <w:sz w:val="24"/>
        </w:rPr>
        <w:t>的兴趣。</w:t>
      </w:r>
      <w:r w:rsidRPr="00643DF3">
        <w:rPr>
          <w:rFonts w:ascii="宋体" w:hAnsi="宋体" w:hint="eastAsia"/>
          <w:snapToGrid w:val="0"/>
          <w:color w:val="000000"/>
          <w:kern w:val="0"/>
          <w:sz w:val="24"/>
        </w:rPr>
        <w:t xml:space="preserve"> </w:t>
      </w:r>
      <w:r w:rsidRPr="00DB61CA">
        <w:rPr>
          <w:rFonts w:ascii="宋体" w:hAnsi="宋体"/>
          <w:snapToGrid w:val="0"/>
          <w:color w:val="000000"/>
          <w:kern w:val="0"/>
          <w:sz w:val="24"/>
        </w:rPr>
        <w:t>应使学生达到以下要求：</w:t>
      </w:r>
      <w:r w:rsidRPr="00DB61CA">
        <w:rPr>
          <w:rFonts w:ascii="宋体" w:hAnsi="宋体" w:hint="eastAsia"/>
          <w:snapToGrid w:val="0"/>
          <w:color w:val="000000"/>
          <w:kern w:val="0"/>
          <w:sz w:val="24"/>
        </w:rPr>
        <w:t>熟练</w:t>
      </w:r>
      <w:r w:rsidRPr="00DB61CA">
        <w:rPr>
          <w:rFonts w:ascii="宋体" w:hAnsi="宋体"/>
          <w:snapToGrid w:val="0"/>
          <w:color w:val="000000"/>
          <w:kern w:val="0"/>
          <w:sz w:val="24"/>
        </w:rPr>
        <w:t>掌握</w:t>
      </w:r>
      <w:r w:rsidRPr="00DB61CA">
        <w:rPr>
          <w:rFonts w:ascii="宋体" w:hAnsi="宋体" w:hint="eastAsia"/>
          <w:snapToGrid w:val="0"/>
          <w:color w:val="000000"/>
          <w:kern w:val="0"/>
          <w:sz w:val="24"/>
        </w:rPr>
        <w:t>flash</w:t>
      </w:r>
      <w:r w:rsidRPr="00DB61CA">
        <w:rPr>
          <w:rFonts w:ascii="宋体" w:hAnsi="宋体"/>
          <w:snapToGrid w:val="0"/>
          <w:color w:val="000000"/>
          <w:kern w:val="0"/>
          <w:sz w:val="24"/>
        </w:rPr>
        <w:t>的</w:t>
      </w:r>
      <w:r w:rsidRPr="00DB61CA">
        <w:rPr>
          <w:rFonts w:ascii="宋体" w:hAnsi="宋体" w:hint="eastAsia"/>
          <w:snapToGrid w:val="0"/>
          <w:color w:val="000000"/>
          <w:kern w:val="0"/>
          <w:sz w:val="24"/>
        </w:rPr>
        <w:t>使用方法</w:t>
      </w:r>
      <w:r w:rsidRPr="00DB61CA">
        <w:rPr>
          <w:rFonts w:ascii="宋体" w:hAnsi="宋体"/>
          <w:snapToGrid w:val="0"/>
          <w:color w:val="000000"/>
          <w:kern w:val="0"/>
          <w:sz w:val="24"/>
        </w:rPr>
        <w:t>，</w:t>
      </w:r>
      <w:r w:rsidRPr="00DB61CA">
        <w:rPr>
          <w:rFonts w:ascii="宋体" w:hAnsi="宋体" w:hint="eastAsia"/>
          <w:snapToGrid w:val="0"/>
          <w:color w:val="000000"/>
          <w:kern w:val="0"/>
          <w:sz w:val="24"/>
        </w:rPr>
        <w:t>以flash为工具，进而</w:t>
      </w:r>
      <w:r w:rsidRPr="00DB61CA">
        <w:rPr>
          <w:rFonts w:ascii="宋体" w:hAnsi="宋体"/>
          <w:snapToGrid w:val="0"/>
          <w:color w:val="000000"/>
          <w:kern w:val="0"/>
          <w:sz w:val="24"/>
        </w:rPr>
        <w:t>设计</w:t>
      </w:r>
      <w:r w:rsidRPr="00DB61CA">
        <w:rPr>
          <w:rFonts w:ascii="宋体" w:hAnsi="宋体" w:hint="eastAsia"/>
          <w:snapToGrid w:val="0"/>
          <w:color w:val="000000"/>
          <w:kern w:val="0"/>
          <w:sz w:val="24"/>
        </w:rPr>
        <w:t>和制作出具有一定水准</w:t>
      </w:r>
      <w:r w:rsidRPr="00DB61CA">
        <w:rPr>
          <w:rFonts w:ascii="宋体" w:hAnsi="宋体"/>
          <w:snapToGrid w:val="0"/>
          <w:color w:val="000000"/>
          <w:kern w:val="0"/>
          <w:sz w:val="24"/>
        </w:rPr>
        <w:t>的</w:t>
      </w:r>
      <w:r w:rsidRPr="00DB61CA">
        <w:rPr>
          <w:rFonts w:ascii="宋体" w:hAnsi="宋体" w:hint="eastAsia"/>
          <w:snapToGrid w:val="0"/>
          <w:color w:val="000000"/>
          <w:kern w:val="0"/>
          <w:sz w:val="24"/>
        </w:rPr>
        <w:t>二维动画。课程内容主要</w:t>
      </w:r>
      <w:r w:rsidRPr="00DB61CA">
        <w:rPr>
          <w:rFonts w:ascii="宋体" w:hAnsi="宋体"/>
          <w:snapToGrid w:val="0"/>
          <w:color w:val="000000"/>
          <w:kern w:val="0"/>
          <w:sz w:val="24"/>
        </w:rPr>
        <w:t>包括：</w:t>
      </w:r>
      <w:r w:rsidRPr="00DB61CA">
        <w:rPr>
          <w:rFonts w:ascii="宋体" w:hAnsi="宋体" w:hint="eastAsia"/>
          <w:snapToGrid w:val="0"/>
          <w:color w:val="000000"/>
          <w:kern w:val="0"/>
          <w:sz w:val="24"/>
        </w:rPr>
        <w:t>图层和帧的概念、对象和元件的制作、逐帧动画、形状渐变动画</w:t>
      </w:r>
      <w:r w:rsidRPr="00DB61CA">
        <w:rPr>
          <w:rFonts w:ascii="宋体" w:hAnsi="宋体"/>
          <w:snapToGrid w:val="0"/>
          <w:color w:val="000000"/>
          <w:kern w:val="0"/>
          <w:sz w:val="24"/>
        </w:rPr>
        <w:t>、</w:t>
      </w:r>
      <w:r>
        <w:rPr>
          <w:rFonts w:ascii="宋体" w:hAnsi="宋体" w:hint="eastAsia"/>
          <w:snapToGrid w:val="0"/>
          <w:color w:val="000000"/>
          <w:kern w:val="0"/>
          <w:sz w:val="24"/>
        </w:rPr>
        <w:t>传统补间</w:t>
      </w:r>
      <w:r w:rsidRPr="00DB61CA">
        <w:rPr>
          <w:rFonts w:ascii="宋体" w:hAnsi="宋体" w:hint="eastAsia"/>
          <w:snapToGrid w:val="0"/>
          <w:color w:val="000000"/>
          <w:kern w:val="0"/>
          <w:sz w:val="24"/>
        </w:rPr>
        <w:t>动画</w:t>
      </w:r>
      <w:r>
        <w:rPr>
          <w:rFonts w:ascii="宋体" w:hAnsi="宋体" w:hint="eastAsia"/>
          <w:snapToGrid w:val="0"/>
          <w:color w:val="000000"/>
          <w:kern w:val="0"/>
          <w:sz w:val="24"/>
        </w:rPr>
        <w:t>、引导层动画</w:t>
      </w:r>
      <w:r w:rsidRPr="00DB61CA">
        <w:rPr>
          <w:rFonts w:ascii="宋体" w:hAnsi="宋体"/>
          <w:snapToGrid w:val="0"/>
          <w:color w:val="000000"/>
          <w:kern w:val="0"/>
          <w:sz w:val="24"/>
        </w:rPr>
        <w:t>、</w:t>
      </w:r>
      <w:r w:rsidRPr="00DB61CA">
        <w:rPr>
          <w:rFonts w:ascii="宋体" w:hAnsi="宋体" w:hint="eastAsia"/>
          <w:snapToGrid w:val="0"/>
          <w:color w:val="000000"/>
          <w:kern w:val="0"/>
          <w:sz w:val="24"/>
        </w:rPr>
        <w:t>遮罩动画</w:t>
      </w:r>
      <w:r w:rsidRPr="00DB61CA">
        <w:rPr>
          <w:rFonts w:ascii="宋体" w:hAnsi="宋体"/>
          <w:snapToGrid w:val="0"/>
          <w:color w:val="000000"/>
          <w:kern w:val="0"/>
          <w:sz w:val="24"/>
        </w:rPr>
        <w:t>、</w:t>
      </w:r>
      <w:r w:rsidRPr="00DB61CA">
        <w:rPr>
          <w:rFonts w:ascii="宋体" w:hAnsi="宋体" w:hint="eastAsia"/>
          <w:snapToGrid w:val="0"/>
          <w:color w:val="000000"/>
          <w:kern w:val="0"/>
          <w:sz w:val="24"/>
        </w:rPr>
        <w:t>使用场景</w:t>
      </w:r>
      <w:r w:rsidRPr="00DB61CA">
        <w:rPr>
          <w:rFonts w:ascii="宋体" w:hAnsi="宋体"/>
          <w:snapToGrid w:val="0"/>
          <w:color w:val="000000"/>
          <w:kern w:val="0"/>
          <w:sz w:val="24"/>
        </w:rPr>
        <w:t>、</w:t>
      </w:r>
      <w:r w:rsidRPr="00DB61CA">
        <w:rPr>
          <w:rFonts w:ascii="宋体" w:hAnsi="宋体" w:hint="eastAsia"/>
          <w:snapToGrid w:val="0"/>
          <w:color w:val="000000"/>
          <w:kern w:val="0"/>
          <w:sz w:val="24"/>
        </w:rPr>
        <w:t>使用按钮、添加声音</w:t>
      </w:r>
      <w:r w:rsidRPr="00DB61CA">
        <w:rPr>
          <w:rFonts w:ascii="宋体" w:hAnsi="宋体"/>
          <w:snapToGrid w:val="0"/>
          <w:color w:val="000000"/>
          <w:kern w:val="0"/>
          <w:sz w:val="24"/>
        </w:rPr>
        <w:t>等，为今后</w:t>
      </w:r>
      <w:r w:rsidRPr="00DB61CA">
        <w:rPr>
          <w:rFonts w:ascii="宋体" w:hAnsi="宋体" w:hint="eastAsia"/>
          <w:snapToGrid w:val="0"/>
          <w:color w:val="000000"/>
          <w:kern w:val="0"/>
          <w:sz w:val="24"/>
        </w:rPr>
        <w:t>设计和制作二维动画</w:t>
      </w:r>
      <w:r w:rsidRPr="00DB61CA">
        <w:rPr>
          <w:rFonts w:ascii="宋体" w:hAnsi="宋体"/>
          <w:snapToGrid w:val="0"/>
          <w:color w:val="000000"/>
          <w:kern w:val="0"/>
          <w:sz w:val="24"/>
        </w:rPr>
        <w:t>打下良好的基础。</w:t>
      </w:r>
    </w:p>
    <w:p w:rsidR="00A314B7" w:rsidRPr="00992E4A" w:rsidRDefault="00A314B7" w:rsidP="00A314B7">
      <w:pPr>
        <w:spacing w:line="360" w:lineRule="auto"/>
        <w:rPr>
          <w:sz w:val="24"/>
        </w:rPr>
      </w:pP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Default="00A314B7" w:rsidP="00A314B7">
      <w:pPr>
        <w:adjustRightInd w:val="0"/>
        <w:snapToGrid w:val="0"/>
        <w:spacing w:line="400" w:lineRule="exact"/>
        <w:rPr>
          <w:rFonts w:ascii="宋体" w:hAnsi="宋体"/>
          <w:snapToGrid w:val="0"/>
          <w:color w:val="000000"/>
          <w:kern w:val="0"/>
          <w:sz w:val="24"/>
        </w:rPr>
      </w:pPr>
      <w:r>
        <w:rPr>
          <w:rFonts w:ascii="宋体" w:hAnsi="宋体" w:hint="eastAsia"/>
          <w:snapToGrid w:val="0"/>
          <w:color w:val="000000"/>
          <w:kern w:val="0"/>
          <w:sz w:val="24"/>
        </w:rPr>
        <w:t>陈志民编著</w:t>
      </w:r>
      <w:r w:rsidRPr="00102599">
        <w:rPr>
          <w:rFonts w:ascii="宋体" w:hAnsi="宋体" w:hint="eastAsia"/>
          <w:snapToGrid w:val="0"/>
          <w:color w:val="000000"/>
          <w:kern w:val="0"/>
          <w:sz w:val="24"/>
        </w:rPr>
        <w:t>.</w:t>
      </w:r>
      <w:r>
        <w:rPr>
          <w:rFonts w:ascii="宋体" w:hAnsi="宋体" w:hint="eastAsia"/>
          <w:snapToGrid w:val="0"/>
          <w:color w:val="000000"/>
          <w:kern w:val="0"/>
          <w:sz w:val="24"/>
        </w:rPr>
        <w:t>Adobe创意大学 Flash CS6标准教材</w:t>
      </w:r>
      <w:r w:rsidRPr="00102599">
        <w:rPr>
          <w:rFonts w:ascii="宋体" w:hAnsi="宋体" w:hint="eastAsia"/>
          <w:snapToGrid w:val="0"/>
          <w:color w:val="000000"/>
          <w:kern w:val="0"/>
          <w:sz w:val="24"/>
        </w:rPr>
        <w:t xml:space="preserve">. </w:t>
      </w:r>
      <w:r>
        <w:rPr>
          <w:rFonts w:ascii="宋体" w:hAnsi="宋体" w:hint="eastAsia"/>
          <w:snapToGrid w:val="0"/>
          <w:color w:val="000000"/>
          <w:kern w:val="0"/>
          <w:sz w:val="24"/>
        </w:rPr>
        <w:t>北京希望电子出版社</w:t>
      </w:r>
      <w:r w:rsidRPr="00102599">
        <w:rPr>
          <w:rFonts w:ascii="宋体" w:hAnsi="宋体" w:hint="eastAsia"/>
          <w:snapToGrid w:val="0"/>
          <w:color w:val="000000"/>
          <w:kern w:val="0"/>
          <w:sz w:val="24"/>
        </w:rPr>
        <w:t>，</w:t>
      </w:r>
      <w:r>
        <w:rPr>
          <w:rFonts w:ascii="宋体" w:hAnsi="宋体" w:hint="eastAsia"/>
          <w:snapToGrid w:val="0"/>
          <w:color w:val="000000"/>
          <w:kern w:val="0"/>
          <w:sz w:val="24"/>
        </w:rPr>
        <w:t>2013.4</w:t>
      </w:r>
    </w:p>
    <w:p w:rsidR="00A314B7" w:rsidRPr="00C57703" w:rsidRDefault="00A314B7" w:rsidP="00A314B7">
      <w:pP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b/>
          <w:sz w:val="32"/>
          <w:szCs w:val="32"/>
        </w:rPr>
      </w:pPr>
      <w:r w:rsidRPr="00152C05">
        <w:rPr>
          <w:rFonts w:hint="eastAsia"/>
          <w:b/>
          <w:sz w:val="32"/>
          <w:szCs w:val="32"/>
        </w:rPr>
        <w:lastRenderedPageBreak/>
        <w:t>数字出版设计基础课程简</w:t>
      </w:r>
      <w:r>
        <w:rPr>
          <w:rFonts w:hint="eastAsia"/>
          <w:b/>
          <w:sz w:val="32"/>
          <w:szCs w:val="32"/>
        </w:rPr>
        <w:t>介</w:t>
      </w:r>
    </w:p>
    <w:p w:rsidR="00A314B7" w:rsidRDefault="00A314B7" w:rsidP="00A314B7">
      <w:pPr>
        <w:spacing w:line="360" w:lineRule="auto"/>
        <w:rPr>
          <w:rFonts w:ascii="黑体" w:eastAsia="黑体"/>
          <w:sz w:val="24"/>
        </w:rPr>
      </w:pPr>
    </w:p>
    <w:p w:rsidR="00A314B7"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1553FD">
        <w:rPr>
          <w:rFonts w:ascii="宋体" w:hAnsi="宋体"/>
          <w:color w:val="000000"/>
        </w:rPr>
        <w:t>0202152</w:t>
      </w:r>
      <w:r>
        <w:rPr>
          <w:rFonts w:hint="eastAsia"/>
          <w:sz w:val="24"/>
        </w:rPr>
        <w:t xml:space="preserve"> </w:t>
      </w:r>
    </w:p>
    <w:p w:rsidR="00A314B7" w:rsidRDefault="00A314B7" w:rsidP="00A314B7">
      <w:pPr>
        <w:spacing w:line="360" w:lineRule="auto"/>
        <w:rPr>
          <w:sz w:val="24"/>
        </w:rPr>
      </w:pPr>
      <w:r>
        <w:rPr>
          <w:rFonts w:hint="eastAsia"/>
          <w:sz w:val="24"/>
        </w:rPr>
        <w:t xml:space="preserve"> </w:t>
      </w:r>
      <w:r w:rsidRPr="00992E4A">
        <w:rPr>
          <w:rFonts w:ascii="黑体" w:eastAsia="黑体" w:hint="eastAsia"/>
          <w:sz w:val="24"/>
        </w:rPr>
        <w:t>课程名称</w:t>
      </w:r>
      <w:r w:rsidRPr="00992E4A">
        <w:rPr>
          <w:rFonts w:hint="eastAsia"/>
          <w:sz w:val="24"/>
        </w:rPr>
        <w:t>：《</w:t>
      </w:r>
      <w:r w:rsidRPr="00BF47B1">
        <w:rPr>
          <w:rFonts w:ascii="宋体" w:hAnsi="宋体" w:hint="eastAsia"/>
          <w:color w:val="000000"/>
        </w:rPr>
        <w:t>数字出版设计基础</w:t>
      </w:r>
      <w:r w:rsidRPr="00992E4A">
        <w:rPr>
          <w:rFonts w:hint="eastAsia"/>
          <w:sz w:val="24"/>
        </w:rPr>
        <w:t>》（</w:t>
      </w:r>
      <w:r w:rsidRPr="005D34C1">
        <w:rPr>
          <w:rFonts w:ascii="宋体" w:hAnsi="宋体" w:cs="Arial" w:hint="eastAsia"/>
          <w:szCs w:val="21"/>
        </w:rPr>
        <w:t>Digital publishing base design</w:t>
      </w:r>
      <w:r w:rsidRPr="00992E4A">
        <w:rPr>
          <w:rFonts w:hint="eastAsia"/>
          <w:sz w:val="24"/>
        </w:rPr>
        <w:t>）</w:t>
      </w:r>
    </w:p>
    <w:p w:rsidR="00A314B7" w:rsidRDefault="00A314B7" w:rsidP="00A314B7">
      <w:pPr>
        <w:spacing w:line="360" w:lineRule="auto"/>
        <w:rPr>
          <w:sz w:val="24"/>
        </w:rPr>
      </w:pPr>
      <w:r w:rsidRPr="00C57703">
        <w:rPr>
          <w:rFonts w:hint="eastAsia"/>
          <w:b/>
          <w:sz w:val="24"/>
        </w:rPr>
        <w:t>课时：</w:t>
      </w:r>
      <w:r>
        <w:rPr>
          <w:rFonts w:hint="eastAsia"/>
          <w:sz w:val="24"/>
        </w:rPr>
        <w:t xml:space="preserve">24   </w:t>
      </w:r>
    </w:p>
    <w:p w:rsidR="00A314B7" w:rsidRDefault="00A314B7" w:rsidP="00A314B7">
      <w:pPr>
        <w:spacing w:line="360" w:lineRule="auto"/>
        <w:rPr>
          <w:sz w:val="24"/>
        </w:rPr>
      </w:pPr>
      <w:r>
        <w:rPr>
          <w:rFonts w:hint="eastAsia"/>
          <w:sz w:val="24"/>
        </w:rPr>
        <w:t xml:space="preserve"> </w:t>
      </w:r>
      <w:r w:rsidRPr="00992E4A">
        <w:rPr>
          <w:rFonts w:ascii="黑体" w:eastAsia="黑体" w:hint="eastAsia"/>
          <w:sz w:val="24"/>
        </w:rPr>
        <w:t>主讲教师</w:t>
      </w:r>
      <w:r w:rsidRPr="00992E4A">
        <w:rPr>
          <w:rFonts w:hint="eastAsia"/>
          <w:sz w:val="24"/>
        </w:rPr>
        <w:t>：</w:t>
      </w:r>
      <w:r>
        <w:rPr>
          <w:rFonts w:hint="eastAsia"/>
          <w:sz w:val="24"/>
        </w:rPr>
        <w:t>宗绪锋</w:t>
      </w:r>
      <w:r>
        <w:rPr>
          <w:rFonts w:hint="eastAsia"/>
          <w:sz w:val="24"/>
        </w:rPr>
        <w:t xml:space="preserve">    </w:t>
      </w:r>
    </w:p>
    <w:p w:rsidR="00A314B7" w:rsidRDefault="00A314B7" w:rsidP="00A314B7">
      <w:pPr>
        <w:spacing w:line="360" w:lineRule="auto"/>
        <w:rPr>
          <w:sz w:val="24"/>
        </w:rPr>
      </w:pP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152C05">
        <w:rPr>
          <w:rFonts w:ascii="黑体" w:eastAsia="黑体" w:hint="eastAsia"/>
          <w:sz w:val="24"/>
        </w:rPr>
        <w:t>联系方式</w:t>
      </w:r>
      <w:r>
        <w:rPr>
          <w:rFonts w:hint="eastAsia"/>
          <w:sz w:val="24"/>
        </w:rPr>
        <w:t>：</w:t>
      </w:r>
      <w:r>
        <w:rPr>
          <w:rFonts w:hint="eastAsia"/>
          <w:sz w:val="24"/>
        </w:rPr>
        <w:t>13863671296</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A314B7" w:rsidRPr="005610F6" w:rsidRDefault="00A314B7" w:rsidP="00A314B7">
      <w:pPr>
        <w:adjustRightInd w:val="0"/>
        <w:snapToGrid w:val="0"/>
        <w:spacing w:before="100" w:beforeAutospacing="1" w:after="100" w:afterAutospacing="1" w:line="400" w:lineRule="exact"/>
        <w:ind w:firstLineChars="300" w:firstLine="720"/>
        <w:rPr>
          <w:rFonts w:ascii="宋体" w:hAnsi="宋体"/>
          <w:snapToGrid w:val="0"/>
          <w:color w:val="000000"/>
          <w:kern w:val="0"/>
          <w:sz w:val="24"/>
        </w:rPr>
      </w:pPr>
      <w:r>
        <w:rPr>
          <w:rFonts w:ascii="宋体" w:hAnsi="宋体" w:hint="eastAsia"/>
          <w:snapToGrid w:val="0"/>
          <w:color w:val="000000"/>
          <w:kern w:val="0"/>
          <w:sz w:val="24"/>
        </w:rPr>
        <w:t>本课程是数字媒体技术专业的学科基础与专业必修课，目的是使学生深入掌握InDesign软件的排版功能及制作数字出版物的方法。</w:t>
      </w:r>
      <w:bookmarkStart w:id="0" w:name="_Toc300904979"/>
      <w:bookmarkStart w:id="1" w:name="_Toc303923815"/>
      <w:bookmarkStart w:id="2" w:name="_Toc303928296"/>
      <w:bookmarkStart w:id="3" w:name="_Toc303929296"/>
      <w:r w:rsidRPr="00E914AA">
        <w:rPr>
          <w:rFonts w:ascii="宋体" w:hAnsi="宋体"/>
          <w:snapToGrid w:val="0"/>
          <w:color w:val="000000"/>
          <w:kern w:val="0"/>
          <w:sz w:val="24"/>
        </w:rPr>
        <w:t>学完本课程学生应该</w:t>
      </w:r>
      <w:r>
        <w:rPr>
          <w:rFonts w:ascii="宋体" w:hAnsi="宋体" w:hint="eastAsia"/>
          <w:snapToGrid w:val="0"/>
          <w:color w:val="000000"/>
          <w:kern w:val="0"/>
          <w:sz w:val="24"/>
        </w:rPr>
        <w:t>系统</w:t>
      </w:r>
      <w:r w:rsidRPr="00E914AA">
        <w:rPr>
          <w:rFonts w:ascii="宋体" w:hAnsi="宋体"/>
          <w:snapToGrid w:val="0"/>
          <w:color w:val="000000"/>
          <w:kern w:val="0"/>
          <w:sz w:val="24"/>
        </w:rPr>
        <w:t>掌握</w:t>
      </w:r>
      <w:r w:rsidRPr="00E914AA">
        <w:rPr>
          <w:rFonts w:ascii="宋体" w:hAnsi="宋体" w:hint="eastAsia"/>
          <w:snapToGrid w:val="0"/>
          <w:color w:val="000000"/>
          <w:kern w:val="0"/>
          <w:sz w:val="24"/>
        </w:rPr>
        <w:t>InDesign的</w:t>
      </w:r>
      <w:r>
        <w:rPr>
          <w:rFonts w:ascii="宋体" w:hAnsi="宋体" w:hint="eastAsia"/>
          <w:snapToGrid w:val="0"/>
          <w:color w:val="000000"/>
          <w:kern w:val="0"/>
          <w:sz w:val="24"/>
        </w:rPr>
        <w:t>基本</w:t>
      </w:r>
      <w:r w:rsidRPr="00E914AA">
        <w:rPr>
          <w:rFonts w:ascii="宋体" w:hAnsi="宋体" w:hint="eastAsia"/>
          <w:snapToGrid w:val="0"/>
          <w:color w:val="000000"/>
          <w:kern w:val="0"/>
          <w:sz w:val="24"/>
        </w:rPr>
        <w:t>功能</w:t>
      </w:r>
      <w:r>
        <w:rPr>
          <w:rFonts w:ascii="宋体" w:hAnsi="宋体" w:hint="eastAsia"/>
          <w:snapToGrid w:val="0"/>
          <w:color w:val="000000"/>
          <w:kern w:val="0"/>
          <w:sz w:val="24"/>
        </w:rPr>
        <w:t>，并能灵活运用</w:t>
      </w:r>
      <w:r w:rsidRPr="00E914AA">
        <w:rPr>
          <w:rFonts w:ascii="宋体" w:hAnsi="宋体" w:hint="eastAsia"/>
          <w:snapToGrid w:val="0"/>
          <w:color w:val="000000"/>
          <w:kern w:val="0"/>
          <w:sz w:val="24"/>
        </w:rPr>
        <w:t>InDesign</w:t>
      </w:r>
      <w:r>
        <w:rPr>
          <w:rFonts w:ascii="宋体" w:hAnsi="宋体" w:hint="eastAsia"/>
          <w:snapToGrid w:val="0"/>
          <w:color w:val="000000"/>
          <w:kern w:val="0"/>
          <w:sz w:val="24"/>
        </w:rPr>
        <w:t>的交互功能制作精美的数字出版物</w:t>
      </w:r>
      <w:r w:rsidRPr="00E914AA">
        <w:rPr>
          <w:rFonts w:ascii="宋体" w:hAnsi="宋体"/>
          <w:snapToGrid w:val="0"/>
          <w:color w:val="000000"/>
          <w:kern w:val="0"/>
          <w:sz w:val="24"/>
        </w:rPr>
        <w:t>。</w:t>
      </w:r>
      <w:bookmarkEnd w:id="0"/>
      <w:bookmarkEnd w:id="1"/>
      <w:bookmarkEnd w:id="2"/>
      <w:bookmarkEnd w:id="3"/>
      <w:r>
        <w:rPr>
          <w:rFonts w:ascii="宋体" w:hAnsi="宋体" w:hint="eastAsia"/>
          <w:snapToGrid w:val="0"/>
          <w:color w:val="000000"/>
          <w:kern w:val="0"/>
          <w:sz w:val="24"/>
        </w:rPr>
        <w:t>熟练掌握InDesign的基本操作，包括页面与图层的设置、输入与格式化文本、绘制与格式化图形、置入与编辑图像、编辑与混合对象等；掌握InDesign的交互技术，包括动画、媒体、按钮、对象状态等；并能灵活运用这些操作和技术制作出精美的WSF、iPad电子杂志。</w:t>
      </w:r>
    </w:p>
    <w:p w:rsidR="00A314B7" w:rsidRPr="00992E4A" w:rsidRDefault="00A314B7" w:rsidP="00A314B7">
      <w:pPr>
        <w:spacing w:line="360" w:lineRule="auto"/>
        <w:rPr>
          <w:sz w:val="24"/>
        </w:rPr>
      </w:pP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Default="00A314B7" w:rsidP="00A314B7">
      <w:pPr>
        <w:rPr>
          <w:sz w:val="28"/>
          <w:szCs w:val="28"/>
        </w:rPr>
      </w:pPr>
      <w:r>
        <w:rPr>
          <w:rFonts w:ascii="宋体" w:hAnsi="宋体" w:hint="eastAsia"/>
          <w:snapToGrid w:val="0"/>
          <w:color w:val="000000"/>
          <w:kern w:val="0"/>
          <w:sz w:val="24"/>
        </w:rPr>
        <w:t>赵明 周幸子</w:t>
      </w:r>
      <w:r w:rsidRPr="00102599">
        <w:rPr>
          <w:rFonts w:ascii="宋体" w:hAnsi="宋体" w:hint="eastAsia"/>
          <w:snapToGrid w:val="0"/>
          <w:color w:val="000000"/>
          <w:kern w:val="0"/>
          <w:sz w:val="24"/>
        </w:rPr>
        <w:t xml:space="preserve">. </w:t>
      </w:r>
      <w:r>
        <w:rPr>
          <w:rFonts w:ascii="宋体" w:hAnsi="宋体" w:hint="eastAsia"/>
          <w:snapToGrid w:val="0"/>
          <w:color w:val="000000"/>
          <w:kern w:val="0"/>
          <w:sz w:val="24"/>
        </w:rPr>
        <w:t>Adobe创意大学InDesign CS6标准教材</w:t>
      </w:r>
      <w:r w:rsidRPr="00102599">
        <w:rPr>
          <w:rFonts w:ascii="宋体" w:hAnsi="宋体" w:hint="eastAsia"/>
          <w:snapToGrid w:val="0"/>
          <w:color w:val="000000"/>
          <w:kern w:val="0"/>
          <w:sz w:val="24"/>
        </w:rPr>
        <w:t xml:space="preserve">. </w:t>
      </w:r>
      <w:r>
        <w:rPr>
          <w:rFonts w:ascii="宋体" w:hAnsi="宋体" w:hint="eastAsia"/>
          <w:snapToGrid w:val="0"/>
          <w:color w:val="000000"/>
          <w:kern w:val="0"/>
          <w:sz w:val="24"/>
        </w:rPr>
        <w:t>北京希望电子出版社</w:t>
      </w:r>
      <w:r w:rsidRPr="00102599">
        <w:rPr>
          <w:rFonts w:ascii="宋体" w:hAnsi="宋体" w:hint="eastAsia"/>
          <w:snapToGrid w:val="0"/>
          <w:color w:val="000000"/>
          <w:kern w:val="0"/>
          <w:sz w:val="24"/>
        </w:rPr>
        <w:t>，</w:t>
      </w:r>
      <w:r>
        <w:rPr>
          <w:rFonts w:ascii="宋体" w:hAnsi="宋体" w:hint="eastAsia"/>
          <w:snapToGrid w:val="0"/>
          <w:color w:val="000000"/>
          <w:kern w:val="0"/>
          <w:sz w:val="24"/>
        </w:rPr>
        <w:t>2013年4月</w:t>
      </w:r>
    </w:p>
    <w:p w:rsidR="00A314B7" w:rsidRDefault="00A314B7" w:rsidP="00A314B7">
      <w:pPr>
        <w:rPr>
          <w:sz w:val="28"/>
          <w:szCs w:val="28"/>
        </w:rPr>
      </w:pPr>
    </w:p>
    <w:p w:rsidR="00A314B7" w:rsidRPr="00C57703" w:rsidRDefault="00A314B7" w:rsidP="00A314B7">
      <w:pPr>
        <w:rPr>
          <w:sz w:val="28"/>
          <w:szCs w:val="28"/>
        </w:rPr>
      </w:pPr>
    </w:p>
    <w:p w:rsidR="00A314B7" w:rsidRPr="00B002F7" w:rsidRDefault="00A314B7" w:rsidP="00A314B7"/>
    <w:p w:rsidR="00A314B7" w:rsidRDefault="00A314B7" w:rsidP="00A314B7">
      <w:pPr>
        <w:pStyle w:val="aa"/>
        <w:ind w:firstLineChars="0"/>
        <w:jc w:val="center"/>
        <w:rPr>
          <w:rFonts w:ascii="宋体" w:hAnsi="宋体"/>
          <w:b/>
          <w:sz w:val="30"/>
          <w:szCs w:val="30"/>
        </w:rPr>
      </w:pPr>
    </w:p>
    <w:p w:rsidR="00A314B7" w:rsidRDefault="00A314B7" w:rsidP="00A314B7">
      <w:pPr>
        <w:pStyle w:val="aa"/>
        <w:ind w:firstLineChars="0"/>
        <w:jc w:val="center"/>
        <w:rPr>
          <w:rFonts w:ascii="宋体" w:hAnsi="宋体"/>
          <w:b/>
          <w:sz w:val="30"/>
          <w:szCs w:val="30"/>
        </w:rPr>
      </w:pPr>
    </w:p>
    <w:p w:rsidR="00A314B7" w:rsidRDefault="00A314B7" w:rsidP="00A314B7">
      <w:pPr>
        <w:pStyle w:val="aa"/>
        <w:ind w:firstLineChars="0"/>
        <w:jc w:val="center"/>
        <w:rPr>
          <w:rFonts w:ascii="宋体" w:hAnsi="宋体"/>
          <w:b/>
          <w:sz w:val="30"/>
          <w:szCs w:val="30"/>
        </w:rPr>
      </w:pPr>
    </w:p>
    <w:p w:rsidR="00A314B7" w:rsidRDefault="00A314B7" w:rsidP="00A314B7">
      <w:pPr>
        <w:pStyle w:val="aa"/>
        <w:ind w:firstLineChars="0"/>
        <w:jc w:val="center"/>
        <w:rPr>
          <w:rFonts w:ascii="宋体" w:hAnsi="宋体"/>
          <w:b/>
          <w:sz w:val="30"/>
          <w:szCs w:val="30"/>
        </w:rPr>
      </w:pPr>
    </w:p>
    <w:p w:rsidR="00A314B7" w:rsidRDefault="00A314B7" w:rsidP="00A314B7">
      <w:pPr>
        <w:pStyle w:val="aa"/>
        <w:ind w:firstLineChars="0"/>
        <w:jc w:val="center"/>
        <w:rPr>
          <w:rFonts w:ascii="宋体" w:hAnsi="宋体"/>
          <w:b/>
          <w:sz w:val="30"/>
          <w:szCs w:val="30"/>
        </w:rPr>
      </w:pPr>
    </w:p>
    <w:p w:rsidR="00A314B7" w:rsidRDefault="00A314B7" w:rsidP="00A314B7">
      <w:pPr>
        <w:pStyle w:val="aa"/>
        <w:ind w:firstLineChars="0"/>
        <w:jc w:val="center"/>
        <w:rPr>
          <w:rFonts w:ascii="宋体"/>
          <w:b/>
          <w:sz w:val="30"/>
          <w:szCs w:val="30"/>
        </w:rPr>
      </w:pPr>
      <w:r>
        <w:rPr>
          <w:rFonts w:ascii="宋体" w:hAnsi="宋体" w:hint="eastAsia"/>
          <w:b/>
          <w:sz w:val="30"/>
          <w:szCs w:val="30"/>
        </w:rPr>
        <w:lastRenderedPageBreak/>
        <w:t>《管理心理学》课程简介</w:t>
      </w:r>
    </w:p>
    <w:p w:rsidR="00A314B7" w:rsidRDefault="00A314B7" w:rsidP="00A314B7">
      <w:pPr>
        <w:pStyle w:val="aa"/>
        <w:ind w:firstLineChars="0"/>
        <w:rPr>
          <w:rFonts w:ascii="宋体"/>
        </w:rPr>
      </w:pPr>
    </w:p>
    <w:p w:rsidR="00A314B7" w:rsidRDefault="00A314B7" w:rsidP="00A314B7">
      <w:pPr>
        <w:pStyle w:val="aa"/>
        <w:spacing w:line="300" w:lineRule="auto"/>
        <w:ind w:firstLineChars="0"/>
        <w:rPr>
          <w:sz w:val="24"/>
        </w:rPr>
      </w:pPr>
      <w:r>
        <w:rPr>
          <w:rFonts w:ascii="黑体" w:eastAsia="黑体" w:hAnsi="黑体" w:hint="eastAsia"/>
          <w:sz w:val="24"/>
        </w:rPr>
        <w:t>课程编码：</w:t>
      </w:r>
      <w:r>
        <w:rPr>
          <w:rFonts w:ascii="宋体" w:hAnsi="宋体" w:hint="eastAsia"/>
          <w:sz w:val="24"/>
        </w:rPr>
        <w:t xml:space="preserve">1202034   </w:t>
      </w:r>
      <w:r>
        <w:rPr>
          <w:rFonts w:ascii="黑体" w:eastAsia="黑体" w:hAnsi="黑体" w:hint="eastAsia"/>
          <w:sz w:val="24"/>
        </w:rPr>
        <w:t>课程名称：</w:t>
      </w:r>
      <w:r>
        <w:rPr>
          <w:rFonts w:ascii="宋体" w:hAnsi="宋体" w:hint="eastAsia"/>
          <w:sz w:val="24"/>
        </w:rPr>
        <w:t>《管理心理学》（</w:t>
      </w:r>
      <w:r>
        <w:rPr>
          <w:sz w:val="24"/>
        </w:rPr>
        <w:t>Management Phychology</w:t>
      </w:r>
      <w:r>
        <w:rPr>
          <w:rFonts w:hint="eastAsia"/>
          <w:sz w:val="24"/>
        </w:rPr>
        <w:t>）</w:t>
      </w:r>
    </w:p>
    <w:p w:rsidR="00A314B7" w:rsidRDefault="00A314B7" w:rsidP="00A314B7">
      <w:pPr>
        <w:pStyle w:val="aa"/>
        <w:spacing w:line="300" w:lineRule="auto"/>
        <w:ind w:firstLineChars="0"/>
        <w:rPr>
          <w:rFonts w:ascii="宋体"/>
          <w:sz w:val="24"/>
        </w:rPr>
      </w:pPr>
      <w:r>
        <w:rPr>
          <w:rFonts w:ascii="黑体" w:eastAsia="黑体" w:hAnsi="黑体" w:hint="eastAsia"/>
          <w:sz w:val="24"/>
        </w:rPr>
        <w:t>课时：</w:t>
      </w:r>
      <w:r>
        <w:rPr>
          <w:rFonts w:ascii="宋体" w:hAnsi="宋体" w:hint="eastAsia"/>
          <w:sz w:val="24"/>
        </w:rPr>
        <w:t>36</w:t>
      </w:r>
    </w:p>
    <w:p w:rsidR="00A314B7" w:rsidRDefault="00A314B7" w:rsidP="00A314B7">
      <w:pPr>
        <w:pStyle w:val="aa"/>
        <w:spacing w:line="300" w:lineRule="auto"/>
        <w:ind w:firstLineChars="0"/>
        <w:rPr>
          <w:rFonts w:ascii="宋体"/>
          <w:sz w:val="24"/>
        </w:rPr>
      </w:pPr>
      <w:r>
        <w:rPr>
          <w:rFonts w:ascii="黑体" w:eastAsia="黑体" w:hAnsi="黑体" w:hint="eastAsia"/>
          <w:sz w:val="24"/>
        </w:rPr>
        <w:t>主讲教师：</w:t>
      </w:r>
      <w:r>
        <w:rPr>
          <w:rFonts w:hint="eastAsia"/>
          <w:sz w:val="24"/>
        </w:rPr>
        <w:t>曲丽涛</w:t>
      </w:r>
      <w:r>
        <w:rPr>
          <w:sz w:val="24"/>
        </w:rPr>
        <w:t xml:space="preserve">  </w:t>
      </w:r>
      <w:r>
        <w:t xml:space="preserve">        </w:t>
      </w:r>
      <w:r>
        <w:rPr>
          <w:sz w:val="24"/>
        </w:rPr>
        <w:t xml:space="preserve"> </w:t>
      </w:r>
      <w:r>
        <w:rPr>
          <w:rFonts w:ascii="黑体" w:eastAsia="黑体" w:hAnsi="黑体" w:hint="eastAsia"/>
          <w:sz w:val="24"/>
        </w:rPr>
        <w:t>职称：</w:t>
      </w:r>
      <w:r>
        <w:rPr>
          <w:rFonts w:hint="eastAsia"/>
          <w:sz w:val="24"/>
        </w:rPr>
        <w:t>讲师</w:t>
      </w:r>
      <w:r>
        <w:rPr>
          <w:sz w:val="24"/>
        </w:rPr>
        <w:t xml:space="preserve">  </w:t>
      </w:r>
      <w:r>
        <w:t xml:space="preserve">  </w:t>
      </w:r>
      <w:r>
        <w:rPr>
          <w:sz w:val="24"/>
        </w:rPr>
        <w:t xml:space="preserve">  </w:t>
      </w:r>
      <w:r>
        <w:rPr>
          <w:rFonts w:ascii="黑体" w:eastAsia="黑体" w:hAnsi="黑体" w:hint="eastAsia"/>
          <w:sz w:val="24"/>
        </w:rPr>
        <w:t>联系方式：</w:t>
      </w:r>
      <w:r>
        <w:rPr>
          <w:rFonts w:ascii="宋体" w:hAnsi="宋体" w:hint="eastAsia"/>
          <w:sz w:val="24"/>
        </w:rPr>
        <w:t>15965365400</w:t>
      </w:r>
    </w:p>
    <w:p w:rsidR="00A314B7" w:rsidRDefault="00A314B7" w:rsidP="00A314B7">
      <w:pPr>
        <w:pStyle w:val="a9"/>
        <w:adjustRightInd w:val="0"/>
        <w:snapToGrid w:val="0"/>
        <w:spacing w:line="400" w:lineRule="exact"/>
        <w:ind w:firstLineChars="200" w:firstLine="480"/>
        <w:jc w:val="left"/>
        <w:rPr>
          <w:rFonts w:ascii="黑体" w:eastAsia="黑体" w:hAnsi="宋体" w:cs="Times New Roman"/>
          <w:bCs/>
          <w:sz w:val="24"/>
          <w:szCs w:val="24"/>
        </w:rPr>
      </w:pPr>
      <w:r>
        <w:rPr>
          <w:rFonts w:ascii="黑体" w:eastAsia="黑体" w:hAnsi="宋体" w:cs="Times New Roman" w:hint="eastAsia"/>
          <w:bCs/>
          <w:sz w:val="24"/>
          <w:szCs w:val="24"/>
        </w:rPr>
        <w:t>课程目的、内容与要求：</w:t>
      </w:r>
    </w:p>
    <w:p w:rsidR="00A314B7" w:rsidRDefault="00A314B7" w:rsidP="00A314B7">
      <w:pPr>
        <w:pStyle w:val="ab"/>
        <w:snapToGrid w:val="0"/>
        <w:spacing w:line="400" w:lineRule="exact"/>
        <w:rPr>
          <w:rFonts w:ascii="宋体" w:cs="宋体"/>
          <w:sz w:val="24"/>
          <w:szCs w:val="24"/>
        </w:rPr>
      </w:pPr>
      <w:r>
        <w:rPr>
          <w:rFonts w:ascii="宋体" w:hAnsi="宋体" w:cs="宋体" w:hint="eastAsia"/>
          <w:sz w:val="24"/>
          <w:szCs w:val="24"/>
        </w:rPr>
        <w:t>1.课程目的：《管理心理学》是一门研究组织管理活动中人的行为规律及其潜在心理机制的课程。本课程的目的主要是让学生系统了解组织中人的心理和行为规律，提高学生对人的心理和行为的预测、引导、激励和控制能力，以便充分调动人的主动性、积极性和创造性，进而培养学生的管理技能和管理素养。</w:t>
      </w:r>
    </w:p>
    <w:p w:rsidR="00A314B7" w:rsidRDefault="00A314B7" w:rsidP="00A314B7">
      <w:pPr>
        <w:pStyle w:val="ab"/>
        <w:snapToGrid w:val="0"/>
        <w:spacing w:line="400" w:lineRule="exact"/>
        <w:rPr>
          <w:rFonts w:ascii="宋体" w:cs="宋体"/>
          <w:sz w:val="24"/>
          <w:szCs w:val="24"/>
        </w:rPr>
      </w:pPr>
      <w:r>
        <w:rPr>
          <w:rFonts w:ascii="宋体" w:hAnsi="宋体" w:cs="宋体" w:hint="eastAsia"/>
          <w:sz w:val="24"/>
          <w:szCs w:val="24"/>
        </w:rPr>
        <w:t>2.课程内容：本课程着重探讨组织管理过程中如何根据人的心理和行为规律来有效地挖掘人的潜能、激发热情和调节心理以及其中所涉及到的人性假设、激励机制、知觉归因、组织决策、情绪管理、心理契约、组织承诺、工作价值观、工作满意度、领导特质、组织文化、团队建设、组织政治、组织冲突等议题。</w:t>
      </w:r>
    </w:p>
    <w:p w:rsidR="00A314B7" w:rsidRDefault="00A314B7" w:rsidP="00A314B7">
      <w:pPr>
        <w:pStyle w:val="ab"/>
        <w:snapToGrid w:val="0"/>
        <w:spacing w:line="400" w:lineRule="exact"/>
        <w:rPr>
          <w:rFonts w:ascii="宋体"/>
          <w:snapToGrid w:val="0"/>
          <w:kern w:val="0"/>
          <w:sz w:val="24"/>
          <w:szCs w:val="24"/>
        </w:rPr>
      </w:pPr>
      <w:r>
        <w:rPr>
          <w:rFonts w:ascii="宋体" w:hAnsi="宋体" w:hint="eastAsia"/>
          <w:sz w:val="24"/>
          <w:szCs w:val="24"/>
        </w:rPr>
        <w:t>3.课程要求：通过本课程的学习，要求学生熟悉管理心理学的基础理论，掌握管理心理学在组织管理实践中的应用，能够利用所学知识分析管理问题，懂得如何有效发挥人的潜能和价值来提高工作效率和管理效能。</w:t>
      </w:r>
      <w:r>
        <w:rPr>
          <w:rFonts w:ascii="宋体" w:hAnsi="宋体" w:hint="eastAsia"/>
          <w:snapToGrid w:val="0"/>
          <w:kern w:val="0"/>
          <w:sz w:val="24"/>
          <w:szCs w:val="24"/>
        </w:rPr>
        <w:t>与此同时，为提升学生管理思维和理论应用能力，教学过程中将会融入多元化的授课方法，比如启发式、研讨式、典型案例分析等形式，力求做到内容精炼、重点突出，以期望不断增加学生对管理实践的现实体验感，增强管理实务操作能力。</w:t>
      </w:r>
    </w:p>
    <w:p w:rsidR="00A314B7" w:rsidRDefault="00A314B7" w:rsidP="00A314B7">
      <w:pPr>
        <w:pStyle w:val="ab"/>
        <w:snapToGrid w:val="0"/>
        <w:spacing w:line="400" w:lineRule="exact"/>
        <w:rPr>
          <w:rFonts w:ascii="宋体" w:cs="宋体"/>
          <w:snapToGrid w:val="0"/>
          <w:kern w:val="0"/>
          <w:sz w:val="24"/>
          <w:szCs w:val="24"/>
        </w:rPr>
      </w:pPr>
    </w:p>
    <w:p w:rsidR="00A314B7" w:rsidRDefault="00A314B7" w:rsidP="00A314B7">
      <w:pPr>
        <w:rPr>
          <w:rFonts w:ascii="黑体" w:eastAsia="黑体" w:hAnsi="黑体"/>
          <w:sz w:val="24"/>
        </w:rPr>
      </w:pPr>
      <w:r>
        <w:rPr>
          <w:rFonts w:ascii="黑体" w:eastAsia="黑体" w:hAnsi="黑体" w:hint="eastAsia"/>
          <w:sz w:val="24"/>
        </w:rPr>
        <w:t>推荐参考书：</w:t>
      </w:r>
    </w:p>
    <w:p w:rsidR="00A314B7" w:rsidRDefault="00A314B7" w:rsidP="00A314B7">
      <w:pPr>
        <w:pStyle w:val="a9"/>
        <w:adjustRightInd w:val="0"/>
        <w:snapToGrid w:val="0"/>
        <w:spacing w:line="400" w:lineRule="exact"/>
        <w:jc w:val="left"/>
        <w:rPr>
          <w:rFonts w:hAnsi="宋体"/>
          <w:snapToGrid w:val="0"/>
          <w:color w:val="000000"/>
          <w:kern w:val="0"/>
          <w:sz w:val="24"/>
        </w:rPr>
      </w:pPr>
      <w:r>
        <w:rPr>
          <w:rFonts w:hAnsi="宋体" w:hint="eastAsia"/>
          <w:snapToGrid w:val="0"/>
          <w:color w:val="000000"/>
          <w:kern w:val="0"/>
          <w:sz w:val="24"/>
        </w:rPr>
        <w:t>[1][美]莱西.《心理学导论》（第9版）.上海人民出版社，2010年</w:t>
      </w:r>
    </w:p>
    <w:p w:rsidR="00A314B7" w:rsidRDefault="00A314B7" w:rsidP="00A314B7">
      <w:pPr>
        <w:pStyle w:val="a9"/>
        <w:adjustRightInd w:val="0"/>
        <w:snapToGrid w:val="0"/>
        <w:spacing w:line="400" w:lineRule="exact"/>
        <w:jc w:val="left"/>
        <w:rPr>
          <w:rFonts w:hAnsi="宋体"/>
          <w:snapToGrid w:val="0"/>
          <w:color w:val="000000"/>
          <w:kern w:val="0"/>
          <w:sz w:val="24"/>
        </w:rPr>
      </w:pPr>
      <w:r>
        <w:rPr>
          <w:rFonts w:hAnsi="宋体" w:hint="eastAsia"/>
          <w:snapToGrid w:val="0"/>
          <w:color w:val="000000"/>
          <w:kern w:val="0"/>
          <w:sz w:val="24"/>
        </w:rPr>
        <w:t>[2][法]阿玛尔.《管理心理学》.中国电力出版社，2014年</w:t>
      </w:r>
    </w:p>
    <w:p w:rsidR="00A314B7" w:rsidRDefault="00A314B7" w:rsidP="00A314B7">
      <w:pPr>
        <w:pStyle w:val="a9"/>
        <w:adjustRightInd w:val="0"/>
        <w:snapToGrid w:val="0"/>
        <w:spacing w:line="400" w:lineRule="exact"/>
        <w:jc w:val="left"/>
        <w:rPr>
          <w:rFonts w:hAnsi="宋体"/>
          <w:snapToGrid w:val="0"/>
          <w:color w:val="000000"/>
          <w:kern w:val="0"/>
          <w:sz w:val="24"/>
        </w:rPr>
      </w:pPr>
      <w:r>
        <w:rPr>
          <w:rFonts w:hAnsi="宋体" w:hint="eastAsia"/>
          <w:snapToGrid w:val="0"/>
          <w:color w:val="000000"/>
          <w:kern w:val="0"/>
          <w:sz w:val="24"/>
        </w:rPr>
        <w:t>[3][意]施恩.《组织心理学》.经济管理出版社，1987年</w:t>
      </w:r>
    </w:p>
    <w:p w:rsidR="00A314B7" w:rsidRDefault="00A314B7" w:rsidP="00A314B7">
      <w:pPr>
        <w:pStyle w:val="a9"/>
        <w:adjustRightInd w:val="0"/>
        <w:snapToGrid w:val="0"/>
        <w:spacing w:line="400" w:lineRule="exact"/>
        <w:jc w:val="left"/>
        <w:rPr>
          <w:rFonts w:hAnsi="宋体"/>
          <w:snapToGrid w:val="0"/>
          <w:color w:val="000000"/>
          <w:kern w:val="0"/>
          <w:sz w:val="24"/>
        </w:rPr>
      </w:pPr>
      <w:r>
        <w:rPr>
          <w:rFonts w:hAnsi="宋体" w:hint="eastAsia"/>
          <w:snapToGrid w:val="0"/>
          <w:color w:val="000000"/>
          <w:kern w:val="0"/>
          <w:sz w:val="24"/>
        </w:rPr>
        <w:t>[4][美]威尔逊.《论人类的天性》.贵州人民出版社，1987年</w:t>
      </w:r>
    </w:p>
    <w:p w:rsidR="00A314B7" w:rsidRDefault="00A314B7" w:rsidP="00A314B7">
      <w:pPr>
        <w:pStyle w:val="a9"/>
        <w:adjustRightInd w:val="0"/>
        <w:snapToGrid w:val="0"/>
        <w:spacing w:line="400" w:lineRule="exact"/>
        <w:jc w:val="left"/>
        <w:rPr>
          <w:rFonts w:hAnsi="宋体"/>
          <w:snapToGrid w:val="0"/>
          <w:color w:val="000000"/>
          <w:kern w:val="0"/>
          <w:sz w:val="24"/>
        </w:rPr>
      </w:pPr>
      <w:r>
        <w:rPr>
          <w:rFonts w:hAnsi="宋体" w:hint="eastAsia"/>
          <w:snapToGrid w:val="0"/>
          <w:color w:val="000000"/>
          <w:kern w:val="0"/>
          <w:sz w:val="24"/>
        </w:rPr>
        <w:t>[5][美]斯皮尔曼.《人的能力》.北京大学出版社，2014年</w:t>
      </w:r>
    </w:p>
    <w:p w:rsidR="00A314B7" w:rsidRDefault="00A314B7" w:rsidP="00A314B7">
      <w:pPr>
        <w:pStyle w:val="a9"/>
        <w:adjustRightInd w:val="0"/>
        <w:snapToGrid w:val="0"/>
        <w:spacing w:line="400" w:lineRule="exact"/>
        <w:jc w:val="left"/>
        <w:rPr>
          <w:rFonts w:hAnsi="宋体"/>
          <w:snapToGrid w:val="0"/>
          <w:color w:val="000000"/>
          <w:kern w:val="0"/>
          <w:sz w:val="24"/>
        </w:rPr>
      </w:pPr>
      <w:r>
        <w:rPr>
          <w:rFonts w:hAnsi="宋体" w:hint="eastAsia"/>
          <w:snapToGrid w:val="0"/>
          <w:color w:val="000000"/>
          <w:kern w:val="0"/>
          <w:sz w:val="24"/>
        </w:rPr>
        <w:t>[6][美]麦格尼格尔.《自控力》.印刷工业出版社，2013年</w:t>
      </w:r>
    </w:p>
    <w:p w:rsidR="00A314B7" w:rsidRDefault="00A314B7" w:rsidP="00A314B7">
      <w:pPr>
        <w:pStyle w:val="a9"/>
        <w:adjustRightInd w:val="0"/>
        <w:snapToGrid w:val="0"/>
        <w:spacing w:line="400" w:lineRule="exact"/>
        <w:jc w:val="left"/>
        <w:rPr>
          <w:rFonts w:hAnsi="宋体"/>
          <w:snapToGrid w:val="0"/>
          <w:color w:val="000000"/>
          <w:kern w:val="0"/>
          <w:sz w:val="24"/>
        </w:rPr>
      </w:pPr>
      <w:r>
        <w:rPr>
          <w:rFonts w:hAnsi="宋体" w:hint="eastAsia"/>
          <w:snapToGrid w:val="0"/>
          <w:color w:val="000000"/>
          <w:kern w:val="0"/>
          <w:sz w:val="24"/>
        </w:rPr>
        <w:t>[7][美]道金斯.《自私的基因》.上海三联书店，1993年</w:t>
      </w:r>
    </w:p>
    <w:p w:rsidR="00A314B7" w:rsidRDefault="00A314B7" w:rsidP="00A314B7">
      <w:pPr>
        <w:pStyle w:val="a9"/>
        <w:adjustRightInd w:val="0"/>
        <w:snapToGrid w:val="0"/>
        <w:spacing w:line="400" w:lineRule="exact"/>
        <w:jc w:val="left"/>
        <w:rPr>
          <w:rFonts w:hAnsi="宋体"/>
          <w:snapToGrid w:val="0"/>
          <w:color w:val="000000"/>
          <w:kern w:val="0"/>
          <w:sz w:val="24"/>
        </w:rPr>
      </w:pPr>
      <w:r>
        <w:rPr>
          <w:rFonts w:hAnsi="宋体" w:hint="eastAsia"/>
          <w:snapToGrid w:val="0"/>
          <w:color w:val="000000"/>
          <w:kern w:val="0"/>
          <w:sz w:val="24"/>
        </w:rPr>
        <w:t>[8][美]兰迪.拉森.《人格心理学》.人民邮电出版社，2011年</w:t>
      </w:r>
    </w:p>
    <w:p w:rsidR="00A314B7" w:rsidRDefault="00A314B7" w:rsidP="00A314B7">
      <w:pPr>
        <w:pStyle w:val="a9"/>
        <w:adjustRightInd w:val="0"/>
        <w:snapToGrid w:val="0"/>
        <w:spacing w:line="400" w:lineRule="exact"/>
        <w:jc w:val="left"/>
        <w:rPr>
          <w:rFonts w:hAnsi="宋体"/>
          <w:snapToGrid w:val="0"/>
          <w:color w:val="000000"/>
          <w:kern w:val="0"/>
          <w:sz w:val="24"/>
        </w:rPr>
      </w:pPr>
      <w:r>
        <w:rPr>
          <w:rFonts w:hAnsi="宋体" w:hint="eastAsia"/>
          <w:snapToGrid w:val="0"/>
          <w:color w:val="000000"/>
          <w:kern w:val="0"/>
          <w:sz w:val="24"/>
        </w:rPr>
        <w:t>[9][美]艾肯.《态度与行为》.中国轻工业出版社，2008年</w:t>
      </w:r>
    </w:p>
    <w:p w:rsidR="00A314B7" w:rsidRDefault="00A314B7" w:rsidP="00A314B7">
      <w:pPr>
        <w:pStyle w:val="a9"/>
        <w:adjustRightInd w:val="0"/>
        <w:snapToGrid w:val="0"/>
        <w:spacing w:line="400" w:lineRule="exact"/>
        <w:jc w:val="left"/>
        <w:rPr>
          <w:rFonts w:hAnsi="宋体"/>
          <w:snapToGrid w:val="0"/>
          <w:color w:val="000000"/>
          <w:kern w:val="0"/>
          <w:sz w:val="24"/>
        </w:rPr>
      </w:pPr>
      <w:r>
        <w:rPr>
          <w:rFonts w:hAnsi="宋体" w:hint="eastAsia"/>
          <w:snapToGrid w:val="0"/>
          <w:color w:val="000000"/>
          <w:kern w:val="0"/>
          <w:sz w:val="24"/>
        </w:rPr>
        <w:t>[10][美]戈尔曼.《情商》.中信出版社，2010年</w:t>
      </w:r>
    </w:p>
    <w:p w:rsidR="00A314B7" w:rsidRDefault="00A314B7" w:rsidP="00A314B7">
      <w:pPr>
        <w:pStyle w:val="a9"/>
        <w:adjustRightInd w:val="0"/>
        <w:snapToGrid w:val="0"/>
        <w:spacing w:line="400" w:lineRule="exact"/>
        <w:jc w:val="left"/>
        <w:rPr>
          <w:rFonts w:hAnsi="宋体"/>
          <w:snapToGrid w:val="0"/>
          <w:color w:val="000000"/>
          <w:kern w:val="0"/>
          <w:sz w:val="24"/>
        </w:rPr>
      </w:pPr>
      <w:r>
        <w:rPr>
          <w:rFonts w:hAnsi="宋体" w:hint="eastAsia"/>
          <w:snapToGrid w:val="0"/>
          <w:color w:val="000000"/>
          <w:kern w:val="0"/>
          <w:sz w:val="24"/>
        </w:rPr>
        <w:t>[11][美]保罗·艾克曼.《情绪的解析》.南海出版公司，2008年</w:t>
      </w:r>
    </w:p>
    <w:p w:rsidR="00A314B7" w:rsidRDefault="00A314B7" w:rsidP="00A314B7">
      <w:pPr>
        <w:pStyle w:val="a9"/>
        <w:adjustRightInd w:val="0"/>
        <w:snapToGrid w:val="0"/>
        <w:spacing w:line="400" w:lineRule="exact"/>
        <w:jc w:val="left"/>
        <w:rPr>
          <w:rFonts w:hAnsi="宋体"/>
          <w:snapToGrid w:val="0"/>
          <w:color w:val="000000"/>
          <w:kern w:val="0"/>
          <w:sz w:val="24"/>
        </w:rPr>
      </w:pPr>
    </w:p>
    <w:p w:rsidR="00A314B7" w:rsidRDefault="00A314B7" w:rsidP="00A314B7"/>
    <w:p w:rsidR="00A314B7" w:rsidRDefault="00A314B7" w:rsidP="00A314B7">
      <w:pPr>
        <w:pStyle w:val="a9"/>
        <w:adjustRightInd w:val="0"/>
        <w:snapToGrid w:val="0"/>
        <w:spacing w:line="360" w:lineRule="auto"/>
        <w:ind w:firstLineChars="650" w:firstLine="2088"/>
        <w:jc w:val="left"/>
        <w:rPr>
          <w:rFonts w:ascii="黑体" w:eastAsia="黑体" w:hAnsi="宋体" w:cs="Times New Roman"/>
          <w:b/>
          <w:bCs/>
          <w:sz w:val="32"/>
          <w:szCs w:val="32"/>
        </w:rPr>
      </w:pPr>
      <w:r>
        <w:rPr>
          <w:rFonts w:ascii="黑体" w:eastAsia="黑体" w:hAnsi="宋体" w:cs="Times New Roman" w:hint="eastAsia"/>
          <w:b/>
          <w:bCs/>
          <w:sz w:val="32"/>
          <w:szCs w:val="32"/>
        </w:rPr>
        <w:lastRenderedPageBreak/>
        <w:t>《</w:t>
      </w:r>
      <w:r w:rsidRPr="006F1F80">
        <w:rPr>
          <w:rFonts w:ascii="黑体" w:eastAsia="黑体" w:hAnsi="宋体" w:cs="Times New Roman" w:hint="eastAsia"/>
          <w:b/>
          <w:bCs/>
          <w:sz w:val="32"/>
          <w:szCs w:val="32"/>
        </w:rPr>
        <w:t>国际经济法</w:t>
      </w:r>
      <w:r>
        <w:rPr>
          <w:rFonts w:ascii="黑体" w:eastAsia="黑体" w:hAnsi="宋体" w:cs="Times New Roman" w:hint="eastAsia"/>
          <w:b/>
          <w:bCs/>
          <w:sz w:val="32"/>
          <w:szCs w:val="32"/>
        </w:rPr>
        <w:t>》课程简介</w:t>
      </w:r>
    </w:p>
    <w:p w:rsidR="00A314B7" w:rsidRPr="0085244E" w:rsidRDefault="00A314B7" w:rsidP="00A314B7">
      <w:pPr>
        <w:pStyle w:val="a9"/>
        <w:adjustRightInd w:val="0"/>
        <w:snapToGrid w:val="0"/>
        <w:spacing w:line="360" w:lineRule="auto"/>
        <w:jc w:val="left"/>
        <w:rPr>
          <w:rFonts w:hAnsi="宋体" w:cs="Times New Roman"/>
          <w:bCs/>
          <w:sz w:val="24"/>
          <w:szCs w:val="24"/>
        </w:rPr>
      </w:pPr>
      <w:r>
        <w:rPr>
          <w:rFonts w:ascii="黑体" w:eastAsia="黑体" w:hAnsi="宋体" w:cs="Times New Roman" w:hint="eastAsia"/>
          <w:bCs/>
          <w:sz w:val="24"/>
          <w:szCs w:val="24"/>
        </w:rPr>
        <w:t>课程代码</w:t>
      </w:r>
      <w:r w:rsidRPr="00240A8D">
        <w:rPr>
          <w:rFonts w:ascii="黑体" w:eastAsia="黑体" w:hAnsi="宋体" w:cs="Times New Roman" w:hint="eastAsia"/>
          <w:bCs/>
          <w:sz w:val="24"/>
          <w:szCs w:val="24"/>
        </w:rPr>
        <w:t>：</w:t>
      </w:r>
      <w:r w:rsidRPr="0085244E">
        <w:rPr>
          <w:rFonts w:hAnsi="宋体" w:cs="Times New Roman"/>
          <w:bCs/>
          <w:sz w:val="24"/>
          <w:szCs w:val="24"/>
        </w:rPr>
        <w:t>1212013</w:t>
      </w:r>
      <w:r w:rsidRPr="0085244E">
        <w:rPr>
          <w:rFonts w:hAnsi="宋体" w:cs="Times New Roman" w:hint="eastAsia"/>
          <w:sz w:val="24"/>
          <w:szCs w:val="24"/>
        </w:rPr>
        <w:tab/>
      </w:r>
      <w:r>
        <w:rPr>
          <w:rFonts w:hAnsi="宋体" w:cs="Times New Roman" w:hint="eastAsia"/>
          <w:sz w:val="24"/>
          <w:szCs w:val="24"/>
        </w:rPr>
        <w:t xml:space="preserve">    </w:t>
      </w:r>
      <w:r w:rsidRPr="00240A8D">
        <w:rPr>
          <w:rFonts w:ascii="黑体" w:eastAsia="黑体" w:hAnsi="宋体" w:cs="Times New Roman" w:hint="eastAsia"/>
          <w:bCs/>
          <w:sz w:val="24"/>
          <w:szCs w:val="24"/>
        </w:rPr>
        <w:t>课程名称：</w:t>
      </w:r>
      <w:r w:rsidRPr="0085244E">
        <w:rPr>
          <w:rFonts w:hAnsi="宋体" w:cs="Times New Roman" w:hint="eastAsia"/>
          <w:bCs/>
          <w:sz w:val="24"/>
          <w:szCs w:val="24"/>
        </w:rPr>
        <w:t>国际经济法</w:t>
      </w:r>
      <w:r>
        <w:rPr>
          <w:rFonts w:hAnsi="宋体" w:cs="Times New Roman" w:hint="eastAsia"/>
          <w:bCs/>
          <w:sz w:val="24"/>
          <w:szCs w:val="24"/>
        </w:rPr>
        <w:t>（International Economic Law</w:t>
      </w:r>
      <w:r>
        <w:rPr>
          <w:rFonts w:hAnsi="宋体" w:cs="Times New Roman"/>
          <w:bCs/>
          <w:sz w:val="24"/>
          <w:szCs w:val="24"/>
        </w:rPr>
        <w:t>）</w:t>
      </w:r>
    </w:p>
    <w:p w:rsidR="00A314B7" w:rsidRDefault="00A314B7" w:rsidP="00A314B7">
      <w:pPr>
        <w:pStyle w:val="a9"/>
        <w:adjustRightInd w:val="0"/>
        <w:snapToGrid w:val="0"/>
        <w:spacing w:line="360" w:lineRule="auto"/>
        <w:jc w:val="left"/>
        <w:rPr>
          <w:rFonts w:hAnsi="宋体"/>
          <w:snapToGrid w:val="0"/>
          <w:color w:val="000000"/>
          <w:kern w:val="0"/>
          <w:sz w:val="24"/>
        </w:rPr>
      </w:pPr>
      <w:r w:rsidRPr="00240A8D">
        <w:rPr>
          <w:rFonts w:ascii="黑体" w:eastAsia="黑体" w:hAnsi="宋体" w:cs="Times New Roman" w:hint="eastAsia"/>
          <w:bCs/>
          <w:sz w:val="24"/>
          <w:szCs w:val="24"/>
        </w:rPr>
        <w:t>课程总学时：</w:t>
      </w:r>
      <w:r>
        <w:rPr>
          <w:rFonts w:hAnsi="宋体"/>
          <w:snapToGrid w:val="0"/>
          <w:color w:val="000000"/>
          <w:kern w:val="0"/>
          <w:sz w:val="24"/>
        </w:rPr>
        <w:t>54</w:t>
      </w:r>
      <w:r>
        <w:rPr>
          <w:rFonts w:hAnsi="宋体" w:hint="eastAsia"/>
          <w:snapToGrid w:val="0"/>
          <w:color w:val="000000"/>
          <w:kern w:val="0"/>
          <w:sz w:val="24"/>
        </w:rPr>
        <w:t>学时</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王春燕</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8785397</w:t>
      </w:r>
    </w:p>
    <w:p w:rsidR="00A314B7" w:rsidRPr="0085244E" w:rsidRDefault="00A314B7" w:rsidP="00A314B7">
      <w:pPr>
        <w:pStyle w:val="a9"/>
        <w:adjustRightInd w:val="0"/>
        <w:snapToGrid w:val="0"/>
        <w:spacing w:line="360" w:lineRule="auto"/>
        <w:jc w:val="left"/>
        <w:rPr>
          <w:rFonts w:hAnsi="宋体" w:cs="Times New Roman"/>
          <w:bCs/>
          <w:sz w:val="24"/>
          <w:szCs w:val="24"/>
        </w:rPr>
      </w:pPr>
      <w:r w:rsidRPr="00240A8D">
        <w:rPr>
          <w:rFonts w:ascii="黑体" w:eastAsia="黑体" w:hAnsi="宋体" w:cs="Times New Roman" w:hint="eastAsia"/>
          <w:bCs/>
          <w:sz w:val="24"/>
          <w:szCs w:val="24"/>
        </w:rPr>
        <w:t>课程目的、内容与要求：</w:t>
      </w:r>
      <w:r>
        <w:rPr>
          <w:rFonts w:hAnsi="宋体" w:hint="eastAsia"/>
          <w:sz w:val="24"/>
        </w:rPr>
        <w:t>国际经济法是高等学校法学专业核心课。《国际经济法》内容涉及国际贸易法、国际投资法、国际金融法、国际税法等重要的分支部门法。</w:t>
      </w:r>
      <w:r w:rsidRPr="0085244E">
        <w:rPr>
          <w:rFonts w:hAnsi="宋体" w:cs="Times New Roman" w:hint="eastAsia"/>
          <w:bCs/>
          <w:sz w:val="24"/>
          <w:szCs w:val="24"/>
        </w:rPr>
        <w:t>根据国际经济关系发展的客观需要，综合有关国际经济的国际法规范和国内法规范，形成了一个独立的综合的法律体系。通过学习应掌握国际经济法的基本概念与基本原理；熟悉在国际经济交往中的主要法律问题并能理论联系实际，将所学知识运用于实践，解决国际经济交往中出现的法律问题。</w:t>
      </w:r>
    </w:p>
    <w:p w:rsidR="00A314B7" w:rsidRPr="00240A8D" w:rsidRDefault="00A314B7" w:rsidP="00A314B7">
      <w:pPr>
        <w:pStyle w:val="a9"/>
        <w:adjustRightInd w:val="0"/>
        <w:snapToGrid w:val="0"/>
        <w:spacing w:line="360" w:lineRule="auto"/>
        <w:jc w:val="left"/>
        <w:rPr>
          <w:rFonts w:ascii="黑体" w:eastAsia="黑体" w:hAnsi="宋体" w:cs="Times New Roman"/>
          <w:bCs/>
          <w:sz w:val="24"/>
          <w:szCs w:val="24"/>
        </w:rPr>
      </w:pPr>
      <w:r w:rsidRPr="00240A8D">
        <w:rPr>
          <w:rFonts w:ascii="黑体" w:eastAsia="黑体" w:hAnsi="宋体" w:cs="Times New Roman" w:hint="eastAsia"/>
          <w:bCs/>
          <w:sz w:val="24"/>
          <w:szCs w:val="24"/>
        </w:rPr>
        <w:t>先修课程：</w:t>
      </w:r>
      <w:r w:rsidRPr="0085244E">
        <w:rPr>
          <w:rFonts w:hAnsi="宋体" w:cs="Times New Roman" w:hint="eastAsia"/>
          <w:bCs/>
          <w:sz w:val="24"/>
          <w:szCs w:val="24"/>
        </w:rPr>
        <w:t>先修课程主要有法理学、经济法、商法、国际法、国际私法等。</w:t>
      </w:r>
    </w:p>
    <w:p w:rsidR="00A314B7" w:rsidRDefault="00A314B7" w:rsidP="00A314B7">
      <w:pPr>
        <w:pStyle w:val="a9"/>
        <w:adjustRightInd w:val="0"/>
        <w:snapToGrid w:val="0"/>
        <w:spacing w:line="360" w:lineRule="auto"/>
        <w:jc w:val="left"/>
        <w:rPr>
          <w:rFonts w:ascii="黑体" w:eastAsia="黑体" w:hAnsi="宋体" w:cs="Times New Roman"/>
          <w:bCs/>
          <w:sz w:val="24"/>
          <w:szCs w:val="24"/>
        </w:rPr>
      </w:pPr>
      <w:r w:rsidRPr="00240A8D">
        <w:rPr>
          <w:rFonts w:ascii="黑体" w:eastAsia="黑体" w:hAnsi="宋体" w:cs="Times New Roman" w:hint="eastAsia"/>
          <w:bCs/>
          <w:sz w:val="24"/>
          <w:szCs w:val="24"/>
        </w:rPr>
        <w:t>推荐教材及参考书目</w:t>
      </w:r>
      <w:r>
        <w:rPr>
          <w:rFonts w:ascii="黑体" w:eastAsia="黑体" w:hAnsi="宋体" w:cs="Times New Roman" w:hint="eastAsia"/>
          <w:bCs/>
          <w:sz w:val="24"/>
          <w:szCs w:val="24"/>
        </w:rPr>
        <w:t>：</w:t>
      </w:r>
    </w:p>
    <w:p w:rsidR="00A314B7" w:rsidRDefault="00A314B7" w:rsidP="00A314B7">
      <w:pPr>
        <w:pStyle w:val="a9"/>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t>教材：王传丽.《国际经济法》（第四版）.中国人民大学出版社,2015年</w:t>
      </w:r>
    </w:p>
    <w:p w:rsidR="00A314B7" w:rsidRDefault="00A314B7" w:rsidP="00A314B7">
      <w:pPr>
        <w:pStyle w:val="a9"/>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t>参考书目：</w:t>
      </w:r>
    </w:p>
    <w:p w:rsidR="00A314B7" w:rsidRDefault="00A314B7" w:rsidP="00A314B7">
      <w:pPr>
        <w:pStyle w:val="a9"/>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t>[1]余劲松、吴志攀.《国际经济法》（第四版）.高等教育出版社, 2014年</w:t>
      </w:r>
    </w:p>
    <w:p w:rsidR="00A314B7" w:rsidRDefault="00A314B7" w:rsidP="00A314B7">
      <w:pPr>
        <w:pStyle w:val="a9"/>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t xml:space="preserve">[2]陈安.《国际经济法学》（第三版）. 北京大学出版社，2013年    </w:t>
      </w:r>
    </w:p>
    <w:p w:rsidR="00A314B7" w:rsidRDefault="00A314B7" w:rsidP="00A314B7">
      <w:pPr>
        <w:pStyle w:val="a9"/>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t xml:space="preserve">[3]《国际经济法资料选编》.中信出版社，2014年    </w:t>
      </w:r>
    </w:p>
    <w:p w:rsidR="00A314B7" w:rsidRDefault="00A314B7" w:rsidP="00A314B7">
      <w:pPr>
        <w:pStyle w:val="a9"/>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t>[4]</w:t>
      </w:r>
      <w:r>
        <w:t xml:space="preserve"> </w:t>
      </w:r>
      <w:r>
        <w:rPr>
          <w:rFonts w:hAnsi="宋体" w:hint="eastAsia"/>
          <w:snapToGrid w:val="0"/>
          <w:color w:val="000000"/>
          <w:kern w:val="0"/>
          <w:sz w:val="24"/>
        </w:rPr>
        <w:t xml:space="preserve">王传丽.《国际经济法教学案例》.中国政法大学出版社，2012年   </w:t>
      </w:r>
    </w:p>
    <w:p w:rsidR="00A314B7" w:rsidRDefault="00A314B7" w:rsidP="00A314B7">
      <w:pPr>
        <w:pStyle w:val="a9"/>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t xml:space="preserve">[5] 余劲松.《国际投资法》（第四版）.法律出版社，2014年    </w:t>
      </w:r>
    </w:p>
    <w:p w:rsidR="00A314B7" w:rsidRDefault="00A314B7" w:rsidP="00A314B7">
      <w:pPr>
        <w:pStyle w:val="a9"/>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t>[6] 李仁真.《国际金融法》.武汉大学出版社，2011年</w:t>
      </w:r>
    </w:p>
    <w:p w:rsidR="00A314B7" w:rsidRDefault="00A314B7" w:rsidP="00A314B7">
      <w:pPr>
        <w:pStyle w:val="a9"/>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t>[7] 刘隆亨.《国际税法》.法律出版社，2007年</w:t>
      </w:r>
    </w:p>
    <w:p w:rsidR="00A314B7" w:rsidRPr="0085244E" w:rsidRDefault="00A314B7" w:rsidP="00A314B7">
      <w:pPr>
        <w:pStyle w:val="a9"/>
        <w:adjustRightInd w:val="0"/>
        <w:snapToGrid w:val="0"/>
        <w:spacing w:line="360" w:lineRule="auto"/>
        <w:jc w:val="left"/>
        <w:rPr>
          <w:rFonts w:ascii="黑体" w:eastAsia="黑体" w:hAnsi="宋体" w:cs="Times New Roman"/>
          <w:bCs/>
          <w:sz w:val="24"/>
          <w:szCs w:val="24"/>
        </w:rPr>
      </w:pPr>
    </w:p>
    <w:p w:rsidR="00A314B7" w:rsidRPr="00E37185"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Pr>
        <w:jc w:val="center"/>
        <w:rPr>
          <w:b/>
          <w:sz w:val="32"/>
          <w:szCs w:val="32"/>
        </w:rPr>
      </w:pPr>
      <w:r>
        <w:rPr>
          <w:rFonts w:hint="eastAsia"/>
          <w:b/>
          <w:sz w:val="32"/>
          <w:szCs w:val="32"/>
        </w:rPr>
        <w:lastRenderedPageBreak/>
        <w:t>行政法学课程简介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1212032  </w:t>
      </w:r>
      <w:r w:rsidRPr="00992E4A">
        <w:rPr>
          <w:rFonts w:ascii="黑体" w:eastAsia="黑体" w:hint="eastAsia"/>
          <w:sz w:val="24"/>
        </w:rPr>
        <w:t>课程名称</w:t>
      </w:r>
      <w:r w:rsidRPr="00992E4A">
        <w:rPr>
          <w:rFonts w:hint="eastAsia"/>
          <w:sz w:val="24"/>
        </w:rPr>
        <w:t>：《</w:t>
      </w:r>
      <w:r>
        <w:rPr>
          <w:rFonts w:hint="eastAsia"/>
          <w:sz w:val="24"/>
        </w:rPr>
        <w:t>行政法学</w:t>
      </w:r>
      <w:r w:rsidRPr="00992E4A">
        <w:rPr>
          <w:rFonts w:hint="eastAsia"/>
          <w:sz w:val="24"/>
        </w:rPr>
        <w:t>》（</w:t>
      </w:r>
      <w:r>
        <w:rPr>
          <w:rFonts w:hint="eastAsia"/>
          <w:sz w:val="24"/>
        </w:rPr>
        <w:t>administrative law</w:t>
      </w:r>
      <w:r w:rsidRPr="00992E4A">
        <w:rPr>
          <w:rFonts w:hint="eastAsia"/>
          <w:sz w:val="24"/>
        </w:rPr>
        <w:t>）</w:t>
      </w:r>
      <w:r w:rsidRPr="00C57703">
        <w:rPr>
          <w:rFonts w:hint="eastAsia"/>
          <w:b/>
          <w:sz w:val="24"/>
        </w:rPr>
        <w:t>课时：</w:t>
      </w:r>
      <w:r>
        <w:rPr>
          <w:rFonts w:hint="eastAsia"/>
          <w:sz w:val="24"/>
        </w:rPr>
        <w:t>72</w:t>
      </w:r>
      <w:r w:rsidRPr="00992E4A">
        <w:rPr>
          <w:rFonts w:hint="eastAsia"/>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赵宝华</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教授</w:t>
      </w:r>
      <w:r>
        <w:rPr>
          <w:rFonts w:hint="eastAsia"/>
          <w:sz w:val="24"/>
        </w:rPr>
        <w:t xml:space="preserve">      </w:t>
      </w:r>
      <w:r w:rsidRPr="0085384B">
        <w:rPr>
          <w:rFonts w:hint="eastAsia"/>
          <w:b/>
          <w:szCs w:val="21"/>
        </w:rPr>
        <w:t>联系方式</w:t>
      </w:r>
      <w:r>
        <w:rPr>
          <w:rFonts w:hint="eastAsia"/>
          <w:sz w:val="24"/>
        </w:rPr>
        <w:t>：</w:t>
      </w:r>
      <w:r>
        <w:rPr>
          <w:rFonts w:hint="eastAsia"/>
          <w:sz w:val="24"/>
        </w:rPr>
        <w:t>18706519072</w:t>
      </w:r>
    </w:p>
    <w:p w:rsidR="00A314B7" w:rsidRDefault="00A314B7" w:rsidP="00A314B7">
      <w:pPr>
        <w:spacing w:line="360" w:lineRule="auto"/>
        <w:rPr>
          <w:rFonts w:ascii="黑体" w:eastAsia="黑体"/>
          <w:sz w:val="24"/>
        </w:rPr>
      </w:pPr>
      <w:r w:rsidRPr="00992E4A">
        <w:rPr>
          <w:rFonts w:ascii="黑体" w:eastAsia="黑体" w:hint="eastAsia"/>
          <w:sz w:val="24"/>
        </w:rPr>
        <w:t>课程的目的、内容与要求：</w:t>
      </w:r>
    </w:p>
    <w:p w:rsidR="00A314B7" w:rsidRDefault="00A314B7" w:rsidP="00A314B7">
      <w:pPr>
        <w:spacing w:line="360" w:lineRule="auto"/>
        <w:ind w:firstLineChars="200" w:firstLine="420"/>
        <w:rPr>
          <w:color w:val="000000"/>
        </w:rPr>
      </w:pPr>
      <w:r>
        <w:rPr>
          <w:rFonts w:hint="eastAsia"/>
          <w:color w:val="000000"/>
        </w:rPr>
        <w:t>课程目的和内容：</w:t>
      </w:r>
      <w:r>
        <w:rPr>
          <w:rFonts w:hint="eastAsia"/>
        </w:rPr>
        <w:t>行政法学</w:t>
      </w:r>
      <w:r w:rsidRPr="00F7003F">
        <w:rPr>
          <w:rFonts w:hint="eastAsia"/>
        </w:rPr>
        <w:t>是</w:t>
      </w:r>
      <w:r>
        <w:rPr>
          <w:rFonts w:hint="eastAsia"/>
        </w:rPr>
        <w:t>法学专业十六门主干课程之一，通过对行政法理论基础的学习，树立法治行政的基本理念；</w:t>
      </w:r>
      <w:r>
        <w:rPr>
          <w:rFonts w:hint="eastAsia"/>
          <w:color w:val="000000"/>
        </w:rPr>
        <w:t>通过对行政主体、行政行为、行政程序和行政公产的有关知识的学习，了解行政法方面的有关具体问题，</w:t>
      </w:r>
      <w:r>
        <w:rPr>
          <w:rFonts w:hint="eastAsia"/>
          <w:color w:val="000000"/>
        </w:rPr>
        <w:t xml:space="preserve"> </w:t>
      </w:r>
      <w:r>
        <w:rPr>
          <w:rFonts w:hint="eastAsia"/>
          <w:color w:val="000000"/>
        </w:rPr>
        <w:t>强化学生分析问题、研究问题和解决问题的能力。</w:t>
      </w:r>
    </w:p>
    <w:p w:rsidR="00A314B7" w:rsidRPr="008B6678" w:rsidRDefault="00A314B7" w:rsidP="00A314B7">
      <w:pPr>
        <w:spacing w:line="360" w:lineRule="auto"/>
        <w:ind w:firstLineChars="200" w:firstLine="420"/>
      </w:pPr>
      <w:r w:rsidRPr="00F7003F">
        <w:rPr>
          <w:rFonts w:hint="eastAsia"/>
        </w:rPr>
        <w:t>本课程的教学要求：通过对我国的</w:t>
      </w:r>
      <w:r>
        <w:rPr>
          <w:rFonts w:hint="eastAsia"/>
        </w:rPr>
        <w:t>行政法基本理论与基本知识的学习，使学生在学习的过程中，重点掌握基本知识；教学过程中注重采用案例教学的手段，学以致用，不但使学生加深认识，更加重视行政法律实践能力的培养。</w:t>
      </w: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Default="00A314B7" w:rsidP="00A314B7">
      <w:pPr>
        <w:spacing w:line="360" w:lineRule="exact"/>
        <w:rPr>
          <w:szCs w:val="21"/>
        </w:rPr>
      </w:pPr>
      <w:r>
        <w:rPr>
          <w:rFonts w:hint="eastAsia"/>
          <w:sz w:val="28"/>
          <w:szCs w:val="28"/>
        </w:rPr>
        <w:t xml:space="preserve">    </w:t>
      </w:r>
      <w:r>
        <w:rPr>
          <w:rFonts w:hint="eastAsia"/>
          <w:szCs w:val="21"/>
        </w:rPr>
        <w:t xml:space="preserve">  </w:t>
      </w:r>
      <w:r>
        <w:rPr>
          <w:rFonts w:hint="eastAsia"/>
          <w:szCs w:val="21"/>
        </w:rPr>
        <w:t>胡建淼</w:t>
      </w:r>
      <w:r>
        <w:rPr>
          <w:rFonts w:hint="eastAsia"/>
          <w:szCs w:val="21"/>
        </w:rPr>
        <w:t xml:space="preserve"> </w:t>
      </w:r>
      <w:r>
        <w:rPr>
          <w:rFonts w:hint="eastAsia"/>
          <w:color w:val="000000"/>
        </w:rPr>
        <w:t>江利红：《行政法学》，中国人民大学出版社，</w:t>
      </w:r>
      <w:r>
        <w:rPr>
          <w:rFonts w:hint="eastAsia"/>
          <w:color w:val="000000"/>
        </w:rPr>
        <w:t>2015</w:t>
      </w:r>
      <w:r>
        <w:rPr>
          <w:rFonts w:hint="eastAsia"/>
          <w:color w:val="000000"/>
        </w:rPr>
        <w:t>年版。</w:t>
      </w:r>
    </w:p>
    <w:p w:rsidR="00A314B7" w:rsidRDefault="00A314B7" w:rsidP="00A314B7">
      <w:pPr>
        <w:spacing w:line="360" w:lineRule="exact"/>
        <w:ind w:firstLineChars="350" w:firstLine="735"/>
        <w:rPr>
          <w:szCs w:val="21"/>
        </w:rPr>
      </w:pPr>
      <w:r>
        <w:rPr>
          <w:rFonts w:hint="eastAsia"/>
          <w:szCs w:val="21"/>
        </w:rPr>
        <w:t>姜明安</w:t>
      </w:r>
      <w:r>
        <w:rPr>
          <w:rFonts w:hint="eastAsia"/>
          <w:szCs w:val="21"/>
        </w:rPr>
        <w:t xml:space="preserve"> </w:t>
      </w:r>
      <w:r>
        <w:rPr>
          <w:rFonts w:hint="eastAsia"/>
          <w:szCs w:val="21"/>
        </w:rPr>
        <w:t>余凌云</w:t>
      </w:r>
      <w:r>
        <w:rPr>
          <w:rFonts w:hint="eastAsia"/>
          <w:szCs w:val="21"/>
        </w:rPr>
        <w:t xml:space="preserve"> </w:t>
      </w:r>
      <w:r>
        <w:rPr>
          <w:rFonts w:hint="eastAsia"/>
          <w:szCs w:val="21"/>
        </w:rPr>
        <w:t>主编：《行政法》，科学出版社</w:t>
      </w:r>
      <w:r>
        <w:rPr>
          <w:rFonts w:hint="eastAsia"/>
          <w:szCs w:val="21"/>
        </w:rPr>
        <w:t>2010</w:t>
      </w:r>
      <w:r>
        <w:rPr>
          <w:rFonts w:hint="eastAsia"/>
          <w:szCs w:val="21"/>
        </w:rPr>
        <w:t>年</w:t>
      </w:r>
      <w:r>
        <w:rPr>
          <w:rFonts w:hint="eastAsia"/>
          <w:szCs w:val="21"/>
        </w:rPr>
        <w:t>7</w:t>
      </w:r>
      <w:r>
        <w:rPr>
          <w:rFonts w:hint="eastAsia"/>
          <w:szCs w:val="21"/>
        </w:rPr>
        <w:t>版。</w:t>
      </w:r>
    </w:p>
    <w:p w:rsidR="00A314B7" w:rsidRDefault="00A314B7" w:rsidP="00A314B7">
      <w:pPr>
        <w:spacing w:line="360" w:lineRule="exact"/>
        <w:ind w:firstLineChars="350" w:firstLine="735"/>
        <w:rPr>
          <w:szCs w:val="21"/>
        </w:rPr>
      </w:pPr>
      <w:r>
        <w:rPr>
          <w:rFonts w:hint="eastAsia"/>
          <w:szCs w:val="21"/>
        </w:rPr>
        <w:t>周佑勇</w:t>
      </w:r>
      <w:r>
        <w:rPr>
          <w:rFonts w:hint="eastAsia"/>
          <w:szCs w:val="21"/>
        </w:rPr>
        <w:t xml:space="preserve"> </w:t>
      </w:r>
      <w:r>
        <w:rPr>
          <w:rFonts w:hint="eastAsia"/>
          <w:szCs w:val="21"/>
        </w:rPr>
        <w:t>主编：《行政法学》，武汉大学出版社，</w:t>
      </w:r>
      <w:r>
        <w:rPr>
          <w:rFonts w:hint="eastAsia"/>
          <w:szCs w:val="21"/>
        </w:rPr>
        <w:t>2010</w:t>
      </w:r>
      <w:r>
        <w:rPr>
          <w:rFonts w:hint="eastAsia"/>
          <w:szCs w:val="21"/>
        </w:rPr>
        <w:t>年版。</w:t>
      </w:r>
    </w:p>
    <w:p w:rsidR="00A314B7" w:rsidRDefault="00A314B7" w:rsidP="00A314B7">
      <w:pPr>
        <w:spacing w:line="360" w:lineRule="exact"/>
        <w:rPr>
          <w:szCs w:val="21"/>
        </w:rPr>
      </w:pPr>
      <w:r>
        <w:rPr>
          <w:rFonts w:hint="eastAsia"/>
          <w:szCs w:val="21"/>
        </w:rPr>
        <w:t xml:space="preserve">       </w:t>
      </w:r>
      <w:r>
        <w:rPr>
          <w:rFonts w:hint="eastAsia"/>
          <w:szCs w:val="21"/>
        </w:rPr>
        <w:t>张树义著：《行政法与行政诉讼法学》（第二版），高等教育出版社，</w:t>
      </w:r>
      <w:r>
        <w:rPr>
          <w:rFonts w:hint="eastAsia"/>
          <w:szCs w:val="21"/>
        </w:rPr>
        <w:t>2007</w:t>
      </w:r>
      <w:r>
        <w:rPr>
          <w:rFonts w:hint="eastAsia"/>
          <w:szCs w:val="21"/>
        </w:rPr>
        <w:t>年版。</w:t>
      </w:r>
    </w:p>
    <w:p w:rsidR="00A314B7" w:rsidRDefault="00A314B7" w:rsidP="00A314B7">
      <w:pPr>
        <w:spacing w:line="360" w:lineRule="exact"/>
        <w:rPr>
          <w:szCs w:val="21"/>
        </w:rPr>
      </w:pPr>
      <w:r>
        <w:rPr>
          <w:rFonts w:hint="eastAsia"/>
          <w:szCs w:val="21"/>
        </w:rPr>
        <w:t xml:space="preserve">       </w:t>
      </w:r>
      <w:r>
        <w:rPr>
          <w:rFonts w:hint="eastAsia"/>
          <w:szCs w:val="21"/>
        </w:rPr>
        <w:t>姜明安，毕雁英主编：《行政法与行政诉讼法教学案例》，北京大学出版社，</w:t>
      </w:r>
      <w:r>
        <w:rPr>
          <w:rFonts w:hint="eastAsia"/>
          <w:szCs w:val="21"/>
        </w:rPr>
        <w:t>2006</w:t>
      </w:r>
      <w:r>
        <w:rPr>
          <w:rFonts w:hint="eastAsia"/>
          <w:szCs w:val="21"/>
        </w:rPr>
        <w:t>年版。</w:t>
      </w:r>
    </w:p>
    <w:p w:rsidR="00A314B7" w:rsidRPr="00C57703" w:rsidRDefault="00A314B7" w:rsidP="00A314B7">
      <w:pPr>
        <w:rPr>
          <w:sz w:val="28"/>
          <w:szCs w:val="28"/>
        </w:rPr>
      </w:pPr>
      <w:r>
        <w:rPr>
          <w:rFonts w:hint="eastAsia"/>
          <w:szCs w:val="21"/>
        </w:rPr>
        <w:t xml:space="preserve">       </w:t>
      </w:r>
      <w:r>
        <w:rPr>
          <w:rFonts w:hint="eastAsia"/>
          <w:szCs w:val="21"/>
        </w:rPr>
        <w:t>胡锦光主编：《行政法与行政诉讼法》，高等教育出版社，</w:t>
      </w:r>
      <w:r>
        <w:rPr>
          <w:rFonts w:hint="eastAsia"/>
          <w:szCs w:val="21"/>
        </w:rPr>
        <w:t>2007</w:t>
      </w:r>
      <w:r>
        <w:rPr>
          <w:rFonts w:hint="eastAsia"/>
          <w:szCs w:val="21"/>
        </w:rPr>
        <w:t>年版。</w:t>
      </w:r>
    </w:p>
    <w:p w:rsidR="00A314B7" w:rsidRDefault="00A314B7" w:rsidP="00A314B7"/>
    <w:p w:rsidR="00A314B7" w:rsidRPr="003D376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Pr>
        <w:jc w:val="center"/>
        <w:rPr>
          <w:rFonts w:ascii="Simsun" w:hAnsi="Simsun"/>
          <w:color w:val="000000"/>
          <w:sz w:val="27"/>
          <w:szCs w:val="27"/>
        </w:rPr>
      </w:pPr>
    </w:p>
    <w:p w:rsidR="00A314B7" w:rsidRPr="009E01A0" w:rsidRDefault="00A314B7" w:rsidP="00A314B7">
      <w:pPr>
        <w:jc w:val="center"/>
        <w:rPr>
          <w:rFonts w:ascii="Simsun" w:hAnsi="Simsun" w:hint="eastAsia"/>
          <w:b/>
          <w:color w:val="000000"/>
          <w:sz w:val="27"/>
          <w:szCs w:val="27"/>
        </w:rPr>
      </w:pPr>
      <w:r w:rsidRPr="009E01A0">
        <w:rPr>
          <w:rFonts w:ascii="Simsun" w:hAnsi="Simsun"/>
          <w:b/>
          <w:color w:val="000000"/>
          <w:sz w:val="27"/>
          <w:szCs w:val="27"/>
        </w:rPr>
        <w:lastRenderedPageBreak/>
        <w:t>《</w:t>
      </w:r>
      <w:r w:rsidRPr="009E01A0">
        <w:rPr>
          <w:rFonts w:ascii="Simsun" w:hAnsi="Simsun" w:hint="eastAsia"/>
          <w:b/>
          <w:color w:val="000000"/>
          <w:sz w:val="27"/>
          <w:szCs w:val="27"/>
        </w:rPr>
        <w:t>经济</w:t>
      </w:r>
      <w:r w:rsidRPr="009E01A0">
        <w:rPr>
          <w:rFonts w:ascii="Simsun" w:hAnsi="Simsun"/>
          <w:b/>
          <w:color w:val="000000"/>
          <w:sz w:val="27"/>
          <w:szCs w:val="27"/>
        </w:rPr>
        <w:t>法（</w:t>
      </w:r>
      <w:r>
        <w:rPr>
          <w:rFonts w:ascii="Simsun" w:hAnsi="Simsun" w:hint="eastAsia"/>
          <w:b/>
          <w:color w:val="000000"/>
          <w:sz w:val="27"/>
          <w:szCs w:val="27"/>
        </w:rPr>
        <w:t>二</w:t>
      </w:r>
      <w:r w:rsidRPr="009E01A0">
        <w:rPr>
          <w:rFonts w:ascii="Simsun" w:hAnsi="Simsun"/>
          <w:b/>
          <w:color w:val="000000"/>
          <w:sz w:val="27"/>
          <w:szCs w:val="27"/>
        </w:rPr>
        <w:t>）》课程简介</w:t>
      </w:r>
    </w:p>
    <w:p w:rsidR="00A314B7" w:rsidRDefault="00A314B7" w:rsidP="00A314B7">
      <w:pPr>
        <w:rPr>
          <w:rFonts w:ascii="Simsun" w:hAnsi="Simsun" w:hint="eastAsia"/>
          <w:color w:val="000000"/>
          <w:sz w:val="27"/>
          <w:szCs w:val="27"/>
        </w:rPr>
      </w:pPr>
      <w:r>
        <w:rPr>
          <w:rFonts w:ascii="Simsun" w:hAnsi="Simsun"/>
          <w:color w:val="000000"/>
          <w:sz w:val="27"/>
          <w:szCs w:val="27"/>
        </w:rPr>
        <w:t>课程代码：</w:t>
      </w:r>
      <w:r>
        <w:rPr>
          <w:rFonts w:ascii="Simsun" w:hAnsi="Simsun" w:hint="eastAsia"/>
          <w:color w:val="000000"/>
          <w:sz w:val="27"/>
          <w:szCs w:val="27"/>
        </w:rPr>
        <w:t>12120234</w:t>
      </w:r>
      <w:r>
        <w:rPr>
          <w:rFonts w:ascii="Simsun" w:hAnsi="Simsun"/>
          <w:color w:val="000000"/>
          <w:sz w:val="27"/>
          <w:szCs w:val="27"/>
        </w:rPr>
        <w:t xml:space="preserve"> </w:t>
      </w:r>
      <w:r>
        <w:rPr>
          <w:rFonts w:ascii="Simsun" w:hAnsi="Simsun"/>
          <w:color w:val="000000"/>
          <w:sz w:val="27"/>
          <w:szCs w:val="27"/>
        </w:rPr>
        <w:t>课程名称：《</w:t>
      </w:r>
      <w:r>
        <w:rPr>
          <w:rFonts w:ascii="Simsun" w:hAnsi="Simsun" w:hint="eastAsia"/>
          <w:color w:val="000000"/>
          <w:sz w:val="27"/>
          <w:szCs w:val="27"/>
        </w:rPr>
        <w:t>经济法</w:t>
      </w:r>
      <w:r>
        <w:rPr>
          <w:rFonts w:ascii="Simsun" w:hAnsi="Simsun"/>
          <w:color w:val="000000"/>
          <w:sz w:val="27"/>
          <w:szCs w:val="27"/>
        </w:rPr>
        <w:t>（</w:t>
      </w:r>
      <w:r>
        <w:rPr>
          <w:rFonts w:ascii="Simsun" w:hAnsi="Simsun" w:hint="eastAsia"/>
          <w:color w:val="000000"/>
          <w:sz w:val="27"/>
          <w:szCs w:val="27"/>
        </w:rPr>
        <w:t>二</w:t>
      </w:r>
      <w:r>
        <w:rPr>
          <w:rFonts w:ascii="Simsun" w:hAnsi="Simsun"/>
          <w:color w:val="000000"/>
          <w:sz w:val="27"/>
          <w:szCs w:val="27"/>
        </w:rPr>
        <w:t>）》（</w:t>
      </w:r>
      <w:r>
        <w:rPr>
          <w:rFonts w:ascii="宋体" w:hAnsi="宋体" w:hint="eastAsia"/>
          <w:sz w:val="24"/>
          <w:szCs w:val="21"/>
        </w:rPr>
        <w:t>Economic LawⅡ</w:t>
      </w:r>
      <w:r>
        <w:rPr>
          <w:rFonts w:ascii="Simsun" w:hAnsi="Simsun"/>
          <w:color w:val="000000"/>
          <w:sz w:val="27"/>
          <w:szCs w:val="27"/>
        </w:rPr>
        <w:t>）课时：</w:t>
      </w:r>
      <w:r>
        <w:rPr>
          <w:rFonts w:ascii="Simsun" w:hAnsi="Simsun" w:hint="eastAsia"/>
          <w:color w:val="000000"/>
          <w:sz w:val="27"/>
          <w:szCs w:val="27"/>
        </w:rPr>
        <w:t>54</w:t>
      </w:r>
    </w:p>
    <w:p w:rsidR="00A314B7" w:rsidRDefault="00A314B7" w:rsidP="00A314B7">
      <w:pPr>
        <w:rPr>
          <w:rFonts w:ascii="Simsun" w:hAnsi="Simsun" w:hint="eastAsia"/>
          <w:color w:val="000000"/>
          <w:sz w:val="27"/>
          <w:szCs w:val="27"/>
        </w:rPr>
      </w:pPr>
      <w:r>
        <w:rPr>
          <w:rFonts w:ascii="Simsun" w:hAnsi="Simsun"/>
          <w:color w:val="000000"/>
          <w:sz w:val="27"/>
          <w:szCs w:val="27"/>
        </w:rPr>
        <w:t>主讲教师：</w:t>
      </w:r>
      <w:r>
        <w:rPr>
          <w:rFonts w:ascii="Simsun" w:hAnsi="Simsun" w:hint="eastAsia"/>
          <w:color w:val="000000"/>
          <w:sz w:val="27"/>
          <w:szCs w:val="27"/>
        </w:rPr>
        <w:t>王玫</w:t>
      </w:r>
      <w:r>
        <w:rPr>
          <w:rFonts w:ascii="Simsun" w:hAnsi="Simsun"/>
          <w:color w:val="000000"/>
          <w:sz w:val="27"/>
          <w:szCs w:val="27"/>
        </w:rPr>
        <w:t xml:space="preserve"> </w:t>
      </w:r>
      <w:r>
        <w:rPr>
          <w:rFonts w:ascii="Simsun" w:hAnsi="Simsun"/>
          <w:color w:val="000000"/>
          <w:sz w:val="27"/>
          <w:szCs w:val="27"/>
        </w:rPr>
        <w:t>职称：副教授</w:t>
      </w:r>
      <w:r>
        <w:rPr>
          <w:rFonts w:ascii="Simsun" w:hAnsi="Simsun"/>
          <w:color w:val="000000"/>
          <w:sz w:val="27"/>
          <w:szCs w:val="27"/>
        </w:rPr>
        <w:t xml:space="preserve"> </w:t>
      </w:r>
      <w:r>
        <w:rPr>
          <w:rFonts w:ascii="Simsun" w:hAnsi="Simsun"/>
          <w:color w:val="000000"/>
          <w:sz w:val="27"/>
          <w:szCs w:val="27"/>
        </w:rPr>
        <w:t>联系方式：</w:t>
      </w:r>
      <w:r>
        <w:rPr>
          <w:rFonts w:ascii="Simsun" w:hAnsi="Simsun"/>
          <w:color w:val="000000"/>
          <w:sz w:val="27"/>
          <w:szCs w:val="27"/>
        </w:rPr>
        <w:t>13</w:t>
      </w:r>
      <w:r>
        <w:rPr>
          <w:rFonts w:ascii="Simsun" w:hAnsi="Simsun" w:hint="eastAsia"/>
          <w:color w:val="000000"/>
          <w:sz w:val="27"/>
          <w:szCs w:val="27"/>
        </w:rPr>
        <w:t>563657570</w:t>
      </w:r>
    </w:p>
    <w:p w:rsidR="00A314B7" w:rsidRDefault="00A314B7" w:rsidP="00A314B7">
      <w:pPr>
        <w:rPr>
          <w:rFonts w:ascii="Simsun" w:hAnsi="Simsun" w:hint="eastAsia"/>
          <w:color w:val="000000"/>
          <w:sz w:val="27"/>
          <w:szCs w:val="27"/>
        </w:rPr>
      </w:pPr>
      <w:r>
        <w:rPr>
          <w:rFonts w:ascii="Simsun" w:hAnsi="Simsun"/>
          <w:color w:val="000000"/>
          <w:sz w:val="27"/>
          <w:szCs w:val="27"/>
        </w:rPr>
        <w:t>课程的目的、内容与要求：</w:t>
      </w:r>
    </w:p>
    <w:p w:rsidR="00A314B7" w:rsidRDefault="00A314B7" w:rsidP="00A314B7">
      <w:pPr>
        <w:ind w:firstLine="555"/>
        <w:rPr>
          <w:rFonts w:ascii="Simsun" w:hAnsi="Simsun" w:hint="eastAsia"/>
          <w:color w:val="000000"/>
          <w:sz w:val="27"/>
          <w:szCs w:val="27"/>
        </w:rPr>
      </w:pPr>
      <w:r>
        <w:rPr>
          <w:rFonts w:ascii="Simsun" w:hAnsi="Simsun" w:hint="eastAsia"/>
          <w:color w:val="000000"/>
          <w:sz w:val="27"/>
          <w:szCs w:val="27"/>
        </w:rPr>
        <w:t>课程目的：</w:t>
      </w:r>
      <w:r>
        <w:rPr>
          <w:rFonts w:ascii="宋体" w:hAnsi="宋体" w:hint="eastAsia"/>
          <w:sz w:val="24"/>
        </w:rPr>
        <w:t>理解并掌握</w:t>
      </w:r>
      <w:r>
        <w:rPr>
          <w:rFonts w:hint="eastAsia"/>
          <w:sz w:val="24"/>
        </w:rPr>
        <w:t>经济法中涉及市场主体法律制度的部分内容以及宏观调控法律制度的全部内容，为整体学习经济法律制度奠定扎实基础。</w:t>
      </w:r>
    </w:p>
    <w:p w:rsidR="00A314B7" w:rsidRPr="00DD22D4" w:rsidRDefault="00A314B7" w:rsidP="00A314B7">
      <w:pPr>
        <w:pStyle w:val="ac"/>
        <w:spacing w:beforeLines="50" w:before="156" w:beforeAutospacing="0" w:after="0" w:afterAutospacing="0" w:line="360" w:lineRule="auto"/>
        <w:ind w:firstLineChars="200" w:firstLine="540"/>
        <w:textAlignment w:val="baseline"/>
        <w:rPr>
          <w:rFonts w:ascii="Simsun" w:hAnsi="Simsun" w:hint="eastAsia"/>
          <w:color w:val="000000"/>
          <w:sz w:val="27"/>
          <w:szCs w:val="27"/>
        </w:rPr>
      </w:pPr>
      <w:r>
        <w:rPr>
          <w:rFonts w:ascii="Simsun" w:hAnsi="Simsun" w:hint="eastAsia"/>
          <w:color w:val="000000"/>
          <w:sz w:val="27"/>
          <w:szCs w:val="27"/>
        </w:rPr>
        <w:t>课程内容：</w:t>
      </w:r>
      <w:r>
        <w:rPr>
          <w:rFonts w:hint="eastAsia"/>
          <w:kern w:val="2"/>
        </w:rPr>
        <w:t>一是市场主体法律制度的部分内容，主要包括除了在《经济法一》中已经予以讲解的竞争法律制度（反垄断法、反不正当竞争法）之外的消费者权利保护法、产品质量法、广告法（补充相关市场监管法律制度）；二是宏观调控法律制度当中的计划法律制度、财政法律制度、税收法律制度、中央银行法律制度、价格法律制度、会计和审计法律制度等。</w:t>
      </w:r>
    </w:p>
    <w:p w:rsidR="00A314B7" w:rsidRDefault="00A314B7" w:rsidP="00A314B7">
      <w:pPr>
        <w:adjustRightInd w:val="0"/>
        <w:snapToGrid w:val="0"/>
        <w:spacing w:before="100" w:beforeAutospacing="1" w:after="100" w:afterAutospacing="1" w:line="360" w:lineRule="auto"/>
        <w:ind w:firstLineChars="200" w:firstLine="540"/>
        <w:rPr>
          <w:rFonts w:ascii="宋体" w:hAnsi="宋体"/>
          <w:sz w:val="24"/>
        </w:rPr>
      </w:pPr>
      <w:r>
        <w:rPr>
          <w:rFonts w:ascii="Simsun" w:hAnsi="Simsun" w:hint="eastAsia"/>
          <w:color w:val="000000"/>
          <w:sz w:val="27"/>
          <w:szCs w:val="27"/>
        </w:rPr>
        <w:t>课程要求：</w:t>
      </w:r>
      <w:r w:rsidRPr="00B649EF">
        <w:rPr>
          <w:rFonts w:ascii="宋体" w:hAnsi="宋体" w:hint="eastAsia"/>
          <w:sz w:val="24"/>
        </w:rPr>
        <w:t>掌握基本概念、基本知识、基本理论，熟悉</w:t>
      </w:r>
      <w:r>
        <w:rPr>
          <w:rFonts w:ascii="宋体" w:hAnsi="宋体" w:hint="eastAsia"/>
          <w:sz w:val="24"/>
        </w:rPr>
        <w:t>相关</w:t>
      </w:r>
      <w:r w:rsidRPr="00B649EF">
        <w:rPr>
          <w:rFonts w:ascii="宋体" w:hAnsi="宋体" w:hint="eastAsia"/>
          <w:sz w:val="24"/>
        </w:rPr>
        <w:t>法律法规</w:t>
      </w:r>
      <w:r>
        <w:rPr>
          <w:rFonts w:ascii="宋体" w:hAnsi="宋体" w:hint="eastAsia"/>
          <w:sz w:val="24"/>
        </w:rPr>
        <w:t>主要内容</w:t>
      </w:r>
      <w:r w:rsidRPr="00B649EF">
        <w:rPr>
          <w:rFonts w:ascii="宋体" w:hAnsi="宋体" w:hint="eastAsia"/>
          <w:sz w:val="24"/>
        </w:rPr>
        <w:t>，</w:t>
      </w:r>
      <w:r>
        <w:rPr>
          <w:rFonts w:ascii="宋体" w:hAnsi="宋体"/>
          <w:sz w:val="24"/>
        </w:rPr>
        <w:t>运用所学</w:t>
      </w:r>
      <w:r w:rsidRPr="00B649EF">
        <w:rPr>
          <w:rFonts w:ascii="宋体" w:hAnsi="宋体"/>
          <w:sz w:val="24"/>
        </w:rPr>
        <w:t>知识</w:t>
      </w:r>
      <w:r w:rsidRPr="00B649EF">
        <w:rPr>
          <w:rFonts w:ascii="宋体" w:hAnsi="宋体" w:hint="eastAsia"/>
          <w:sz w:val="24"/>
        </w:rPr>
        <w:t>和理论解决</w:t>
      </w:r>
      <w:r>
        <w:rPr>
          <w:rFonts w:ascii="宋体" w:hAnsi="宋体" w:hint="eastAsia"/>
          <w:sz w:val="24"/>
        </w:rPr>
        <w:t>实际</w:t>
      </w:r>
      <w:r w:rsidRPr="00B649EF">
        <w:rPr>
          <w:rFonts w:ascii="宋体" w:hAnsi="宋体" w:hint="eastAsia"/>
          <w:sz w:val="24"/>
        </w:rPr>
        <w:t>问题</w:t>
      </w:r>
      <w:r w:rsidRPr="00B649EF">
        <w:rPr>
          <w:rFonts w:ascii="宋体" w:hAnsi="宋体"/>
          <w:sz w:val="24"/>
        </w:rPr>
        <w:t>。</w:t>
      </w:r>
    </w:p>
    <w:p w:rsidR="00A314B7" w:rsidRDefault="00A314B7" w:rsidP="00A314B7">
      <w:pPr>
        <w:adjustRightInd w:val="0"/>
        <w:snapToGrid w:val="0"/>
        <w:spacing w:before="100" w:beforeAutospacing="1" w:after="100" w:afterAutospacing="1" w:line="360" w:lineRule="auto"/>
        <w:rPr>
          <w:rFonts w:ascii="Simsun" w:hAnsi="Simsun" w:hint="eastAsia"/>
          <w:color w:val="000000"/>
          <w:sz w:val="27"/>
          <w:szCs w:val="27"/>
        </w:rPr>
      </w:pPr>
      <w:r>
        <w:rPr>
          <w:rFonts w:ascii="Simsun" w:hAnsi="Simsun"/>
          <w:color w:val="000000"/>
          <w:sz w:val="27"/>
          <w:szCs w:val="27"/>
        </w:rPr>
        <w:t>推荐参考书：</w:t>
      </w:r>
    </w:p>
    <w:p w:rsidR="00A314B7" w:rsidRDefault="00A314B7" w:rsidP="00A314B7">
      <w:pPr>
        <w:adjustRightInd w:val="0"/>
        <w:snapToGrid w:val="0"/>
        <w:spacing w:before="100" w:beforeAutospacing="1" w:after="100" w:afterAutospacing="1" w:line="360" w:lineRule="auto"/>
        <w:ind w:firstLineChars="200" w:firstLine="480"/>
        <w:rPr>
          <w:rFonts w:ascii="宋体" w:hAnsi="宋体"/>
          <w:color w:val="000000"/>
          <w:sz w:val="24"/>
        </w:rPr>
      </w:pPr>
      <w:r w:rsidRPr="00B649EF">
        <w:rPr>
          <w:rFonts w:ascii="宋体" w:hAnsi="宋体" w:hint="eastAsia"/>
          <w:color w:val="000000"/>
          <w:sz w:val="24"/>
        </w:rPr>
        <w:t>[1] 《经济法》杨紫烜</w:t>
      </w:r>
      <w:r>
        <w:rPr>
          <w:rFonts w:ascii="宋体" w:hAnsi="宋体" w:hint="eastAsia"/>
          <w:color w:val="000000"/>
          <w:sz w:val="24"/>
        </w:rPr>
        <w:t xml:space="preserve"> </w:t>
      </w:r>
      <w:r w:rsidRPr="00B649EF">
        <w:rPr>
          <w:rFonts w:ascii="宋体" w:hAnsi="宋体" w:hint="eastAsia"/>
          <w:color w:val="000000"/>
          <w:sz w:val="24"/>
        </w:rPr>
        <w:t xml:space="preserve"> 北京大学出版社 高等教育出版社 2014</w:t>
      </w:r>
    </w:p>
    <w:p w:rsidR="00A314B7" w:rsidRDefault="00A314B7" w:rsidP="00A314B7">
      <w:pPr>
        <w:adjustRightInd w:val="0"/>
        <w:snapToGrid w:val="0"/>
        <w:spacing w:before="100" w:beforeAutospacing="1" w:after="100" w:afterAutospacing="1" w:line="360" w:lineRule="auto"/>
        <w:ind w:firstLineChars="200" w:firstLine="480"/>
        <w:rPr>
          <w:rFonts w:ascii="宋体" w:hAnsi="宋体"/>
          <w:color w:val="000000"/>
          <w:sz w:val="24"/>
        </w:rPr>
      </w:pPr>
      <w:r w:rsidRPr="00B649EF">
        <w:rPr>
          <w:rFonts w:ascii="宋体" w:hAnsi="宋体" w:hint="eastAsia"/>
          <w:color w:val="000000"/>
          <w:sz w:val="24"/>
        </w:rPr>
        <w:t>[2]《经济法学》李昌麒  中国政法大学出版社 201</w:t>
      </w:r>
      <w:r>
        <w:rPr>
          <w:rFonts w:ascii="宋体" w:hAnsi="宋体" w:hint="eastAsia"/>
          <w:color w:val="000000"/>
          <w:sz w:val="24"/>
        </w:rPr>
        <w:t>3</w:t>
      </w:r>
    </w:p>
    <w:p w:rsidR="00A314B7" w:rsidRDefault="00A314B7" w:rsidP="00A314B7">
      <w:pPr>
        <w:adjustRightInd w:val="0"/>
        <w:snapToGrid w:val="0"/>
        <w:spacing w:before="100" w:beforeAutospacing="1" w:after="100" w:afterAutospacing="1" w:line="360" w:lineRule="auto"/>
        <w:ind w:firstLineChars="200" w:firstLine="480"/>
        <w:rPr>
          <w:rFonts w:ascii="宋体" w:hAnsi="宋体"/>
          <w:color w:val="000000"/>
          <w:sz w:val="24"/>
        </w:rPr>
      </w:pPr>
      <w:r w:rsidRPr="00B649EF">
        <w:rPr>
          <w:rFonts w:ascii="宋体" w:hAnsi="宋体" w:hint="eastAsia"/>
          <w:color w:val="000000"/>
          <w:sz w:val="24"/>
        </w:rPr>
        <w:t>[</w:t>
      </w:r>
      <w:r>
        <w:rPr>
          <w:rFonts w:ascii="宋体" w:hAnsi="宋体" w:hint="eastAsia"/>
          <w:color w:val="000000"/>
          <w:sz w:val="24"/>
        </w:rPr>
        <w:t>3</w:t>
      </w:r>
      <w:r w:rsidRPr="00B649EF">
        <w:rPr>
          <w:rFonts w:ascii="宋体" w:hAnsi="宋体" w:hint="eastAsia"/>
          <w:color w:val="000000"/>
          <w:sz w:val="24"/>
        </w:rPr>
        <w:t>]《经济法学》</w:t>
      </w:r>
      <w:r>
        <w:rPr>
          <w:rFonts w:ascii="宋体" w:hAnsi="宋体" w:hint="eastAsia"/>
          <w:color w:val="000000"/>
          <w:sz w:val="24"/>
        </w:rPr>
        <w:t>张守文</w:t>
      </w:r>
      <w:r w:rsidRPr="00B649EF">
        <w:rPr>
          <w:rFonts w:ascii="宋体" w:hAnsi="宋体" w:hint="eastAsia"/>
          <w:color w:val="000000"/>
          <w:sz w:val="24"/>
        </w:rPr>
        <w:t xml:space="preserve">  </w:t>
      </w:r>
      <w:r>
        <w:rPr>
          <w:rFonts w:ascii="宋体" w:hAnsi="宋体" w:hint="eastAsia"/>
          <w:color w:val="000000"/>
          <w:sz w:val="24"/>
        </w:rPr>
        <w:t>中国人民</w:t>
      </w:r>
      <w:r w:rsidRPr="00B649EF">
        <w:rPr>
          <w:rFonts w:ascii="宋体" w:hAnsi="宋体" w:hint="eastAsia"/>
          <w:color w:val="000000"/>
          <w:sz w:val="24"/>
        </w:rPr>
        <w:t>大学出版社 201</w:t>
      </w:r>
      <w:r>
        <w:rPr>
          <w:rFonts w:ascii="宋体" w:hAnsi="宋体" w:hint="eastAsia"/>
          <w:color w:val="000000"/>
          <w:sz w:val="24"/>
        </w:rPr>
        <w:t>3</w:t>
      </w:r>
    </w:p>
    <w:p w:rsidR="00A314B7" w:rsidRPr="00B649EF" w:rsidRDefault="00A314B7" w:rsidP="00A314B7">
      <w:pPr>
        <w:spacing w:line="400" w:lineRule="exact"/>
        <w:ind w:firstLineChars="200" w:firstLine="480"/>
        <w:rPr>
          <w:rFonts w:ascii="宋体" w:hAnsi="宋体"/>
          <w:color w:val="000000"/>
          <w:sz w:val="24"/>
        </w:rPr>
      </w:pPr>
      <w:r w:rsidRPr="00B649EF">
        <w:rPr>
          <w:rFonts w:ascii="宋体" w:hAnsi="宋体" w:hint="eastAsia"/>
          <w:color w:val="000000"/>
          <w:sz w:val="24"/>
        </w:rPr>
        <w:t>[</w:t>
      </w:r>
      <w:r>
        <w:rPr>
          <w:rFonts w:ascii="宋体" w:hAnsi="宋体" w:hint="eastAsia"/>
          <w:color w:val="000000"/>
          <w:sz w:val="24"/>
        </w:rPr>
        <w:t>4</w:t>
      </w:r>
      <w:r w:rsidRPr="00B649EF">
        <w:rPr>
          <w:rFonts w:ascii="宋体" w:hAnsi="宋体" w:hint="eastAsia"/>
          <w:color w:val="000000"/>
          <w:sz w:val="24"/>
        </w:rPr>
        <w:t>]《经济法学》</w:t>
      </w:r>
      <w:r>
        <w:rPr>
          <w:rFonts w:ascii="宋体" w:hAnsi="宋体" w:hint="eastAsia"/>
          <w:color w:val="000000"/>
          <w:sz w:val="24"/>
        </w:rPr>
        <w:t>漆多俊</w:t>
      </w:r>
      <w:r w:rsidRPr="00B649EF">
        <w:rPr>
          <w:rFonts w:ascii="宋体" w:hAnsi="宋体" w:hint="eastAsia"/>
          <w:color w:val="000000"/>
          <w:sz w:val="24"/>
        </w:rPr>
        <w:t xml:space="preserve">  </w:t>
      </w:r>
      <w:r>
        <w:rPr>
          <w:rFonts w:ascii="宋体" w:hAnsi="宋体" w:hint="eastAsia"/>
          <w:color w:val="000000"/>
          <w:sz w:val="24"/>
        </w:rPr>
        <w:t>高等教育</w:t>
      </w:r>
      <w:r w:rsidRPr="00B649EF">
        <w:rPr>
          <w:rFonts w:ascii="宋体" w:hAnsi="宋体" w:hint="eastAsia"/>
          <w:color w:val="000000"/>
          <w:sz w:val="24"/>
        </w:rPr>
        <w:t>出版社 201</w:t>
      </w:r>
      <w:r>
        <w:rPr>
          <w:rFonts w:ascii="宋体" w:hAnsi="宋体" w:hint="eastAsia"/>
          <w:color w:val="000000"/>
          <w:sz w:val="24"/>
        </w:rPr>
        <w:t>4</w:t>
      </w:r>
    </w:p>
    <w:p w:rsidR="00A314B7" w:rsidRPr="002E721D" w:rsidRDefault="00A314B7" w:rsidP="00A314B7">
      <w:pPr>
        <w:spacing w:line="360" w:lineRule="auto"/>
        <w:rPr>
          <w:sz w:val="24"/>
        </w:rPr>
      </w:pPr>
    </w:p>
    <w:p w:rsidR="00A314B7" w:rsidRPr="00DD22D4" w:rsidRDefault="00A314B7" w:rsidP="00A314B7">
      <w:pPr>
        <w:rPr>
          <w:rFonts w:ascii="Simsun" w:hAnsi="Simsun" w:hint="eastAsia"/>
          <w:color w:val="000000"/>
          <w:sz w:val="27"/>
          <w:szCs w:val="27"/>
        </w:rPr>
      </w:pPr>
    </w:p>
    <w:p w:rsidR="00A314B7" w:rsidRDefault="00A314B7" w:rsidP="00A314B7"/>
    <w:p w:rsidR="00A314B7" w:rsidRDefault="00A314B7" w:rsidP="00A314B7"/>
    <w:p w:rsidR="00A314B7" w:rsidRDefault="00A314B7" w:rsidP="00A314B7"/>
    <w:p w:rsidR="00A314B7" w:rsidRDefault="00A314B7" w:rsidP="00A314B7">
      <w:pPr>
        <w:pStyle w:val="aa"/>
        <w:ind w:firstLineChars="0"/>
        <w:jc w:val="center"/>
        <w:rPr>
          <w:rFonts w:ascii="宋体" w:hAnsi="宋体"/>
          <w:b/>
          <w:sz w:val="30"/>
          <w:szCs w:val="30"/>
        </w:rPr>
      </w:pPr>
    </w:p>
    <w:p w:rsidR="00A314B7" w:rsidRDefault="00A314B7" w:rsidP="00A314B7">
      <w:pPr>
        <w:pStyle w:val="aa"/>
        <w:ind w:firstLineChars="0"/>
        <w:jc w:val="center"/>
        <w:rPr>
          <w:rFonts w:ascii="宋体" w:hAnsi="宋体"/>
          <w:b/>
          <w:sz w:val="30"/>
          <w:szCs w:val="30"/>
        </w:rPr>
      </w:pPr>
      <w:r>
        <w:rPr>
          <w:rFonts w:ascii="宋体" w:hAnsi="宋体" w:hint="eastAsia"/>
          <w:b/>
          <w:sz w:val="30"/>
          <w:szCs w:val="30"/>
        </w:rPr>
        <w:lastRenderedPageBreak/>
        <w:t>《物权法学》课程简介</w:t>
      </w:r>
    </w:p>
    <w:p w:rsidR="00A314B7" w:rsidRDefault="00A314B7" w:rsidP="00A314B7">
      <w:pPr>
        <w:pStyle w:val="aa"/>
        <w:ind w:firstLineChars="0"/>
        <w:rPr>
          <w:rFonts w:ascii="宋体" w:hAnsi="宋体"/>
        </w:rPr>
      </w:pPr>
    </w:p>
    <w:p w:rsidR="00A314B7" w:rsidRDefault="00A314B7" w:rsidP="00A314B7">
      <w:pPr>
        <w:pStyle w:val="aa"/>
        <w:spacing w:line="300" w:lineRule="auto"/>
        <w:ind w:firstLineChars="0"/>
        <w:rPr>
          <w:sz w:val="24"/>
        </w:rPr>
      </w:pPr>
      <w:r>
        <w:rPr>
          <w:rFonts w:ascii="黑体" w:eastAsia="黑体" w:hAnsi="黑体" w:hint="eastAsia"/>
          <w:sz w:val="24"/>
        </w:rPr>
        <w:t>课程编码：</w:t>
      </w:r>
      <w:r>
        <w:rPr>
          <w:rFonts w:ascii="宋体" w:hAnsi="宋体" w:hint="eastAsia"/>
          <w:sz w:val="24"/>
        </w:rPr>
        <w:t xml:space="preserve">1212008   </w:t>
      </w:r>
      <w:r>
        <w:rPr>
          <w:rFonts w:ascii="黑体" w:eastAsia="黑体" w:hAnsi="黑体" w:hint="eastAsia"/>
          <w:sz w:val="24"/>
        </w:rPr>
        <w:t>课程名称：</w:t>
      </w:r>
      <w:r>
        <w:rPr>
          <w:rFonts w:ascii="宋体" w:hAnsi="宋体" w:hint="eastAsia"/>
          <w:sz w:val="24"/>
        </w:rPr>
        <w:t>《物权法学》（</w:t>
      </w:r>
      <w:r>
        <w:rPr>
          <w:sz w:val="24"/>
        </w:rPr>
        <w:t>Science of Property Law</w:t>
      </w:r>
      <w:r>
        <w:rPr>
          <w:rFonts w:hint="eastAsia"/>
          <w:sz w:val="24"/>
        </w:rPr>
        <w:t>）</w:t>
      </w:r>
    </w:p>
    <w:p w:rsidR="00A314B7" w:rsidRDefault="00A314B7" w:rsidP="00A314B7">
      <w:pPr>
        <w:pStyle w:val="aa"/>
        <w:spacing w:line="300" w:lineRule="auto"/>
        <w:ind w:firstLineChars="0"/>
        <w:rPr>
          <w:rFonts w:ascii="宋体" w:hAnsi="宋体"/>
          <w:sz w:val="24"/>
        </w:rPr>
      </w:pPr>
      <w:r>
        <w:rPr>
          <w:rFonts w:ascii="黑体" w:eastAsia="黑体" w:hAnsi="黑体" w:hint="eastAsia"/>
          <w:sz w:val="24"/>
        </w:rPr>
        <w:t>课时：</w:t>
      </w:r>
      <w:r>
        <w:rPr>
          <w:rFonts w:ascii="宋体" w:hAnsi="宋体" w:hint="eastAsia"/>
          <w:sz w:val="24"/>
        </w:rPr>
        <w:t>54</w:t>
      </w:r>
    </w:p>
    <w:p w:rsidR="00A314B7" w:rsidRDefault="00A314B7" w:rsidP="00A314B7">
      <w:pPr>
        <w:pStyle w:val="aa"/>
        <w:spacing w:line="300" w:lineRule="auto"/>
        <w:ind w:firstLineChars="0"/>
        <w:rPr>
          <w:rFonts w:ascii="宋体" w:hAnsi="宋体"/>
          <w:sz w:val="24"/>
        </w:rPr>
      </w:pPr>
      <w:r>
        <w:rPr>
          <w:rFonts w:ascii="黑体" w:eastAsia="黑体" w:hAnsi="黑体" w:hint="eastAsia"/>
          <w:sz w:val="24"/>
        </w:rPr>
        <w:t>主讲教师：</w:t>
      </w:r>
      <w:r>
        <w:rPr>
          <w:rFonts w:ascii="宋体" w:hAnsi="宋体" w:hint="eastAsia"/>
          <w:sz w:val="24"/>
        </w:rPr>
        <w:t xml:space="preserve">朱文英           </w:t>
      </w:r>
      <w:r>
        <w:rPr>
          <w:rFonts w:ascii="黑体" w:eastAsia="黑体" w:hAnsi="黑体" w:hint="eastAsia"/>
          <w:sz w:val="24"/>
        </w:rPr>
        <w:t>职称：</w:t>
      </w:r>
      <w:r>
        <w:rPr>
          <w:rFonts w:ascii="宋体" w:hAnsi="宋体" w:hint="eastAsia"/>
          <w:sz w:val="24"/>
        </w:rPr>
        <w:t xml:space="preserve">教授      </w:t>
      </w:r>
      <w:r>
        <w:rPr>
          <w:rFonts w:ascii="黑体" w:eastAsia="黑体" w:hAnsi="黑体" w:hint="eastAsia"/>
          <w:sz w:val="24"/>
        </w:rPr>
        <w:t>联系方式：</w:t>
      </w:r>
      <w:r>
        <w:rPr>
          <w:rFonts w:ascii="宋体" w:hAnsi="宋体" w:hint="eastAsia"/>
          <w:sz w:val="24"/>
        </w:rPr>
        <w:t>13780825678</w:t>
      </w:r>
    </w:p>
    <w:p w:rsidR="00A314B7" w:rsidRDefault="00A314B7" w:rsidP="00A314B7">
      <w:pPr>
        <w:spacing w:line="300" w:lineRule="auto"/>
        <w:ind w:firstLineChars="200" w:firstLine="480"/>
        <w:rPr>
          <w:sz w:val="24"/>
        </w:rPr>
      </w:pPr>
    </w:p>
    <w:p w:rsidR="00A314B7" w:rsidRDefault="00A314B7" w:rsidP="00A314B7">
      <w:pPr>
        <w:spacing w:line="300" w:lineRule="auto"/>
        <w:ind w:firstLineChars="200" w:firstLine="480"/>
        <w:rPr>
          <w:sz w:val="24"/>
        </w:rPr>
      </w:pPr>
      <w:r>
        <w:rPr>
          <w:rFonts w:ascii="黑体" w:eastAsia="黑体" w:hAnsi="黑体" w:hint="eastAsia"/>
          <w:sz w:val="24"/>
        </w:rPr>
        <w:t>课程的目的、内容和要求</w:t>
      </w:r>
      <w:r>
        <w:rPr>
          <w:rFonts w:hint="eastAsia"/>
          <w:sz w:val="24"/>
        </w:rPr>
        <w:t>：</w:t>
      </w:r>
    </w:p>
    <w:p w:rsidR="00A314B7" w:rsidRDefault="00A314B7" w:rsidP="00A314B7">
      <w:pPr>
        <w:spacing w:line="300" w:lineRule="auto"/>
        <w:ind w:firstLineChars="200" w:firstLine="480"/>
        <w:rPr>
          <w:rFonts w:cs="宋体"/>
          <w:kern w:val="0"/>
          <w:sz w:val="24"/>
        </w:rPr>
      </w:pPr>
      <w:r>
        <w:rPr>
          <w:rFonts w:ascii="宋体" w:hAnsi="宋体" w:hint="eastAsia"/>
          <w:sz w:val="24"/>
        </w:rPr>
        <w:t>本课程是法学专业本科生的必修课。物权法属财产法，是规范财产归属关系的法律，是现代市场经济不可或缺的法律基础之一。</w:t>
      </w:r>
      <w:r>
        <w:rPr>
          <w:rFonts w:cs="宋体" w:hint="eastAsia"/>
          <w:kern w:val="0"/>
          <w:sz w:val="24"/>
        </w:rPr>
        <w:t>本课程的教学目的在于通过教与学，让学生掌握物权法的基本概念、基本原则，物权的类型、物权的保护以及主要的法律规定，并利用物权法原理和相关知识分析和解决现实生活中的一些物权法问题。</w:t>
      </w:r>
    </w:p>
    <w:p w:rsidR="00A314B7" w:rsidRDefault="00A314B7" w:rsidP="00A314B7">
      <w:pPr>
        <w:ind w:firstLineChars="200" w:firstLine="480"/>
        <w:rPr>
          <w:rFonts w:asciiTheme="minorEastAsia" w:eastAsiaTheme="minorEastAsia" w:hAnsiTheme="minorEastAsia"/>
          <w:sz w:val="24"/>
        </w:rPr>
      </w:pPr>
      <w:r>
        <w:rPr>
          <w:rFonts w:ascii="黑体" w:eastAsia="黑体" w:hAnsi="黑体" w:hint="eastAsia"/>
          <w:sz w:val="24"/>
        </w:rPr>
        <w:t>推荐参考书：</w:t>
      </w:r>
      <w:r>
        <w:rPr>
          <w:rFonts w:asciiTheme="minorEastAsia" w:eastAsiaTheme="minorEastAsia" w:hAnsiTheme="minorEastAsia" w:hint="eastAsia"/>
          <w:sz w:val="24"/>
        </w:rPr>
        <w:t>《物权法学》，杨立新，中国人民大学出版社，2016年版；</w:t>
      </w:r>
    </w:p>
    <w:p w:rsidR="00A314B7" w:rsidRDefault="00A314B7" w:rsidP="00A314B7">
      <w:pPr>
        <w:ind w:firstLineChars="750" w:firstLine="1800"/>
      </w:pPr>
      <w:r>
        <w:rPr>
          <w:rFonts w:asciiTheme="minorEastAsia" w:eastAsiaTheme="minorEastAsia" w:hAnsiTheme="minorEastAsia" w:hint="eastAsia"/>
          <w:sz w:val="24"/>
        </w:rPr>
        <w:t>《物权法》，梁慧星，陈华彬，法律出版社，2016年版。</w:t>
      </w:r>
    </w:p>
    <w:p w:rsidR="00A314B7" w:rsidRDefault="00A314B7" w:rsidP="00A314B7"/>
    <w:p w:rsidR="00A314B7" w:rsidRDefault="00A314B7" w:rsidP="00A314B7"/>
    <w:p w:rsidR="00A314B7" w:rsidRPr="0081686C" w:rsidRDefault="00A314B7" w:rsidP="00A314B7"/>
    <w:p w:rsidR="00A314B7" w:rsidRPr="00FC0DA9"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 w:rsidR="00A314B7" w:rsidRDefault="00A314B7" w:rsidP="00A314B7">
      <w:pPr>
        <w:jc w:val="center"/>
        <w:rPr>
          <w:b/>
          <w:sz w:val="32"/>
          <w:szCs w:val="32"/>
        </w:rPr>
      </w:pPr>
      <w:r>
        <w:rPr>
          <w:rFonts w:hint="eastAsia"/>
          <w:b/>
          <w:sz w:val="32"/>
          <w:szCs w:val="32"/>
        </w:rPr>
        <w:lastRenderedPageBreak/>
        <w:t>《</w:t>
      </w:r>
      <w:r w:rsidRPr="009435C0">
        <w:rPr>
          <w:rFonts w:hint="eastAsia"/>
          <w:b/>
          <w:sz w:val="32"/>
          <w:szCs w:val="32"/>
        </w:rPr>
        <w:t>刑法学总论》</w:t>
      </w:r>
      <w:r>
        <w:rPr>
          <w:rFonts w:hint="eastAsia"/>
          <w:b/>
          <w:sz w:val="32"/>
          <w:szCs w:val="32"/>
        </w:rPr>
        <w:t>课程简介</w:t>
      </w:r>
    </w:p>
    <w:p w:rsidR="00A314B7" w:rsidRDefault="00A314B7" w:rsidP="00A314B7">
      <w:pPr>
        <w:adjustRightInd w:val="0"/>
        <w:snapToGrid w:val="0"/>
        <w:spacing w:line="400" w:lineRule="exact"/>
        <w:rPr>
          <w:rFonts w:ascii="黑体" w:eastAsia="黑体" w:hAnsi="黑体" w:cs="黑体"/>
          <w:snapToGrid w:val="0"/>
          <w:color w:val="000000"/>
          <w:kern w:val="0"/>
          <w:sz w:val="24"/>
        </w:rPr>
      </w:pPr>
      <w:r>
        <w:rPr>
          <w:rFonts w:ascii="黑体" w:eastAsia="黑体" w:hAnsi="黑体" w:cs="黑体" w:hint="eastAsia"/>
          <w:snapToGrid w:val="0"/>
          <w:color w:val="000000"/>
          <w:kern w:val="0"/>
          <w:sz w:val="24"/>
        </w:rPr>
        <w:t>课程代码</w:t>
      </w:r>
      <w:r>
        <w:rPr>
          <w:rFonts w:ascii="黑体" w:eastAsia="黑体" w:hAnsi="黑体" w:cs="黑体" w:hint="eastAsia"/>
          <w:bCs/>
          <w:sz w:val="24"/>
        </w:rPr>
        <w:t>：</w:t>
      </w:r>
      <w:r>
        <w:rPr>
          <w:rFonts w:ascii="黑体" w:eastAsia="黑体" w:hAnsi="黑体" w:cs="黑体" w:hint="eastAsia"/>
          <w:snapToGrid w:val="0"/>
          <w:color w:val="000000"/>
          <w:kern w:val="0"/>
          <w:sz w:val="24"/>
        </w:rPr>
        <w:t>1212003</w:t>
      </w:r>
      <w:r>
        <w:rPr>
          <w:rFonts w:ascii="黑体" w:eastAsia="黑体" w:hAnsi="黑体" w:cs="黑体" w:hint="eastAsia"/>
          <w:sz w:val="24"/>
        </w:rPr>
        <w:tab/>
        <w:t xml:space="preserve">    课程名称：《刑法学总论》（</w:t>
      </w:r>
      <w:r w:rsidRPr="0045012C">
        <w:rPr>
          <w:rFonts w:ascii="宋体" w:hAnsi="宋体" w:cs="宋体" w:hint="eastAsia"/>
          <w:sz w:val="18"/>
          <w:szCs w:val="18"/>
        </w:rPr>
        <w:t>General Introduction of Criminal Law</w:t>
      </w:r>
      <w:r>
        <w:rPr>
          <w:rFonts w:ascii="黑体" w:eastAsia="黑体" w:hAnsi="黑体" w:cs="黑体" w:hint="eastAsia"/>
          <w:sz w:val="24"/>
        </w:rPr>
        <w:t xml:space="preserve">）          </w:t>
      </w:r>
      <w:r>
        <w:rPr>
          <w:rFonts w:ascii="黑体" w:eastAsia="黑体" w:hAnsi="黑体" w:cs="黑体" w:hint="eastAsia"/>
          <w:b/>
          <w:bCs/>
          <w:sz w:val="24"/>
        </w:rPr>
        <w:t xml:space="preserve">                           </w:t>
      </w:r>
      <w:r>
        <w:rPr>
          <w:rFonts w:ascii="黑体" w:eastAsia="黑体" w:hAnsi="黑体" w:cs="黑体" w:hint="eastAsia"/>
          <w:bCs/>
          <w:sz w:val="24"/>
        </w:rPr>
        <w:t>课时：</w:t>
      </w:r>
      <w:r>
        <w:rPr>
          <w:rFonts w:ascii="黑体" w:eastAsia="黑体" w:hAnsi="黑体" w:cs="黑体" w:hint="eastAsia"/>
          <w:snapToGrid w:val="0"/>
          <w:color w:val="000000"/>
          <w:kern w:val="0"/>
          <w:sz w:val="24"/>
        </w:rPr>
        <w:t>72学时</w:t>
      </w:r>
    </w:p>
    <w:p w:rsidR="00A314B7" w:rsidRDefault="00A314B7" w:rsidP="00A314B7">
      <w:pPr>
        <w:adjustRightInd w:val="0"/>
        <w:snapToGrid w:val="0"/>
        <w:spacing w:line="400" w:lineRule="exact"/>
        <w:rPr>
          <w:rFonts w:ascii="黑体" w:eastAsia="黑体" w:hAnsi="宋体"/>
          <w:snapToGrid w:val="0"/>
          <w:color w:val="000000"/>
          <w:kern w:val="0"/>
          <w:sz w:val="24"/>
        </w:rPr>
      </w:pPr>
      <w:r>
        <w:rPr>
          <w:rFonts w:ascii="黑体" w:eastAsia="黑体" w:hAnsi="宋体" w:hint="eastAsia"/>
          <w:snapToGrid w:val="0"/>
          <w:color w:val="000000"/>
          <w:kern w:val="0"/>
          <w:sz w:val="24"/>
        </w:rPr>
        <w:t>主讲教师：倪志娟                职称：讲师          联系方式：13793655432</w:t>
      </w:r>
    </w:p>
    <w:p w:rsidR="00A314B7" w:rsidRDefault="00A314B7" w:rsidP="00A314B7">
      <w:pPr>
        <w:adjustRightInd w:val="0"/>
        <w:snapToGrid w:val="0"/>
        <w:spacing w:before="100" w:beforeAutospacing="1" w:after="100" w:afterAutospacing="1" w:line="400" w:lineRule="exact"/>
        <w:rPr>
          <w:rFonts w:ascii="黑体" w:eastAsia="黑体" w:hAnsi="宋体"/>
          <w:snapToGrid w:val="0"/>
          <w:color w:val="000000"/>
          <w:kern w:val="0"/>
          <w:sz w:val="24"/>
        </w:rPr>
      </w:pPr>
      <w:r>
        <w:rPr>
          <w:rFonts w:ascii="黑体" w:eastAsia="黑体" w:hAnsi="宋体" w:hint="eastAsia"/>
          <w:snapToGrid w:val="0"/>
          <w:color w:val="000000"/>
          <w:kern w:val="0"/>
          <w:sz w:val="24"/>
        </w:rPr>
        <w:t>课程目的、内容与</w:t>
      </w:r>
      <w:r>
        <w:rPr>
          <w:rFonts w:ascii="黑体" w:eastAsia="黑体" w:hAnsi="宋体" w:hint="eastAsia"/>
          <w:bCs/>
          <w:sz w:val="24"/>
        </w:rPr>
        <w:t>要求</w:t>
      </w:r>
      <w:r>
        <w:rPr>
          <w:rFonts w:ascii="黑体" w:eastAsia="黑体" w:hAnsi="宋体" w:hint="eastAsia"/>
          <w:snapToGrid w:val="0"/>
          <w:color w:val="000000"/>
          <w:kern w:val="0"/>
          <w:sz w:val="24"/>
        </w:rPr>
        <w:t>：</w:t>
      </w:r>
    </w:p>
    <w:p w:rsidR="00A314B7" w:rsidRDefault="00A314B7" w:rsidP="00A314B7">
      <w:pPr>
        <w:adjustRightInd w:val="0"/>
        <w:snapToGrid w:val="0"/>
        <w:spacing w:before="100" w:beforeAutospacing="1" w:after="100" w:afterAutospacing="1" w:line="400" w:lineRule="exact"/>
        <w:ind w:firstLineChars="200" w:firstLine="480"/>
        <w:rPr>
          <w:rFonts w:ascii="宋体" w:hAnsi="宋体"/>
          <w:sz w:val="24"/>
        </w:rPr>
      </w:pPr>
      <w:r>
        <w:rPr>
          <w:rFonts w:ascii="宋体" w:hAnsi="宋体" w:hint="eastAsia"/>
          <w:sz w:val="24"/>
        </w:rPr>
        <w:t>课程目的：通过教学，使学生了解刑法学的基础理论知识；掌握犯罪的构成要件，刑事责任的有关问题，能够运用基础理论和知识分析、判断和解决实际问题。</w:t>
      </w:r>
    </w:p>
    <w:p w:rsidR="00A314B7" w:rsidRDefault="00A314B7" w:rsidP="00A314B7">
      <w:pPr>
        <w:adjustRightInd w:val="0"/>
        <w:snapToGrid w:val="0"/>
        <w:spacing w:before="100" w:beforeAutospacing="1" w:after="100" w:afterAutospacing="1" w:line="400" w:lineRule="exact"/>
        <w:ind w:firstLineChars="200" w:firstLine="480"/>
        <w:rPr>
          <w:rFonts w:ascii="宋体" w:hAnsi="宋体"/>
          <w:sz w:val="24"/>
        </w:rPr>
      </w:pPr>
      <w:r>
        <w:rPr>
          <w:rFonts w:ascii="宋体" w:hAnsi="宋体" w:hint="eastAsia"/>
          <w:sz w:val="24"/>
        </w:rPr>
        <w:t>课程内容：本课程的内容共二十章，分三编。第一编是刑法论。该部分主要探讨和研究刑法学的基础性问题，主要涉及刑法学的概念、渊源与分类；性质、任务与目的；制定、修改与根据；规范、体系与解释；刑法学的基本原则；刑法的效力等。第二编是犯罪论。该部分是刑法学的核心内容，主要研究犯罪的构成要件及其含义；排除犯罪的事由；故意犯罪的形态；共同犯罪；罪数的区分与认定。第三编是刑事责任论。该部分主要研究刑事责任问题，包括刑罚的概念、目的与功能；刑罚的体系；刑罚的裁量；刑罚的执行；刑罚的免除；刑罚的消灭等。</w:t>
      </w:r>
    </w:p>
    <w:p w:rsidR="00A314B7" w:rsidRDefault="00A314B7" w:rsidP="00A314B7">
      <w:pPr>
        <w:spacing w:line="400" w:lineRule="exact"/>
        <w:ind w:firstLineChars="200" w:firstLine="480"/>
        <w:rPr>
          <w:rFonts w:ascii="宋体" w:hAnsi="宋体"/>
          <w:sz w:val="24"/>
        </w:rPr>
      </w:pPr>
      <w:r>
        <w:rPr>
          <w:rFonts w:ascii="宋体" w:hAnsi="宋体" w:hint="eastAsia"/>
          <w:sz w:val="24"/>
        </w:rPr>
        <w:t>课程要求：（1）</w:t>
      </w:r>
      <w:r>
        <w:rPr>
          <w:rFonts w:ascii="宋体" w:hAnsi="宋体"/>
          <w:sz w:val="24"/>
        </w:rPr>
        <w:t>正确认识和理解本课程的性质、任务及研究对象，全面了解课程的体系、结构</w:t>
      </w:r>
      <w:r>
        <w:rPr>
          <w:rFonts w:ascii="宋体" w:hAnsi="宋体" w:hint="eastAsia"/>
          <w:sz w:val="24"/>
        </w:rPr>
        <w:t>。（2）</w:t>
      </w:r>
      <w:r>
        <w:rPr>
          <w:rFonts w:ascii="宋体" w:hAnsi="宋体"/>
          <w:sz w:val="24"/>
        </w:rPr>
        <w:t>按照三个层次，了解、领会、掌握，分清轻重，把握重点，以求学劝学精。</w:t>
      </w:r>
      <w:r>
        <w:rPr>
          <w:rFonts w:ascii="宋体" w:hAnsi="宋体" w:hint="eastAsia"/>
          <w:sz w:val="24"/>
        </w:rPr>
        <w:t>（3）</w:t>
      </w:r>
      <w:r>
        <w:rPr>
          <w:rFonts w:ascii="宋体" w:hAnsi="宋体"/>
          <w:sz w:val="24"/>
        </w:rPr>
        <w:t>围绕</w:t>
      </w:r>
      <w:r>
        <w:rPr>
          <w:rFonts w:ascii="宋体" w:hAnsi="宋体" w:hint="eastAsia"/>
          <w:sz w:val="24"/>
        </w:rPr>
        <w:t>“</w:t>
      </w:r>
      <w:r>
        <w:rPr>
          <w:rFonts w:ascii="宋体" w:hAnsi="宋体"/>
          <w:sz w:val="24"/>
        </w:rPr>
        <w:t>三个基本</w:t>
      </w:r>
      <w:r>
        <w:rPr>
          <w:rFonts w:ascii="宋体" w:hAnsi="宋体" w:hint="eastAsia"/>
          <w:sz w:val="24"/>
        </w:rPr>
        <w:t>”</w:t>
      </w:r>
      <w:r>
        <w:rPr>
          <w:rFonts w:ascii="宋体" w:hAnsi="宋体"/>
          <w:sz w:val="24"/>
        </w:rPr>
        <w:t>，每章节中的基本概念</w:t>
      </w:r>
      <w:r>
        <w:rPr>
          <w:rFonts w:ascii="宋体" w:hAnsi="宋体" w:hint="eastAsia"/>
          <w:sz w:val="24"/>
        </w:rPr>
        <w:t>、</w:t>
      </w:r>
      <w:r>
        <w:rPr>
          <w:rFonts w:ascii="宋体" w:hAnsi="宋体"/>
          <w:sz w:val="24"/>
        </w:rPr>
        <w:t>基本知识</w:t>
      </w:r>
      <w:r>
        <w:rPr>
          <w:rFonts w:ascii="宋体" w:hAnsi="宋体" w:hint="eastAsia"/>
          <w:sz w:val="24"/>
        </w:rPr>
        <w:t>、</w:t>
      </w:r>
      <w:r>
        <w:rPr>
          <w:rFonts w:ascii="宋体" w:hAnsi="宋体"/>
          <w:sz w:val="24"/>
        </w:rPr>
        <w:t>基本方法在理解的基础上，联系实际，以求运用。</w:t>
      </w:r>
    </w:p>
    <w:p w:rsidR="00A314B7" w:rsidRDefault="00A314B7" w:rsidP="00A314B7">
      <w:pPr>
        <w:adjustRightInd w:val="0"/>
        <w:snapToGrid w:val="0"/>
        <w:spacing w:before="100" w:beforeAutospacing="1" w:after="100" w:afterAutospacing="1" w:line="400" w:lineRule="exact"/>
        <w:rPr>
          <w:rFonts w:ascii="黑体" w:eastAsia="黑体" w:hAnsi="宋体"/>
          <w:snapToGrid w:val="0"/>
          <w:color w:val="000000"/>
          <w:kern w:val="0"/>
          <w:sz w:val="24"/>
        </w:rPr>
      </w:pPr>
      <w:r>
        <w:rPr>
          <w:rFonts w:ascii="黑体" w:eastAsia="黑体" w:hAnsi="宋体" w:hint="eastAsia"/>
          <w:snapToGrid w:val="0"/>
          <w:color w:val="000000"/>
          <w:kern w:val="0"/>
          <w:sz w:val="24"/>
        </w:rPr>
        <w:t>推荐参考书：</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[1]陈忠林.《刑法总论》（第五版）.中国人民大学出版社,2016年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[2]张明楷.《刑法学》（第四版）.法律出版社,2011年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[3]张明楷.《刑法格言的展开》(第三版）.北京大学出版社,2013年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[4]张明楷.《刑法的私塾》.北京大学出版社,2014年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[5]陈兴良.《刑法哲学》(第五版）.中国人民大学出版社,2015年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[6]陈兴良.《刑法学的现代展开》(I.II）.中国人民大学出版社,2015年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[7]陈兴良.《规范刑法学》.中国人民大学出版社,2015年</w:t>
      </w:r>
    </w:p>
    <w:p w:rsidR="00A314B7" w:rsidRDefault="00A314B7" w:rsidP="00A314B7">
      <w:pPr>
        <w:pStyle w:val="2"/>
        <w:spacing w:line="400" w:lineRule="exact"/>
        <w:ind w:firstLineChars="200" w:firstLine="480"/>
      </w:pPr>
      <w:r>
        <w:rPr>
          <w:rFonts w:ascii="宋体" w:hAnsi="宋体" w:hint="eastAsia"/>
          <w:sz w:val="24"/>
        </w:rPr>
        <w:lastRenderedPageBreak/>
        <w:t>[8]最高人民法院刑事审判一至五庭.《刑事审判参考》.法律出版社</w:t>
      </w:r>
    </w:p>
    <w:p w:rsidR="00A314B7" w:rsidRPr="0081686C" w:rsidRDefault="00A314B7" w:rsidP="00A314B7"/>
    <w:p w:rsidR="00A314B7" w:rsidRDefault="00A314B7" w:rsidP="00A314B7"/>
    <w:p w:rsidR="00A314B7" w:rsidRDefault="00A314B7" w:rsidP="00A314B7">
      <w:pPr>
        <w:jc w:val="center"/>
        <w:rPr>
          <w:b/>
          <w:sz w:val="32"/>
          <w:szCs w:val="32"/>
        </w:rPr>
      </w:pPr>
      <w:r>
        <w:rPr>
          <w:rFonts w:hint="eastAsia"/>
          <w:b/>
          <w:sz w:val="32"/>
          <w:szCs w:val="32"/>
        </w:rPr>
        <w:t>《商法（一）》课程简介</w:t>
      </w:r>
    </w:p>
    <w:p w:rsidR="00A314B7" w:rsidRDefault="00A314B7" w:rsidP="00A314B7">
      <w:pPr>
        <w:spacing w:line="360" w:lineRule="auto"/>
        <w:rPr>
          <w:rFonts w:ascii="宋体" w:hAnsi="宋体" w:cs="宋体"/>
          <w:sz w:val="24"/>
        </w:rPr>
      </w:pPr>
      <w:r>
        <w:rPr>
          <w:rFonts w:ascii="宋体" w:hAnsi="宋体" w:cs="宋体" w:hint="eastAsia"/>
          <w:sz w:val="24"/>
        </w:rPr>
        <w:t>课程代码：</w:t>
      </w:r>
      <w:r>
        <w:rPr>
          <w:rFonts w:ascii="宋体" w:hAnsi="宋体" w:cs="宋体" w:hint="eastAsia"/>
          <w:snapToGrid w:val="0"/>
          <w:color w:val="000000"/>
          <w:kern w:val="0"/>
          <w:sz w:val="24"/>
        </w:rPr>
        <w:t>1202009</w:t>
      </w:r>
      <w:r>
        <w:rPr>
          <w:rFonts w:ascii="宋体" w:hAnsi="宋体" w:cs="宋体" w:hint="eastAsia"/>
          <w:sz w:val="24"/>
        </w:rPr>
        <w:tab/>
        <w:t xml:space="preserve">  课程名称：《商法（一）》（Commercial Law）课时：48 </w:t>
      </w:r>
    </w:p>
    <w:p w:rsidR="00A314B7" w:rsidRDefault="00A314B7" w:rsidP="00A314B7">
      <w:pPr>
        <w:spacing w:line="360" w:lineRule="auto"/>
        <w:rPr>
          <w:rFonts w:ascii="宋体" w:hAnsi="宋体" w:cs="宋体"/>
          <w:sz w:val="24"/>
        </w:rPr>
      </w:pPr>
      <w:r>
        <w:rPr>
          <w:rFonts w:ascii="宋体" w:hAnsi="宋体" w:cs="宋体" w:hint="eastAsia"/>
          <w:sz w:val="24"/>
        </w:rPr>
        <w:t>主讲教师：李桂平                    职称：副教授  联系方式：13963636802</w:t>
      </w:r>
    </w:p>
    <w:p w:rsidR="00A314B7" w:rsidRDefault="00A314B7" w:rsidP="00A314B7">
      <w:pPr>
        <w:spacing w:line="360" w:lineRule="auto"/>
        <w:rPr>
          <w:rFonts w:ascii="宋体" w:hAnsi="宋体" w:cs="宋体"/>
          <w:sz w:val="24"/>
        </w:rPr>
      </w:pPr>
      <w:r>
        <w:rPr>
          <w:rFonts w:ascii="宋体" w:hAnsi="宋体" w:cs="宋体" w:hint="eastAsia"/>
          <w:sz w:val="24"/>
        </w:rPr>
        <w:t>课程的目的、内容与要求：</w:t>
      </w:r>
    </w:p>
    <w:p w:rsidR="00A314B7" w:rsidRDefault="00A314B7" w:rsidP="00A314B7">
      <w:pPr>
        <w:adjustRightInd w:val="0"/>
        <w:snapToGrid w:val="0"/>
        <w:spacing w:before="100" w:beforeAutospacing="1" w:after="100" w:afterAutospacing="1" w:line="400" w:lineRule="exact"/>
        <w:ind w:firstLineChars="200" w:firstLine="480"/>
        <w:rPr>
          <w:rFonts w:ascii="宋体" w:hAnsi="宋体"/>
          <w:sz w:val="24"/>
        </w:rPr>
      </w:pPr>
      <w:r>
        <w:rPr>
          <w:rFonts w:hint="eastAsia"/>
          <w:sz w:val="24"/>
        </w:rPr>
        <w:t xml:space="preserve"> </w:t>
      </w:r>
      <w:r>
        <w:rPr>
          <w:rFonts w:ascii="宋体" w:hAnsi="宋体" w:hint="eastAsia"/>
          <w:sz w:val="24"/>
        </w:rPr>
        <w:t>课程目的：《商法学》是以商事法律规范和法律制度为研究对象的一门学科，是教育部确定的高等学校法学专业必修的 14 门主干课程之一。潍坊学院法学专业人才培养方案将《商法学》分为《商法（一）》和《商法（二）》两门课程。《商法（一）》侧重介绍商法的基础理论和商事主体法律制度。商法的基础理论部分初看起来理论性较强，但这些基础知识和基础理论是从丰富具体的商事法律制度当中抽象出来的，涉及到公司法、证券法、破产法、票据法、保险法等各商事部门法中的许多具体内容。根据商法学课程的内容特点，强化商法学基本原理和基础知识教育，突出商法学为应用学科的特点，培养实用型商法人才，培养学生运用商法原理分析和解决实际问题的能力。</w:t>
      </w:r>
    </w:p>
    <w:p w:rsidR="00A314B7" w:rsidRDefault="00A314B7" w:rsidP="00A314B7">
      <w:pPr>
        <w:adjustRightInd w:val="0"/>
        <w:snapToGrid w:val="0"/>
        <w:spacing w:before="100" w:beforeAutospacing="1" w:after="100" w:afterAutospacing="1" w:line="400" w:lineRule="exact"/>
        <w:ind w:firstLineChars="200" w:firstLine="480"/>
        <w:rPr>
          <w:rFonts w:ascii="宋体" w:hAnsi="宋体"/>
          <w:sz w:val="24"/>
        </w:rPr>
      </w:pPr>
      <w:r>
        <w:rPr>
          <w:rFonts w:ascii="宋体" w:hAnsi="宋体" w:hint="eastAsia"/>
          <w:sz w:val="24"/>
        </w:rPr>
        <w:t>课程内容：商法学是一门独立的法学学科，体系庞大、部门法律较多，除了总论部分以外，还有公司法、票据法、证券法、破产法、保险法以及合伙企业法等众多的具体法律部门。要理解和掌握这些课程，首先要了解商法学的基本理论和基本问题。因此，在商法总论的教学过程中，我们重点突出商法的调整对象、商法特点、商事主体、商事行为等内容，使学生能够从本质特征上来理解商法学，并为学生从整体和理念上把握商法学这门课程奠定坚实的基础。在分论部分，我们有重点的选择公司法、破产法等法律部门进行重点授课，特别突出商法学基本理论与商法各部门法律原理的比较和结合。</w:t>
      </w:r>
    </w:p>
    <w:p w:rsidR="00A314B7" w:rsidRDefault="00A314B7" w:rsidP="00A314B7">
      <w:pPr>
        <w:adjustRightInd w:val="0"/>
        <w:snapToGrid w:val="0"/>
        <w:spacing w:before="100" w:beforeAutospacing="1" w:after="100" w:afterAutospacing="1" w:line="400" w:lineRule="exact"/>
        <w:ind w:firstLineChars="200" w:firstLine="480"/>
        <w:rPr>
          <w:rFonts w:ascii="宋体" w:hAnsi="宋体"/>
          <w:sz w:val="24"/>
        </w:rPr>
      </w:pPr>
      <w:r>
        <w:rPr>
          <w:rFonts w:ascii="宋体" w:hAnsi="宋体" w:hint="eastAsia"/>
          <w:sz w:val="24"/>
        </w:rPr>
        <w:t>课程要求：本课程包括公司法、合伙企业法、破产法等多部商事法主干课程，因此应注重理论联系实际，为加深学生对商法基础理论的认识和了解，在课堂上巧妙地结合实务操作及案例分析，对商法的基础理论作出深入浅出的概括和阐释。教学方法和教学形式灵活多样。在课堂上以启发性教学为核心，根据教学目标及具体教学内容，灵活地采用案例跟踪教学法、探究性教学法、网络辅助教学法等多种现代教学方法。</w:t>
      </w:r>
    </w:p>
    <w:p w:rsidR="00A314B7" w:rsidRDefault="00A314B7" w:rsidP="00A314B7">
      <w:pPr>
        <w:spacing w:line="360" w:lineRule="auto"/>
        <w:rPr>
          <w:sz w:val="24"/>
        </w:rPr>
      </w:pPr>
    </w:p>
    <w:p w:rsidR="00A314B7" w:rsidRDefault="00A314B7" w:rsidP="00A314B7">
      <w:pPr>
        <w:spacing w:line="360" w:lineRule="auto"/>
        <w:rPr>
          <w:sz w:val="24"/>
        </w:rPr>
      </w:pPr>
      <w:r>
        <w:rPr>
          <w:rFonts w:ascii="黑体" w:eastAsia="黑体" w:hint="eastAsia"/>
          <w:sz w:val="24"/>
        </w:rPr>
        <w:lastRenderedPageBreak/>
        <w:t>推荐参考书</w:t>
      </w:r>
      <w:r>
        <w:rPr>
          <w:rFonts w:hint="eastAsia"/>
          <w:sz w:val="24"/>
        </w:rPr>
        <w:t>：</w:t>
      </w:r>
      <w:r>
        <w:rPr>
          <w:rFonts w:hint="eastAsia"/>
          <w:sz w:val="24"/>
        </w:rPr>
        <w:t xml:space="preserve"> </w:t>
      </w:r>
    </w:p>
    <w:p w:rsidR="00A314B7" w:rsidRDefault="00A314B7" w:rsidP="00A314B7">
      <w:pPr>
        <w:pStyle w:val="2"/>
        <w:spacing w:line="400" w:lineRule="exact"/>
        <w:rPr>
          <w:rFonts w:ascii="宋体" w:hAnsi="宋体"/>
          <w:sz w:val="24"/>
        </w:rPr>
      </w:pPr>
      <w:r>
        <w:rPr>
          <w:rFonts w:ascii="宋体" w:hAnsi="宋体" w:hint="eastAsia"/>
          <w:sz w:val="24"/>
        </w:rPr>
        <w:t>（一）推荐教材</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[1] 赵旭东.《商法学》.高等教育出版社， 2011年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[2] 范健、王建文.《商法学》.法律出版社，2012年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[3]施天涛.《商法学》.法律出版社，2006年</w:t>
      </w:r>
    </w:p>
    <w:p w:rsidR="00A314B7" w:rsidRDefault="00A314B7" w:rsidP="00A314B7">
      <w:pPr>
        <w:pStyle w:val="2"/>
        <w:spacing w:line="400" w:lineRule="exact"/>
        <w:rPr>
          <w:rFonts w:ascii="宋体" w:hAnsi="宋体"/>
          <w:sz w:val="24"/>
        </w:rPr>
      </w:pPr>
      <w:r>
        <w:rPr>
          <w:rFonts w:ascii="宋体" w:hAnsi="宋体" w:hint="eastAsia"/>
          <w:sz w:val="24"/>
        </w:rPr>
        <w:t>（二）参考书目</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[1]赵旭东.《公司法学》（第二版）.高等教育出版社，2006年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[2]范健、王建文.《商法总论》.法律出版社，2011年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[3]王保树.《商法总论》.清华大学出版社，2007年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[4]赵中孚.《商法总论》.中国人民大学出版社，1999年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[5]柳经纬.《商法》.厦门大学出版社，2002年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[6]王欣新.《破产法专题研究》.法律出版社，2002年</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[7]张民安.《公司法上的利益平衡》.北京大学出版社，2003年</w:t>
      </w:r>
    </w:p>
    <w:p w:rsidR="00A314B7" w:rsidRDefault="00A314B7" w:rsidP="00A314B7">
      <w:pPr>
        <w:pStyle w:val="2"/>
        <w:spacing w:line="400" w:lineRule="exact"/>
        <w:rPr>
          <w:rFonts w:ascii="宋体" w:hAnsi="宋体"/>
          <w:sz w:val="24"/>
        </w:rPr>
      </w:pPr>
      <w:r>
        <w:rPr>
          <w:rFonts w:ascii="宋体" w:hAnsi="宋体" w:hint="eastAsia"/>
          <w:sz w:val="24"/>
        </w:rPr>
        <w:t>（三）教学网站</w:t>
      </w:r>
    </w:p>
    <w:p w:rsidR="00A314B7" w:rsidRDefault="00A314B7" w:rsidP="00A314B7">
      <w:pPr>
        <w:pStyle w:val="2"/>
        <w:spacing w:line="400" w:lineRule="exact"/>
        <w:ind w:firstLineChars="200" w:firstLine="480"/>
        <w:rPr>
          <w:rFonts w:ascii="宋体" w:hAnsi="宋体"/>
          <w:sz w:val="24"/>
        </w:rPr>
      </w:pPr>
      <w:r>
        <w:rPr>
          <w:rFonts w:ascii="宋体" w:hAnsi="宋体" w:hint="eastAsia"/>
          <w:sz w:val="24"/>
        </w:rPr>
        <w:t>[1]北大法律信息网http://vip.chinalawinfo.com/</w:t>
      </w:r>
      <w:r>
        <w:rPr>
          <w:rFonts w:ascii="宋体" w:hAnsi="宋体" w:hint="eastAsia"/>
          <w:sz w:val="24"/>
        </w:rPr>
        <w:tab/>
      </w:r>
    </w:p>
    <w:p w:rsidR="00A314B7" w:rsidRDefault="00A314B7" w:rsidP="00A314B7">
      <w:pPr>
        <w:pStyle w:val="2"/>
        <w:spacing w:line="400" w:lineRule="exact"/>
        <w:ind w:firstLineChars="200" w:firstLine="480"/>
      </w:pPr>
      <w:r>
        <w:rPr>
          <w:rFonts w:ascii="宋体" w:hAnsi="宋体" w:hint="eastAsia"/>
          <w:sz w:val="24"/>
        </w:rPr>
        <w:t>[2]中国民商法律网http://www.civillaw.com.cn/</w:t>
      </w:r>
    </w:p>
    <w:p w:rsidR="00A314B7" w:rsidRDefault="00A314B7" w:rsidP="00A314B7">
      <w:pPr>
        <w:pStyle w:val="2"/>
        <w:spacing w:line="400" w:lineRule="exact"/>
        <w:ind w:firstLineChars="200" w:firstLine="480"/>
        <w:rPr>
          <w:rFonts w:ascii="宋体" w:hAnsi="宋体"/>
          <w:sz w:val="24"/>
        </w:rPr>
      </w:pPr>
    </w:p>
    <w:p w:rsidR="00A314B7" w:rsidRDefault="00A314B7" w:rsidP="00A314B7">
      <w:pPr>
        <w:rPr>
          <w:sz w:val="28"/>
          <w:szCs w:val="28"/>
        </w:rPr>
      </w:pPr>
    </w:p>
    <w:p w:rsidR="00A314B7" w:rsidRPr="0081686C" w:rsidRDefault="00A314B7" w:rsidP="00A314B7"/>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rPr>
          <w:rFonts w:ascii="宋体" w:hAnsi="宋体" w:cs="宋体"/>
          <w:b/>
          <w:sz w:val="24"/>
        </w:rPr>
      </w:pPr>
    </w:p>
    <w:p w:rsidR="00A314B7" w:rsidRDefault="00A314B7" w:rsidP="00A314B7">
      <w:pPr>
        <w:spacing w:line="360" w:lineRule="exact"/>
        <w:rPr>
          <w:rFonts w:ascii="宋体" w:hAnsi="宋体" w:cs="宋体"/>
          <w:b/>
          <w:sz w:val="24"/>
        </w:rPr>
      </w:pPr>
    </w:p>
    <w:p w:rsidR="00A314B7" w:rsidRDefault="00A314B7" w:rsidP="00A314B7">
      <w:pPr>
        <w:spacing w:line="360" w:lineRule="exact"/>
        <w:rPr>
          <w:rFonts w:ascii="宋体" w:hAnsi="宋体" w:cs="宋体"/>
          <w:b/>
          <w:sz w:val="24"/>
        </w:rPr>
      </w:pPr>
    </w:p>
    <w:p w:rsidR="00A314B7" w:rsidRDefault="00A314B7" w:rsidP="00A314B7">
      <w:pPr>
        <w:spacing w:line="360" w:lineRule="exact"/>
        <w:rPr>
          <w:rFonts w:ascii="宋体" w:hAnsi="宋体" w:cs="宋体"/>
          <w:b/>
          <w:sz w:val="24"/>
        </w:rPr>
      </w:pPr>
    </w:p>
    <w:p w:rsidR="00A314B7" w:rsidRDefault="00A314B7" w:rsidP="00A314B7">
      <w:pPr>
        <w:spacing w:line="360" w:lineRule="exact"/>
        <w:rPr>
          <w:rFonts w:ascii="宋体" w:hAnsi="宋体" w:cs="宋体"/>
          <w:b/>
          <w:sz w:val="24"/>
        </w:rPr>
      </w:pPr>
    </w:p>
    <w:p w:rsidR="00A314B7" w:rsidRDefault="00A314B7" w:rsidP="00A314B7">
      <w:pPr>
        <w:spacing w:line="360" w:lineRule="exact"/>
        <w:rPr>
          <w:rFonts w:ascii="宋体" w:hAnsi="宋体" w:cs="宋体"/>
          <w:b/>
          <w:sz w:val="24"/>
        </w:rPr>
      </w:pPr>
    </w:p>
    <w:p w:rsidR="00A314B7" w:rsidRDefault="00A314B7" w:rsidP="00A314B7">
      <w:pPr>
        <w:spacing w:line="360" w:lineRule="exact"/>
        <w:rPr>
          <w:rFonts w:ascii="宋体" w:hAnsi="宋体" w:cs="宋体"/>
          <w:b/>
          <w:sz w:val="24"/>
        </w:rPr>
      </w:pPr>
    </w:p>
    <w:p w:rsidR="00A314B7" w:rsidRDefault="00A314B7" w:rsidP="00A314B7">
      <w:pPr>
        <w:spacing w:line="360" w:lineRule="exact"/>
        <w:rPr>
          <w:rFonts w:ascii="宋体" w:hAnsi="宋体" w:cs="宋体"/>
          <w:b/>
          <w:sz w:val="24"/>
        </w:rPr>
      </w:pPr>
    </w:p>
    <w:p w:rsidR="00A314B7" w:rsidRDefault="00A314B7" w:rsidP="00A314B7">
      <w:pPr>
        <w:spacing w:line="360" w:lineRule="exact"/>
        <w:rPr>
          <w:rFonts w:ascii="宋体" w:hAnsi="宋体" w:cs="宋体"/>
          <w:b/>
          <w:sz w:val="24"/>
        </w:rPr>
      </w:pPr>
    </w:p>
    <w:p w:rsidR="00A314B7" w:rsidRDefault="00A314B7" w:rsidP="00A314B7">
      <w:pPr>
        <w:spacing w:line="360" w:lineRule="exact"/>
        <w:rPr>
          <w:rFonts w:ascii="宋体" w:hAnsi="宋体" w:cs="宋体"/>
          <w:b/>
          <w:sz w:val="24"/>
        </w:rPr>
      </w:pPr>
    </w:p>
    <w:p w:rsidR="00A314B7" w:rsidRDefault="00A314B7" w:rsidP="00A314B7">
      <w:pPr>
        <w:spacing w:line="360" w:lineRule="exact"/>
        <w:rPr>
          <w:rFonts w:ascii="宋体" w:hAnsi="宋体" w:cs="宋体" w:hint="eastAsia"/>
          <w:bCs/>
          <w:sz w:val="24"/>
        </w:rPr>
      </w:pPr>
      <w:r>
        <w:rPr>
          <w:rFonts w:ascii="宋体" w:hAnsi="宋体" w:cs="宋体" w:hint="eastAsia"/>
          <w:b/>
          <w:sz w:val="24"/>
        </w:rPr>
        <w:lastRenderedPageBreak/>
        <w:t>课程代码:</w:t>
      </w:r>
      <w:r>
        <w:rPr>
          <w:rFonts w:ascii="宋体" w:hAnsi="宋体" w:cs="宋体" w:hint="eastAsia"/>
          <w:bCs/>
          <w:sz w:val="24"/>
        </w:rPr>
        <w:t xml:space="preserve"> 0712008 </w:t>
      </w:r>
      <w:r>
        <w:rPr>
          <w:rFonts w:ascii="宋体" w:hAnsi="宋体" w:cs="宋体" w:hint="eastAsia"/>
          <w:b/>
          <w:sz w:val="24"/>
        </w:rPr>
        <w:t>课程名称:</w:t>
      </w:r>
      <w:r>
        <w:rPr>
          <w:rFonts w:ascii="宋体" w:hAnsi="宋体" w:cs="宋体" w:hint="eastAsia"/>
          <w:bCs/>
          <w:sz w:val="24"/>
        </w:rPr>
        <w:t xml:space="preserve"> </w:t>
      </w:r>
      <w:r>
        <w:rPr>
          <w:rFonts w:ascii="宋体" w:hAnsi="宋体" w:cs="宋体" w:hint="eastAsia"/>
          <w:sz w:val="24"/>
        </w:rPr>
        <w:t>《</w:t>
      </w:r>
      <w:r>
        <w:rPr>
          <w:rFonts w:ascii="宋体" w:hAnsi="宋体" w:cs="宋体" w:hint="eastAsia"/>
          <w:bCs/>
          <w:sz w:val="24"/>
        </w:rPr>
        <w:t>仪器分析A</w:t>
      </w:r>
      <w:r>
        <w:rPr>
          <w:rFonts w:ascii="宋体" w:hAnsi="宋体" w:cs="宋体" w:hint="eastAsia"/>
          <w:sz w:val="24"/>
        </w:rPr>
        <w:t>》</w:t>
      </w:r>
      <w:r>
        <w:rPr>
          <w:rFonts w:ascii="宋体" w:hAnsi="宋体" w:cs="宋体" w:hint="eastAsia"/>
          <w:bCs/>
          <w:sz w:val="24"/>
        </w:rPr>
        <w:t xml:space="preserve">（InstrumentalAnalysis A）      </w:t>
      </w:r>
      <w:r>
        <w:rPr>
          <w:rFonts w:ascii="宋体" w:hAnsi="宋体" w:cs="宋体" w:hint="eastAsia"/>
          <w:b/>
          <w:sz w:val="24"/>
        </w:rPr>
        <w:t>课时：</w:t>
      </w:r>
      <w:r>
        <w:rPr>
          <w:rFonts w:ascii="宋体" w:hAnsi="宋体" w:cs="宋体" w:hint="eastAsia"/>
          <w:bCs/>
          <w:sz w:val="24"/>
        </w:rPr>
        <w:t xml:space="preserve">64           </w:t>
      </w:r>
    </w:p>
    <w:p w:rsidR="00A314B7" w:rsidRDefault="00A314B7" w:rsidP="00A314B7">
      <w:pPr>
        <w:spacing w:line="360" w:lineRule="exact"/>
        <w:rPr>
          <w:rFonts w:ascii="宋体" w:hAnsi="宋体" w:cs="宋体" w:hint="eastAsia"/>
          <w:bCs/>
          <w:sz w:val="24"/>
        </w:rPr>
      </w:pPr>
      <w:r>
        <w:rPr>
          <w:rFonts w:ascii="宋体" w:hAnsi="宋体" w:cs="宋体" w:hint="eastAsia"/>
          <w:b/>
          <w:sz w:val="24"/>
        </w:rPr>
        <w:t>主讲教师</w:t>
      </w:r>
      <w:r>
        <w:rPr>
          <w:rFonts w:ascii="宋体" w:hAnsi="宋体" w:cs="宋体" w:hint="eastAsia"/>
          <w:bCs/>
          <w:sz w:val="24"/>
        </w:rPr>
        <w:t xml:space="preserve">：刘莉            </w:t>
      </w:r>
      <w:r>
        <w:rPr>
          <w:rFonts w:ascii="宋体" w:hAnsi="宋体" w:cs="宋体" w:hint="eastAsia"/>
          <w:b/>
          <w:sz w:val="24"/>
        </w:rPr>
        <w:t>职称：</w:t>
      </w:r>
      <w:r>
        <w:rPr>
          <w:rFonts w:ascii="宋体" w:hAnsi="宋体" w:cs="宋体" w:hint="eastAsia"/>
          <w:bCs/>
          <w:sz w:val="24"/>
        </w:rPr>
        <w:t xml:space="preserve">讲师   </w:t>
      </w:r>
      <w:r>
        <w:rPr>
          <w:rFonts w:ascii="宋体" w:hAnsi="宋体" w:cs="宋体" w:hint="eastAsia"/>
          <w:b/>
          <w:sz w:val="24"/>
        </w:rPr>
        <w:t>联系方式：</w:t>
      </w:r>
      <w:r w:rsidRPr="007227D2">
        <w:rPr>
          <w:rFonts w:ascii="宋体" w:hAnsi="宋体" w:cs="宋体"/>
          <w:bCs/>
          <w:sz w:val="24"/>
        </w:rPr>
        <w:t>13365363760</w:t>
      </w:r>
    </w:p>
    <w:p w:rsidR="00A314B7" w:rsidRDefault="00A314B7" w:rsidP="00A314B7">
      <w:pPr>
        <w:spacing w:line="360" w:lineRule="exact"/>
        <w:rPr>
          <w:rFonts w:ascii="宋体" w:hAnsi="宋体" w:cs="宋体" w:hint="eastAsia"/>
          <w:bCs/>
          <w:sz w:val="24"/>
        </w:rPr>
      </w:pPr>
      <w:r>
        <w:rPr>
          <w:rFonts w:ascii="宋体" w:hAnsi="宋体" w:cs="宋体" w:hint="eastAsia"/>
          <w:bCs/>
          <w:sz w:val="24"/>
        </w:rPr>
        <w:t xml:space="preserve">          吴倩           </w:t>
      </w:r>
      <w:r>
        <w:rPr>
          <w:rFonts w:ascii="宋体" w:hAnsi="宋体" w:cs="宋体" w:hint="eastAsia"/>
          <w:b/>
          <w:sz w:val="24"/>
        </w:rPr>
        <w:t xml:space="preserve"> 职称：</w:t>
      </w:r>
      <w:r>
        <w:rPr>
          <w:rFonts w:ascii="宋体" w:hAnsi="宋体" w:cs="宋体" w:hint="eastAsia"/>
          <w:bCs/>
          <w:sz w:val="24"/>
        </w:rPr>
        <w:t xml:space="preserve">讲师   </w:t>
      </w:r>
      <w:r>
        <w:rPr>
          <w:rFonts w:ascii="宋体" w:hAnsi="宋体" w:cs="宋体" w:hint="eastAsia"/>
          <w:b/>
          <w:sz w:val="24"/>
        </w:rPr>
        <w:t>联系方式</w:t>
      </w:r>
      <w:r>
        <w:rPr>
          <w:rFonts w:ascii="宋体" w:hAnsi="宋体" w:cs="宋体" w:hint="eastAsia"/>
          <w:bCs/>
          <w:sz w:val="24"/>
        </w:rPr>
        <w:t>：</w:t>
      </w:r>
      <w:r w:rsidRPr="007227D2">
        <w:rPr>
          <w:rFonts w:ascii="宋体" w:hAnsi="宋体" w:cs="宋体"/>
          <w:bCs/>
          <w:sz w:val="24"/>
        </w:rPr>
        <w:t>15853604470</w:t>
      </w:r>
    </w:p>
    <w:p w:rsidR="00A314B7" w:rsidRDefault="00A314B7" w:rsidP="00A314B7">
      <w:pPr>
        <w:spacing w:line="360" w:lineRule="exact"/>
        <w:rPr>
          <w:rFonts w:ascii="宋体" w:hAnsi="宋体" w:cs="宋体" w:hint="eastAsia"/>
          <w:bCs/>
          <w:sz w:val="24"/>
        </w:rPr>
      </w:pPr>
      <w:r>
        <w:rPr>
          <w:rFonts w:ascii="宋体" w:hAnsi="宋体" w:cs="宋体" w:hint="eastAsia"/>
          <w:bCs/>
          <w:sz w:val="24"/>
        </w:rPr>
        <w:t xml:space="preserve">         李丽敏           </w:t>
      </w:r>
      <w:r w:rsidRPr="00825F9F">
        <w:rPr>
          <w:rFonts w:ascii="宋体" w:hAnsi="宋体" w:cs="宋体" w:hint="eastAsia"/>
          <w:b/>
          <w:bCs/>
          <w:sz w:val="24"/>
        </w:rPr>
        <w:t>职称</w:t>
      </w:r>
      <w:r>
        <w:rPr>
          <w:rFonts w:ascii="宋体" w:hAnsi="宋体" w:cs="宋体" w:hint="eastAsia"/>
          <w:bCs/>
          <w:sz w:val="24"/>
        </w:rPr>
        <w:t xml:space="preserve">：教授   </w:t>
      </w:r>
      <w:r>
        <w:rPr>
          <w:rFonts w:ascii="宋体" w:hAnsi="宋体" w:cs="宋体" w:hint="eastAsia"/>
          <w:b/>
          <w:sz w:val="24"/>
        </w:rPr>
        <w:t>联系方式</w:t>
      </w:r>
      <w:r>
        <w:rPr>
          <w:rFonts w:ascii="宋体" w:hAnsi="宋体" w:cs="宋体" w:hint="eastAsia"/>
          <w:bCs/>
          <w:sz w:val="24"/>
        </w:rPr>
        <w:t>：13583616921</w:t>
      </w:r>
    </w:p>
    <w:p w:rsidR="00A314B7" w:rsidRDefault="00A314B7" w:rsidP="00A314B7">
      <w:pPr>
        <w:spacing w:line="360" w:lineRule="exact"/>
        <w:rPr>
          <w:rFonts w:ascii="宋体" w:hAnsi="宋体" w:cs="宋体" w:hint="eastAsia"/>
          <w:b/>
          <w:sz w:val="24"/>
        </w:rPr>
      </w:pPr>
      <w:r>
        <w:rPr>
          <w:rFonts w:ascii="宋体" w:hAnsi="宋体" w:cs="宋体" w:hint="eastAsia"/>
          <w:b/>
          <w:sz w:val="24"/>
        </w:rPr>
        <w:t>课程目的、内容与要求：(200字）</w:t>
      </w:r>
    </w:p>
    <w:p w:rsidR="00A314B7" w:rsidRDefault="00A314B7" w:rsidP="00A314B7">
      <w:pPr>
        <w:spacing w:line="360" w:lineRule="exact"/>
        <w:rPr>
          <w:rFonts w:ascii="宋体" w:hAnsi="宋体" w:cs="宋体" w:hint="eastAsia"/>
          <w:sz w:val="24"/>
        </w:rPr>
      </w:pPr>
      <w:r>
        <w:rPr>
          <w:rFonts w:ascii="宋体" w:hAnsi="宋体" w:cs="宋体" w:hint="eastAsia"/>
          <w:bCs/>
          <w:sz w:val="24"/>
        </w:rPr>
        <w:t xml:space="preserve">    </w:t>
      </w:r>
      <w:r>
        <w:rPr>
          <w:rFonts w:ascii="宋体" w:hAnsi="宋体" w:cs="宋体" w:hint="eastAsia"/>
          <w:sz w:val="24"/>
        </w:rPr>
        <w:t xml:space="preserve">仪器分析是分析化学的一个新兴的重要分支，它是以被测物质的物理或物理化学性质为分析的主要依据，并采用某些特定仪器进行测试的分析方法。仪器分析课是化学专业的主要基础课之一，它所包含的各类仪器分析方法广泛地应用于化学、生命科学、环境科学、材料科学等。通过对本课程的学习，可使学生掌握各类仪器分析方法的基本理论和基本方法，熟悉各类仪器分析的特点及应用范围，为将来从事各项工作打下良好的基础。 </w:t>
      </w: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b/>
          <w:sz w:val="24"/>
        </w:rPr>
      </w:pPr>
      <w:r>
        <w:rPr>
          <w:rFonts w:ascii="宋体" w:hAnsi="宋体" w:cs="宋体" w:hint="eastAsia"/>
          <w:b/>
          <w:sz w:val="24"/>
        </w:rPr>
        <w:t>推荐参考书：</w:t>
      </w:r>
    </w:p>
    <w:p w:rsidR="00A314B7" w:rsidRDefault="00A314B7" w:rsidP="00A314B7">
      <w:pPr>
        <w:spacing w:line="360" w:lineRule="exact"/>
        <w:rPr>
          <w:rFonts w:ascii="宋体" w:hAnsi="宋体" w:cs="宋体" w:hint="eastAsia"/>
          <w:sz w:val="24"/>
        </w:rPr>
      </w:pPr>
      <w:r>
        <w:rPr>
          <w:rFonts w:ascii="宋体" w:hAnsi="宋体" w:cs="宋体" w:hint="eastAsia"/>
          <w:sz w:val="24"/>
        </w:rPr>
        <w:t xml:space="preserve">   1. 武汉大学化学系编.《分析化学》（下册）（仪器分析部分）.高等教育出版社，2007 </w:t>
      </w:r>
    </w:p>
    <w:p w:rsidR="00A314B7" w:rsidRDefault="00A314B7" w:rsidP="00A314B7">
      <w:pPr>
        <w:rPr>
          <w:rFonts w:ascii="宋体" w:hAnsi="宋体" w:cs="宋体" w:hint="eastAsia"/>
          <w:sz w:val="24"/>
        </w:rPr>
      </w:pPr>
      <w:r>
        <w:rPr>
          <w:rFonts w:ascii="宋体" w:hAnsi="宋体" w:cs="宋体" w:hint="eastAsia"/>
          <w:sz w:val="24"/>
        </w:rPr>
        <w:t xml:space="preserve">   2. 朱明华编.《仪器分析》（第三版）.高等教育出版社，2001</w:t>
      </w: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rPr>
          <w:rFonts w:ascii="宋体" w:hAnsi="宋体" w:cs="宋体" w:hint="eastAsia"/>
          <w:bCs/>
          <w:sz w:val="24"/>
        </w:rPr>
      </w:pPr>
      <w:r>
        <w:rPr>
          <w:rFonts w:ascii="宋体" w:hAnsi="宋体" w:cs="宋体" w:hint="eastAsia"/>
          <w:b/>
          <w:sz w:val="24"/>
        </w:rPr>
        <w:lastRenderedPageBreak/>
        <w:t xml:space="preserve">课程代码: </w:t>
      </w:r>
      <w:r>
        <w:rPr>
          <w:rFonts w:ascii="宋体" w:hAnsi="宋体" w:cs="宋体" w:hint="eastAsia"/>
          <w:bCs/>
          <w:sz w:val="24"/>
        </w:rPr>
        <w:t xml:space="preserve">0712004 </w:t>
      </w:r>
      <w:r>
        <w:rPr>
          <w:rFonts w:ascii="宋体" w:hAnsi="宋体" w:cs="宋体" w:hint="eastAsia"/>
          <w:b/>
          <w:sz w:val="24"/>
        </w:rPr>
        <w:t>课程名称</w:t>
      </w:r>
      <w:r>
        <w:rPr>
          <w:rFonts w:ascii="宋体" w:hAnsi="宋体" w:cs="宋体" w:hint="eastAsia"/>
          <w:bCs/>
          <w:sz w:val="24"/>
        </w:rPr>
        <w:t>:</w:t>
      </w:r>
      <w:r>
        <w:rPr>
          <w:rFonts w:ascii="宋体" w:hAnsi="宋体" w:cs="宋体" w:hint="eastAsia"/>
          <w:sz w:val="24"/>
        </w:rPr>
        <w:t xml:space="preserve">有机化学A（二） Organic Chemistry(2) </w:t>
      </w:r>
      <w:r>
        <w:rPr>
          <w:rFonts w:ascii="宋体" w:hAnsi="宋体" w:cs="宋体" w:hint="eastAsia"/>
          <w:b/>
          <w:sz w:val="24"/>
        </w:rPr>
        <w:t>课时</w:t>
      </w:r>
      <w:r>
        <w:rPr>
          <w:rFonts w:ascii="宋体" w:hAnsi="宋体" w:cs="宋体" w:hint="eastAsia"/>
          <w:bCs/>
          <w:sz w:val="24"/>
        </w:rPr>
        <w:t xml:space="preserve">：64           </w:t>
      </w:r>
    </w:p>
    <w:p w:rsidR="00A314B7" w:rsidRDefault="00A314B7" w:rsidP="00A314B7">
      <w:pPr>
        <w:spacing w:line="360" w:lineRule="exact"/>
        <w:rPr>
          <w:rFonts w:ascii="宋体" w:hAnsi="宋体" w:cs="宋体" w:hint="eastAsia"/>
          <w:bCs/>
          <w:sz w:val="24"/>
        </w:rPr>
      </w:pPr>
      <w:r>
        <w:rPr>
          <w:rFonts w:ascii="宋体" w:hAnsi="宋体" w:cs="宋体" w:hint="eastAsia"/>
          <w:b/>
          <w:sz w:val="24"/>
        </w:rPr>
        <w:t>主讲教师</w:t>
      </w:r>
      <w:r>
        <w:rPr>
          <w:rFonts w:ascii="宋体" w:hAnsi="宋体" w:cs="宋体" w:hint="eastAsia"/>
          <w:bCs/>
          <w:sz w:val="24"/>
        </w:rPr>
        <w:t xml:space="preserve">：王素青         </w:t>
      </w:r>
      <w:r>
        <w:rPr>
          <w:rFonts w:ascii="宋体" w:hAnsi="宋体" w:cs="宋体" w:hint="eastAsia"/>
          <w:b/>
          <w:sz w:val="24"/>
        </w:rPr>
        <w:t>职称：</w:t>
      </w:r>
      <w:r>
        <w:rPr>
          <w:rFonts w:ascii="宋体" w:hAnsi="宋体" w:cs="宋体" w:hint="eastAsia"/>
          <w:bCs/>
          <w:sz w:val="24"/>
        </w:rPr>
        <w:t xml:space="preserve">教授       </w:t>
      </w:r>
      <w:r>
        <w:rPr>
          <w:rFonts w:ascii="宋体" w:hAnsi="宋体" w:cs="宋体" w:hint="eastAsia"/>
          <w:b/>
          <w:sz w:val="24"/>
        </w:rPr>
        <w:t xml:space="preserve"> 联系方式</w:t>
      </w:r>
      <w:r>
        <w:rPr>
          <w:rFonts w:ascii="宋体" w:hAnsi="宋体" w:cs="宋体" w:hint="eastAsia"/>
          <w:bCs/>
          <w:sz w:val="24"/>
        </w:rPr>
        <w:t>：13031699956</w:t>
      </w:r>
    </w:p>
    <w:p w:rsidR="00A314B7" w:rsidRDefault="00A314B7" w:rsidP="00A314B7">
      <w:pPr>
        <w:rPr>
          <w:rFonts w:ascii="宋体" w:hAnsi="宋体" w:cs="宋体" w:hint="eastAsia"/>
          <w:sz w:val="24"/>
        </w:rPr>
      </w:pPr>
    </w:p>
    <w:p w:rsidR="00A314B7" w:rsidRDefault="00A314B7" w:rsidP="00A314B7">
      <w:pPr>
        <w:pStyle w:val="a9"/>
        <w:spacing w:line="360" w:lineRule="exact"/>
        <w:rPr>
          <w:rFonts w:hAnsi="宋体" w:cs="宋体" w:hint="eastAsia"/>
          <w:b/>
          <w:bCs/>
          <w:sz w:val="24"/>
          <w:szCs w:val="24"/>
        </w:rPr>
      </w:pPr>
      <w:r>
        <w:rPr>
          <w:rFonts w:hAnsi="宋体" w:cs="宋体" w:hint="eastAsia"/>
          <w:b/>
          <w:bCs/>
          <w:sz w:val="24"/>
          <w:szCs w:val="24"/>
        </w:rPr>
        <w:t>课程目的、主要内容和要求：（200字）</w:t>
      </w:r>
    </w:p>
    <w:p w:rsidR="00A314B7" w:rsidRDefault="00A314B7" w:rsidP="00A314B7">
      <w:pPr>
        <w:pStyle w:val="a9"/>
        <w:spacing w:line="360" w:lineRule="exact"/>
        <w:rPr>
          <w:rFonts w:hAnsi="宋体" w:cs="宋体" w:hint="eastAsia"/>
          <w:sz w:val="24"/>
          <w:szCs w:val="24"/>
        </w:rPr>
      </w:pPr>
      <w:r>
        <w:rPr>
          <w:rFonts w:hAnsi="宋体" w:cs="宋体" w:hint="eastAsia"/>
          <w:sz w:val="24"/>
          <w:szCs w:val="24"/>
        </w:rPr>
        <w:t xml:space="preserve">   有机化学是化学专业学生必修的一门主干基础课，是有机化学（一）的继续课程，它的研究对象是有机化合物。有机化合物和工农业生产、国防、科研及人类的生活密切相关，吃，穿以及很多农药、化肥、燃料、药物、染料、炸药等都是有机化合物，甚至动植物体和人类本身也是由有机化合物组成的，它们体内的新陈代谢也是有机化合物的变化过程。因此，有机化学的重要性是显而易见的。开设本课程的目的就是使学生掌握必要的各类有机化合物的结构、分类、性质、制备方法、工业来源及相关的反应机理等基本理论知识，为将来参加工作或进一步深造打下坚实的基础。依据教学大纲的要求，主要内容包括羧酸，羧酸衍生物，含氮化合物，含硫和含磷有机化合物，元素有机化合物，周环反应，杂环化合物，碳水化合物，蛋白质和核酸，萜类和甾族化合物，合成高分子化合物。</w:t>
      </w: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2"/>
        <w:rPr>
          <w:rFonts w:hAnsi="宋体" w:cs="宋体" w:hint="eastAsia"/>
          <w:b/>
          <w:sz w:val="24"/>
          <w:szCs w:val="24"/>
        </w:rPr>
      </w:pPr>
      <w:r>
        <w:rPr>
          <w:rFonts w:hAnsi="宋体" w:cs="宋体" w:hint="eastAsia"/>
          <w:b/>
          <w:sz w:val="24"/>
          <w:szCs w:val="24"/>
        </w:rPr>
        <w:t>推荐参考书：</w:t>
      </w:r>
    </w:p>
    <w:p w:rsidR="00A314B7" w:rsidRDefault="00A314B7" w:rsidP="00A314B7">
      <w:pPr>
        <w:pStyle w:val="a9"/>
        <w:spacing w:line="360" w:lineRule="exact"/>
        <w:ind w:firstLineChars="200" w:firstLine="480"/>
        <w:rPr>
          <w:rFonts w:hAnsi="宋体" w:cs="宋体" w:hint="eastAsia"/>
          <w:sz w:val="24"/>
          <w:szCs w:val="24"/>
        </w:rPr>
      </w:pPr>
      <w:r>
        <w:rPr>
          <w:rFonts w:hAnsi="宋体" w:cs="宋体" w:hint="eastAsia"/>
          <w:sz w:val="24"/>
          <w:szCs w:val="24"/>
        </w:rPr>
        <w:t>1、胡宏纹主编.《有机化学(第三版)》(下册).高等教育出版社</w:t>
      </w:r>
    </w:p>
    <w:p w:rsidR="00A314B7" w:rsidRDefault="00A314B7" w:rsidP="00A314B7">
      <w:pPr>
        <w:spacing w:line="360" w:lineRule="exact"/>
        <w:rPr>
          <w:rFonts w:ascii="宋体" w:hAnsi="宋体" w:cs="宋体" w:hint="eastAsia"/>
          <w:sz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pStyle w:val="a9"/>
        <w:spacing w:line="360" w:lineRule="exact"/>
        <w:ind w:firstLineChars="200" w:firstLine="480"/>
        <w:rPr>
          <w:rFonts w:hAnsi="宋体" w:cs="宋体" w:hint="eastAsia"/>
          <w:sz w:val="24"/>
          <w:szCs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rPr>
          <w:rFonts w:ascii="宋体" w:hAnsi="宋体" w:cs="宋体" w:hint="eastAsia"/>
          <w:sz w:val="24"/>
        </w:rPr>
      </w:pPr>
      <w:r>
        <w:rPr>
          <w:rFonts w:ascii="宋体" w:hAnsi="宋体" w:cs="宋体" w:hint="eastAsia"/>
          <w:b/>
          <w:sz w:val="24"/>
        </w:rPr>
        <w:lastRenderedPageBreak/>
        <w:t>课程代码:</w:t>
      </w:r>
      <w:r>
        <w:rPr>
          <w:rFonts w:ascii="宋体" w:hAnsi="宋体" w:cs="宋体" w:hint="eastAsia"/>
          <w:bCs/>
          <w:sz w:val="24"/>
        </w:rPr>
        <w:t xml:space="preserve"> 0712007</w:t>
      </w:r>
      <w:r>
        <w:rPr>
          <w:rFonts w:ascii="宋体" w:hAnsi="宋体" w:cs="宋体" w:hint="eastAsia"/>
          <w:b/>
          <w:sz w:val="24"/>
        </w:rPr>
        <w:t xml:space="preserve"> 课程名称: </w:t>
      </w:r>
      <w:r>
        <w:rPr>
          <w:rFonts w:ascii="宋体" w:hAnsi="宋体" w:cs="宋体" w:hint="eastAsia"/>
          <w:sz w:val="24"/>
        </w:rPr>
        <w:t xml:space="preserve">物理化学A（二）(Physical  Chemistry  A（2）              </w:t>
      </w:r>
      <w:r>
        <w:rPr>
          <w:rFonts w:ascii="宋体" w:hAnsi="宋体" w:cs="宋体" w:hint="eastAsia"/>
          <w:b/>
          <w:sz w:val="24"/>
        </w:rPr>
        <w:t>课时</w:t>
      </w:r>
      <w:r>
        <w:rPr>
          <w:rFonts w:ascii="宋体" w:hAnsi="宋体" w:cs="宋体" w:hint="eastAsia"/>
          <w:bCs/>
          <w:sz w:val="24"/>
        </w:rPr>
        <w:t xml:space="preserve">：46         </w:t>
      </w:r>
    </w:p>
    <w:p w:rsidR="00A314B7" w:rsidRPr="00E35FD1" w:rsidRDefault="00A314B7" w:rsidP="00A314B7">
      <w:pPr>
        <w:spacing w:line="360" w:lineRule="exact"/>
        <w:rPr>
          <w:rFonts w:ascii="宋体" w:hAnsi="宋体" w:cs="宋体" w:hint="eastAsia"/>
          <w:bCs/>
          <w:sz w:val="24"/>
        </w:rPr>
      </w:pPr>
      <w:r>
        <w:rPr>
          <w:rFonts w:ascii="宋体" w:hAnsi="宋体" w:cs="宋体" w:hint="eastAsia"/>
          <w:b/>
          <w:sz w:val="24"/>
        </w:rPr>
        <w:t>主讲教师：</w:t>
      </w:r>
      <w:r>
        <w:rPr>
          <w:rFonts w:ascii="宋体" w:hAnsi="宋体" w:cs="宋体" w:hint="eastAsia"/>
          <w:bCs/>
          <w:sz w:val="24"/>
        </w:rPr>
        <w:t xml:space="preserve">孙晓日       </w:t>
      </w:r>
      <w:r>
        <w:rPr>
          <w:rFonts w:ascii="宋体" w:hAnsi="宋体" w:cs="宋体" w:hint="eastAsia"/>
          <w:b/>
          <w:sz w:val="24"/>
        </w:rPr>
        <w:t>职称</w:t>
      </w:r>
      <w:r>
        <w:rPr>
          <w:rFonts w:ascii="宋体" w:hAnsi="宋体" w:cs="宋体" w:hint="eastAsia"/>
          <w:bCs/>
          <w:sz w:val="24"/>
        </w:rPr>
        <w:t xml:space="preserve">：副教授      </w:t>
      </w:r>
      <w:r>
        <w:rPr>
          <w:rFonts w:ascii="宋体" w:hAnsi="宋体" w:cs="宋体" w:hint="eastAsia"/>
          <w:b/>
          <w:sz w:val="24"/>
        </w:rPr>
        <w:t xml:space="preserve"> 联系方式</w:t>
      </w:r>
      <w:r>
        <w:rPr>
          <w:rFonts w:ascii="宋体" w:hAnsi="宋体" w:cs="宋体" w:hint="eastAsia"/>
          <w:bCs/>
          <w:sz w:val="24"/>
        </w:rPr>
        <w:t>：13573606713</w:t>
      </w:r>
    </w:p>
    <w:p w:rsidR="00A314B7" w:rsidRDefault="00A314B7" w:rsidP="00A314B7">
      <w:pPr>
        <w:pStyle w:val="aa"/>
        <w:spacing w:line="360" w:lineRule="exact"/>
        <w:ind w:firstLine="482"/>
        <w:rPr>
          <w:rFonts w:ascii="宋体" w:hAnsi="宋体" w:cs="宋体" w:hint="eastAsia"/>
          <w:b/>
          <w:sz w:val="24"/>
        </w:rPr>
      </w:pPr>
      <w:r>
        <w:rPr>
          <w:rFonts w:ascii="宋体" w:hAnsi="宋体" w:cs="宋体" w:hint="eastAsia"/>
          <w:b/>
          <w:sz w:val="24"/>
        </w:rPr>
        <w:t>课程目的、内容与要求:（200字）</w:t>
      </w:r>
    </w:p>
    <w:p w:rsidR="00A314B7" w:rsidRDefault="00A314B7" w:rsidP="00A314B7">
      <w:pPr>
        <w:pStyle w:val="aa"/>
        <w:spacing w:line="360" w:lineRule="exact"/>
        <w:ind w:firstLine="480"/>
        <w:rPr>
          <w:rFonts w:ascii="宋体" w:hAnsi="宋体" w:cs="宋体" w:hint="eastAsia"/>
          <w:bCs/>
          <w:sz w:val="24"/>
        </w:rPr>
      </w:pPr>
    </w:p>
    <w:p w:rsidR="00A314B7" w:rsidRDefault="00A314B7" w:rsidP="00A314B7">
      <w:pPr>
        <w:pStyle w:val="aa"/>
        <w:spacing w:line="360" w:lineRule="exact"/>
        <w:ind w:firstLine="480"/>
        <w:rPr>
          <w:rFonts w:ascii="宋体" w:hAnsi="宋体" w:cs="宋体" w:hint="eastAsia"/>
          <w:sz w:val="24"/>
        </w:rPr>
      </w:pPr>
      <w:r>
        <w:rPr>
          <w:rFonts w:ascii="宋体" w:hAnsi="宋体" w:cs="宋体" w:hint="eastAsia"/>
          <w:sz w:val="24"/>
        </w:rPr>
        <w:t>物理化学是化学学科的一门基础理论课。本课程的目的是应用物理和化学的方法去研究探讨化学运动的普遍性规律。物理化学A（二）的内容主要包括：电解质溶液、可逆电池、电解与极化、化学动力学、光化学、界面现象、胶体化学等。通过本课程的学习，使学生掌握物理化学的基本理论、基本概念、基本知识和实验方法。了解物理化学在其它学科、科学实验、工业、农业生产中的重要作用，培养学生综合分析和解决实际问题的能力，从物质的物理现象和化学现象的联系入手来探讨化学变化基本规律的能力。</w:t>
      </w:r>
    </w:p>
    <w:p w:rsidR="00A314B7" w:rsidRDefault="00A314B7" w:rsidP="00A314B7">
      <w:pPr>
        <w:pStyle w:val="aa"/>
        <w:spacing w:line="360" w:lineRule="exact"/>
        <w:ind w:firstLine="480"/>
        <w:rPr>
          <w:rFonts w:ascii="宋体" w:hAnsi="宋体" w:cs="宋体" w:hint="eastAsia"/>
          <w:sz w:val="24"/>
        </w:rPr>
      </w:pPr>
    </w:p>
    <w:p w:rsidR="00A314B7" w:rsidRDefault="00A314B7" w:rsidP="00A314B7">
      <w:pPr>
        <w:spacing w:line="360" w:lineRule="exact"/>
        <w:rPr>
          <w:rFonts w:ascii="宋体" w:hAnsi="宋体" w:cs="宋体" w:hint="eastAsia"/>
          <w:b/>
          <w:sz w:val="24"/>
        </w:rPr>
      </w:pPr>
      <w:r>
        <w:rPr>
          <w:rFonts w:ascii="宋体" w:hAnsi="宋体" w:cs="宋体" w:hint="eastAsia"/>
          <w:b/>
          <w:sz w:val="24"/>
        </w:rPr>
        <w:t>推荐参考书：</w:t>
      </w:r>
    </w:p>
    <w:p w:rsidR="00A314B7" w:rsidRDefault="00A314B7" w:rsidP="00A314B7">
      <w:pPr>
        <w:spacing w:line="360" w:lineRule="exact"/>
        <w:rPr>
          <w:rFonts w:ascii="宋体" w:hAnsi="宋体" w:cs="宋体" w:hint="eastAsia"/>
          <w:sz w:val="24"/>
        </w:rPr>
      </w:pPr>
      <w:r>
        <w:rPr>
          <w:rFonts w:ascii="宋体" w:hAnsi="宋体" w:cs="宋体" w:hint="eastAsia"/>
          <w:b/>
          <w:sz w:val="24"/>
        </w:rPr>
        <w:t xml:space="preserve">    </w:t>
      </w:r>
      <w:r>
        <w:rPr>
          <w:rFonts w:ascii="宋体" w:hAnsi="宋体" w:cs="宋体" w:hint="eastAsia"/>
          <w:sz w:val="24"/>
        </w:rPr>
        <w:t>1. 傅献彩，沈文霞.《物理化学》（第五版）.高等教育出版社</w:t>
      </w:r>
    </w:p>
    <w:p w:rsidR="00A314B7" w:rsidRDefault="00A314B7" w:rsidP="00A314B7">
      <w:pPr>
        <w:spacing w:line="360" w:lineRule="exact"/>
        <w:rPr>
          <w:rFonts w:ascii="宋体" w:hAnsi="宋体" w:cs="宋体" w:hint="eastAsia"/>
          <w:sz w:val="24"/>
        </w:rPr>
      </w:pPr>
      <w:r>
        <w:rPr>
          <w:rFonts w:ascii="宋体" w:hAnsi="宋体" w:cs="宋体" w:hint="eastAsia"/>
          <w:sz w:val="24"/>
        </w:rPr>
        <w:t xml:space="preserve">    2. 印永嘉，李大珍.《物理化学简明教程》（第三版）.高等教育出版社</w:t>
      </w:r>
    </w:p>
    <w:p w:rsidR="00A314B7" w:rsidRDefault="00A314B7" w:rsidP="00A314B7">
      <w:pPr>
        <w:spacing w:line="360" w:lineRule="exact"/>
        <w:rPr>
          <w:rFonts w:ascii="宋体" w:hAnsi="宋体" w:cs="宋体" w:hint="eastAsia"/>
          <w:sz w:val="24"/>
        </w:rPr>
      </w:pPr>
      <w:r>
        <w:rPr>
          <w:rFonts w:ascii="宋体" w:hAnsi="宋体" w:cs="宋体" w:hint="eastAsia"/>
          <w:sz w:val="24"/>
        </w:rPr>
        <w:t xml:space="preserve">    3. 姚允斌，朱志昂.《物理化学教程》.湖南教育出版社</w:t>
      </w:r>
    </w:p>
    <w:p w:rsidR="00A314B7" w:rsidRDefault="00A314B7" w:rsidP="00A314B7">
      <w:pPr>
        <w:spacing w:line="360" w:lineRule="exact"/>
        <w:rPr>
          <w:rFonts w:ascii="宋体" w:hAnsi="宋体" w:cs="宋体" w:hint="eastAsia"/>
          <w:sz w:val="24"/>
        </w:rPr>
      </w:pPr>
      <w:r>
        <w:rPr>
          <w:rFonts w:ascii="宋体" w:hAnsi="宋体" w:cs="宋体" w:hint="eastAsia"/>
          <w:sz w:val="24"/>
        </w:rPr>
        <w:t xml:space="preserve">    4. 天津大学物理化学教研室.《物理化学》（第三版）.高等教育出版社</w:t>
      </w:r>
    </w:p>
    <w:p w:rsidR="00A314B7" w:rsidRDefault="00A314B7" w:rsidP="00A314B7">
      <w:pPr>
        <w:spacing w:line="360" w:lineRule="exact"/>
        <w:rPr>
          <w:rFonts w:ascii="宋体" w:hAnsi="宋体" w:cs="宋体" w:hint="eastAsia"/>
          <w:sz w:val="24"/>
        </w:rPr>
      </w:pPr>
      <w:r>
        <w:rPr>
          <w:rFonts w:ascii="宋体" w:hAnsi="宋体" w:cs="宋体" w:hint="eastAsia"/>
          <w:sz w:val="24"/>
        </w:rPr>
        <w:t xml:space="preserve">    5. 刁兆玉，姜允生，孔繁歧.《物理化学》.山东教育出版社</w:t>
      </w:r>
    </w:p>
    <w:p w:rsidR="00A314B7" w:rsidRDefault="00A314B7" w:rsidP="00A314B7">
      <w:pPr>
        <w:spacing w:line="360" w:lineRule="exact"/>
        <w:rPr>
          <w:rFonts w:ascii="宋体" w:hAnsi="宋体" w:cs="宋体" w:hint="eastAsia"/>
          <w:sz w:val="24"/>
        </w:rPr>
      </w:pPr>
      <w:r>
        <w:rPr>
          <w:rFonts w:ascii="宋体" w:hAnsi="宋体" w:cs="宋体" w:hint="eastAsia"/>
          <w:sz w:val="24"/>
        </w:rPr>
        <w:t xml:space="preserve">    6. 傅玉普.多媒体CAI《物理化学》（第四版）.大连理工大学出版社</w:t>
      </w:r>
    </w:p>
    <w:p w:rsidR="00A314B7" w:rsidRDefault="00A314B7" w:rsidP="00A314B7">
      <w:pPr>
        <w:spacing w:line="360" w:lineRule="exact"/>
        <w:ind w:firstLineChars="600" w:firstLine="1440"/>
        <w:rPr>
          <w:rFonts w:ascii="宋体" w:hAnsi="宋体" w:cs="宋体" w:hint="eastAsia"/>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jc w:val="center"/>
        <w:rPr>
          <w:rFonts w:ascii="宋体" w:hAnsi="宋体" w:cs="宋体" w:hint="eastAsia"/>
          <w:bCs/>
          <w:sz w:val="24"/>
        </w:rPr>
      </w:pPr>
    </w:p>
    <w:p w:rsidR="00A314B7" w:rsidRDefault="00A314B7" w:rsidP="00A314B7">
      <w:pPr>
        <w:spacing w:line="360" w:lineRule="exact"/>
        <w:rPr>
          <w:rFonts w:ascii="宋体" w:hAnsi="宋体" w:cs="宋体" w:hint="eastAsia"/>
          <w:sz w:val="24"/>
        </w:rPr>
      </w:pPr>
      <w:r>
        <w:rPr>
          <w:rFonts w:ascii="宋体" w:hAnsi="宋体" w:cs="宋体" w:hint="eastAsia"/>
          <w:b/>
          <w:bCs/>
          <w:sz w:val="24"/>
        </w:rPr>
        <w:lastRenderedPageBreak/>
        <w:t xml:space="preserve">课程代码: </w:t>
      </w:r>
      <w:r>
        <w:rPr>
          <w:rFonts w:ascii="宋体" w:hAnsi="宋体" w:cs="宋体" w:hint="eastAsia"/>
          <w:bCs/>
          <w:sz w:val="24"/>
        </w:rPr>
        <w:t>0712002</w:t>
      </w:r>
      <w:r>
        <w:rPr>
          <w:rFonts w:ascii="宋体" w:hAnsi="宋体" w:cs="宋体" w:hint="eastAsia"/>
          <w:b/>
          <w:bCs/>
          <w:sz w:val="24"/>
        </w:rPr>
        <w:t>课程名称:</w:t>
      </w:r>
      <w:r>
        <w:rPr>
          <w:rFonts w:ascii="宋体" w:hAnsi="宋体" w:cs="宋体" w:hint="eastAsia"/>
          <w:bCs/>
          <w:sz w:val="24"/>
        </w:rPr>
        <w:t xml:space="preserve"> </w:t>
      </w:r>
      <w:r>
        <w:rPr>
          <w:rFonts w:ascii="宋体" w:hAnsi="宋体" w:cs="宋体" w:hint="eastAsia"/>
          <w:sz w:val="24"/>
        </w:rPr>
        <w:t xml:space="preserve">无机化学A（二） </w:t>
      </w:r>
      <w:r>
        <w:rPr>
          <w:rFonts w:ascii="宋体" w:hAnsi="宋体" w:cs="宋体" w:hint="eastAsia"/>
          <w:bCs/>
          <w:sz w:val="24"/>
        </w:rPr>
        <w:t>（</w:t>
      </w:r>
      <w:r>
        <w:rPr>
          <w:rFonts w:ascii="宋体" w:hAnsi="宋体" w:cs="宋体" w:hint="eastAsia"/>
          <w:sz w:val="24"/>
        </w:rPr>
        <w:t xml:space="preserve">Inorganic Chemistry A（2）              </w:t>
      </w:r>
      <w:r>
        <w:rPr>
          <w:rFonts w:ascii="宋体" w:hAnsi="宋体" w:cs="宋体" w:hint="eastAsia"/>
          <w:b/>
          <w:bCs/>
          <w:sz w:val="24"/>
        </w:rPr>
        <w:t>课时：</w:t>
      </w:r>
      <w:r>
        <w:rPr>
          <w:rFonts w:ascii="宋体" w:hAnsi="宋体" w:cs="宋体" w:hint="eastAsia"/>
          <w:bCs/>
          <w:sz w:val="24"/>
        </w:rPr>
        <w:t xml:space="preserve">64         </w:t>
      </w:r>
    </w:p>
    <w:p w:rsidR="00A314B7" w:rsidRDefault="00A314B7" w:rsidP="00A314B7">
      <w:pPr>
        <w:spacing w:line="360" w:lineRule="exact"/>
        <w:rPr>
          <w:rFonts w:ascii="宋体" w:hAnsi="宋体" w:cs="宋体" w:hint="eastAsia"/>
          <w:bCs/>
          <w:sz w:val="24"/>
        </w:rPr>
      </w:pPr>
      <w:r>
        <w:rPr>
          <w:rFonts w:ascii="宋体" w:hAnsi="宋体" w:cs="宋体" w:hint="eastAsia"/>
          <w:b/>
          <w:bCs/>
          <w:sz w:val="24"/>
        </w:rPr>
        <w:t>主讲教师</w:t>
      </w:r>
      <w:r>
        <w:rPr>
          <w:rFonts w:ascii="宋体" w:hAnsi="宋体" w:cs="宋体" w:hint="eastAsia"/>
          <w:bCs/>
          <w:sz w:val="24"/>
        </w:rPr>
        <w:t xml:space="preserve">：王林同        </w:t>
      </w:r>
      <w:r>
        <w:rPr>
          <w:rFonts w:ascii="宋体" w:hAnsi="宋体" w:cs="宋体" w:hint="eastAsia"/>
          <w:b/>
          <w:bCs/>
          <w:sz w:val="24"/>
        </w:rPr>
        <w:t xml:space="preserve"> 职称</w:t>
      </w:r>
      <w:r>
        <w:rPr>
          <w:rFonts w:ascii="宋体" w:hAnsi="宋体" w:cs="宋体" w:hint="eastAsia"/>
          <w:bCs/>
          <w:sz w:val="24"/>
        </w:rPr>
        <w:t xml:space="preserve">：教授       </w:t>
      </w:r>
      <w:r>
        <w:rPr>
          <w:rFonts w:ascii="宋体" w:hAnsi="宋体" w:cs="宋体" w:hint="eastAsia"/>
          <w:b/>
          <w:bCs/>
          <w:sz w:val="24"/>
        </w:rPr>
        <w:t xml:space="preserve"> 联系方式</w:t>
      </w:r>
      <w:r>
        <w:rPr>
          <w:rFonts w:ascii="宋体" w:hAnsi="宋体" w:cs="宋体" w:hint="eastAsia"/>
          <w:bCs/>
          <w:sz w:val="24"/>
        </w:rPr>
        <w:t>：13863673609</w:t>
      </w:r>
    </w:p>
    <w:p w:rsidR="00A314B7" w:rsidRDefault="00A314B7" w:rsidP="00A314B7">
      <w:pPr>
        <w:spacing w:line="360" w:lineRule="exact"/>
        <w:ind w:firstLineChars="600" w:firstLine="1440"/>
        <w:rPr>
          <w:rFonts w:ascii="宋体" w:hAnsi="宋体" w:cs="宋体" w:hint="eastAsia"/>
          <w:sz w:val="24"/>
        </w:rPr>
      </w:pPr>
    </w:p>
    <w:p w:rsidR="00A314B7" w:rsidRDefault="00A314B7" w:rsidP="00A314B7">
      <w:pPr>
        <w:widowControl/>
        <w:spacing w:before="75" w:after="75" w:line="360" w:lineRule="exact"/>
        <w:jc w:val="left"/>
        <w:rPr>
          <w:rFonts w:ascii="宋体" w:hAnsi="宋体" w:cs="宋体" w:hint="eastAsia"/>
          <w:b/>
          <w:bCs/>
          <w:sz w:val="24"/>
        </w:rPr>
      </w:pPr>
      <w:r>
        <w:rPr>
          <w:rFonts w:ascii="宋体" w:hAnsi="宋体" w:cs="宋体" w:hint="eastAsia"/>
          <w:b/>
          <w:bCs/>
          <w:sz w:val="24"/>
        </w:rPr>
        <w:t>课程目的、内容与要求：（200字）</w:t>
      </w:r>
    </w:p>
    <w:p w:rsidR="00A314B7" w:rsidRDefault="00A314B7" w:rsidP="00A314B7">
      <w:pPr>
        <w:widowControl/>
        <w:spacing w:before="75" w:after="75" w:line="360" w:lineRule="exact"/>
        <w:jc w:val="left"/>
        <w:rPr>
          <w:rFonts w:ascii="宋体" w:hAnsi="宋体" w:cs="宋体" w:hint="eastAsia"/>
          <w:kern w:val="0"/>
          <w:sz w:val="24"/>
        </w:rPr>
      </w:pPr>
      <w:r>
        <w:rPr>
          <w:rFonts w:ascii="宋体" w:hAnsi="宋体" w:cs="宋体" w:hint="eastAsia"/>
          <w:sz w:val="24"/>
        </w:rPr>
        <w:t xml:space="preserve">   </w:t>
      </w:r>
      <w:r>
        <w:rPr>
          <w:rFonts w:ascii="宋体" w:hAnsi="宋体" w:cs="宋体" w:hint="eastAsia"/>
          <w:spacing w:val="8"/>
          <w:sz w:val="24"/>
        </w:rPr>
        <w:t>无机化学A（二）是高等院校化学专业开设的一门重要的主干基础课，该课程的讲授内容既要立足于学生已掌握的中学化学基础知识和无机化学A（一）的化学基本理论，又要为其它几门后继课程准备必要的无机化学知识。内容主要包含元素部分，分两个知识模块：非金属元素化学模块，金属元素化学模块(包括核化学)。元素部分中描述性的内容较多，易给人以松散零乱之感而抓不住要领，有时让学生感到枯燥厌烦。针对这些特点，并考虑到大一学生的特殊性，在教学中要始终紧扣备、讲、辅、改、考、实各个环节，注重引导学生探寻适合自己的学习方法。坚持以讲带学、以点带面、自学为主的教学模式。课堂讲授采用PPT幻灯片教学，辅之以课堂讨论和课外自学。通过教学</w:t>
      </w:r>
      <w:r>
        <w:rPr>
          <w:rFonts w:ascii="宋体" w:hAnsi="宋体" w:cs="宋体" w:hint="eastAsia"/>
          <w:kern w:val="0"/>
          <w:sz w:val="24"/>
        </w:rPr>
        <w:t>培养学生运用所学基本原理去理解和掌握有关无机化学中元素和化合物的基本知识，并具有对一般无机化学问题进行理论分析和计算的能力；通过教学，帮助学生树立初步的辩证唯物主义和历史唯物主义的观点，使学生在科学思维能力上得到初步的训练和培养，为今后学习后续课程和新理论、新实验技术打下必要的基础。</w:t>
      </w:r>
    </w:p>
    <w:p w:rsidR="00A314B7" w:rsidRDefault="00A314B7" w:rsidP="00A314B7">
      <w:pPr>
        <w:widowControl/>
        <w:spacing w:before="75" w:after="75" w:line="360" w:lineRule="exact"/>
        <w:jc w:val="left"/>
        <w:rPr>
          <w:rFonts w:ascii="宋体" w:hAnsi="宋体" w:cs="宋体" w:hint="eastAsia"/>
          <w:kern w:val="0"/>
          <w:sz w:val="24"/>
        </w:rPr>
      </w:pPr>
    </w:p>
    <w:p w:rsidR="00A314B7" w:rsidRDefault="00A314B7" w:rsidP="00A314B7">
      <w:pPr>
        <w:spacing w:line="360" w:lineRule="exact"/>
        <w:ind w:rightChars="100" w:right="210"/>
        <w:rPr>
          <w:rFonts w:ascii="宋体" w:hAnsi="宋体" w:cs="宋体" w:hint="eastAsia"/>
          <w:sz w:val="24"/>
        </w:rPr>
      </w:pPr>
      <w:r>
        <w:rPr>
          <w:rFonts w:ascii="宋体" w:hAnsi="宋体" w:cs="宋体" w:hint="eastAsia"/>
          <w:b/>
          <w:bCs/>
          <w:sz w:val="24"/>
        </w:rPr>
        <w:t>推荐参考书：</w:t>
      </w:r>
      <w:r>
        <w:rPr>
          <w:rFonts w:ascii="宋体" w:hAnsi="宋体" w:cs="宋体" w:hint="eastAsia"/>
          <w:bCs/>
          <w:sz w:val="24"/>
        </w:rPr>
        <w:t>1.</w:t>
      </w:r>
      <w:r>
        <w:rPr>
          <w:rFonts w:ascii="宋体" w:hAnsi="宋体" w:cs="宋体" w:hint="eastAsia"/>
          <w:sz w:val="24"/>
        </w:rPr>
        <w:t xml:space="preserve"> 北京师范大学等校合编.《无机化学》.高等教育出版社，2002</w:t>
      </w:r>
    </w:p>
    <w:p w:rsidR="00A314B7" w:rsidRDefault="00A314B7" w:rsidP="00A314B7">
      <w:pPr>
        <w:spacing w:line="360" w:lineRule="exact"/>
        <w:ind w:rightChars="100" w:right="210" w:firstLineChars="600" w:firstLine="1440"/>
        <w:rPr>
          <w:rFonts w:ascii="宋体" w:hAnsi="宋体" w:cs="宋体" w:hint="eastAsia"/>
          <w:sz w:val="24"/>
        </w:rPr>
      </w:pPr>
      <w:r>
        <w:rPr>
          <w:rFonts w:ascii="宋体" w:hAnsi="宋体" w:cs="宋体" w:hint="eastAsia"/>
          <w:bCs/>
          <w:sz w:val="24"/>
        </w:rPr>
        <w:t>2．</w:t>
      </w:r>
      <w:r>
        <w:rPr>
          <w:rFonts w:ascii="宋体" w:hAnsi="宋体" w:cs="宋体" w:hint="eastAsia"/>
          <w:sz w:val="24"/>
        </w:rPr>
        <w:t xml:space="preserve">武汉大学等校合编.《无机化学》.高等教育出版社，1994 </w:t>
      </w:r>
    </w:p>
    <w:p w:rsidR="00A314B7" w:rsidRDefault="00A314B7" w:rsidP="00A314B7">
      <w:pPr>
        <w:spacing w:line="360" w:lineRule="exact"/>
        <w:ind w:rightChars="100" w:right="210" w:firstLineChars="600" w:firstLine="1440"/>
        <w:rPr>
          <w:rFonts w:ascii="宋体" w:hAnsi="宋体" w:cs="宋体" w:hint="eastAsia"/>
          <w:sz w:val="24"/>
        </w:rPr>
      </w:pPr>
      <w:r>
        <w:rPr>
          <w:rFonts w:ascii="宋体" w:hAnsi="宋体" w:cs="宋体" w:hint="eastAsia"/>
          <w:sz w:val="24"/>
        </w:rPr>
        <w:t>3．大连理工大学.《无机化学》.高等教育出版社，2001</w:t>
      </w: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spacing w:line="360" w:lineRule="exact"/>
        <w:ind w:rightChars="100" w:right="210" w:firstLineChars="600" w:firstLine="1440"/>
        <w:rPr>
          <w:rFonts w:ascii="宋体" w:hAnsi="宋体" w:cs="宋体" w:hint="eastAsia"/>
          <w:sz w:val="24"/>
        </w:rPr>
      </w:pPr>
    </w:p>
    <w:p w:rsidR="00A314B7" w:rsidRDefault="00A314B7" w:rsidP="00A314B7">
      <w:pPr>
        <w:pStyle w:val="a9"/>
        <w:spacing w:line="360" w:lineRule="exact"/>
        <w:jc w:val="center"/>
        <w:rPr>
          <w:rFonts w:hAnsi="宋体" w:cs="宋体" w:hint="eastAsia"/>
          <w:bCs/>
          <w:sz w:val="24"/>
          <w:szCs w:val="24"/>
        </w:rPr>
      </w:pPr>
    </w:p>
    <w:p w:rsidR="00A314B7" w:rsidRDefault="00A314B7" w:rsidP="00A314B7">
      <w:pPr>
        <w:rPr>
          <w:rFonts w:ascii="宋体" w:hAnsi="宋体" w:cs="宋体" w:hint="eastAsia"/>
          <w:sz w:val="24"/>
        </w:rPr>
      </w:pPr>
      <w:r>
        <w:rPr>
          <w:rFonts w:ascii="宋体" w:hAnsi="宋体" w:cs="宋体" w:hint="eastAsia"/>
          <w:b/>
          <w:bCs/>
          <w:sz w:val="24"/>
        </w:rPr>
        <w:t>课程代码：</w:t>
      </w:r>
      <w:r>
        <w:rPr>
          <w:rFonts w:ascii="宋体" w:hAnsi="宋体" w:cs="宋体" w:hint="eastAsia"/>
          <w:sz w:val="24"/>
        </w:rPr>
        <w:t xml:space="preserve">0713031   </w:t>
      </w:r>
      <w:r>
        <w:rPr>
          <w:rFonts w:ascii="宋体" w:hAnsi="宋体" w:cs="宋体" w:hint="eastAsia"/>
          <w:b/>
          <w:bCs/>
          <w:sz w:val="24"/>
        </w:rPr>
        <w:t xml:space="preserve">  课程名称：</w:t>
      </w:r>
      <w:r>
        <w:rPr>
          <w:rFonts w:ascii="宋体" w:hAnsi="宋体" w:cs="宋体" w:hint="eastAsia"/>
          <w:sz w:val="24"/>
        </w:rPr>
        <w:t>《化工设计》（Chemical process design）</w:t>
      </w:r>
      <w:r>
        <w:rPr>
          <w:rFonts w:ascii="宋体" w:hAnsi="宋体" w:cs="宋体" w:hint="eastAsia"/>
          <w:b/>
          <w:bCs/>
          <w:sz w:val="24"/>
        </w:rPr>
        <w:t>课时：</w:t>
      </w:r>
      <w:r>
        <w:rPr>
          <w:rFonts w:ascii="宋体" w:hAnsi="宋体" w:cs="宋体" w:hint="eastAsia"/>
          <w:sz w:val="24"/>
        </w:rPr>
        <w:t>36学时</w:t>
      </w:r>
    </w:p>
    <w:p w:rsidR="00A314B7" w:rsidRDefault="00A314B7" w:rsidP="00A314B7">
      <w:pPr>
        <w:rPr>
          <w:rFonts w:ascii="宋体" w:hAnsi="宋体" w:cs="宋体" w:hint="eastAsia"/>
          <w:sz w:val="24"/>
        </w:rPr>
      </w:pPr>
    </w:p>
    <w:p w:rsidR="00A314B7" w:rsidRDefault="00A314B7" w:rsidP="00A314B7">
      <w:pPr>
        <w:rPr>
          <w:rFonts w:ascii="宋体" w:hAnsi="宋体" w:cs="宋体" w:hint="eastAsia"/>
          <w:sz w:val="24"/>
        </w:rPr>
      </w:pPr>
      <w:r>
        <w:rPr>
          <w:rFonts w:ascii="宋体" w:hAnsi="宋体" w:cs="宋体" w:hint="eastAsia"/>
          <w:b/>
          <w:bCs/>
          <w:sz w:val="24"/>
        </w:rPr>
        <w:t>主讲教师</w:t>
      </w:r>
      <w:r>
        <w:rPr>
          <w:rFonts w:ascii="宋体" w:hAnsi="宋体" w:cs="宋体" w:hint="eastAsia"/>
          <w:sz w:val="24"/>
        </w:rPr>
        <w:t xml:space="preserve">：李建         </w:t>
      </w:r>
      <w:r>
        <w:rPr>
          <w:rFonts w:ascii="宋体" w:hAnsi="宋体" w:cs="宋体" w:hint="eastAsia"/>
          <w:b/>
          <w:bCs/>
          <w:sz w:val="24"/>
        </w:rPr>
        <w:t xml:space="preserve">  职称：</w:t>
      </w:r>
      <w:r>
        <w:rPr>
          <w:rFonts w:ascii="宋体" w:hAnsi="宋体" w:cs="宋体" w:hint="eastAsia"/>
          <w:sz w:val="24"/>
        </w:rPr>
        <w:t xml:space="preserve">副教授       </w:t>
      </w:r>
      <w:r>
        <w:rPr>
          <w:rFonts w:ascii="宋体" w:hAnsi="宋体" w:cs="宋体" w:hint="eastAsia"/>
          <w:b/>
          <w:bCs/>
          <w:sz w:val="24"/>
        </w:rPr>
        <w:t xml:space="preserve"> 联系方式：</w:t>
      </w:r>
      <w:r>
        <w:rPr>
          <w:rFonts w:ascii="宋体" w:hAnsi="宋体" w:cs="宋体" w:hint="eastAsia"/>
          <w:sz w:val="24"/>
        </w:rPr>
        <w:t xml:space="preserve">  15966161527</w:t>
      </w:r>
    </w:p>
    <w:p w:rsidR="00A314B7" w:rsidRDefault="00A314B7" w:rsidP="00A314B7">
      <w:pPr>
        <w:rPr>
          <w:rFonts w:ascii="宋体" w:hAnsi="宋体" w:cs="宋体" w:hint="eastAsia"/>
          <w:b/>
          <w:bCs/>
          <w:sz w:val="24"/>
        </w:rPr>
      </w:pPr>
    </w:p>
    <w:p w:rsidR="00A314B7" w:rsidRDefault="00A314B7" w:rsidP="00A314B7">
      <w:pPr>
        <w:rPr>
          <w:rFonts w:ascii="宋体" w:hAnsi="宋体" w:cs="宋体" w:hint="eastAsia"/>
          <w:b/>
          <w:bCs/>
          <w:sz w:val="24"/>
        </w:rPr>
      </w:pPr>
      <w:r>
        <w:rPr>
          <w:rFonts w:ascii="宋体" w:hAnsi="宋体" w:cs="宋体" w:hint="eastAsia"/>
          <w:b/>
          <w:bCs/>
          <w:sz w:val="24"/>
        </w:rPr>
        <w:t>课程目的、内容与要求：（200字）</w:t>
      </w:r>
    </w:p>
    <w:p w:rsidR="00A314B7" w:rsidRDefault="00A314B7" w:rsidP="00A314B7">
      <w:pPr>
        <w:rPr>
          <w:rFonts w:ascii="宋体" w:hAnsi="宋体" w:cs="宋体" w:hint="eastAsia"/>
          <w:sz w:val="24"/>
        </w:rPr>
      </w:pPr>
      <w:r>
        <w:rPr>
          <w:rFonts w:ascii="宋体" w:hAnsi="宋体" w:cs="宋体" w:hint="eastAsia"/>
          <w:sz w:val="24"/>
        </w:rPr>
        <w:t xml:space="preserve">    《化工设计》是高等学校化学工程与工艺专业的一门专业必修课。通过本课程的学习，使学生系统地获得化工设计（理论、规定、程序和方法）的基本原理和方法。培养学生树立正确的设计思想和求是精神，严谨、负责、协调、创新的工作作风和基本设计技能，提高综合运用所学知识去分析问题、解决问题的能力，为学生顺利开展毕业设计工作打下坚实的基础。该课程同时是提高学生综合素质，使大学生向工程师转化的一个重要的教学环节。</w:t>
      </w:r>
    </w:p>
    <w:p w:rsidR="00A314B7" w:rsidRDefault="00A314B7" w:rsidP="00A314B7">
      <w:pPr>
        <w:rPr>
          <w:rFonts w:ascii="宋体" w:hAnsi="宋体" w:cs="宋体" w:hint="eastAsia"/>
          <w:sz w:val="24"/>
        </w:rPr>
      </w:pPr>
    </w:p>
    <w:p w:rsidR="00A314B7" w:rsidRDefault="00A314B7" w:rsidP="00A314B7">
      <w:pPr>
        <w:ind w:firstLineChars="200" w:firstLine="480"/>
        <w:rPr>
          <w:rFonts w:ascii="宋体" w:hAnsi="宋体" w:cs="宋体" w:hint="eastAsia"/>
          <w:sz w:val="24"/>
        </w:rPr>
      </w:pPr>
      <w:r>
        <w:rPr>
          <w:rFonts w:ascii="宋体" w:hAnsi="宋体" w:cs="宋体" w:hint="eastAsia"/>
          <w:sz w:val="24"/>
        </w:rPr>
        <w:t>通过本课程的学习，要求学生能掌握化工厂设计的全过程，即根据一个化学反应或过程设计出一个生产流程，并研究流程的合理性、先进性、可靠性和经济可行性，再根据工艺流程以及条件选择合适的生产设备、管道及仪表等，进行合理的工厂布局设计以满足生产的需要，最终使工厂建成投产。</w:t>
      </w:r>
    </w:p>
    <w:p w:rsidR="00A314B7" w:rsidRDefault="00A314B7" w:rsidP="00A314B7">
      <w:pPr>
        <w:ind w:firstLineChars="200" w:firstLine="480"/>
        <w:rPr>
          <w:rFonts w:ascii="宋体" w:hAnsi="宋体" w:cs="宋体" w:hint="eastAsia"/>
          <w:sz w:val="24"/>
        </w:rPr>
      </w:pPr>
      <w:r>
        <w:rPr>
          <w:rFonts w:ascii="宋体" w:hAnsi="宋体" w:cs="宋体" w:hint="eastAsia"/>
          <w:sz w:val="24"/>
        </w:rPr>
        <w:br/>
      </w:r>
      <w:r>
        <w:rPr>
          <w:rFonts w:ascii="宋体" w:hAnsi="宋体" w:cs="宋体" w:hint="eastAsia"/>
          <w:b/>
          <w:bCs/>
          <w:sz w:val="24"/>
        </w:rPr>
        <w:t>推荐参考书</w:t>
      </w:r>
      <w:r>
        <w:rPr>
          <w:rFonts w:ascii="宋体" w:hAnsi="宋体" w:cs="宋体" w:hint="eastAsia"/>
          <w:sz w:val="24"/>
        </w:rPr>
        <w:t>：</w:t>
      </w:r>
    </w:p>
    <w:p w:rsidR="00A314B7" w:rsidRDefault="00A314B7" w:rsidP="00A314B7">
      <w:pPr>
        <w:ind w:firstLineChars="200" w:firstLine="480"/>
        <w:rPr>
          <w:rFonts w:ascii="宋体" w:hAnsi="宋体" w:cs="宋体" w:hint="eastAsia"/>
          <w:sz w:val="24"/>
        </w:rPr>
      </w:pPr>
      <w:r>
        <w:rPr>
          <w:rFonts w:ascii="宋体" w:hAnsi="宋体" w:cs="宋体" w:hint="eastAsia"/>
          <w:sz w:val="24"/>
        </w:rPr>
        <w:t>1、王静康.《化工过程设计》.化学工业出版社</w:t>
      </w:r>
    </w:p>
    <w:p w:rsidR="00A314B7" w:rsidRDefault="00A314B7" w:rsidP="00A314B7">
      <w:pPr>
        <w:spacing w:line="360" w:lineRule="exact"/>
        <w:rPr>
          <w:rFonts w:ascii="宋体" w:hAnsi="宋体" w:cs="宋体" w:hint="eastAsia"/>
          <w:sz w:val="24"/>
        </w:rPr>
      </w:pPr>
      <w:r>
        <w:rPr>
          <w:rFonts w:ascii="宋体" w:hAnsi="宋体" w:cs="宋体" w:hint="eastAsia"/>
          <w:sz w:val="24"/>
        </w:rPr>
        <w:t xml:space="preserve">  </w:t>
      </w: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hint="eastAsia"/>
          <w:sz w:val="24"/>
        </w:rPr>
      </w:pPr>
    </w:p>
    <w:p w:rsidR="00A314B7" w:rsidRDefault="00A314B7" w:rsidP="00A314B7">
      <w:pPr>
        <w:spacing w:line="360" w:lineRule="exact"/>
        <w:rPr>
          <w:rFonts w:ascii="宋体" w:hAnsi="宋体" w:cs="宋体"/>
          <w:sz w:val="24"/>
        </w:rPr>
      </w:pPr>
      <w:r>
        <w:rPr>
          <w:rFonts w:ascii="宋体" w:hAnsi="宋体" w:cs="宋体" w:hint="eastAsia"/>
          <w:b/>
          <w:sz w:val="24"/>
        </w:rPr>
        <w:lastRenderedPageBreak/>
        <w:t>课程代码:</w:t>
      </w:r>
      <w:r>
        <w:rPr>
          <w:rFonts w:ascii="宋体" w:hAnsi="宋体" w:cs="宋体" w:hint="eastAsia"/>
          <w:bCs/>
          <w:sz w:val="24"/>
        </w:rPr>
        <w:t xml:space="preserve"> 0712065</w:t>
      </w:r>
      <w:r>
        <w:rPr>
          <w:rFonts w:ascii="宋体" w:hAnsi="宋体" w:cs="宋体" w:hint="eastAsia"/>
          <w:b/>
          <w:sz w:val="24"/>
        </w:rPr>
        <w:t xml:space="preserve"> 课程名称: </w:t>
      </w:r>
      <w:r>
        <w:rPr>
          <w:rFonts w:ascii="宋体" w:hAnsi="宋体" w:cs="宋体" w:hint="eastAsia"/>
          <w:sz w:val="24"/>
        </w:rPr>
        <w:t xml:space="preserve">固体废弃物的处理与处置(Solid Waste Treatment and Disposal)              </w:t>
      </w:r>
      <w:r>
        <w:rPr>
          <w:rFonts w:ascii="宋体" w:hAnsi="宋体" w:cs="宋体" w:hint="eastAsia"/>
          <w:b/>
          <w:sz w:val="24"/>
        </w:rPr>
        <w:t>课时</w:t>
      </w:r>
      <w:r>
        <w:rPr>
          <w:rFonts w:ascii="宋体" w:hAnsi="宋体" w:cs="宋体" w:hint="eastAsia"/>
          <w:bCs/>
          <w:sz w:val="24"/>
        </w:rPr>
        <w:t xml:space="preserve">：54         </w:t>
      </w:r>
    </w:p>
    <w:p w:rsidR="00A314B7" w:rsidRDefault="00A314B7" w:rsidP="00A314B7">
      <w:pPr>
        <w:spacing w:line="360" w:lineRule="exact"/>
        <w:rPr>
          <w:rFonts w:ascii="宋体" w:hAnsi="宋体" w:cs="宋体" w:hint="eastAsia"/>
          <w:bCs/>
          <w:sz w:val="24"/>
        </w:rPr>
      </w:pPr>
      <w:r>
        <w:rPr>
          <w:rFonts w:ascii="宋体" w:hAnsi="宋体" w:cs="宋体" w:hint="eastAsia"/>
          <w:b/>
          <w:sz w:val="24"/>
        </w:rPr>
        <w:t>主讲教师：</w:t>
      </w:r>
      <w:r>
        <w:rPr>
          <w:rFonts w:ascii="宋体" w:hAnsi="宋体" w:cs="宋体" w:hint="eastAsia"/>
          <w:bCs/>
          <w:sz w:val="24"/>
        </w:rPr>
        <w:t xml:space="preserve">杨金美       </w:t>
      </w:r>
      <w:r>
        <w:rPr>
          <w:rFonts w:ascii="宋体" w:hAnsi="宋体" w:cs="宋体" w:hint="eastAsia"/>
          <w:b/>
          <w:sz w:val="24"/>
        </w:rPr>
        <w:t>职称</w:t>
      </w:r>
      <w:r>
        <w:rPr>
          <w:rFonts w:ascii="宋体" w:hAnsi="宋体" w:cs="宋体" w:hint="eastAsia"/>
          <w:bCs/>
          <w:sz w:val="24"/>
        </w:rPr>
        <w:t xml:space="preserve">：讲师       </w:t>
      </w:r>
      <w:r>
        <w:rPr>
          <w:rFonts w:ascii="宋体" w:hAnsi="宋体" w:cs="宋体" w:hint="eastAsia"/>
          <w:b/>
          <w:sz w:val="24"/>
        </w:rPr>
        <w:t xml:space="preserve"> 联系方式</w:t>
      </w:r>
      <w:r>
        <w:rPr>
          <w:rFonts w:ascii="宋体" w:hAnsi="宋体" w:cs="宋体" w:hint="eastAsia"/>
          <w:bCs/>
          <w:sz w:val="24"/>
        </w:rPr>
        <w:t>：18363624011</w:t>
      </w:r>
    </w:p>
    <w:p w:rsidR="00A314B7" w:rsidRDefault="00A314B7" w:rsidP="00A314B7">
      <w:pPr>
        <w:spacing w:line="360" w:lineRule="exact"/>
        <w:rPr>
          <w:rFonts w:ascii="宋体" w:hAnsi="宋体" w:cs="宋体" w:hint="eastAsia"/>
          <w:bCs/>
          <w:sz w:val="24"/>
        </w:rPr>
      </w:pPr>
      <w:r>
        <w:rPr>
          <w:rFonts w:ascii="宋体" w:hAnsi="宋体" w:cs="宋体" w:hint="eastAsia"/>
          <w:bCs/>
          <w:sz w:val="24"/>
        </w:rPr>
        <w:t xml:space="preserve">          </w:t>
      </w:r>
    </w:p>
    <w:p w:rsidR="00A314B7" w:rsidRDefault="00A314B7" w:rsidP="00A314B7">
      <w:pPr>
        <w:pStyle w:val="aa"/>
        <w:spacing w:line="360" w:lineRule="exact"/>
        <w:ind w:firstLine="482"/>
        <w:rPr>
          <w:rFonts w:ascii="宋体" w:hAnsi="宋体" w:cs="宋体" w:hint="eastAsia"/>
          <w:b/>
          <w:sz w:val="24"/>
        </w:rPr>
      </w:pPr>
      <w:r>
        <w:rPr>
          <w:rFonts w:ascii="宋体" w:hAnsi="宋体" w:cs="宋体" w:hint="eastAsia"/>
          <w:b/>
          <w:sz w:val="24"/>
        </w:rPr>
        <w:t>课程目的、内容与要求:（200字）</w:t>
      </w:r>
    </w:p>
    <w:p w:rsidR="00A314B7" w:rsidRDefault="00A314B7" w:rsidP="00A314B7">
      <w:pPr>
        <w:pStyle w:val="aa"/>
        <w:spacing w:line="360" w:lineRule="exact"/>
        <w:ind w:firstLine="480"/>
        <w:rPr>
          <w:rFonts w:ascii="宋体" w:hAnsi="宋体" w:cs="宋体" w:hint="eastAsia"/>
          <w:bCs/>
          <w:sz w:val="24"/>
        </w:rPr>
      </w:pPr>
    </w:p>
    <w:p w:rsidR="00A314B7" w:rsidRDefault="00A314B7" w:rsidP="00A314B7">
      <w:pPr>
        <w:pStyle w:val="aa"/>
        <w:spacing w:line="360" w:lineRule="exact"/>
        <w:ind w:firstLine="480"/>
        <w:rPr>
          <w:rFonts w:ascii="宋体" w:hAnsi="宋体" w:cs="宋体" w:hint="eastAsia"/>
          <w:bCs/>
          <w:sz w:val="24"/>
        </w:rPr>
      </w:pPr>
      <w:r>
        <w:rPr>
          <w:rFonts w:ascii="宋体" w:hAnsi="宋体" w:cs="宋体" w:hint="eastAsia"/>
          <w:bCs/>
          <w:sz w:val="24"/>
        </w:rPr>
        <w:t>在高等学校环境工程专业教学计划中，《固体废弃物的处理与处置》是一门专业必修课。该课程系统地讲授从固体废弃物的产生、收集、预处理、处理到最终处置的各个环节的工艺和技术。通过学习，使学生初步掌握固体废弃物处理与处置的方法、原理及各种资源化技术，培养和训练学生从事固体废弃物管理和技术工作所需要的基本素质和技能，为今后从事工程技术及研发工作打下基础。实验教学是《固体废弃物的处理与处置》课程的重要内容之一。该课程能帮助学生加深理解各种固体废弃物处理与资源化技术的原理，初步掌握基本实验方法和操作技能，培养学生具有进行科学实验的初步能力和良好工作作风。要求学生掌握实验的基本原理以及实验的操作方法；能独立进行实验的全过程，包括实验方案的设计、实验现象的观察、实验数据的测试及实验报告的编写。</w:t>
      </w:r>
    </w:p>
    <w:p w:rsidR="00A314B7" w:rsidRDefault="00A314B7" w:rsidP="00A314B7">
      <w:pPr>
        <w:pStyle w:val="aa"/>
        <w:spacing w:line="360" w:lineRule="exact"/>
        <w:ind w:firstLine="480"/>
        <w:rPr>
          <w:rFonts w:ascii="宋体" w:hAnsi="宋体" w:cs="宋体" w:hint="eastAsia"/>
          <w:sz w:val="24"/>
        </w:rPr>
      </w:pPr>
    </w:p>
    <w:p w:rsidR="00A314B7" w:rsidRDefault="00A314B7" w:rsidP="00A314B7">
      <w:pPr>
        <w:spacing w:line="360" w:lineRule="exact"/>
        <w:rPr>
          <w:rFonts w:ascii="宋体" w:hAnsi="宋体" w:cs="宋体" w:hint="eastAsia"/>
          <w:b/>
          <w:sz w:val="24"/>
        </w:rPr>
      </w:pPr>
      <w:r>
        <w:rPr>
          <w:rFonts w:ascii="宋体" w:hAnsi="宋体" w:cs="宋体" w:hint="eastAsia"/>
          <w:b/>
          <w:sz w:val="24"/>
        </w:rPr>
        <w:t>推荐参考书：</w:t>
      </w:r>
    </w:p>
    <w:p w:rsidR="00A314B7" w:rsidRDefault="00A314B7" w:rsidP="00A314B7">
      <w:pPr>
        <w:spacing w:line="360" w:lineRule="exact"/>
        <w:rPr>
          <w:rFonts w:ascii="宋体" w:hAnsi="宋体" w:cs="宋体" w:hint="eastAsia"/>
          <w:sz w:val="24"/>
        </w:rPr>
      </w:pPr>
      <w:r>
        <w:rPr>
          <w:rFonts w:ascii="宋体" w:hAnsi="宋体" w:cs="宋体" w:hint="eastAsia"/>
          <w:b/>
          <w:sz w:val="24"/>
        </w:rPr>
        <w:t xml:space="preserve">   </w:t>
      </w:r>
      <w:r>
        <w:rPr>
          <w:rFonts w:ascii="宋体" w:hAnsi="宋体" w:cs="宋体" w:hint="eastAsia"/>
          <w:sz w:val="24"/>
        </w:rPr>
        <w:t xml:space="preserve"> 1.蒋建国编著.《固体废物处置与资源化》（第二版），化学工业出版社，2012</w:t>
      </w:r>
    </w:p>
    <w:p w:rsidR="00A314B7" w:rsidRDefault="00A314B7" w:rsidP="00A314B7">
      <w:pPr>
        <w:spacing w:line="360" w:lineRule="exact"/>
        <w:ind w:firstLineChars="200" w:firstLine="480"/>
        <w:rPr>
          <w:rFonts w:ascii="宋体" w:hAnsi="宋体" w:cs="宋体" w:hint="eastAsia"/>
          <w:sz w:val="24"/>
        </w:rPr>
      </w:pPr>
      <w:r>
        <w:rPr>
          <w:rFonts w:ascii="宋体" w:hAnsi="宋体" w:cs="宋体" w:hint="eastAsia"/>
          <w:sz w:val="24"/>
        </w:rPr>
        <w:t xml:space="preserve">2.宁平等编，《固体废物处理与处置》，高教出版社，2007 </w:t>
      </w:r>
    </w:p>
    <w:p w:rsidR="00A314B7" w:rsidRDefault="00A314B7" w:rsidP="00A314B7">
      <w:pPr>
        <w:spacing w:line="360" w:lineRule="exact"/>
        <w:ind w:firstLineChars="200" w:firstLine="480"/>
        <w:rPr>
          <w:rFonts w:ascii="宋体" w:hAnsi="宋体" w:cs="宋体" w:hint="eastAsia"/>
          <w:sz w:val="24"/>
        </w:rPr>
      </w:pPr>
      <w:r>
        <w:rPr>
          <w:rFonts w:ascii="宋体" w:hAnsi="宋体" w:cs="宋体" w:hint="eastAsia"/>
          <w:sz w:val="24"/>
        </w:rPr>
        <w:t>3.芈振明等编著. 《固体废物的处理与处置》， 高教出版社，1998（修订版）</w:t>
      </w:r>
    </w:p>
    <w:p w:rsidR="00A314B7" w:rsidRDefault="00A314B7" w:rsidP="00A314B7">
      <w:pPr>
        <w:spacing w:line="360" w:lineRule="exact"/>
        <w:ind w:firstLineChars="200" w:firstLine="480"/>
        <w:rPr>
          <w:rFonts w:ascii="宋体" w:hAnsi="宋体" w:cs="宋体" w:hint="eastAsia"/>
          <w:sz w:val="24"/>
        </w:rPr>
      </w:pPr>
      <w:r>
        <w:rPr>
          <w:rFonts w:ascii="宋体" w:hAnsi="宋体" w:cs="宋体" w:hint="eastAsia"/>
          <w:sz w:val="24"/>
        </w:rPr>
        <w:t>4.李国鼎等.《固体废物处理与资源化》， 清华大学出版社，1990</w:t>
      </w:r>
    </w:p>
    <w:p w:rsidR="00A314B7" w:rsidRDefault="00A314B7" w:rsidP="00A314B7">
      <w:pPr>
        <w:spacing w:line="360" w:lineRule="exact"/>
        <w:ind w:firstLineChars="200" w:firstLine="480"/>
        <w:rPr>
          <w:rFonts w:ascii="宋体" w:hAnsi="宋体" w:cs="宋体" w:hint="eastAsia"/>
          <w:sz w:val="24"/>
        </w:rPr>
      </w:pPr>
      <w:r>
        <w:rPr>
          <w:rFonts w:ascii="宋体" w:hAnsi="宋体" w:cs="宋体" w:hint="eastAsia"/>
          <w:sz w:val="24"/>
        </w:rPr>
        <w:t xml:space="preserve">5.杨国清主编.《固体废物处理工程》，科学出版社，2000.1 </w:t>
      </w:r>
    </w:p>
    <w:p w:rsidR="00A314B7" w:rsidRDefault="00A314B7" w:rsidP="00A314B7">
      <w:pPr>
        <w:spacing w:line="360" w:lineRule="exact"/>
        <w:ind w:firstLineChars="200" w:firstLine="480"/>
        <w:rPr>
          <w:rFonts w:ascii="宋体" w:hAnsi="宋体" w:cs="宋体" w:hint="eastAsia"/>
          <w:sz w:val="24"/>
        </w:rPr>
      </w:pPr>
      <w:r>
        <w:rPr>
          <w:rFonts w:ascii="宋体" w:hAnsi="宋体" w:cs="宋体" w:hint="eastAsia"/>
          <w:sz w:val="24"/>
        </w:rPr>
        <w:t>6.《Integrated Solid Waste Management— Engineering Principles Management Issuse》 (固体废物的全过程管理—工程原理及管理问题) 影印版，清华大学出版社，2000.3</w:t>
      </w:r>
    </w:p>
    <w:p w:rsidR="00A314B7" w:rsidRDefault="00A314B7" w:rsidP="00A314B7">
      <w:pPr>
        <w:spacing w:line="360" w:lineRule="exact"/>
        <w:ind w:firstLineChars="200" w:firstLine="480"/>
        <w:rPr>
          <w:rFonts w:ascii="宋体" w:hAnsi="宋体" w:cs="宋体" w:hint="eastAsia"/>
          <w:sz w:val="24"/>
        </w:rPr>
      </w:pPr>
      <w:r>
        <w:rPr>
          <w:rFonts w:ascii="宋体" w:hAnsi="宋体" w:cs="宋体" w:hint="eastAsia"/>
          <w:sz w:val="24"/>
        </w:rPr>
        <w:t>7.聂永丰主编.《三废处理技术工程手册—固体废物卷》，化学工业出版社，2000年2月第1版。</w:t>
      </w:r>
    </w:p>
    <w:p w:rsidR="00A314B7" w:rsidRPr="00A40618" w:rsidRDefault="00A314B7" w:rsidP="00A314B7">
      <w:pPr>
        <w:spacing w:line="360" w:lineRule="exact"/>
        <w:rPr>
          <w:rFonts w:ascii="宋体" w:hAnsi="宋体" w:cs="宋体" w:hint="eastAsia"/>
          <w:sz w:val="24"/>
        </w:rPr>
      </w:pPr>
    </w:p>
    <w:p w:rsidR="00A314B7" w:rsidRDefault="00A314B7" w:rsidP="00A314B7">
      <w:pPr>
        <w:spacing w:line="360" w:lineRule="exact"/>
        <w:jc w:val="center"/>
        <w:rPr>
          <w:rFonts w:ascii="宋体" w:hAnsi="宋体" w:cs="宋体" w:hint="eastAsia"/>
          <w:sz w:val="24"/>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《三维设计技术（软件应用）》课程简介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Cs w:val="21"/>
        </w:rPr>
        <w:t>0103001</w:t>
      </w:r>
      <w:r>
        <w:rPr>
          <w:sz w:val="24"/>
        </w:rPr>
        <w:t xml:space="preserve">  </w:t>
      </w:r>
      <w:r w:rsidRPr="00992E4A">
        <w:rPr>
          <w:rFonts w:ascii="黑体" w:eastAsia="黑体" w:hint="eastAsia"/>
          <w:sz w:val="24"/>
        </w:rPr>
        <w:t>课程名称</w:t>
      </w:r>
      <w:r w:rsidRPr="00992E4A">
        <w:rPr>
          <w:rFonts w:hint="eastAsia"/>
          <w:sz w:val="24"/>
        </w:rPr>
        <w:t>：《</w:t>
      </w:r>
      <w:r w:rsidRPr="00A25DBB">
        <w:rPr>
          <w:rFonts w:hint="eastAsia"/>
          <w:sz w:val="24"/>
        </w:rPr>
        <w:t>三维设计技术</w:t>
      </w:r>
      <w:r w:rsidRPr="00992E4A">
        <w:rPr>
          <w:rFonts w:hint="eastAsia"/>
          <w:sz w:val="24"/>
        </w:rPr>
        <w:t>》（</w:t>
      </w:r>
      <w:r>
        <w:rPr>
          <w:sz w:val="24"/>
        </w:rPr>
        <w:t>3</w:t>
      </w:r>
      <w:r w:rsidRPr="002232D4">
        <w:rPr>
          <w:sz w:val="24"/>
        </w:rPr>
        <w:t xml:space="preserve">d </w:t>
      </w:r>
      <w:r>
        <w:rPr>
          <w:sz w:val="24"/>
        </w:rPr>
        <w:t>D</w:t>
      </w:r>
      <w:r w:rsidRPr="002232D4">
        <w:rPr>
          <w:sz w:val="24"/>
        </w:rPr>
        <w:t xml:space="preserve">esign </w:t>
      </w:r>
      <w:r>
        <w:rPr>
          <w:sz w:val="24"/>
        </w:rPr>
        <w:t>T</w:t>
      </w:r>
      <w:r w:rsidRPr="002232D4">
        <w:rPr>
          <w:sz w:val="24"/>
        </w:rPr>
        <w:t>echnology</w:t>
      </w:r>
      <w:r w:rsidRPr="00992E4A">
        <w:rPr>
          <w:rFonts w:hint="eastAsia"/>
          <w:sz w:val="24"/>
        </w:rPr>
        <w:t>）</w:t>
      </w:r>
      <w:r w:rsidRPr="00C57703">
        <w:rPr>
          <w:rFonts w:hint="eastAsia"/>
          <w:b/>
          <w:sz w:val="24"/>
        </w:rPr>
        <w:t>课时：</w:t>
      </w:r>
      <w:r>
        <w:rPr>
          <w:sz w:val="24"/>
        </w:rPr>
        <w:t>32</w:t>
      </w:r>
      <w:r w:rsidRPr="00992E4A">
        <w:rPr>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陈营</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sz w:val="24"/>
        </w:rPr>
        <w:t xml:space="preserve">  </w:t>
      </w:r>
      <w:r w:rsidRPr="0085384B">
        <w:rPr>
          <w:rFonts w:hint="eastAsia"/>
          <w:b/>
          <w:szCs w:val="21"/>
        </w:rPr>
        <w:t>联系方式</w:t>
      </w:r>
      <w:r>
        <w:rPr>
          <w:rFonts w:hint="eastAsia"/>
          <w:sz w:val="24"/>
        </w:rPr>
        <w:t>：</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w:t>
      </w:r>
      <w:r>
        <w:rPr>
          <w:rFonts w:ascii="黑体" w:eastAsia="黑体"/>
          <w:sz w:val="24"/>
        </w:rPr>
        <w:t>200</w:t>
      </w:r>
      <w:r>
        <w:rPr>
          <w:rFonts w:ascii="黑体" w:eastAsia="黑体" w:hint="eastAsia"/>
          <w:sz w:val="24"/>
        </w:rPr>
        <w:t>字）</w:t>
      </w:r>
      <w:r w:rsidRPr="00992E4A">
        <w:rPr>
          <w:sz w:val="24"/>
        </w:rPr>
        <w:t xml:space="preserve"> </w:t>
      </w:r>
    </w:p>
    <w:p w:rsidR="00A314B7" w:rsidRPr="00073A62" w:rsidRDefault="00A314B7" w:rsidP="00A314B7">
      <w:pPr>
        <w:spacing w:line="360" w:lineRule="auto"/>
        <w:rPr>
          <w:sz w:val="24"/>
        </w:rPr>
      </w:pPr>
      <w:r>
        <w:rPr>
          <w:sz w:val="24"/>
        </w:rPr>
        <w:t xml:space="preserve">    </w:t>
      </w:r>
      <w:r w:rsidRPr="00073A62">
        <w:rPr>
          <w:rFonts w:hint="eastAsia"/>
          <w:sz w:val="24"/>
        </w:rPr>
        <w:t>《三维设计技术》是为了培养学生具备先进的产品设计技术和提高</w:t>
      </w:r>
      <w:r>
        <w:rPr>
          <w:rFonts w:hint="eastAsia"/>
          <w:sz w:val="24"/>
        </w:rPr>
        <w:t>产品数字化研发</w:t>
      </w:r>
      <w:r w:rsidRPr="00073A62">
        <w:rPr>
          <w:rFonts w:hint="eastAsia"/>
          <w:sz w:val="24"/>
        </w:rPr>
        <w:t>能力而开设的</w:t>
      </w:r>
      <w:r>
        <w:rPr>
          <w:rFonts w:hint="eastAsia"/>
          <w:sz w:val="24"/>
        </w:rPr>
        <w:t>，</w:t>
      </w:r>
      <w:r w:rsidRPr="00073A62">
        <w:rPr>
          <w:rFonts w:hint="eastAsia"/>
          <w:sz w:val="24"/>
        </w:rPr>
        <w:t>主要介绍目前世界上最先进的三维设计理念、技术及方法，主要以软件应用和熟悉操作为主，</w:t>
      </w:r>
      <w:r>
        <w:rPr>
          <w:rFonts w:hint="eastAsia"/>
          <w:sz w:val="24"/>
        </w:rPr>
        <w:t>授课</w:t>
      </w:r>
      <w:r w:rsidRPr="00073A62">
        <w:rPr>
          <w:rFonts w:hint="eastAsia"/>
          <w:sz w:val="24"/>
        </w:rPr>
        <w:t>采用了目前企业使用比较普遍的三维设计软件</w:t>
      </w:r>
      <w:r>
        <w:rPr>
          <w:sz w:val="24"/>
        </w:rPr>
        <w:t>—</w:t>
      </w:r>
      <w:r w:rsidRPr="00073A62">
        <w:rPr>
          <w:sz w:val="24"/>
        </w:rPr>
        <w:t>Pro/Engineer</w:t>
      </w:r>
      <w:r w:rsidRPr="00073A62">
        <w:rPr>
          <w:rFonts w:hint="eastAsia"/>
          <w:sz w:val="24"/>
        </w:rPr>
        <w:t>来进行讲解。</w:t>
      </w:r>
      <w:r>
        <w:rPr>
          <w:rFonts w:hint="eastAsia"/>
          <w:sz w:val="24"/>
        </w:rPr>
        <w:t>主要授课内容包括：草图绘制、基准特征、基础特征、工程特征、高级特征、特征编辑、零件装配、工程图设计等内容。通过对本课程的学习，要求学生</w:t>
      </w:r>
      <w:r w:rsidRPr="00073A62">
        <w:rPr>
          <w:rFonts w:hint="eastAsia"/>
          <w:sz w:val="24"/>
        </w:rPr>
        <w:t>熟练掌握</w:t>
      </w:r>
      <w:r w:rsidRPr="00073A62">
        <w:rPr>
          <w:sz w:val="24"/>
        </w:rPr>
        <w:t>Pro/Engineer</w:t>
      </w:r>
      <w:r w:rsidRPr="00073A62">
        <w:rPr>
          <w:rFonts w:hint="eastAsia"/>
          <w:sz w:val="24"/>
        </w:rPr>
        <w:t>软件的</w:t>
      </w:r>
      <w:r>
        <w:rPr>
          <w:rFonts w:hint="eastAsia"/>
          <w:sz w:val="24"/>
        </w:rPr>
        <w:t>基本造型命令应用和基本</w:t>
      </w:r>
      <w:r w:rsidRPr="00073A62">
        <w:rPr>
          <w:rFonts w:hint="eastAsia"/>
          <w:sz w:val="24"/>
        </w:rPr>
        <w:t>操作，能够完成中等复杂程度的机械零部件三维</w:t>
      </w:r>
      <w:r w:rsidRPr="00073A62">
        <w:rPr>
          <w:sz w:val="24"/>
        </w:rPr>
        <w:t>CAD</w:t>
      </w:r>
      <w:r w:rsidRPr="00073A62">
        <w:rPr>
          <w:rFonts w:hint="eastAsia"/>
          <w:sz w:val="24"/>
        </w:rPr>
        <w:t>实体建模、虚拟装配及工程图出图；</w:t>
      </w:r>
      <w:r>
        <w:rPr>
          <w:rFonts w:hint="eastAsia"/>
          <w:sz w:val="24"/>
        </w:rPr>
        <w:t>具备将企业产品或零件逐步数字化及信息化的能力。</w:t>
      </w: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A314B7" w:rsidRPr="007A78FF" w:rsidRDefault="00A314B7" w:rsidP="00A314B7">
      <w:pPr>
        <w:widowControl/>
        <w:rPr>
          <w:rFonts w:ascii="宋体" w:cs="宋体"/>
          <w:kern w:val="0"/>
          <w:szCs w:val="21"/>
        </w:rPr>
      </w:pPr>
      <w:r w:rsidRPr="007A78FF">
        <w:rPr>
          <w:rFonts w:ascii="宋体" w:hAnsi="宋体" w:cs="宋体" w:hint="eastAsia"/>
          <w:kern w:val="0"/>
          <w:szCs w:val="21"/>
        </w:rPr>
        <w:t>肖乾</w:t>
      </w:r>
      <w:r w:rsidRPr="007A78FF">
        <w:rPr>
          <w:rFonts w:ascii="宋体" w:hAnsi="宋体" w:cs="宋体"/>
          <w:kern w:val="0"/>
          <w:szCs w:val="21"/>
        </w:rPr>
        <w:t>. Pro/ENGINEER Wildfire 5.0</w:t>
      </w:r>
      <w:r w:rsidRPr="007A78FF">
        <w:rPr>
          <w:rFonts w:ascii="宋体" w:hAnsi="宋体" w:cs="宋体" w:hint="eastAsia"/>
          <w:kern w:val="0"/>
          <w:szCs w:val="21"/>
        </w:rPr>
        <w:t>中文版实用教程</w:t>
      </w:r>
      <w:r w:rsidRPr="007A78FF">
        <w:rPr>
          <w:rFonts w:ascii="宋体" w:hAnsi="宋体" w:cs="宋体"/>
          <w:kern w:val="0"/>
          <w:szCs w:val="21"/>
        </w:rPr>
        <w:t xml:space="preserve">. </w:t>
      </w:r>
      <w:r w:rsidRPr="007A78FF">
        <w:rPr>
          <w:rFonts w:ascii="宋体" w:hAnsi="宋体" w:cs="宋体" w:hint="eastAsia"/>
          <w:kern w:val="0"/>
          <w:szCs w:val="21"/>
        </w:rPr>
        <w:t>北京：中国电力出版社，</w:t>
      </w:r>
      <w:r w:rsidRPr="007A78FF">
        <w:rPr>
          <w:rFonts w:ascii="宋体" w:hAnsi="宋体" w:cs="宋体"/>
          <w:kern w:val="0"/>
          <w:szCs w:val="21"/>
        </w:rPr>
        <w:t>2012</w:t>
      </w:r>
      <w:r w:rsidRPr="007A78FF">
        <w:rPr>
          <w:rFonts w:ascii="宋体" w:hAnsi="宋体" w:cs="宋体" w:hint="eastAsia"/>
          <w:kern w:val="0"/>
          <w:szCs w:val="21"/>
        </w:rPr>
        <w:t>．</w:t>
      </w:r>
    </w:p>
    <w:p w:rsidR="00A314B7" w:rsidRDefault="00A314B7" w:rsidP="00A314B7">
      <w:pPr>
        <w:widowControl/>
        <w:rPr>
          <w:rFonts w:ascii="宋体" w:hAnsi="宋体" w:cs="宋体"/>
          <w:kern w:val="0"/>
          <w:szCs w:val="21"/>
        </w:rPr>
      </w:pPr>
      <w:r>
        <w:rPr>
          <w:rFonts w:ascii="宋体" w:hAnsi="宋体" w:cs="宋体" w:hint="eastAsia"/>
          <w:kern w:val="0"/>
          <w:szCs w:val="21"/>
        </w:rPr>
        <w:t>詹友刚</w:t>
      </w:r>
      <w:r>
        <w:rPr>
          <w:rFonts w:ascii="宋体" w:cs="宋体"/>
          <w:kern w:val="0"/>
          <w:szCs w:val="21"/>
        </w:rPr>
        <w:t>.</w:t>
      </w:r>
      <w:r w:rsidRPr="009339F2">
        <w:rPr>
          <w:rFonts w:ascii="宋体" w:hAnsi="宋体" w:cs="宋体"/>
          <w:kern w:val="0"/>
          <w:szCs w:val="21"/>
        </w:rPr>
        <w:t xml:space="preserve"> </w:t>
      </w:r>
      <w:r w:rsidRPr="007A78FF">
        <w:rPr>
          <w:rFonts w:ascii="宋体" w:hAnsi="宋体" w:cs="宋体"/>
          <w:kern w:val="0"/>
          <w:szCs w:val="21"/>
        </w:rPr>
        <w:t>Pro/ENGINEER</w:t>
      </w:r>
      <w:r w:rsidRPr="007A78FF">
        <w:rPr>
          <w:rFonts w:ascii="宋体" w:hAnsi="宋体" w:cs="宋体" w:hint="eastAsia"/>
          <w:kern w:val="0"/>
          <w:szCs w:val="21"/>
        </w:rPr>
        <w:t>野火版</w:t>
      </w:r>
      <w:r>
        <w:rPr>
          <w:rFonts w:ascii="宋体" w:hAnsi="宋体" w:cs="宋体"/>
          <w:kern w:val="0"/>
          <w:szCs w:val="21"/>
        </w:rPr>
        <w:t>5</w:t>
      </w:r>
      <w:r w:rsidRPr="007A78FF">
        <w:rPr>
          <w:rFonts w:ascii="宋体" w:cs="宋体"/>
          <w:kern w:val="0"/>
          <w:szCs w:val="21"/>
        </w:rPr>
        <w:t>.0</w:t>
      </w:r>
      <w:r>
        <w:rPr>
          <w:rFonts w:ascii="宋体" w:hAnsi="宋体" w:cs="宋体" w:hint="eastAsia"/>
          <w:kern w:val="0"/>
          <w:szCs w:val="21"/>
        </w:rPr>
        <w:t>机械设计</w:t>
      </w:r>
      <w:r w:rsidRPr="007A78FF">
        <w:rPr>
          <w:rFonts w:ascii="宋体" w:hAnsi="宋体" w:cs="宋体" w:hint="eastAsia"/>
          <w:kern w:val="0"/>
          <w:szCs w:val="21"/>
        </w:rPr>
        <w:t>教程</w:t>
      </w:r>
      <w:r>
        <w:rPr>
          <w:rFonts w:ascii="宋体" w:cs="宋体"/>
          <w:kern w:val="0"/>
          <w:szCs w:val="21"/>
        </w:rPr>
        <w:t>.</w:t>
      </w:r>
      <w:r>
        <w:rPr>
          <w:rFonts w:ascii="宋体" w:hAnsi="宋体" w:cs="宋体" w:hint="eastAsia"/>
          <w:kern w:val="0"/>
          <w:szCs w:val="21"/>
        </w:rPr>
        <w:t>北京：机械工业出版社，</w:t>
      </w:r>
      <w:r>
        <w:rPr>
          <w:rFonts w:ascii="宋体" w:hAnsi="宋体" w:cs="宋体"/>
          <w:kern w:val="0"/>
          <w:szCs w:val="21"/>
        </w:rPr>
        <w:t>2015.</w:t>
      </w:r>
    </w:p>
    <w:p w:rsidR="00A314B7" w:rsidRPr="007A78FF" w:rsidRDefault="00A314B7" w:rsidP="00A314B7">
      <w:pPr>
        <w:widowControl/>
        <w:rPr>
          <w:rFonts w:ascii="宋体" w:cs="宋体"/>
          <w:kern w:val="0"/>
          <w:szCs w:val="21"/>
        </w:rPr>
      </w:pPr>
      <w:r w:rsidRPr="007A78FF">
        <w:rPr>
          <w:rFonts w:ascii="宋体" w:hAnsi="宋体" w:cs="宋体" w:hint="eastAsia"/>
          <w:kern w:val="0"/>
          <w:szCs w:val="21"/>
        </w:rPr>
        <w:t>宁涛等．中文版</w:t>
      </w:r>
      <w:r w:rsidRPr="007A78FF">
        <w:rPr>
          <w:rFonts w:ascii="宋体" w:hAnsi="宋体" w:cs="宋体"/>
          <w:kern w:val="0"/>
          <w:szCs w:val="21"/>
        </w:rPr>
        <w:t>Pro/ENGINEER Wildfire 4.0</w:t>
      </w:r>
      <w:r w:rsidRPr="007A78FF">
        <w:rPr>
          <w:rFonts w:ascii="宋体" w:hAnsi="宋体" w:cs="宋体" w:hint="eastAsia"/>
          <w:kern w:val="0"/>
          <w:szCs w:val="21"/>
        </w:rPr>
        <w:t>基础教程．北京：清华大学出版社，</w:t>
      </w:r>
      <w:r w:rsidRPr="007A78FF">
        <w:rPr>
          <w:rFonts w:ascii="宋体" w:hAnsi="宋体" w:cs="宋体"/>
          <w:kern w:val="0"/>
          <w:szCs w:val="21"/>
        </w:rPr>
        <w:t>2008</w:t>
      </w:r>
      <w:r w:rsidRPr="007A78FF">
        <w:rPr>
          <w:rFonts w:ascii="宋体" w:hAnsi="宋体" w:cs="宋体" w:hint="eastAsia"/>
          <w:kern w:val="0"/>
          <w:szCs w:val="21"/>
        </w:rPr>
        <w:t>．</w:t>
      </w:r>
    </w:p>
    <w:p w:rsidR="00A314B7" w:rsidRPr="007A78FF" w:rsidRDefault="00A314B7" w:rsidP="00A314B7">
      <w:pPr>
        <w:widowControl/>
        <w:rPr>
          <w:rFonts w:ascii="宋体" w:cs="宋体"/>
          <w:kern w:val="0"/>
          <w:szCs w:val="21"/>
        </w:rPr>
      </w:pPr>
      <w:r w:rsidRPr="007A78FF">
        <w:rPr>
          <w:rFonts w:ascii="宋体" w:hAnsi="宋体" w:cs="宋体" w:hint="eastAsia"/>
          <w:kern w:val="0"/>
          <w:szCs w:val="21"/>
        </w:rPr>
        <w:t>林清安．完全精通</w:t>
      </w:r>
      <w:r w:rsidRPr="007A78FF">
        <w:rPr>
          <w:rFonts w:ascii="宋体" w:hAnsi="宋体" w:cs="宋体"/>
          <w:kern w:val="0"/>
          <w:szCs w:val="21"/>
        </w:rPr>
        <w:t>Pro/ENGINEER</w:t>
      </w:r>
      <w:r w:rsidRPr="007A78FF">
        <w:rPr>
          <w:rFonts w:ascii="宋体" w:hAnsi="宋体" w:cs="宋体" w:hint="eastAsia"/>
          <w:kern w:val="0"/>
          <w:szCs w:val="21"/>
        </w:rPr>
        <w:t>野火</w:t>
      </w:r>
      <w:r w:rsidRPr="007A78FF">
        <w:rPr>
          <w:rFonts w:ascii="宋体" w:hAnsi="宋体" w:cs="宋体"/>
          <w:kern w:val="0"/>
          <w:szCs w:val="21"/>
        </w:rPr>
        <w:t>4.0</w:t>
      </w:r>
      <w:r w:rsidRPr="007A78FF">
        <w:rPr>
          <w:rFonts w:ascii="宋体" w:hAnsi="宋体" w:cs="宋体" w:hint="eastAsia"/>
          <w:kern w:val="0"/>
          <w:szCs w:val="21"/>
        </w:rPr>
        <w:t>中文版综合教程．北京：电子工业出版社，</w:t>
      </w:r>
      <w:r w:rsidRPr="007A78FF">
        <w:rPr>
          <w:rFonts w:ascii="宋体" w:hAnsi="宋体" w:cs="宋体"/>
          <w:kern w:val="0"/>
          <w:szCs w:val="21"/>
        </w:rPr>
        <w:t>2009</w:t>
      </w:r>
      <w:r w:rsidRPr="007A78FF">
        <w:rPr>
          <w:rFonts w:ascii="宋体" w:hAnsi="宋体" w:cs="宋体" w:hint="eastAsia"/>
          <w:kern w:val="0"/>
          <w:szCs w:val="21"/>
        </w:rPr>
        <w:t>．</w:t>
      </w:r>
    </w:p>
    <w:p w:rsidR="00A314B7" w:rsidRPr="007A78FF" w:rsidRDefault="00A314B7" w:rsidP="00A314B7">
      <w:pPr>
        <w:widowControl/>
        <w:rPr>
          <w:rFonts w:ascii="宋体" w:cs="宋体"/>
          <w:kern w:val="0"/>
          <w:szCs w:val="21"/>
        </w:rPr>
      </w:pPr>
      <w:r w:rsidRPr="007A78FF">
        <w:rPr>
          <w:rFonts w:ascii="宋体" w:hAnsi="宋体" w:cs="宋体" w:hint="eastAsia"/>
          <w:kern w:val="0"/>
          <w:szCs w:val="21"/>
        </w:rPr>
        <w:t>二代龙震工作室．</w:t>
      </w:r>
      <w:r w:rsidRPr="007A78FF">
        <w:rPr>
          <w:rFonts w:ascii="宋体" w:hAnsi="宋体" w:cs="宋体"/>
          <w:kern w:val="0"/>
          <w:szCs w:val="21"/>
        </w:rPr>
        <w:t>Pro/ENGINEER Wildfire 5.0</w:t>
      </w:r>
      <w:r w:rsidRPr="007A78FF">
        <w:rPr>
          <w:rFonts w:ascii="宋体" w:hAnsi="宋体" w:cs="宋体" w:hint="eastAsia"/>
          <w:kern w:val="0"/>
          <w:szCs w:val="21"/>
        </w:rPr>
        <w:t>基础设计．北京：清华大学出版社，</w:t>
      </w:r>
      <w:r w:rsidRPr="007A78FF">
        <w:rPr>
          <w:rFonts w:ascii="宋体" w:hAnsi="宋体" w:cs="宋体"/>
          <w:kern w:val="0"/>
          <w:szCs w:val="21"/>
        </w:rPr>
        <w:t>2010</w:t>
      </w:r>
      <w:r w:rsidRPr="007A78FF">
        <w:rPr>
          <w:rFonts w:ascii="宋体" w:hAnsi="宋体" w:cs="宋体" w:hint="eastAsia"/>
          <w:kern w:val="0"/>
          <w:szCs w:val="21"/>
        </w:rPr>
        <w:t>．</w:t>
      </w:r>
    </w:p>
    <w:p w:rsidR="00A314B7" w:rsidRPr="007A78FF" w:rsidRDefault="00A314B7" w:rsidP="00A314B7">
      <w:pPr>
        <w:widowControl/>
        <w:rPr>
          <w:rFonts w:ascii="宋体" w:cs="宋体"/>
          <w:kern w:val="0"/>
          <w:szCs w:val="21"/>
        </w:rPr>
      </w:pPr>
      <w:r w:rsidRPr="007A78FF">
        <w:rPr>
          <w:rFonts w:ascii="宋体" w:hAnsi="宋体" w:cs="宋体" w:hint="eastAsia"/>
          <w:kern w:val="0"/>
          <w:szCs w:val="21"/>
        </w:rPr>
        <w:t>孙传祝，梁霭明．</w:t>
      </w:r>
      <w:r w:rsidRPr="007A78FF">
        <w:rPr>
          <w:rFonts w:ascii="宋体" w:hAnsi="宋体" w:cs="宋体"/>
          <w:kern w:val="0"/>
          <w:szCs w:val="21"/>
        </w:rPr>
        <w:t>Pro/ENGINEER</w:t>
      </w:r>
      <w:r w:rsidRPr="007A78FF">
        <w:rPr>
          <w:rFonts w:ascii="宋体" w:hAnsi="宋体" w:cs="宋体" w:hint="eastAsia"/>
          <w:kern w:val="0"/>
          <w:szCs w:val="21"/>
        </w:rPr>
        <w:t>野火版</w:t>
      </w:r>
      <w:r w:rsidRPr="007A78FF">
        <w:rPr>
          <w:rFonts w:ascii="宋体" w:hAnsi="宋体" w:cs="宋体"/>
          <w:kern w:val="0"/>
          <w:szCs w:val="21"/>
        </w:rPr>
        <w:t>4.0</w:t>
      </w:r>
      <w:r w:rsidRPr="007A78FF">
        <w:rPr>
          <w:rFonts w:ascii="宋体" w:hAnsi="宋体" w:cs="宋体" w:hint="eastAsia"/>
          <w:kern w:val="0"/>
          <w:szCs w:val="21"/>
        </w:rPr>
        <w:t>基础教程与上机指导．北京：清华大学出版社，</w:t>
      </w:r>
      <w:r w:rsidRPr="007A78FF">
        <w:rPr>
          <w:rFonts w:ascii="宋体" w:hAnsi="宋体" w:cs="宋体"/>
          <w:kern w:val="0"/>
          <w:szCs w:val="21"/>
        </w:rPr>
        <w:t>2008</w:t>
      </w:r>
      <w:r w:rsidRPr="007A78FF">
        <w:rPr>
          <w:rFonts w:ascii="宋体" w:hAnsi="宋体" w:cs="宋体" w:hint="eastAsia"/>
          <w:kern w:val="0"/>
          <w:szCs w:val="21"/>
        </w:rPr>
        <w:t>．</w:t>
      </w:r>
    </w:p>
    <w:p w:rsidR="00A314B7" w:rsidRDefault="00A314B7" w:rsidP="00A314B7">
      <w:pPr>
        <w:widowControl/>
        <w:rPr>
          <w:rFonts w:ascii="宋体" w:cs="宋体"/>
          <w:kern w:val="0"/>
          <w:szCs w:val="21"/>
        </w:rPr>
      </w:pPr>
      <w:r w:rsidRPr="007A78FF">
        <w:rPr>
          <w:rFonts w:ascii="宋体" w:hAnsi="宋体" w:cs="宋体" w:hint="eastAsia"/>
          <w:kern w:val="0"/>
          <w:szCs w:val="21"/>
        </w:rPr>
        <w:t>钟日铭．</w:t>
      </w:r>
      <w:r w:rsidRPr="007A78FF">
        <w:rPr>
          <w:rFonts w:ascii="宋体" w:hAnsi="宋体" w:cs="宋体"/>
          <w:kern w:val="0"/>
          <w:szCs w:val="21"/>
        </w:rPr>
        <w:t>Pro/ENGINEER Wildfire5.0</w:t>
      </w:r>
      <w:r w:rsidRPr="007A78FF">
        <w:rPr>
          <w:rFonts w:ascii="宋体" w:hAnsi="宋体" w:cs="宋体" w:hint="eastAsia"/>
          <w:kern w:val="0"/>
          <w:szCs w:val="21"/>
        </w:rPr>
        <w:t>从入门到精通．北京：机械工业出版社，</w:t>
      </w:r>
      <w:r>
        <w:rPr>
          <w:rFonts w:ascii="宋体" w:hAnsi="宋体" w:cs="宋体"/>
          <w:kern w:val="0"/>
          <w:szCs w:val="21"/>
        </w:rPr>
        <w:t>2015</w:t>
      </w:r>
      <w:r w:rsidRPr="007A78FF">
        <w:rPr>
          <w:rFonts w:ascii="宋体" w:hAnsi="宋体" w:cs="宋体" w:hint="eastAsia"/>
          <w:kern w:val="0"/>
          <w:szCs w:val="21"/>
        </w:rPr>
        <w:t>．</w:t>
      </w:r>
      <w:r w:rsidRPr="007A78FF">
        <w:rPr>
          <w:rFonts w:ascii="宋体" w:cs="宋体"/>
          <w:kern w:val="0"/>
          <w:szCs w:val="21"/>
        </w:rPr>
        <w:t> </w:t>
      </w:r>
    </w:p>
    <w:p w:rsidR="00A314B7" w:rsidRDefault="00A314B7" w:rsidP="00A314B7">
      <w:pPr>
        <w:widowControl/>
        <w:rPr>
          <w:rFonts w:ascii="宋体" w:hAnsi="宋体" w:cs="宋体"/>
          <w:kern w:val="0"/>
          <w:szCs w:val="21"/>
        </w:rPr>
      </w:pPr>
      <w:r>
        <w:rPr>
          <w:rFonts w:ascii="宋体" w:hAnsi="宋体" w:cs="宋体" w:hint="eastAsia"/>
          <w:kern w:val="0"/>
          <w:szCs w:val="21"/>
        </w:rPr>
        <w:t>北京兆迪科技有限公司</w:t>
      </w:r>
      <w:r>
        <w:rPr>
          <w:rFonts w:ascii="宋体" w:hAnsi="宋体" w:cs="宋体"/>
          <w:kern w:val="0"/>
          <w:szCs w:val="21"/>
        </w:rPr>
        <w:t>.Creo2.0</w:t>
      </w:r>
      <w:r>
        <w:rPr>
          <w:rFonts w:ascii="宋体" w:hAnsi="宋体" w:cs="宋体" w:hint="eastAsia"/>
          <w:kern w:val="0"/>
          <w:szCs w:val="21"/>
        </w:rPr>
        <w:t>模具设计实例精解</w:t>
      </w:r>
      <w:r>
        <w:rPr>
          <w:rFonts w:ascii="宋体" w:cs="宋体"/>
          <w:kern w:val="0"/>
          <w:szCs w:val="21"/>
        </w:rPr>
        <w:t>.</w:t>
      </w:r>
      <w:r>
        <w:rPr>
          <w:rFonts w:ascii="宋体" w:hAnsi="宋体" w:cs="宋体" w:hint="eastAsia"/>
          <w:kern w:val="0"/>
          <w:szCs w:val="21"/>
        </w:rPr>
        <w:t>北京：机械工业出版社，</w:t>
      </w:r>
      <w:r>
        <w:rPr>
          <w:rFonts w:ascii="宋体" w:hAnsi="宋体" w:cs="宋体"/>
          <w:kern w:val="0"/>
          <w:szCs w:val="21"/>
        </w:rPr>
        <w:t>2013.</w:t>
      </w:r>
    </w:p>
    <w:p w:rsidR="00A314B7" w:rsidRDefault="00A314B7" w:rsidP="00A314B7">
      <w:pPr>
        <w:widowControl/>
        <w:rPr>
          <w:rFonts w:ascii="宋体" w:cs="宋体"/>
          <w:kern w:val="0"/>
          <w:szCs w:val="21"/>
        </w:rPr>
      </w:pPr>
      <w:r w:rsidRPr="00C77702">
        <w:rPr>
          <w:rFonts w:ascii="宋体" w:hAnsi="宋体" w:cs="宋体" w:hint="eastAsia"/>
          <w:kern w:val="0"/>
          <w:szCs w:val="21"/>
        </w:rPr>
        <w:t>应学成</w:t>
      </w:r>
      <w:r>
        <w:rPr>
          <w:rFonts w:ascii="宋体" w:cs="宋体"/>
          <w:kern w:val="0"/>
          <w:szCs w:val="21"/>
        </w:rPr>
        <w:t>.</w:t>
      </w:r>
      <w:r w:rsidRPr="00C77702">
        <w:rPr>
          <w:rFonts w:ascii="宋体" w:hAnsi="宋体" w:cs="宋体"/>
          <w:kern w:val="0"/>
          <w:szCs w:val="21"/>
        </w:rPr>
        <w:t xml:space="preserve">  Pro/ENGINEER</w:t>
      </w:r>
      <w:r w:rsidRPr="00C77702">
        <w:rPr>
          <w:rFonts w:ascii="宋体" w:hAnsi="宋体" w:cs="宋体" w:hint="eastAsia"/>
          <w:kern w:val="0"/>
          <w:szCs w:val="21"/>
        </w:rPr>
        <w:t>野火版</w:t>
      </w:r>
      <w:r w:rsidRPr="00C77702">
        <w:rPr>
          <w:rFonts w:ascii="宋体" w:hAnsi="宋体" w:cs="宋体"/>
          <w:kern w:val="0"/>
          <w:szCs w:val="21"/>
        </w:rPr>
        <w:t>5.0</w:t>
      </w:r>
      <w:r w:rsidRPr="00C77702">
        <w:rPr>
          <w:rFonts w:ascii="宋体" w:hAnsi="宋体" w:cs="宋体" w:hint="eastAsia"/>
          <w:kern w:val="0"/>
          <w:szCs w:val="21"/>
        </w:rPr>
        <w:t>完全自学一本通</w:t>
      </w:r>
      <w:r>
        <w:rPr>
          <w:rFonts w:ascii="宋体" w:cs="宋体"/>
          <w:kern w:val="0"/>
          <w:szCs w:val="21"/>
        </w:rPr>
        <w:t>.</w:t>
      </w:r>
      <w:r w:rsidRPr="00C77702">
        <w:rPr>
          <w:rFonts w:ascii="宋体" w:hAnsi="宋体" w:cs="宋体"/>
          <w:kern w:val="0"/>
          <w:szCs w:val="21"/>
        </w:rPr>
        <w:t xml:space="preserve"> </w:t>
      </w:r>
      <w:r w:rsidRPr="007A78FF">
        <w:rPr>
          <w:rFonts w:ascii="宋体" w:hAnsi="宋体" w:cs="宋体" w:hint="eastAsia"/>
          <w:kern w:val="0"/>
          <w:szCs w:val="21"/>
        </w:rPr>
        <w:t>北京：电子工业出版社，</w:t>
      </w:r>
      <w:r>
        <w:rPr>
          <w:rFonts w:ascii="宋体" w:hAnsi="宋体" w:cs="宋体"/>
          <w:kern w:val="0"/>
          <w:szCs w:val="21"/>
        </w:rPr>
        <w:t>2014</w:t>
      </w:r>
      <w:r w:rsidRPr="007A78FF">
        <w:rPr>
          <w:rFonts w:ascii="宋体" w:hAnsi="宋体" w:cs="宋体" w:hint="eastAsia"/>
          <w:kern w:val="0"/>
          <w:szCs w:val="21"/>
        </w:rPr>
        <w:t>．</w:t>
      </w:r>
    </w:p>
    <w:p w:rsidR="00A314B7" w:rsidRPr="00F215C3" w:rsidRDefault="00A314B7" w:rsidP="00A314B7">
      <w:pPr>
        <w:widowControl/>
        <w:rPr>
          <w:rFonts w:ascii="宋体" w:cs="宋体"/>
          <w:kern w:val="0"/>
          <w:szCs w:val="21"/>
        </w:rPr>
      </w:pPr>
      <w:r w:rsidRPr="00F215C3">
        <w:rPr>
          <w:rFonts w:ascii="宋体" w:hAnsi="宋体" w:cs="宋体" w:hint="eastAsia"/>
          <w:kern w:val="0"/>
          <w:szCs w:val="21"/>
        </w:rPr>
        <w:t>林清安</w:t>
      </w:r>
      <w:r>
        <w:rPr>
          <w:rFonts w:ascii="宋体" w:cs="宋体"/>
          <w:kern w:val="0"/>
          <w:szCs w:val="21"/>
        </w:rPr>
        <w:t>.</w:t>
      </w:r>
      <w:r w:rsidRPr="00F215C3">
        <w:t xml:space="preserve"> </w:t>
      </w:r>
      <w:r w:rsidRPr="00F215C3">
        <w:rPr>
          <w:rFonts w:ascii="宋体" w:hAnsi="宋体" w:cs="宋体" w:hint="eastAsia"/>
          <w:kern w:val="0"/>
          <w:szCs w:val="21"/>
        </w:rPr>
        <w:t>完全精通</w:t>
      </w:r>
      <w:r w:rsidRPr="00F215C3">
        <w:rPr>
          <w:rFonts w:ascii="宋体" w:hAnsi="宋体" w:cs="宋体"/>
          <w:kern w:val="0"/>
          <w:szCs w:val="21"/>
        </w:rPr>
        <w:t>Pro/ENGINEER</w:t>
      </w:r>
      <w:r w:rsidRPr="00F215C3">
        <w:rPr>
          <w:rFonts w:ascii="宋体" w:hAnsi="宋体" w:cs="宋体" w:hint="eastAsia"/>
          <w:kern w:val="0"/>
          <w:szCs w:val="21"/>
        </w:rPr>
        <w:t>野火</w:t>
      </w:r>
      <w:r w:rsidRPr="00F215C3">
        <w:rPr>
          <w:rFonts w:ascii="宋体" w:hAnsi="宋体" w:cs="宋体"/>
          <w:kern w:val="0"/>
          <w:szCs w:val="21"/>
        </w:rPr>
        <w:t>5.0</w:t>
      </w:r>
      <w:r w:rsidRPr="00F215C3">
        <w:rPr>
          <w:rFonts w:ascii="宋体" w:hAnsi="宋体" w:cs="宋体" w:hint="eastAsia"/>
          <w:kern w:val="0"/>
          <w:szCs w:val="21"/>
        </w:rPr>
        <w:t>中文版零件设计基础入门</w:t>
      </w:r>
      <w:r>
        <w:rPr>
          <w:rFonts w:ascii="宋体" w:cs="宋体"/>
          <w:kern w:val="0"/>
          <w:szCs w:val="21"/>
        </w:rPr>
        <w:t>.</w:t>
      </w:r>
      <w:r w:rsidRPr="00F215C3">
        <w:rPr>
          <w:rFonts w:ascii="宋体" w:hAnsi="宋体" w:cs="宋体"/>
          <w:kern w:val="0"/>
          <w:szCs w:val="21"/>
        </w:rPr>
        <w:t xml:space="preserve"> </w:t>
      </w:r>
      <w:r w:rsidRPr="007A78FF">
        <w:rPr>
          <w:rFonts w:ascii="宋体" w:hAnsi="宋体" w:cs="宋体" w:hint="eastAsia"/>
          <w:kern w:val="0"/>
          <w:szCs w:val="21"/>
        </w:rPr>
        <w:t>北京：电子工业出版社，</w:t>
      </w:r>
      <w:r>
        <w:rPr>
          <w:rFonts w:ascii="宋体" w:hAnsi="宋体" w:cs="宋体"/>
          <w:kern w:val="0"/>
          <w:szCs w:val="21"/>
        </w:rPr>
        <w:t>2010</w:t>
      </w:r>
      <w:r w:rsidRPr="007A78FF">
        <w:rPr>
          <w:rFonts w:ascii="宋体" w:hAnsi="宋体" w:cs="宋体" w:hint="eastAsia"/>
          <w:kern w:val="0"/>
          <w:szCs w:val="21"/>
        </w:rPr>
        <w:t>．</w:t>
      </w:r>
    </w:p>
    <w:p w:rsidR="00A314B7" w:rsidRDefault="00A314B7" w:rsidP="00A314B7">
      <w:pPr>
        <w:rPr>
          <w:sz w:val="28"/>
          <w:szCs w:val="28"/>
        </w:rPr>
      </w:pPr>
    </w:p>
    <w:p w:rsidR="00A314B7" w:rsidRDefault="00A314B7" w:rsidP="00A314B7">
      <w:pPr>
        <w:rPr>
          <w:sz w:val="28"/>
          <w:szCs w:val="28"/>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t>《</w:t>
      </w:r>
      <w:r w:rsidRPr="002053A7">
        <w:rPr>
          <w:rFonts w:hint="eastAsia"/>
          <w:b/>
          <w:sz w:val="32"/>
          <w:szCs w:val="32"/>
        </w:rPr>
        <w:t>机械创新设计</w:t>
      </w:r>
      <w:r>
        <w:rPr>
          <w:rFonts w:hint="eastAsia"/>
          <w:b/>
          <w:sz w:val="32"/>
          <w:szCs w:val="32"/>
        </w:rPr>
        <w:t>》课程简介</w:t>
      </w:r>
    </w:p>
    <w:p w:rsidR="00A314B7"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Simsun" w:hAnsi="Simsun"/>
          <w:b/>
          <w:bCs/>
          <w:color w:val="000000"/>
        </w:rPr>
        <w:t xml:space="preserve">0104009  </w:t>
      </w:r>
      <w:r>
        <w:rPr>
          <w:sz w:val="24"/>
        </w:rPr>
        <w:t xml:space="preserve">  </w:t>
      </w:r>
    </w:p>
    <w:p w:rsidR="00A314B7" w:rsidRPr="00992E4A" w:rsidRDefault="00A314B7" w:rsidP="00A314B7">
      <w:pPr>
        <w:spacing w:line="360" w:lineRule="auto"/>
        <w:rPr>
          <w:sz w:val="24"/>
        </w:rPr>
      </w:pPr>
      <w:r w:rsidRPr="00992E4A">
        <w:rPr>
          <w:rFonts w:ascii="黑体" w:eastAsia="黑体" w:hint="eastAsia"/>
          <w:sz w:val="24"/>
        </w:rPr>
        <w:t>课程名称</w:t>
      </w:r>
      <w:r w:rsidRPr="00992E4A">
        <w:rPr>
          <w:rFonts w:hint="eastAsia"/>
          <w:sz w:val="24"/>
        </w:rPr>
        <w:t>：</w:t>
      </w:r>
      <w:r w:rsidRPr="00862F2C">
        <w:rPr>
          <w:rFonts w:ascii="宋体" w:hAnsi="宋体" w:hint="eastAsia"/>
          <w:sz w:val="24"/>
        </w:rPr>
        <w:t>《</w:t>
      </w:r>
      <w:r w:rsidRPr="00862F2C">
        <w:rPr>
          <w:rFonts w:ascii="宋体" w:hAnsi="宋体" w:hint="eastAsia"/>
          <w:bCs/>
          <w:sz w:val="24"/>
        </w:rPr>
        <w:t>机械创新设计</w:t>
      </w:r>
      <w:r w:rsidRPr="00862F2C">
        <w:rPr>
          <w:rFonts w:ascii="宋体" w:hAnsi="宋体" w:hint="eastAsia"/>
          <w:sz w:val="24"/>
        </w:rPr>
        <w:t>》</w:t>
      </w:r>
      <w:r w:rsidRPr="00862F2C">
        <w:rPr>
          <w:sz w:val="24"/>
        </w:rPr>
        <w:t>(</w:t>
      </w:r>
      <w:r w:rsidRPr="00862F2C">
        <w:rPr>
          <w:rFonts w:ascii="Simsun" w:hAnsi="Simsun"/>
          <w:bCs/>
          <w:color w:val="000000"/>
        </w:rPr>
        <w:t>Innovative Design for Machinery</w:t>
      </w:r>
      <w:r w:rsidRPr="00862F2C">
        <w:rPr>
          <w:sz w:val="24"/>
        </w:rPr>
        <w:t xml:space="preserve">) </w:t>
      </w:r>
      <w:r>
        <w:rPr>
          <w:sz w:val="24"/>
        </w:rPr>
        <w:t xml:space="preserve">     </w:t>
      </w:r>
      <w:r w:rsidRPr="00C57703">
        <w:rPr>
          <w:rFonts w:hint="eastAsia"/>
          <w:b/>
          <w:sz w:val="24"/>
        </w:rPr>
        <w:t>课时：</w:t>
      </w:r>
      <w:r>
        <w:rPr>
          <w:sz w:val="24"/>
        </w:rPr>
        <w:t>30</w:t>
      </w:r>
      <w:r w:rsidRPr="00992E4A">
        <w:rPr>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王伟章</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sz w:val="24"/>
        </w:rPr>
        <w:t xml:space="preserve">    </w:t>
      </w:r>
      <w:r w:rsidRPr="0085384B">
        <w:rPr>
          <w:rFonts w:hint="eastAsia"/>
          <w:b/>
          <w:szCs w:val="21"/>
        </w:rPr>
        <w:t>联系方式</w:t>
      </w:r>
      <w:r>
        <w:rPr>
          <w:rFonts w:hint="eastAsia"/>
          <w:sz w:val="24"/>
        </w:rPr>
        <w:t>：</w:t>
      </w:r>
      <w:r>
        <w:rPr>
          <w:sz w:val="24"/>
        </w:rPr>
        <w:t>15863633939</w:t>
      </w:r>
    </w:p>
    <w:p w:rsidR="00A314B7" w:rsidRDefault="00A314B7" w:rsidP="00A314B7">
      <w:pPr>
        <w:pStyle w:val="a9"/>
        <w:adjustRightInd w:val="0"/>
        <w:snapToGrid w:val="0"/>
        <w:spacing w:line="360" w:lineRule="auto"/>
        <w:jc w:val="left"/>
        <w:rPr>
          <w:rFonts w:hAnsi="宋体" w:cs="Times New Roman"/>
          <w:sz w:val="24"/>
          <w:szCs w:val="24"/>
        </w:rPr>
      </w:pPr>
      <w:r w:rsidRPr="00992E4A">
        <w:rPr>
          <w:sz w:val="24"/>
        </w:rPr>
        <w:t xml:space="preserve"> </w:t>
      </w:r>
    </w:p>
    <w:p w:rsidR="00A314B7" w:rsidRDefault="00A314B7" w:rsidP="00A314B7">
      <w:pPr>
        <w:pStyle w:val="a9"/>
        <w:adjustRightInd w:val="0"/>
        <w:snapToGrid w:val="0"/>
        <w:spacing w:line="360" w:lineRule="auto"/>
        <w:jc w:val="left"/>
        <w:rPr>
          <w:rFonts w:ascii="黑体" w:eastAsia="黑体" w:hAnsi="宋体" w:cs="Times New Roman"/>
          <w:bCs/>
          <w:sz w:val="24"/>
          <w:szCs w:val="24"/>
        </w:rPr>
      </w:pPr>
      <w:r w:rsidRPr="00240A8D">
        <w:rPr>
          <w:rFonts w:ascii="黑体" w:eastAsia="黑体" w:hAnsi="宋体" w:cs="Times New Roman" w:hint="eastAsia"/>
          <w:bCs/>
          <w:sz w:val="24"/>
          <w:szCs w:val="24"/>
        </w:rPr>
        <w:t>课程目的、内容与要求：</w:t>
      </w:r>
    </w:p>
    <w:p w:rsidR="00A314B7" w:rsidRPr="00A67FEE" w:rsidRDefault="00A314B7" w:rsidP="00A314B7">
      <w:pPr>
        <w:spacing w:line="360" w:lineRule="auto"/>
        <w:ind w:firstLineChars="250" w:firstLine="600"/>
        <w:rPr>
          <w:sz w:val="24"/>
        </w:rPr>
      </w:pPr>
      <w:r w:rsidRPr="00A67FEE">
        <w:rPr>
          <w:rFonts w:hint="eastAsia"/>
          <w:sz w:val="24"/>
        </w:rPr>
        <w:t>本课程目的是使学生建立起合理的知识结构，培养其创新意识和能力，打好创造发明的理论和实践的基础。本课程通过阐述机械的发展与创新，综合、归纳发明创造过程的一般技术和方法，介绍功能原理的创新设计、机构和机械结构的创新设计并联系实例加以分析和引导，以启迪学生的创新思维，开拓创新视野，培养学生的创新意识，提高其创新设计的能力。学习本课程的同学要求具有活跃的思维能力和较强的动手能力，在掌握一定的思维规律和创新方法后，能开动脑筋，把逻辑思维和形象思维、发散思维和收敛思维结合起来，按照一定的功能要求，自己动手设计出新型的机构或装置，并加以实验验证。</w:t>
      </w:r>
    </w:p>
    <w:p w:rsidR="00A314B7" w:rsidRDefault="00A314B7" w:rsidP="00A314B7">
      <w:pPr>
        <w:pStyle w:val="a9"/>
        <w:adjustRightInd w:val="0"/>
        <w:snapToGrid w:val="0"/>
        <w:spacing w:line="360" w:lineRule="auto"/>
        <w:jc w:val="left"/>
        <w:rPr>
          <w:rFonts w:ascii="黑体" w:eastAsia="黑体" w:hAnsi="宋体" w:cs="Times New Roman"/>
          <w:bCs/>
          <w:sz w:val="24"/>
          <w:szCs w:val="24"/>
        </w:rPr>
      </w:pPr>
    </w:p>
    <w:p w:rsidR="00A314B7" w:rsidRPr="00240A8D" w:rsidRDefault="00A314B7" w:rsidP="00A314B7">
      <w:pPr>
        <w:pStyle w:val="a9"/>
        <w:adjustRightInd w:val="0"/>
        <w:snapToGrid w:val="0"/>
        <w:spacing w:line="360" w:lineRule="auto"/>
        <w:jc w:val="left"/>
        <w:rPr>
          <w:rFonts w:ascii="黑体" w:eastAsia="黑体" w:hAnsi="宋体" w:cs="Times New Roman"/>
          <w:bCs/>
          <w:sz w:val="24"/>
          <w:szCs w:val="24"/>
        </w:rPr>
      </w:pPr>
    </w:p>
    <w:p w:rsidR="00A314B7" w:rsidRPr="00240A8D" w:rsidRDefault="00A314B7" w:rsidP="00A314B7">
      <w:pPr>
        <w:pStyle w:val="a9"/>
        <w:adjustRightInd w:val="0"/>
        <w:snapToGrid w:val="0"/>
        <w:spacing w:line="360" w:lineRule="auto"/>
        <w:jc w:val="left"/>
        <w:rPr>
          <w:rFonts w:ascii="黑体" w:eastAsia="黑体" w:hAnsi="宋体" w:cs="Times New Roman"/>
          <w:bCs/>
          <w:sz w:val="24"/>
          <w:szCs w:val="24"/>
        </w:rPr>
      </w:pPr>
      <w:r w:rsidRPr="00240A8D">
        <w:rPr>
          <w:rFonts w:ascii="黑体" w:eastAsia="黑体" w:hAnsi="宋体" w:cs="Times New Roman" w:hint="eastAsia"/>
          <w:bCs/>
          <w:sz w:val="24"/>
          <w:szCs w:val="24"/>
        </w:rPr>
        <w:t>推荐教材及参考书目</w:t>
      </w:r>
      <w:r>
        <w:rPr>
          <w:rFonts w:ascii="黑体" w:eastAsia="黑体" w:hAnsi="宋体" w:cs="Times New Roman" w:hint="eastAsia"/>
          <w:bCs/>
          <w:sz w:val="24"/>
          <w:szCs w:val="24"/>
        </w:rPr>
        <w:t>：</w:t>
      </w:r>
    </w:p>
    <w:p w:rsidR="00A314B7" w:rsidRPr="00A67FEE" w:rsidRDefault="00A314B7" w:rsidP="00A314B7">
      <w:pPr>
        <w:spacing w:line="360" w:lineRule="auto"/>
        <w:rPr>
          <w:sz w:val="24"/>
        </w:rPr>
      </w:pPr>
      <w:r w:rsidRPr="00A67FEE">
        <w:rPr>
          <w:sz w:val="24"/>
        </w:rPr>
        <w:t>1.  </w:t>
      </w:r>
      <w:r w:rsidRPr="00A67FEE">
        <w:rPr>
          <w:rFonts w:hint="eastAsia"/>
          <w:sz w:val="24"/>
        </w:rPr>
        <w:t>《机械创新设计</w:t>
      </w:r>
      <w:r w:rsidRPr="00A67FEE">
        <w:rPr>
          <w:sz w:val="24"/>
        </w:rPr>
        <w:t>(</w:t>
      </w:r>
      <w:r w:rsidRPr="00A67FEE">
        <w:rPr>
          <w:rFonts w:hint="eastAsia"/>
          <w:sz w:val="24"/>
        </w:rPr>
        <w:t>第</w:t>
      </w:r>
      <w:r w:rsidRPr="00A67FEE">
        <w:rPr>
          <w:sz w:val="24"/>
        </w:rPr>
        <w:t>2</w:t>
      </w:r>
      <w:r w:rsidRPr="00A67FEE">
        <w:rPr>
          <w:rFonts w:hint="eastAsia"/>
          <w:sz w:val="24"/>
        </w:rPr>
        <w:t>版</w:t>
      </w:r>
      <w:r w:rsidRPr="00A67FEE">
        <w:rPr>
          <w:sz w:val="24"/>
        </w:rPr>
        <w:t>) </w:t>
      </w:r>
      <w:r w:rsidRPr="00A67FEE">
        <w:rPr>
          <w:rFonts w:hint="eastAsia"/>
          <w:sz w:val="24"/>
        </w:rPr>
        <w:t>》</w:t>
      </w:r>
      <w:r w:rsidRPr="00A67FEE">
        <w:rPr>
          <w:sz w:val="24"/>
        </w:rPr>
        <w:t> </w:t>
      </w:r>
      <w:r w:rsidRPr="00A67FEE">
        <w:rPr>
          <w:rFonts w:hint="eastAsia"/>
          <w:sz w:val="24"/>
        </w:rPr>
        <w:t>高志</w:t>
      </w:r>
      <w:r w:rsidRPr="00A67FEE">
        <w:rPr>
          <w:sz w:val="24"/>
        </w:rPr>
        <w:t> </w:t>
      </w:r>
      <w:r w:rsidRPr="00A67FEE">
        <w:rPr>
          <w:rFonts w:hint="eastAsia"/>
          <w:sz w:val="24"/>
        </w:rPr>
        <w:t>黄纯颖</w:t>
      </w:r>
      <w:r w:rsidRPr="00A67FEE">
        <w:rPr>
          <w:sz w:val="24"/>
        </w:rPr>
        <w:t>,</w:t>
      </w:r>
      <w:r w:rsidRPr="00A67FEE">
        <w:rPr>
          <w:rFonts w:hint="eastAsia"/>
          <w:sz w:val="24"/>
        </w:rPr>
        <w:t>高等教育出版社</w:t>
      </w:r>
      <w:r w:rsidRPr="00A67FEE">
        <w:rPr>
          <w:sz w:val="24"/>
        </w:rPr>
        <w:t>,2010.7</w:t>
      </w:r>
    </w:p>
    <w:p w:rsidR="00A314B7" w:rsidRPr="00A67FEE" w:rsidRDefault="00A314B7" w:rsidP="00A314B7">
      <w:pPr>
        <w:spacing w:line="360" w:lineRule="auto"/>
        <w:rPr>
          <w:sz w:val="24"/>
        </w:rPr>
      </w:pPr>
      <w:r w:rsidRPr="00A67FEE">
        <w:rPr>
          <w:sz w:val="24"/>
        </w:rPr>
        <w:t>2. </w:t>
      </w:r>
      <w:r w:rsidRPr="00A67FEE">
        <w:rPr>
          <w:rFonts w:hint="eastAsia"/>
          <w:sz w:val="24"/>
        </w:rPr>
        <w:t>《机械创新设计》</w:t>
      </w:r>
      <w:r w:rsidRPr="00A67FEE">
        <w:rPr>
          <w:sz w:val="24"/>
        </w:rPr>
        <w:t> </w:t>
      </w:r>
      <w:r w:rsidRPr="00A67FEE">
        <w:rPr>
          <w:rFonts w:hint="eastAsia"/>
          <w:sz w:val="24"/>
        </w:rPr>
        <w:t>张春林等机械工业出版社</w:t>
      </w:r>
      <w:r w:rsidRPr="00A67FEE">
        <w:rPr>
          <w:sz w:val="24"/>
        </w:rPr>
        <w:t> 1999.4</w:t>
      </w:r>
    </w:p>
    <w:p w:rsidR="00A314B7" w:rsidRPr="00A67FEE" w:rsidRDefault="00A314B7" w:rsidP="00A314B7">
      <w:pPr>
        <w:spacing w:line="360" w:lineRule="auto"/>
        <w:rPr>
          <w:sz w:val="24"/>
        </w:rPr>
      </w:pPr>
      <w:r w:rsidRPr="00A67FEE">
        <w:rPr>
          <w:sz w:val="24"/>
        </w:rPr>
        <w:t>3 .</w:t>
      </w:r>
      <w:r w:rsidRPr="00A67FEE">
        <w:rPr>
          <w:rFonts w:hint="eastAsia"/>
          <w:sz w:val="24"/>
        </w:rPr>
        <w:t>《机构创新设计方法学》</w:t>
      </w:r>
      <w:r w:rsidRPr="00A67FEE">
        <w:rPr>
          <w:sz w:val="24"/>
        </w:rPr>
        <w:t> </w:t>
      </w:r>
      <w:r w:rsidRPr="00A67FEE">
        <w:rPr>
          <w:rFonts w:hint="eastAsia"/>
          <w:sz w:val="24"/>
        </w:rPr>
        <w:t>王玉新</w:t>
      </w:r>
      <w:r w:rsidRPr="00A67FEE">
        <w:rPr>
          <w:sz w:val="24"/>
        </w:rPr>
        <w:t> </w:t>
      </w:r>
      <w:r w:rsidRPr="00A67FEE">
        <w:rPr>
          <w:rFonts w:hint="eastAsia"/>
          <w:sz w:val="24"/>
        </w:rPr>
        <w:t>天津大学出版社</w:t>
      </w:r>
      <w:r w:rsidRPr="00A67FEE">
        <w:rPr>
          <w:sz w:val="24"/>
        </w:rPr>
        <w:t> 1996</w:t>
      </w:r>
    </w:p>
    <w:p w:rsidR="00A314B7" w:rsidRDefault="00A314B7" w:rsidP="00A314B7">
      <w:pPr>
        <w:rPr>
          <w:sz w:val="28"/>
          <w:szCs w:val="28"/>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sidRPr="00B96C4E">
        <w:rPr>
          <w:rFonts w:hint="eastAsia"/>
          <w:b/>
          <w:sz w:val="32"/>
          <w:szCs w:val="32"/>
        </w:rPr>
        <w:lastRenderedPageBreak/>
        <w:t>《工业设计史》</w:t>
      </w:r>
      <w:r>
        <w:rPr>
          <w:rFonts w:hint="eastAsia"/>
          <w:b/>
          <w:sz w:val="32"/>
          <w:szCs w:val="32"/>
        </w:rPr>
        <w:t>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sz w:val="24"/>
        </w:rPr>
        <w:t xml:space="preserve">0112035 </w:t>
      </w:r>
    </w:p>
    <w:p w:rsidR="00A314B7" w:rsidRDefault="00A314B7" w:rsidP="00A314B7">
      <w:pPr>
        <w:spacing w:line="360" w:lineRule="auto"/>
        <w:rPr>
          <w:sz w:val="24"/>
        </w:rPr>
      </w:pPr>
      <w:r>
        <w:rPr>
          <w:sz w:val="24"/>
        </w:rPr>
        <w:t xml:space="preserve"> </w:t>
      </w:r>
      <w:r>
        <w:rPr>
          <w:rFonts w:ascii="黑体" w:eastAsia="黑体" w:hint="eastAsia"/>
          <w:sz w:val="24"/>
        </w:rPr>
        <w:t>课程名称</w:t>
      </w:r>
      <w:r>
        <w:rPr>
          <w:rFonts w:hint="eastAsia"/>
          <w:sz w:val="24"/>
        </w:rPr>
        <w:t>：《工业设计史》（</w:t>
      </w:r>
      <w:r>
        <w:rPr>
          <w:rFonts w:ascii="Arial" w:hAnsi="Arial" w:cs="Arial"/>
          <w:color w:val="333333"/>
          <w:sz w:val="27"/>
          <w:szCs w:val="27"/>
          <w:shd w:val="clear" w:color="auto" w:fill="FFFFFF"/>
        </w:rPr>
        <w:t>History of Industrial Design</w:t>
      </w:r>
      <w:r>
        <w:rPr>
          <w:rFonts w:hint="eastAsia"/>
          <w:sz w:val="24"/>
        </w:rPr>
        <w:t>）</w:t>
      </w:r>
      <w:r>
        <w:rPr>
          <w:rFonts w:hint="eastAsia"/>
          <w:b/>
          <w:sz w:val="24"/>
        </w:rPr>
        <w:t>课时：</w:t>
      </w:r>
      <w:r>
        <w:rPr>
          <w:sz w:val="24"/>
        </w:rPr>
        <w:t>40</w:t>
      </w:r>
    </w:p>
    <w:p w:rsidR="00A314B7" w:rsidRDefault="00A314B7" w:rsidP="00A314B7">
      <w:pPr>
        <w:spacing w:line="360" w:lineRule="auto"/>
        <w:rPr>
          <w:sz w:val="24"/>
        </w:rPr>
      </w:pPr>
      <w:r>
        <w:rPr>
          <w:rFonts w:ascii="黑体" w:eastAsia="黑体" w:hint="eastAsia"/>
          <w:sz w:val="24"/>
        </w:rPr>
        <w:t>主讲教师</w:t>
      </w:r>
      <w:r>
        <w:rPr>
          <w:rFonts w:hint="eastAsia"/>
          <w:sz w:val="24"/>
        </w:rPr>
        <w:t>：梁梅</w:t>
      </w:r>
      <w:r>
        <w:rPr>
          <w:sz w:val="24"/>
        </w:rPr>
        <w:t xml:space="preserve">                </w:t>
      </w:r>
      <w:r>
        <w:rPr>
          <w:rFonts w:ascii="黑体" w:eastAsia="黑体" w:hint="eastAsia"/>
          <w:sz w:val="24"/>
        </w:rPr>
        <w:t>职称</w:t>
      </w:r>
      <w:r>
        <w:rPr>
          <w:rFonts w:hint="eastAsia"/>
          <w:sz w:val="24"/>
        </w:rPr>
        <w:t>：讲师</w:t>
      </w:r>
      <w:r>
        <w:rPr>
          <w:sz w:val="24"/>
        </w:rPr>
        <w:t xml:space="preserve">       </w:t>
      </w:r>
      <w:r>
        <w:rPr>
          <w:rFonts w:hint="eastAsia"/>
          <w:b/>
          <w:szCs w:val="21"/>
        </w:rPr>
        <w:t>联系方式</w:t>
      </w:r>
      <w:r>
        <w:rPr>
          <w:rFonts w:hint="eastAsia"/>
          <w:sz w:val="24"/>
        </w:rPr>
        <w:t>：</w:t>
      </w:r>
      <w:r>
        <w:rPr>
          <w:sz w:val="24"/>
        </w:rPr>
        <w:t>18678086605</w:t>
      </w:r>
    </w:p>
    <w:p w:rsidR="00A314B7" w:rsidRDefault="00A314B7" w:rsidP="00A314B7">
      <w:pPr>
        <w:spacing w:line="360" w:lineRule="auto"/>
        <w:rPr>
          <w:sz w:val="24"/>
        </w:rPr>
      </w:pPr>
      <w:r>
        <w:rPr>
          <w:rFonts w:ascii="黑体" w:eastAsia="黑体" w:hint="eastAsia"/>
          <w:sz w:val="24"/>
        </w:rPr>
        <w:t>课程的目的、内容与要求：（</w:t>
      </w:r>
      <w:r>
        <w:rPr>
          <w:rFonts w:ascii="黑体" w:eastAsia="黑体"/>
          <w:sz w:val="24"/>
        </w:rPr>
        <w:t>200</w:t>
      </w:r>
      <w:r>
        <w:rPr>
          <w:rFonts w:ascii="黑体" w:eastAsia="黑体" w:hint="eastAsia"/>
          <w:sz w:val="24"/>
        </w:rPr>
        <w:t>字）</w:t>
      </w:r>
      <w:r>
        <w:rPr>
          <w:sz w:val="24"/>
        </w:rPr>
        <w:t xml:space="preserve"> </w:t>
      </w:r>
    </w:p>
    <w:p w:rsidR="00A314B7" w:rsidRDefault="00A314B7" w:rsidP="00A314B7">
      <w:pPr>
        <w:widowControl/>
        <w:spacing w:line="360" w:lineRule="exact"/>
        <w:ind w:firstLineChars="200" w:firstLine="420"/>
        <w:jc w:val="left"/>
        <w:outlineLvl w:val="0"/>
        <w:rPr>
          <w:rFonts w:ascii="方正书宋简体" w:eastAsia="方正书宋简体" w:hAnsi="宋体" w:cs="宋体"/>
          <w:kern w:val="0"/>
          <w:szCs w:val="21"/>
        </w:rPr>
      </w:pPr>
      <w:r>
        <w:rPr>
          <w:rFonts w:ascii="方正书宋简体" w:eastAsia="方正书宋简体" w:hAnsi="宋体" w:cs="宋体" w:hint="eastAsia"/>
          <w:kern w:val="0"/>
          <w:szCs w:val="21"/>
        </w:rPr>
        <w:t>通过系统地学习人类历史中，特别是工业革命以来设计发展演变的脉络，包括各种设计学派、设计风格、著名设计师及其作品的特色以及设计发展的历史条件，使学生正确理解工业设计内在动力与源泉，把握工业设计的未来发展，</w:t>
      </w:r>
      <w:r>
        <w:rPr>
          <w:rFonts w:ascii="方正书宋简体" w:eastAsia="方正书宋简体" w:hAnsi="宋体" w:hint="eastAsia"/>
          <w:szCs w:val="21"/>
        </w:rPr>
        <w:t>为从事工业设计奠定必要的理论基础。</w:t>
      </w:r>
    </w:p>
    <w:p w:rsidR="00A314B7" w:rsidRDefault="00A314B7" w:rsidP="00A314B7">
      <w:pPr>
        <w:widowControl/>
        <w:spacing w:line="360" w:lineRule="exact"/>
        <w:ind w:firstLineChars="100" w:firstLine="210"/>
        <w:jc w:val="left"/>
        <w:rPr>
          <w:rFonts w:ascii="方正书宋简体" w:eastAsia="方正书宋简体" w:hAnsi="宋体" w:cs="宋体"/>
          <w:kern w:val="0"/>
          <w:szCs w:val="21"/>
        </w:rPr>
      </w:pPr>
      <w:r>
        <w:rPr>
          <w:rFonts w:ascii="方正书宋简体" w:eastAsia="方正书宋简体" w:hAnsi="宋体"/>
          <w:szCs w:val="21"/>
        </w:rPr>
        <w:t xml:space="preserve">  </w:t>
      </w:r>
      <w:r>
        <w:rPr>
          <w:rFonts w:ascii="方正书宋简体" w:eastAsia="方正书宋简体" w:hAnsi="宋体" w:hint="eastAsia"/>
          <w:szCs w:val="21"/>
        </w:rPr>
        <w:t>掌握工业设计的发展历程，以及在每一个历史时期的重要历史人物，及相应的设计流派，及其设计风格及特点，学会分析作品。将课内讲授内容与课外自学配套，以课外的分析调研扩展课程内容。</w:t>
      </w:r>
      <w:r>
        <w:rPr>
          <w:rFonts w:ascii="方正书宋简体" w:eastAsia="方正书宋简体" w:hAnsi="宋体" w:cs="宋体" w:hint="eastAsia"/>
          <w:kern w:val="0"/>
          <w:szCs w:val="21"/>
        </w:rPr>
        <w:t>树立正确的设计思想观念。</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A314B7" w:rsidRDefault="00A314B7" w:rsidP="00A314B7">
      <w:pPr>
        <w:widowControl/>
        <w:spacing w:line="360" w:lineRule="exact"/>
        <w:ind w:firstLineChars="200" w:firstLine="420"/>
        <w:jc w:val="left"/>
        <w:outlineLvl w:val="0"/>
        <w:rPr>
          <w:rFonts w:ascii="方正书宋简体" w:eastAsia="方正书宋简体" w:hAnsi="宋体" w:cs="宋体"/>
          <w:kern w:val="0"/>
          <w:szCs w:val="21"/>
        </w:rPr>
      </w:pPr>
      <w:r>
        <w:rPr>
          <w:rFonts w:ascii="方正书宋简体" w:eastAsia="方正书宋简体" w:hAnsi="宋体" w:cs="宋体" w:hint="eastAsia"/>
          <w:kern w:val="0"/>
          <w:szCs w:val="21"/>
        </w:rPr>
        <w:t>何人可</w:t>
      </w:r>
      <w:r>
        <w:rPr>
          <w:rFonts w:ascii="方正书宋简体" w:eastAsia="方正书宋简体" w:hAnsi="宋体"/>
        </w:rPr>
        <w:t>.</w:t>
      </w:r>
      <w:r>
        <w:rPr>
          <w:rFonts w:ascii="方正书宋简体" w:eastAsia="方正书宋简体" w:hAnsi="宋体" w:cs="宋体" w:hint="eastAsia"/>
          <w:kern w:val="0"/>
          <w:szCs w:val="21"/>
        </w:rPr>
        <w:t>工业设计史</w:t>
      </w:r>
      <w:r>
        <w:rPr>
          <w:rFonts w:ascii="方正书宋简体" w:eastAsia="方正书宋简体" w:hAnsi="宋体"/>
        </w:rPr>
        <w:t>.</w:t>
      </w:r>
      <w:r>
        <w:rPr>
          <w:rFonts w:ascii="方正书宋简体" w:eastAsia="方正书宋简体" w:hAnsi="宋体" w:cs="宋体" w:hint="eastAsia"/>
          <w:kern w:val="0"/>
          <w:szCs w:val="21"/>
        </w:rPr>
        <w:t>高等教育出版社</w:t>
      </w:r>
    </w:p>
    <w:p w:rsidR="00A314B7" w:rsidRDefault="00A314B7" w:rsidP="00A314B7">
      <w:pPr>
        <w:widowControl/>
        <w:spacing w:line="360" w:lineRule="exact"/>
        <w:ind w:firstLineChars="200" w:firstLine="420"/>
        <w:jc w:val="left"/>
        <w:outlineLvl w:val="0"/>
        <w:rPr>
          <w:rFonts w:ascii="方正书宋简体" w:eastAsia="方正书宋简体" w:hAnsi="宋体" w:cs="宋体"/>
          <w:kern w:val="0"/>
          <w:szCs w:val="21"/>
        </w:rPr>
      </w:pPr>
      <w:r>
        <w:rPr>
          <w:rFonts w:ascii="方正书宋简体" w:eastAsia="方正书宋简体" w:hAnsi="宋体" w:cs="宋体" w:hint="eastAsia"/>
          <w:kern w:val="0"/>
          <w:szCs w:val="21"/>
        </w:rPr>
        <w:t>王受之</w:t>
      </w:r>
      <w:r>
        <w:rPr>
          <w:rFonts w:ascii="方正书宋简体" w:eastAsia="方正书宋简体" w:hAnsi="宋体"/>
        </w:rPr>
        <w:t>.</w:t>
      </w:r>
      <w:r>
        <w:rPr>
          <w:rFonts w:ascii="方正书宋简体" w:eastAsia="方正书宋简体" w:hAnsi="宋体" w:cs="宋体" w:hint="eastAsia"/>
          <w:kern w:val="0"/>
          <w:szCs w:val="21"/>
        </w:rPr>
        <w:t>世界现代设计史</w:t>
      </w:r>
      <w:r>
        <w:rPr>
          <w:rFonts w:ascii="方正书宋简体" w:eastAsia="方正书宋简体" w:hAnsi="宋体" w:cs="宋体"/>
          <w:kern w:val="0"/>
          <w:szCs w:val="21"/>
        </w:rPr>
        <w:t>.</w:t>
      </w:r>
      <w:r>
        <w:rPr>
          <w:rFonts w:ascii="方正书宋简体" w:eastAsia="方正书宋简体" w:hAnsi="宋体" w:cs="宋体" w:hint="eastAsia"/>
          <w:kern w:val="0"/>
          <w:szCs w:val="21"/>
        </w:rPr>
        <w:t>中国青年出版社</w:t>
      </w:r>
    </w:p>
    <w:p w:rsidR="00A314B7" w:rsidRDefault="00A314B7" w:rsidP="00A314B7">
      <w:pPr>
        <w:widowControl/>
        <w:spacing w:line="360" w:lineRule="exact"/>
        <w:ind w:firstLineChars="200" w:firstLine="420"/>
        <w:jc w:val="left"/>
        <w:outlineLvl w:val="0"/>
        <w:rPr>
          <w:rFonts w:ascii="方正书宋简体" w:eastAsia="方正书宋简体" w:hAnsi="宋体" w:cs="宋体"/>
          <w:kern w:val="0"/>
          <w:szCs w:val="21"/>
        </w:rPr>
      </w:pPr>
      <w:r>
        <w:rPr>
          <w:rFonts w:ascii="方正书宋简体" w:eastAsia="方正书宋简体" w:hAnsi="宋体" w:cs="宋体" w:hint="eastAsia"/>
          <w:kern w:val="0"/>
          <w:szCs w:val="21"/>
        </w:rPr>
        <w:t>王晨升</w:t>
      </w:r>
      <w:r>
        <w:rPr>
          <w:rFonts w:ascii="方正书宋简体" w:eastAsia="方正书宋简体" w:hAnsi="宋体" w:cs="宋体"/>
          <w:kern w:val="0"/>
          <w:szCs w:val="21"/>
        </w:rPr>
        <w:t>.</w:t>
      </w:r>
      <w:r>
        <w:rPr>
          <w:rFonts w:ascii="方正书宋简体" w:eastAsia="方正书宋简体" w:hAnsi="宋体" w:cs="宋体" w:hint="eastAsia"/>
          <w:kern w:val="0"/>
          <w:szCs w:val="21"/>
        </w:rPr>
        <w:t>工业设计史</w:t>
      </w:r>
      <w:r>
        <w:rPr>
          <w:rFonts w:ascii="方正书宋简体" w:eastAsia="方正书宋简体" w:hAnsi="宋体" w:cs="宋体"/>
          <w:kern w:val="0"/>
          <w:szCs w:val="21"/>
        </w:rPr>
        <w:t>.</w:t>
      </w:r>
      <w:r>
        <w:rPr>
          <w:rFonts w:ascii="方正书宋简体" w:eastAsia="方正书宋简体" w:hAnsi="宋体" w:cs="宋体" w:hint="eastAsia"/>
          <w:kern w:val="0"/>
          <w:szCs w:val="21"/>
        </w:rPr>
        <w:t>上海人民美术出版社</w:t>
      </w:r>
    </w:p>
    <w:p w:rsidR="00A314B7" w:rsidRDefault="00A314B7" w:rsidP="00A314B7">
      <w:pPr>
        <w:rPr>
          <w:sz w:val="28"/>
          <w:szCs w:val="28"/>
        </w:rPr>
      </w:pPr>
    </w:p>
    <w:p w:rsidR="00A314B7" w:rsidRDefault="00A314B7" w:rsidP="00A314B7">
      <w:pPr>
        <w:rPr>
          <w:sz w:val="28"/>
          <w:szCs w:val="28"/>
        </w:rPr>
      </w:pPr>
    </w:p>
    <w:p w:rsidR="00A314B7" w:rsidRDefault="00A314B7" w:rsidP="00A314B7">
      <w:pPr>
        <w:jc w:val="center"/>
        <w:rPr>
          <w:rFonts w:cs="宋体"/>
          <w:b/>
          <w:bCs/>
          <w:sz w:val="32"/>
          <w:szCs w:val="32"/>
        </w:rPr>
      </w:pPr>
    </w:p>
    <w:p w:rsidR="00A314B7" w:rsidRDefault="00A314B7" w:rsidP="00A314B7">
      <w:pPr>
        <w:jc w:val="center"/>
        <w:rPr>
          <w:rFonts w:cs="宋体"/>
          <w:b/>
          <w:bCs/>
          <w:sz w:val="32"/>
          <w:szCs w:val="32"/>
        </w:rPr>
      </w:pPr>
    </w:p>
    <w:p w:rsidR="00A314B7" w:rsidRDefault="00A314B7" w:rsidP="00A314B7">
      <w:pPr>
        <w:jc w:val="center"/>
        <w:rPr>
          <w:rFonts w:cs="宋体"/>
          <w:b/>
          <w:bCs/>
          <w:sz w:val="32"/>
          <w:szCs w:val="32"/>
        </w:rPr>
      </w:pPr>
    </w:p>
    <w:p w:rsidR="00A314B7" w:rsidRDefault="00A314B7" w:rsidP="00A314B7">
      <w:pPr>
        <w:jc w:val="center"/>
        <w:rPr>
          <w:rFonts w:cs="宋体"/>
          <w:b/>
          <w:bCs/>
          <w:sz w:val="32"/>
          <w:szCs w:val="32"/>
        </w:rPr>
      </w:pPr>
    </w:p>
    <w:p w:rsidR="00A314B7" w:rsidRDefault="00A314B7" w:rsidP="00A314B7">
      <w:pPr>
        <w:jc w:val="center"/>
        <w:rPr>
          <w:rFonts w:cs="宋体"/>
          <w:b/>
          <w:bCs/>
          <w:sz w:val="32"/>
          <w:szCs w:val="32"/>
        </w:rPr>
      </w:pPr>
    </w:p>
    <w:p w:rsidR="00A314B7" w:rsidRDefault="00A314B7" w:rsidP="00A314B7">
      <w:pPr>
        <w:jc w:val="center"/>
        <w:rPr>
          <w:rFonts w:cs="宋体"/>
          <w:b/>
          <w:bCs/>
          <w:sz w:val="32"/>
          <w:szCs w:val="32"/>
        </w:rPr>
      </w:pPr>
    </w:p>
    <w:p w:rsidR="00A314B7" w:rsidRDefault="00A314B7" w:rsidP="00A314B7">
      <w:pPr>
        <w:jc w:val="center"/>
        <w:rPr>
          <w:rFonts w:cs="宋体"/>
          <w:b/>
          <w:bCs/>
          <w:sz w:val="32"/>
          <w:szCs w:val="32"/>
        </w:rPr>
      </w:pPr>
    </w:p>
    <w:p w:rsidR="00A314B7" w:rsidRDefault="00A314B7" w:rsidP="00A314B7">
      <w:pPr>
        <w:jc w:val="center"/>
        <w:rPr>
          <w:rFonts w:cs="宋体"/>
          <w:b/>
          <w:bCs/>
          <w:sz w:val="32"/>
          <w:szCs w:val="32"/>
        </w:rPr>
      </w:pPr>
    </w:p>
    <w:p w:rsidR="00A314B7" w:rsidRDefault="00A314B7" w:rsidP="00A314B7">
      <w:pPr>
        <w:jc w:val="center"/>
        <w:rPr>
          <w:rFonts w:cs="宋体"/>
          <w:b/>
          <w:bCs/>
          <w:sz w:val="32"/>
          <w:szCs w:val="32"/>
        </w:rPr>
      </w:pPr>
    </w:p>
    <w:p w:rsidR="00A314B7" w:rsidRDefault="00A314B7" w:rsidP="00A314B7">
      <w:pPr>
        <w:jc w:val="center"/>
        <w:rPr>
          <w:rFonts w:cs="宋体"/>
          <w:b/>
          <w:bCs/>
          <w:sz w:val="32"/>
          <w:szCs w:val="32"/>
        </w:rPr>
      </w:pPr>
    </w:p>
    <w:p w:rsidR="00A314B7" w:rsidRDefault="00A314B7" w:rsidP="00A314B7">
      <w:pPr>
        <w:jc w:val="center"/>
        <w:rPr>
          <w:b/>
          <w:bCs/>
          <w:sz w:val="32"/>
          <w:szCs w:val="32"/>
        </w:rPr>
      </w:pPr>
      <w:r w:rsidRPr="00D037F0">
        <w:rPr>
          <w:rFonts w:cs="宋体" w:hint="eastAsia"/>
          <w:b/>
          <w:bCs/>
          <w:sz w:val="32"/>
          <w:szCs w:val="32"/>
        </w:rPr>
        <w:lastRenderedPageBreak/>
        <w:t>《汽车理论</w:t>
      </w:r>
      <w:r w:rsidRPr="00D037F0">
        <w:rPr>
          <w:b/>
          <w:bCs/>
          <w:sz w:val="32"/>
          <w:szCs w:val="32"/>
        </w:rPr>
        <w:t>B</w:t>
      </w:r>
      <w:r>
        <w:rPr>
          <w:rFonts w:cs="宋体" w:hint="eastAsia"/>
          <w:b/>
          <w:bCs/>
          <w:sz w:val="32"/>
          <w:szCs w:val="32"/>
        </w:rPr>
        <w:t>》课程简介</w:t>
      </w:r>
    </w:p>
    <w:p w:rsidR="00A314B7" w:rsidRPr="00992E4A" w:rsidRDefault="00A314B7" w:rsidP="00A314B7">
      <w:pPr>
        <w:spacing w:line="360" w:lineRule="auto"/>
        <w:rPr>
          <w:sz w:val="24"/>
        </w:rPr>
      </w:pPr>
      <w:r w:rsidRPr="00992E4A">
        <w:rPr>
          <w:rFonts w:ascii="黑体" w:eastAsia="黑体" w:cs="黑体" w:hint="eastAsia"/>
          <w:sz w:val="24"/>
        </w:rPr>
        <w:t>课程</w:t>
      </w:r>
      <w:r>
        <w:rPr>
          <w:rFonts w:ascii="黑体" w:eastAsia="黑体" w:cs="黑体" w:hint="eastAsia"/>
          <w:sz w:val="24"/>
        </w:rPr>
        <w:t>代码</w:t>
      </w:r>
      <w:r w:rsidRPr="00992E4A">
        <w:rPr>
          <w:rFonts w:cs="宋体" w:hint="eastAsia"/>
          <w:sz w:val="24"/>
        </w:rPr>
        <w:t>：</w:t>
      </w:r>
      <w:r w:rsidRPr="00B03D08">
        <w:rPr>
          <w:sz w:val="24"/>
        </w:rPr>
        <w:t>0112024</w:t>
      </w:r>
      <w:r>
        <w:rPr>
          <w:sz w:val="24"/>
        </w:rPr>
        <w:t xml:space="preserve">  </w:t>
      </w:r>
      <w:r w:rsidRPr="00992E4A">
        <w:rPr>
          <w:rFonts w:ascii="黑体" w:eastAsia="黑体" w:cs="黑体" w:hint="eastAsia"/>
          <w:sz w:val="24"/>
        </w:rPr>
        <w:t>课程名称</w:t>
      </w:r>
      <w:r w:rsidRPr="00992E4A">
        <w:rPr>
          <w:rFonts w:cs="宋体" w:hint="eastAsia"/>
          <w:sz w:val="24"/>
        </w:rPr>
        <w:t>：《</w:t>
      </w:r>
      <w:r w:rsidRPr="00B03D08">
        <w:rPr>
          <w:rFonts w:cs="宋体" w:hint="eastAsia"/>
          <w:sz w:val="24"/>
        </w:rPr>
        <w:t>汽车理论</w:t>
      </w:r>
      <w:r>
        <w:rPr>
          <w:sz w:val="24"/>
        </w:rPr>
        <w:t>B</w:t>
      </w:r>
      <w:r w:rsidRPr="00992E4A">
        <w:rPr>
          <w:rFonts w:cs="宋体" w:hint="eastAsia"/>
          <w:sz w:val="24"/>
        </w:rPr>
        <w:t>》（</w:t>
      </w:r>
      <w:r>
        <w:rPr>
          <w:rFonts w:cs="宋体" w:hint="eastAsia"/>
          <w:sz w:val="24"/>
        </w:rPr>
        <w:t>英文</w:t>
      </w:r>
      <w:r w:rsidRPr="00992E4A">
        <w:rPr>
          <w:rFonts w:cs="宋体" w:hint="eastAsia"/>
          <w:sz w:val="24"/>
        </w:rPr>
        <w:t>）</w:t>
      </w:r>
      <w:r w:rsidRPr="00C57703">
        <w:rPr>
          <w:rFonts w:cs="宋体" w:hint="eastAsia"/>
          <w:b/>
          <w:bCs/>
          <w:sz w:val="24"/>
        </w:rPr>
        <w:t>课时：</w:t>
      </w:r>
      <w:r>
        <w:rPr>
          <w:sz w:val="24"/>
        </w:rPr>
        <w:t>36</w:t>
      </w:r>
    </w:p>
    <w:p w:rsidR="00A314B7" w:rsidRDefault="00A314B7" w:rsidP="00A314B7">
      <w:pPr>
        <w:spacing w:line="360" w:lineRule="auto"/>
        <w:rPr>
          <w:sz w:val="24"/>
        </w:rPr>
      </w:pPr>
      <w:r w:rsidRPr="00992E4A">
        <w:rPr>
          <w:rFonts w:ascii="黑体" w:eastAsia="黑体" w:cs="黑体" w:hint="eastAsia"/>
          <w:sz w:val="24"/>
        </w:rPr>
        <w:t>主讲教师</w:t>
      </w:r>
      <w:r w:rsidRPr="00992E4A">
        <w:rPr>
          <w:rFonts w:cs="宋体" w:hint="eastAsia"/>
          <w:sz w:val="24"/>
        </w:rPr>
        <w:t>：</w:t>
      </w:r>
      <w:r>
        <w:rPr>
          <w:rFonts w:cs="宋体" w:hint="eastAsia"/>
          <w:sz w:val="24"/>
        </w:rPr>
        <w:t>刘炳强</w:t>
      </w:r>
      <w:r w:rsidRPr="00992E4A">
        <w:rPr>
          <w:sz w:val="24"/>
        </w:rPr>
        <w:t xml:space="preserve">                    </w:t>
      </w:r>
      <w:r w:rsidRPr="00992E4A">
        <w:rPr>
          <w:rFonts w:ascii="黑体" w:eastAsia="黑体" w:cs="黑体" w:hint="eastAsia"/>
          <w:sz w:val="24"/>
        </w:rPr>
        <w:t>职称</w:t>
      </w:r>
      <w:r w:rsidRPr="00992E4A">
        <w:rPr>
          <w:rFonts w:cs="宋体" w:hint="eastAsia"/>
          <w:sz w:val="24"/>
        </w:rPr>
        <w:t>：</w:t>
      </w:r>
      <w:r>
        <w:rPr>
          <w:rFonts w:cs="宋体" w:hint="eastAsia"/>
          <w:sz w:val="24"/>
        </w:rPr>
        <w:t>副教授</w:t>
      </w:r>
      <w:r>
        <w:rPr>
          <w:sz w:val="24"/>
        </w:rPr>
        <w:t xml:space="preserve">  </w:t>
      </w:r>
      <w:r w:rsidRPr="0085384B">
        <w:rPr>
          <w:rFonts w:cs="宋体" w:hint="eastAsia"/>
          <w:b/>
          <w:bCs/>
        </w:rPr>
        <w:t>联系方式</w:t>
      </w:r>
      <w:r>
        <w:rPr>
          <w:rFonts w:cs="宋体" w:hint="eastAsia"/>
          <w:sz w:val="24"/>
        </w:rPr>
        <w:t>：</w:t>
      </w:r>
      <w:r>
        <w:rPr>
          <w:sz w:val="24"/>
        </w:rPr>
        <w:t>0536-8785507</w:t>
      </w:r>
    </w:p>
    <w:p w:rsidR="00A314B7" w:rsidRDefault="00A314B7" w:rsidP="00A314B7">
      <w:pPr>
        <w:spacing w:line="360" w:lineRule="auto"/>
        <w:rPr>
          <w:sz w:val="24"/>
        </w:rPr>
      </w:pPr>
      <w:r w:rsidRPr="00992E4A">
        <w:rPr>
          <w:rFonts w:ascii="黑体" w:eastAsia="黑体" w:cs="黑体" w:hint="eastAsia"/>
          <w:sz w:val="24"/>
        </w:rPr>
        <w:t>课程的目的、内容与要求：</w:t>
      </w:r>
      <w:r>
        <w:rPr>
          <w:rFonts w:ascii="黑体" w:eastAsia="黑体" w:cs="黑体" w:hint="eastAsia"/>
          <w:sz w:val="24"/>
        </w:rPr>
        <w:t>（</w:t>
      </w:r>
      <w:r>
        <w:rPr>
          <w:rFonts w:ascii="黑体" w:eastAsia="黑体" w:cs="黑体"/>
          <w:sz w:val="24"/>
        </w:rPr>
        <w:t>200</w:t>
      </w:r>
      <w:r>
        <w:rPr>
          <w:rFonts w:ascii="黑体" w:eastAsia="黑体" w:cs="黑体" w:hint="eastAsia"/>
          <w:sz w:val="24"/>
        </w:rPr>
        <w:t>字）</w:t>
      </w:r>
      <w:r w:rsidRPr="00992E4A">
        <w:rPr>
          <w:sz w:val="24"/>
        </w:rPr>
        <w:t xml:space="preserve"> </w:t>
      </w:r>
    </w:p>
    <w:p w:rsidR="00A314B7" w:rsidRPr="00B03D08" w:rsidRDefault="00A314B7" w:rsidP="00A314B7">
      <w:pPr>
        <w:spacing w:line="360" w:lineRule="auto"/>
        <w:ind w:firstLineChars="200" w:firstLine="480"/>
        <w:rPr>
          <w:sz w:val="24"/>
        </w:rPr>
      </w:pPr>
      <w:r w:rsidRPr="00B03D08">
        <w:rPr>
          <w:sz w:val="24"/>
        </w:rPr>
        <w:t>1</w:t>
      </w:r>
      <w:r w:rsidRPr="00B03D08">
        <w:rPr>
          <w:rFonts w:cs="宋体" w:hint="eastAsia"/>
          <w:sz w:val="24"/>
        </w:rPr>
        <w:t>、本课程的目的</w:t>
      </w:r>
      <w:r>
        <w:rPr>
          <w:rFonts w:cs="宋体" w:hint="eastAsia"/>
          <w:sz w:val="24"/>
        </w:rPr>
        <w:t>和内容</w:t>
      </w:r>
    </w:p>
    <w:p w:rsidR="00A314B7" w:rsidRPr="00B03D08" w:rsidRDefault="00A314B7" w:rsidP="00A314B7">
      <w:pPr>
        <w:spacing w:line="360" w:lineRule="auto"/>
        <w:ind w:firstLineChars="200" w:firstLine="480"/>
        <w:rPr>
          <w:sz w:val="24"/>
        </w:rPr>
      </w:pPr>
      <w:r w:rsidRPr="00B03D08">
        <w:rPr>
          <w:rFonts w:cs="宋体" w:hint="eastAsia"/>
          <w:sz w:val="24"/>
        </w:rPr>
        <w:t>《汽车理论》课程是一门专业课，主要介绍汽车动力性、燃油经济性、制动性、操纵稳定性、平顺性、通过性等六大性能的有关概念、原理、计算方法、影响因素、内在联系，以及汽车有关参数的选择，分析影响汽车性能的因素，使学生加深对发动机与汽车整车联系的理解和汽车发动机与传动系的合理匹配关系，在满足整车性能的基础上，能大致对整车的有关设计参数进行正确选定。从而很好地掌握这门课程，为《汽车设计》、《汽车运用工程》、《汽车检测与诊断技术》等课程的学习打下良好的基础。</w:t>
      </w:r>
    </w:p>
    <w:p w:rsidR="00A314B7" w:rsidRPr="00B03D08" w:rsidRDefault="00A314B7" w:rsidP="00A314B7">
      <w:pPr>
        <w:spacing w:line="360" w:lineRule="auto"/>
        <w:ind w:firstLineChars="200" w:firstLine="480"/>
        <w:rPr>
          <w:sz w:val="24"/>
        </w:rPr>
      </w:pPr>
      <w:r w:rsidRPr="00B03D08">
        <w:rPr>
          <w:sz w:val="24"/>
        </w:rPr>
        <w:t>2</w:t>
      </w:r>
      <w:r w:rsidRPr="00B03D08">
        <w:rPr>
          <w:rFonts w:cs="宋体" w:hint="eastAsia"/>
          <w:sz w:val="24"/>
        </w:rPr>
        <w:t>、本课程的教学要求</w:t>
      </w:r>
    </w:p>
    <w:p w:rsidR="00A314B7" w:rsidRPr="00B03D08" w:rsidRDefault="00A314B7" w:rsidP="00A314B7">
      <w:pPr>
        <w:spacing w:line="360" w:lineRule="auto"/>
        <w:ind w:firstLineChars="200" w:firstLine="480"/>
        <w:rPr>
          <w:sz w:val="24"/>
        </w:rPr>
      </w:pPr>
      <w:r w:rsidRPr="00B03D08">
        <w:rPr>
          <w:rFonts w:cs="宋体" w:hint="eastAsia"/>
          <w:sz w:val="24"/>
        </w:rPr>
        <w:t>学生在学习本课程前，应先修学完《机械制图》、《机械设计基础》、《汽车构造》、《工程力学》等，通过本课程的教学，应使学生达到下列基本要求：</w:t>
      </w:r>
    </w:p>
    <w:p w:rsidR="00A314B7" w:rsidRPr="00B03D08" w:rsidRDefault="00A314B7" w:rsidP="00A314B7">
      <w:pPr>
        <w:spacing w:line="360" w:lineRule="auto"/>
        <w:ind w:firstLineChars="200" w:firstLine="480"/>
        <w:rPr>
          <w:sz w:val="24"/>
        </w:rPr>
      </w:pPr>
      <w:r w:rsidRPr="00B03D08">
        <w:rPr>
          <w:rFonts w:cs="宋体" w:hint="eastAsia"/>
          <w:sz w:val="24"/>
        </w:rPr>
        <w:t>（</w:t>
      </w:r>
      <w:r w:rsidRPr="00B03D08">
        <w:rPr>
          <w:sz w:val="24"/>
        </w:rPr>
        <w:t>1</w:t>
      </w:r>
      <w:r w:rsidRPr="00B03D08">
        <w:rPr>
          <w:rFonts w:cs="宋体" w:hint="eastAsia"/>
          <w:sz w:val="24"/>
        </w:rPr>
        <w:t>）掌握汽车运动受力的基本规律。</w:t>
      </w:r>
    </w:p>
    <w:p w:rsidR="00A314B7" w:rsidRPr="00B03D08" w:rsidRDefault="00A314B7" w:rsidP="00A314B7">
      <w:pPr>
        <w:spacing w:line="360" w:lineRule="auto"/>
        <w:ind w:firstLineChars="200" w:firstLine="480"/>
        <w:rPr>
          <w:sz w:val="24"/>
        </w:rPr>
      </w:pPr>
      <w:r w:rsidRPr="00B03D08">
        <w:rPr>
          <w:rFonts w:cs="宋体" w:hint="eastAsia"/>
          <w:sz w:val="24"/>
        </w:rPr>
        <w:t>（</w:t>
      </w:r>
      <w:r w:rsidRPr="00B03D08">
        <w:rPr>
          <w:sz w:val="24"/>
        </w:rPr>
        <w:t>2</w:t>
      </w:r>
      <w:r w:rsidRPr="00B03D08">
        <w:rPr>
          <w:rFonts w:cs="宋体" w:hint="eastAsia"/>
          <w:sz w:val="24"/>
        </w:rPr>
        <w:t>）掌握汽车使用性能的基本概念、评价指标、计算方法和影响因素。</w:t>
      </w:r>
    </w:p>
    <w:p w:rsidR="00A314B7" w:rsidRPr="00B03D08" w:rsidRDefault="00A314B7" w:rsidP="00A314B7">
      <w:pPr>
        <w:spacing w:line="360" w:lineRule="auto"/>
        <w:ind w:firstLineChars="200" w:firstLine="480"/>
        <w:rPr>
          <w:sz w:val="24"/>
        </w:rPr>
      </w:pPr>
      <w:r w:rsidRPr="00B03D08">
        <w:rPr>
          <w:rFonts w:cs="宋体" w:hint="eastAsia"/>
          <w:sz w:val="24"/>
        </w:rPr>
        <w:t>（</w:t>
      </w:r>
      <w:r w:rsidRPr="00B03D08">
        <w:rPr>
          <w:sz w:val="24"/>
        </w:rPr>
        <w:t>3</w:t>
      </w:r>
      <w:r w:rsidRPr="00B03D08">
        <w:rPr>
          <w:rFonts w:cs="宋体" w:hint="eastAsia"/>
          <w:sz w:val="24"/>
        </w:rPr>
        <w:t>）掌握汽车总体设计中关于整车性能的一些重要参数选择的原则。</w:t>
      </w:r>
    </w:p>
    <w:p w:rsidR="00A314B7" w:rsidRDefault="00A314B7" w:rsidP="00A314B7">
      <w:pPr>
        <w:spacing w:line="360" w:lineRule="auto"/>
        <w:rPr>
          <w:sz w:val="24"/>
        </w:rPr>
      </w:pPr>
      <w:r w:rsidRPr="00992E4A">
        <w:rPr>
          <w:rFonts w:ascii="黑体" w:eastAsia="黑体" w:cs="黑体" w:hint="eastAsia"/>
          <w:sz w:val="24"/>
        </w:rPr>
        <w:t>推荐参考书</w:t>
      </w:r>
      <w:r w:rsidRPr="00992E4A">
        <w:rPr>
          <w:rFonts w:cs="宋体" w:hint="eastAsia"/>
          <w:sz w:val="24"/>
        </w:rPr>
        <w:t>：</w:t>
      </w:r>
    </w:p>
    <w:p w:rsidR="00A314B7" w:rsidRPr="0042159A" w:rsidRDefault="00A314B7" w:rsidP="00A314B7">
      <w:pPr>
        <w:spacing w:line="360" w:lineRule="auto"/>
        <w:rPr>
          <w:sz w:val="24"/>
        </w:rPr>
      </w:pPr>
      <w:r w:rsidRPr="0042159A">
        <w:rPr>
          <w:sz w:val="24"/>
        </w:rPr>
        <w:t xml:space="preserve">[1] </w:t>
      </w:r>
      <w:r w:rsidRPr="0042159A">
        <w:rPr>
          <w:rFonts w:cs="宋体" w:hint="eastAsia"/>
          <w:sz w:val="24"/>
        </w:rPr>
        <w:t>张树强</w:t>
      </w:r>
      <w:r w:rsidRPr="0042159A">
        <w:rPr>
          <w:sz w:val="24"/>
        </w:rPr>
        <w:t>.</w:t>
      </w:r>
      <w:r w:rsidRPr="0042159A">
        <w:rPr>
          <w:rFonts w:cs="宋体" w:hint="eastAsia"/>
          <w:sz w:val="24"/>
        </w:rPr>
        <w:t>汽车理论</w:t>
      </w:r>
      <w:r w:rsidRPr="0042159A">
        <w:rPr>
          <w:sz w:val="24"/>
        </w:rPr>
        <w:t>.</w:t>
      </w:r>
      <w:r w:rsidRPr="0042159A">
        <w:rPr>
          <w:rFonts w:cs="宋体" w:hint="eastAsia"/>
          <w:sz w:val="24"/>
        </w:rPr>
        <w:t>安徽科学技术出版社</w:t>
      </w:r>
      <w:r w:rsidRPr="0042159A">
        <w:rPr>
          <w:sz w:val="24"/>
        </w:rPr>
        <w:t>, 2000</w:t>
      </w:r>
    </w:p>
    <w:p w:rsidR="00A314B7" w:rsidRPr="0042159A" w:rsidRDefault="00A314B7" w:rsidP="00A314B7">
      <w:pPr>
        <w:spacing w:line="360" w:lineRule="auto"/>
        <w:rPr>
          <w:sz w:val="24"/>
        </w:rPr>
      </w:pPr>
      <w:r w:rsidRPr="0042159A">
        <w:rPr>
          <w:sz w:val="24"/>
        </w:rPr>
        <w:t xml:space="preserve">[2] </w:t>
      </w:r>
      <w:r w:rsidRPr="0042159A">
        <w:rPr>
          <w:rFonts w:cs="宋体" w:hint="eastAsia"/>
          <w:sz w:val="24"/>
        </w:rPr>
        <w:t>吉林工业大学</w:t>
      </w:r>
      <w:r w:rsidRPr="0042159A">
        <w:rPr>
          <w:sz w:val="24"/>
        </w:rPr>
        <w:t xml:space="preserve">. </w:t>
      </w:r>
      <w:r w:rsidRPr="0042159A">
        <w:rPr>
          <w:rFonts w:cs="宋体" w:hint="eastAsia"/>
          <w:sz w:val="24"/>
        </w:rPr>
        <w:t>汽车理论</w:t>
      </w:r>
      <w:r w:rsidRPr="0042159A">
        <w:rPr>
          <w:sz w:val="24"/>
        </w:rPr>
        <w:t xml:space="preserve">[M]. </w:t>
      </w:r>
      <w:r w:rsidRPr="0042159A">
        <w:rPr>
          <w:rFonts w:cs="宋体" w:hint="eastAsia"/>
          <w:sz w:val="24"/>
        </w:rPr>
        <w:t>北京：中国工业出版社</w:t>
      </w:r>
      <w:r w:rsidRPr="0042159A">
        <w:rPr>
          <w:sz w:val="24"/>
        </w:rPr>
        <w:t>, 1962</w:t>
      </w:r>
    </w:p>
    <w:p w:rsidR="00A314B7" w:rsidRPr="0042159A" w:rsidRDefault="00A314B7" w:rsidP="00A314B7">
      <w:pPr>
        <w:spacing w:line="360" w:lineRule="auto"/>
        <w:rPr>
          <w:sz w:val="24"/>
        </w:rPr>
      </w:pPr>
      <w:r w:rsidRPr="0042159A">
        <w:rPr>
          <w:sz w:val="24"/>
        </w:rPr>
        <w:t xml:space="preserve">[3] </w:t>
      </w:r>
      <w:r w:rsidRPr="0042159A">
        <w:rPr>
          <w:rFonts w:cs="宋体" w:hint="eastAsia"/>
          <w:sz w:val="24"/>
        </w:rPr>
        <w:t>米奇克</w:t>
      </w:r>
      <w:r w:rsidRPr="0042159A">
        <w:rPr>
          <w:sz w:val="24"/>
        </w:rPr>
        <w:t xml:space="preserve">M. </w:t>
      </w:r>
      <w:r w:rsidRPr="0042159A">
        <w:rPr>
          <w:rFonts w:cs="宋体" w:hint="eastAsia"/>
          <w:sz w:val="24"/>
        </w:rPr>
        <w:t>汽车动力学</w:t>
      </w:r>
      <w:r w:rsidRPr="0042159A">
        <w:rPr>
          <w:sz w:val="24"/>
        </w:rPr>
        <w:t xml:space="preserve">[M]. </w:t>
      </w:r>
      <w:r w:rsidRPr="0042159A">
        <w:rPr>
          <w:rFonts w:cs="宋体" w:hint="eastAsia"/>
          <w:sz w:val="24"/>
        </w:rPr>
        <w:t>陈荫三，译</w:t>
      </w:r>
      <w:r w:rsidRPr="0042159A">
        <w:rPr>
          <w:sz w:val="24"/>
        </w:rPr>
        <w:t xml:space="preserve">. </w:t>
      </w:r>
      <w:r w:rsidRPr="0042159A">
        <w:rPr>
          <w:rFonts w:cs="宋体" w:hint="eastAsia"/>
          <w:sz w:val="24"/>
        </w:rPr>
        <w:t>北京：人民交通出版社</w:t>
      </w:r>
      <w:r w:rsidRPr="0042159A">
        <w:rPr>
          <w:sz w:val="24"/>
        </w:rPr>
        <w:t>, 1992</w:t>
      </w:r>
    </w:p>
    <w:p w:rsidR="00A314B7" w:rsidRPr="0042159A" w:rsidRDefault="00A314B7" w:rsidP="00A314B7">
      <w:pPr>
        <w:spacing w:line="360" w:lineRule="auto"/>
        <w:rPr>
          <w:sz w:val="24"/>
        </w:rPr>
      </w:pPr>
      <w:r w:rsidRPr="0042159A">
        <w:rPr>
          <w:sz w:val="24"/>
        </w:rPr>
        <w:t xml:space="preserve">[4] </w:t>
      </w:r>
      <w:r w:rsidRPr="0042159A">
        <w:rPr>
          <w:rFonts w:cs="宋体" w:hint="eastAsia"/>
          <w:sz w:val="24"/>
        </w:rPr>
        <w:t>清华大学汽车教研组</w:t>
      </w:r>
      <w:r w:rsidRPr="0042159A">
        <w:rPr>
          <w:sz w:val="24"/>
        </w:rPr>
        <w:t xml:space="preserve">. </w:t>
      </w:r>
      <w:r w:rsidRPr="0042159A">
        <w:rPr>
          <w:rFonts w:cs="宋体" w:hint="eastAsia"/>
          <w:sz w:val="24"/>
        </w:rPr>
        <w:t>汽车的制动性能</w:t>
      </w:r>
      <w:r w:rsidRPr="0042159A">
        <w:rPr>
          <w:sz w:val="24"/>
        </w:rPr>
        <w:t xml:space="preserve">[M]. </w:t>
      </w:r>
      <w:r w:rsidRPr="0042159A">
        <w:rPr>
          <w:rFonts w:cs="宋体" w:hint="eastAsia"/>
          <w:sz w:val="24"/>
        </w:rPr>
        <w:t>北京：清华大学出版社</w:t>
      </w:r>
      <w:r w:rsidRPr="0042159A">
        <w:rPr>
          <w:sz w:val="24"/>
        </w:rPr>
        <w:t>, 1975</w:t>
      </w:r>
    </w:p>
    <w:p w:rsidR="00A314B7" w:rsidRPr="0042159A" w:rsidRDefault="00A314B7" w:rsidP="00A314B7">
      <w:pPr>
        <w:spacing w:line="360" w:lineRule="auto"/>
        <w:rPr>
          <w:sz w:val="24"/>
        </w:rPr>
      </w:pPr>
      <w:r w:rsidRPr="0042159A">
        <w:rPr>
          <w:sz w:val="24"/>
        </w:rPr>
        <w:t xml:space="preserve">[5] </w:t>
      </w:r>
      <w:r w:rsidRPr="0042159A">
        <w:rPr>
          <w:rFonts w:cs="宋体" w:hint="eastAsia"/>
          <w:sz w:val="24"/>
        </w:rPr>
        <w:t>倪佑民</w:t>
      </w:r>
      <w:r w:rsidRPr="0042159A">
        <w:rPr>
          <w:sz w:val="24"/>
        </w:rPr>
        <w:t xml:space="preserve">. </w:t>
      </w:r>
      <w:r w:rsidRPr="0042159A">
        <w:rPr>
          <w:rFonts w:cs="宋体" w:hint="eastAsia"/>
          <w:sz w:val="24"/>
        </w:rPr>
        <w:t>汽车方向稳定性基本原理</w:t>
      </w:r>
      <w:r w:rsidRPr="0042159A">
        <w:rPr>
          <w:sz w:val="24"/>
        </w:rPr>
        <w:t xml:space="preserve">[M]. </w:t>
      </w:r>
      <w:r w:rsidRPr="0042159A">
        <w:rPr>
          <w:rFonts w:cs="宋体" w:hint="eastAsia"/>
          <w:sz w:val="24"/>
        </w:rPr>
        <w:t>北京：清华大学出版社</w:t>
      </w:r>
      <w:r w:rsidRPr="0042159A">
        <w:rPr>
          <w:sz w:val="24"/>
        </w:rPr>
        <w:t>, 1978</w:t>
      </w:r>
    </w:p>
    <w:p w:rsidR="00A314B7" w:rsidRPr="0042159A" w:rsidRDefault="00A314B7" w:rsidP="00A314B7">
      <w:pPr>
        <w:spacing w:line="360" w:lineRule="auto"/>
        <w:rPr>
          <w:sz w:val="24"/>
        </w:rPr>
      </w:pPr>
      <w:r w:rsidRPr="0042159A">
        <w:rPr>
          <w:sz w:val="24"/>
        </w:rPr>
        <w:t xml:space="preserve">[6] </w:t>
      </w:r>
      <w:r w:rsidRPr="0042159A">
        <w:rPr>
          <w:rFonts w:cs="宋体" w:hint="eastAsia"/>
          <w:sz w:val="24"/>
        </w:rPr>
        <w:t>（美）</w:t>
      </w:r>
      <w:r w:rsidRPr="0042159A">
        <w:rPr>
          <w:sz w:val="24"/>
        </w:rPr>
        <w:t xml:space="preserve">Thomas D.Gillespie  </w:t>
      </w:r>
      <w:r w:rsidRPr="0042159A">
        <w:rPr>
          <w:rFonts w:cs="宋体" w:hint="eastAsia"/>
          <w:sz w:val="24"/>
        </w:rPr>
        <w:t>著</w:t>
      </w:r>
      <w:r w:rsidRPr="0042159A">
        <w:rPr>
          <w:sz w:val="24"/>
        </w:rPr>
        <w:t xml:space="preserve">. </w:t>
      </w:r>
      <w:r w:rsidRPr="0042159A">
        <w:rPr>
          <w:rFonts w:cs="宋体" w:hint="eastAsia"/>
          <w:sz w:val="24"/>
        </w:rPr>
        <w:t>车辆动力学基础</w:t>
      </w:r>
      <w:r w:rsidRPr="0042159A">
        <w:rPr>
          <w:sz w:val="24"/>
        </w:rPr>
        <w:t xml:space="preserve">. </w:t>
      </w:r>
      <w:r w:rsidRPr="0042159A">
        <w:rPr>
          <w:rFonts w:cs="宋体" w:hint="eastAsia"/>
          <w:sz w:val="24"/>
        </w:rPr>
        <w:t>赵六奇，金达锋，译</w:t>
      </w:r>
      <w:r w:rsidRPr="0042159A">
        <w:rPr>
          <w:sz w:val="24"/>
        </w:rPr>
        <w:t>.</w:t>
      </w:r>
      <w:r w:rsidRPr="0042159A">
        <w:rPr>
          <w:rFonts w:cs="宋体" w:hint="eastAsia"/>
          <w:sz w:val="24"/>
        </w:rPr>
        <w:t>清华大学出版社</w:t>
      </w:r>
      <w:r w:rsidRPr="0042159A">
        <w:rPr>
          <w:sz w:val="24"/>
        </w:rPr>
        <w:t>, 2006</w:t>
      </w:r>
    </w:p>
    <w:p w:rsidR="00A314B7" w:rsidRDefault="00A314B7" w:rsidP="00A314B7">
      <w:pPr>
        <w:rPr>
          <w:sz w:val="24"/>
        </w:rPr>
      </w:pPr>
      <w:r w:rsidRPr="0042159A">
        <w:rPr>
          <w:sz w:val="24"/>
        </w:rPr>
        <w:t xml:space="preserve">[7] </w:t>
      </w:r>
      <w:r w:rsidRPr="0042159A">
        <w:rPr>
          <w:rFonts w:cs="宋体" w:hint="eastAsia"/>
          <w:sz w:val="24"/>
        </w:rPr>
        <w:t>（英）</w:t>
      </w:r>
      <w:r w:rsidRPr="0042159A">
        <w:rPr>
          <w:sz w:val="24"/>
        </w:rPr>
        <w:t xml:space="preserve">Julian Happian-Smith </w:t>
      </w:r>
      <w:r w:rsidRPr="0042159A">
        <w:rPr>
          <w:rFonts w:cs="宋体" w:hint="eastAsia"/>
          <w:sz w:val="24"/>
        </w:rPr>
        <w:t>主编</w:t>
      </w:r>
      <w:r w:rsidRPr="0042159A">
        <w:rPr>
          <w:sz w:val="24"/>
        </w:rPr>
        <w:t xml:space="preserve">. </w:t>
      </w:r>
      <w:r w:rsidRPr="0042159A">
        <w:rPr>
          <w:rFonts w:cs="宋体" w:hint="eastAsia"/>
          <w:sz w:val="24"/>
        </w:rPr>
        <w:t>现代汽车设计概论</w:t>
      </w:r>
      <w:r w:rsidRPr="0042159A">
        <w:rPr>
          <w:sz w:val="24"/>
        </w:rPr>
        <w:t xml:space="preserve">. </w:t>
      </w:r>
      <w:r w:rsidRPr="0042159A">
        <w:rPr>
          <w:rFonts w:cs="宋体" w:hint="eastAsia"/>
          <w:sz w:val="24"/>
        </w:rPr>
        <w:t>张金柱</w:t>
      </w:r>
      <w:r w:rsidRPr="0042159A">
        <w:rPr>
          <w:sz w:val="24"/>
        </w:rPr>
        <w:t xml:space="preserve">, </w:t>
      </w:r>
      <w:r w:rsidRPr="0042159A">
        <w:rPr>
          <w:rFonts w:cs="宋体" w:hint="eastAsia"/>
          <w:sz w:val="24"/>
        </w:rPr>
        <w:t>译</w:t>
      </w:r>
      <w:r w:rsidRPr="0042159A">
        <w:rPr>
          <w:sz w:val="24"/>
        </w:rPr>
        <w:t xml:space="preserve">. </w:t>
      </w:r>
      <w:r w:rsidRPr="0042159A">
        <w:rPr>
          <w:rFonts w:cs="宋体" w:hint="eastAsia"/>
          <w:sz w:val="24"/>
        </w:rPr>
        <w:t>化学工业出版社</w:t>
      </w:r>
      <w:r w:rsidRPr="0042159A">
        <w:rPr>
          <w:sz w:val="24"/>
        </w:rPr>
        <w:t>, 2007</w:t>
      </w:r>
    </w:p>
    <w:p w:rsidR="00A314B7" w:rsidRDefault="00A314B7" w:rsidP="00A314B7">
      <w:pPr>
        <w:rPr>
          <w:sz w:val="24"/>
        </w:rPr>
      </w:pPr>
    </w:p>
    <w:p w:rsidR="00A314B7" w:rsidRDefault="00A314B7" w:rsidP="00A314B7">
      <w:pPr>
        <w:rPr>
          <w:sz w:val="24"/>
        </w:rPr>
      </w:pPr>
    </w:p>
    <w:p w:rsidR="00A314B7" w:rsidRDefault="00A314B7" w:rsidP="00A314B7">
      <w:pPr>
        <w:rPr>
          <w:sz w:val="24"/>
        </w:rPr>
      </w:pPr>
    </w:p>
    <w:p w:rsidR="00A314B7" w:rsidRDefault="00A314B7" w:rsidP="00A314B7">
      <w:pPr>
        <w:jc w:val="center"/>
        <w:rPr>
          <w:b/>
          <w:sz w:val="32"/>
          <w:szCs w:val="32"/>
        </w:rPr>
      </w:pPr>
      <w:r w:rsidRPr="002324BE">
        <w:rPr>
          <w:rFonts w:hint="eastAsia"/>
          <w:b/>
          <w:sz w:val="32"/>
          <w:szCs w:val="32"/>
        </w:rPr>
        <w:lastRenderedPageBreak/>
        <w:t>《设计快速表现（一）》</w:t>
      </w:r>
      <w:r>
        <w:rPr>
          <w:rFonts w:hint="eastAsia"/>
          <w:b/>
          <w:sz w:val="32"/>
          <w:szCs w:val="32"/>
        </w:rPr>
        <w:t>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sidRPr="00EA66B8">
        <w:rPr>
          <w:rFonts w:ascii="宋体" w:hAnsi="宋体"/>
          <w:szCs w:val="21"/>
        </w:rPr>
        <w:t>0112030</w:t>
      </w:r>
      <w:r>
        <w:rPr>
          <w:sz w:val="24"/>
        </w:rPr>
        <w:t xml:space="preserve">  </w:t>
      </w:r>
      <w:r>
        <w:rPr>
          <w:rFonts w:ascii="黑体" w:eastAsia="黑体" w:hint="eastAsia"/>
          <w:sz w:val="24"/>
        </w:rPr>
        <w:t>课程名称</w:t>
      </w:r>
      <w:r>
        <w:rPr>
          <w:rFonts w:hint="eastAsia"/>
          <w:sz w:val="24"/>
        </w:rPr>
        <w:t>：《</w:t>
      </w:r>
      <w:r>
        <w:rPr>
          <w:rFonts w:hint="eastAsia"/>
          <w:szCs w:val="21"/>
        </w:rPr>
        <w:t>设计快速表现（一）</w:t>
      </w:r>
      <w:r>
        <w:rPr>
          <w:rFonts w:hint="eastAsia"/>
          <w:sz w:val="24"/>
        </w:rPr>
        <w:t>》（</w:t>
      </w:r>
      <w:r w:rsidRPr="001C0715">
        <w:rPr>
          <w:rFonts w:ascii="Arial" w:hAnsi="Arial" w:cs="Arial"/>
          <w:bCs/>
          <w:szCs w:val="21"/>
        </w:rPr>
        <w:t>Rapid Representation of Design1</w:t>
      </w:r>
      <w:r>
        <w:rPr>
          <w:rFonts w:hint="eastAsia"/>
          <w:sz w:val="24"/>
        </w:rPr>
        <w:t>）</w:t>
      </w:r>
      <w:r>
        <w:rPr>
          <w:sz w:val="24"/>
        </w:rPr>
        <w:t xml:space="preserve">         </w:t>
      </w:r>
      <w:r>
        <w:rPr>
          <w:rFonts w:hint="eastAsia"/>
          <w:b/>
          <w:sz w:val="24"/>
        </w:rPr>
        <w:t>课时：</w:t>
      </w:r>
      <w:r>
        <w:rPr>
          <w:sz w:val="24"/>
        </w:rPr>
        <w:t>30</w:t>
      </w:r>
    </w:p>
    <w:p w:rsidR="00A314B7" w:rsidRDefault="00A314B7" w:rsidP="00A314B7">
      <w:pPr>
        <w:spacing w:line="360" w:lineRule="auto"/>
        <w:rPr>
          <w:sz w:val="24"/>
        </w:rPr>
      </w:pPr>
      <w:r>
        <w:rPr>
          <w:rFonts w:ascii="黑体" w:eastAsia="黑体" w:hint="eastAsia"/>
          <w:sz w:val="24"/>
        </w:rPr>
        <w:t>主讲教师</w:t>
      </w:r>
      <w:r>
        <w:rPr>
          <w:rFonts w:hint="eastAsia"/>
          <w:sz w:val="24"/>
        </w:rPr>
        <w:t>：丁媛媛</w:t>
      </w:r>
      <w:r>
        <w:rPr>
          <w:sz w:val="24"/>
        </w:rPr>
        <w:t xml:space="preserve">               </w:t>
      </w:r>
      <w:r>
        <w:rPr>
          <w:rFonts w:ascii="黑体" w:eastAsia="黑体" w:hint="eastAsia"/>
          <w:sz w:val="24"/>
        </w:rPr>
        <w:t>职称</w:t>
      </w:r>
      <w:r>
        <w:rPr>
          <w:rFonts w:hint="eastAsia"/>
          <w:sz w:val="24"/>
        </w:rPr>
        <w:t>：讲师</w:t>
      </w:r>
      <w:r>
        <w:rPr>
          <w:sz w:val="24"/>
        </w:rPr>
        <w:t xml:space="preserve">       </w:t>
      </w:r>
      <w:r>
        <w:rPr>
          <w:rFonts w:hint="eastAsia"/>
          <w:b/>
          <w:szCs w:val="21"/>
        </w:rPr>
        <w:t>联系方式</w:t>
      </w:r>
      <w:r>
        <w:rPr>
          <w:rFonts w:hint="eastAsia"/>
          <w:sz w:val="24"/>
        </w:rPr>
        <w:t>：</w:t>
      </w:r>
      <w:r>
        <w:rPr>
          <w:sz w:val="24"/>
        </w:rPr>
        <w:t>13869651509</w:t>
      </w:r>
    </w:p>
    <w:p w:rsidR="00A314B7" w:rsidRDefault="00A314B7" w:rsidP="00A314B7">
      <w:pPr>
        <w:spacing w:line="360" w:lineRule="auto"/>
        <w:rPr>
          <w:sz w:val="24"/>
        </w:rPr>
      </w:pPr>
      <w:r>
        <w:rPr>
          <w:rFonts w:ascii="黑体" w:eastAsia="黑体" w:hint="eastAsia"/>
          <w:sz w:val="24"/>
        </w:rPr>
        <w:t>课程的目的、内容与要求：（</w:t>
      </w:r>
      <w:r>
        <w:rPr>
          <w:rFonts w:ascii="黑体" w:eastAsia="黑体"/>
          <w:sz w:val="24"/>
        </w:rPr>
        <w:t>200</w:t>
      </w:r>
      <w:r>
        <w:rPr>
          <w:rFonts w:ascii="黑体" w:eastAsia="黑体" w:hint="eastAsia"/>
          <w:sz w:val="24"/>
        </w:rPr>
        <w:t>字）</w:t>
      </w:r>
      <w:r>
        <w:rPr>
          <w:sz w:val="24"/>
        </w:rPr>
        <w:t xml:space="preserve"> </w:t>
      </w:r>
    </w:p>
    <w:p w:rsidR="00A314B7" w:rsidRPr="00646F15" w:rsidRDefault="00A314B7" w:rsidP="00A314B7">
      <w:pPr>
        <w:spacing w:line="340" w:lineRule="exact"/>
        <w:ind w:firstLineChars="200" w:firstLine="420"/>
        <w:jc w:val="left"/>
        <w:rPr>
          <w:rFonts w:ascii="宋体"/>
          <w:szCs w:val="21"/>
        </w:rPr>
      </w:pPr>
      <w:r w:rsidRPr="00646F15">
        <w:rPr>
          <w:rFonts w:ascii="宋体" w:hAnsi="宋体" w:hint="eastAsia"/>
          <w:szCs w:val="21"/>
        </w:rPr>
        <w:t>设计快速表现（一）课程是工业设计专业的一门主干基础课程。学生通过这门课程的学习，在掌握工业设计基本思想、方法的基础上，经过本课程的学习和训练培养学生初步塑造产品新形象的思维方式，提高基本的三维空间想象力和艺术造型能力。掌握表达产品设计构思，方案的各种基本方法和技法，并能正确、真实地表达产品造型的总体效果及产品各部分之间的关系，使设计的产品方案更具生命力，也使设计构思更容易被大众接受。</w:t>
      </w:r>
    </w:p>
    <w:p w:rsidR="00A314B7" w:rsidRPr="00646F15" w:rsidRDefault="00A314B7" w:rsidP="00A314B7">
      <w:pPr>
        <w:spacing w:line="340" w:lineRule="exact"/>
        <w:ind w:firstLineChars="200" w:firstLine="420"/>
        <w:jc w:val="left"/>
        <w:rPr>
          <w:rFonts w:ascii="宋体"/>
          <w:szCs w:val="21"/>
        </w:rPr>
      </w:pPr>
      <w:r w:rsidRPr="00646F15">
        <w:rPr>
          <w:rFonts w:ascii="宋体" w:hAnsi="宋体" w:hint="eastAsia"/>
          <w:szCs w:val="21"/>
        </w:rPr>
        <w:t>要求学生能够根据该课程的特点，熟悉和了解其产品效果图的基本内容，熟练掌握每个单元的设计方法和技能，并按课程的要求，进行相关的设计和制作。同时要求学生对三维物体具有较好的设计表现能力。</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A314B7" w:rsidRDefault="00A314B7" w:rsidP="00A314B7">
      <w:pPr>
        <w:numPr>
          <w:ilvl w:val="0"/>
          <w:numId w:val="1"/>
        </w:numPr>
        <w:spacing w:line="340" w:lineRule="exact"/>
        <w:jc w:val="left"/>
        <w:rPr>
          <w:rFonts w:ascii="方正书宋简体" w:eastAsia="方正书宋简体" w:hAnsi="宋体"/>
          <w:szCs w:val="21"/>
        </w:rPr>
      </w:pPr>
      <w:r>
        <w:rPr>
          <w:rFonts w:ascii="方正书宋简体" w:eastAsia="方正书宋简体" w:hAnsi="宋体" w:hint="eastAsia"/>
          <w:szCs w:val="21"/>
        </w:rPr>
        <w:t>曹学会，产品设计草图与麦克笔技法，中国纺织出版社</w:t>
      </w:r>
    </w:p>
    <w:p w:rsidR="00A314B7" w:rsidRPr="0057702F" w:rsidRDefault="00A314B7" w:rsidP="00A314B7">
      <w:pPr>
        <w:numPr>
          <w:ilvl w:val="0"/>
          <w:numId w:val="1"/>
        </w:numPr>
        <w:spacing w:line="340" w:lineRule="exact"/>
        <w:jc w:val="left"/>
        <w:rPr>
          <w:rFonts w:ascii="方正书宋简体" w:eastAsia="方正书宋简体" w:hAnsi="宋体"/>
          <w:szCs w:val="21"/>
        </w:rPr>
      </w:pPr>
      <w:r w:rsidRPr="0057702F">
        <w:rPr>
          <w:rFonts w:ascii="方正书宋简体" w:eastAsia="方正书宋简体" w:hAnsi="宋体" w:hint="eastAsia"/>
          <w:szCs w:val="21"/>
        </w:rPr>
        <w:t>戴端</w:t>
      </w:r>
      <w:r w:rsidRPr="0057702F">
        <w:rPr>
          <w:rFonts w:ascii="方正书宋简体" w:eastAsia="方正书宋简体" w:hAnsi="宋体"/>
        </w:rPr>
        <w:t>.</w:t>
      </w:r>
      <w:r w:rsidRPr="0057702F">
        <w:rPr>
          <w:rFonts w:ascii="方正书宋简体" w:eastAsia="方正书宋简体" w:hAnsi="宋体" w:hint="eastAsia"/>
          <w:szCs w:val="21"/>
        </w:rPr>
        <w:t>产品设计表现技法</w:t>
      </w:r>
      <w:r w:rsidRPr="0057702F">
        <w:rPr>
          <w:rFonts w:ascii="方正书宋简体" w:eastAsia="方正书宋简体" w:hAnsi="宋体"/>
        </w:rPr>
        <w:t>.</w:t>
      </w:r>
      <w:r w:rsidRPr="0057702F">
        <w:rPr>
          <w:rFonts w:ascii="方正书宋简体" w:eastAsia="方正书宋简体" w:hAnsi="宋体" w:hint="eastAsia"/>
          <w:szCs w:val="21"/>
        </w:rPr>
        <w:t>中国轻工业出版社</w:t>
      </w:r>
      <w:r w:rsidRPr="0057702F">
        <w:rPr>
          <w:rFonts w:ascii="方正书宋简体" w:eastAsia="方正书宋简体" w:hAnsi="宋体"/>
          <w:szCs w:val="21"/>
        </w:rPr>
        <w:t xml:space="preserve"> </w:t>
      </w:r>
    </w:p>
    <w:p w:rsidR="00A314B7" w:rsidRPr="009F4FD1" w:rsidRDefault="00A314B7" w:rsidP="00A314B7">
      <w:pPr>
        <w:pStyle w:val="ad"/>
        <w:numPr>
          <w:ilvl w:val="0"/>
          <w:numId w:val="1"/>
        </w:numPr>
        <w:spacing w:line="340" w:lineRule="exact"/>
        <w:ind w:firstLineChars="0"/>
        <w:jc w:val="left"/>
        <w:rPr>
          <w:rFonts w:ascii="方正书宋简体" w:eastAsia="方正书宋简体" w:hAnsi="宋体"/>
          <w:szCs w:val="21"/>
        </w:rPr>
      </w:pPr>
      <w:r w:rsidRPr="009F4FD1">
        <w:rPr>
          <w:rFonts w:ascii="方正书宋简体" w:eastAsia="方正书宋简体" w:hAnsi="宋体" w:hint="eastAsia"/>
          <w:szCs w:val="21"/>
        </w:rPr>
        <w:t>刘卫群</w:t>
      </w:r>
      <w:r w:rsidRPr="009F4FD1">
        <w:rPr>
          <w:rFonts w:ascii="方正书宋简体" w:eastAsia="方正书宋简体" w:hAnsi="宋体"/>
        </w:rPr>
        <w:t>.</w:t>
      </w:r>
      <w:r w:rsidRPr="009F4FD1">
        <w:rPr>
          <w:rFonts w:ascii="方正书宋简体" w:eastAsia="方正书宋简体" w:hAnsi="宋体" w:hint="eastAsia"/>
          <w:szCs w:val="21"/>
        </w:rPr>
        <w:t>产品预想图画法</w:t>
      </w:r>
      <w:r w:rsidRPr="009F4FD1">
        <w:rPr>
          <w:rFonts w:ascii="方正书宋简体" w:eastAsia="方正书宋简体" w:hAnsi="宋体"/>
        </w:rPr>
        <w:t>.</w:t>
      </w:r>
      <w:r w:rsidRPr="009F4FD1">
        <w:rPr>
          <w:rFonts w:ascii="方正书宋简体" w:eastAsia="方正书宋简体" w:hAnsi="宋体" w:hint="eastAsia"/>
          <w:szCs w:val="21"/>
        </w:rPr>
        <w:t>四川美术出版社</w:t>
      </w:r>
    </w:p>
    <w:p w:rsidR="00A314B7" w:rsidRDefault="00A314B7" w:rsidP="00A314B7">
      <w:pPr>
        <w:spacing w:line="340" w:lineRule="exact"/>
        <w:jc w:val="left"/>
        <w:rPr>
          <w:rFonts w:ascii="方正书宋简体" w:eastAsia="方正书宋简体" w:hAnsi="宋体"/>
          <w:szCs w:val="21"/>
        </w:rPr>
      </w:pPr>
    </w:p>
    <w:p w:rsidR="00A314B7" w:rsidRPr="009F4FD1" w:rsidRDefault="00A314B7" w:rsidP="00A314B7">
      <w:pPr>
        <w:spacing w:line="340" w:lineRule="exact"/>
        <w:jc w:val="left"/>
        <w:rPr>
          <w:rFonts w:ascii="方正书宋简体" w:eastAsia="方正书宋简体" w:hAnsi="宋体"/>
          <w:szCs w:val="21"/>
        </w:rPr>
      </w:pPr>
    </w:p>
    <w:p w:rsidR="00A314B7" w:rsidRDefault="00A314B7" w:rsidP="00A314B7">
      <w:pPr>
        <w:jc w:val="center"/>
        <w:rPr>
          <w:b/>
          <w:sz w:val="32"/>
          <w:szCs w:val="32"/>
        </w:rPr>
      </w:pPr>
      <w:bookmarkStart w:id="4" w:name="OLE_LINK1"/>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版式设计</w:t>
      </w:r>
      <w:bookmarkEnd w:id="4"/>
      <w:r>
        <w:rPr>
          <w:rFonts w:hint="eastAsia"/>
          <w:b/>
          <w:sz w:val="32"/>
          <w:szCs w:val="32"/>
        </w:rPr>
        <w:t>课程简介</w:t>
      </w:r>
    </w:p>
    <w:p w:rsidR="00A314B7" w:rsidRDefault="00A314B7" w:rsidP="00A314B7">
      <w:pPr>
        <w:spacing w:line="360" w:lineRule="auto"/>
        <w:rPr>
          <w:rFonts w:ascii="黑体" w:eastAsia="黑体" w:hAnsi="黑体" w:cs="黑体"/>
          <w:sz w:val="24"/>
        </w:rPr>
      </w:pPr>
      <w:r>
        <w:rPr>
          <w:rFonts w:ascii="黑体" w:eastAsia="黑体" w:hAnsi="黑体" w:cs="黑体" w:hint="eastAsia"/>
          <w:sz w:val="24"/>
        </w:rPr>
        <w:t>课程代码：0103041  课程名称：《</w:t>
      </w:r>
      <w:r>
        <w:rPr>
          <w:rFonts w:ascii="黑体" w:eastAsia="黑体" w:hAnsi="黑体" w:cs="黑体" w:hint="eastAsia"/>
          <w:b/>
          <w:sz w:val="24"/>
        </w:rPr>
        <w:t>版式设计</w:t>
      </w:r>
      <w:r>
        <w:rPr>
          <w:rFonts w:ascii="黑体" w:eastAsia="黑体" w:hAnsi="黑体" w:cs="黑体" w:hint="eastAsia"/>
          <w:sz w:val="24"/>
        </w:rPr>
        <w:t>》（Format Design）</w:t>
      </w:r>
      <w:r>
        <w:rPr>
          <w:rFonts w:ascii="黑体" w:eastAsia="黑体" w:hAnsi="黑体" w:cs="黑体" w:hint="eastAsia"/>
          <w:b/>
          <w:sz w:val="24"/>
        </w:rPr>
        <w:t>课时：</w:t>
      </w:r>
      <w:r>
        <w:rPr>
          <w:rFonts w:ascii="黑体" w:eastAsia="黑体" w:hAnsi="黑体" w:cs="黑体" w:hint="eastAsia"/>
          <w:sz w:val="24"/>
        </w:rPr>
        <w:t>36</w:t>
      </w:r>
    </w:p>
    <w:p w:rsidR="00A314B7" w:rsidRDefault="00A314B7" w:rsidP="00A314B7">
      <w:pPr>
        <w:spacing w:line="360" w:lineRule="auto"/>
        <w:rPr>
          <w:rFonts w:ascii="黑体" w:eastAsia="黑体" w:hAnsi="黑体" w:cs="黑体"/>
          <w:sz w:val="24"/>
        </w:rPr>
      </w:pPr>
      <w:r>
        <w:rPr>
          <w:rFonts w:ascii="黑体" w:eastAsia="黑体" w:hAnsi="黑体" w:cs="黑体" w:hint="eastAsia"/>
          <w:sz w:val="24"/>
        </w:rPr>
        <w:t xml:space="preserve">主讲教师：刘春丽                    职称：讲师  </w:t>
      </w:r>
      <w:r>
        <w:rPr>
          <w:rFonts w:ascii="黑体" w:eastAsia="黑体" w:hAnsi="黑体" w:cs="黑体" w:hint="eastAsia"/>
          <w:b/>
          <w:sz w:val="24"/>
        </w:rPr>
        <w:t>联系方式</w:t>
      </w:r>
      <w:r>
        <w:rPr>
          <w:rFonts w:ascii="黑体" w:eastAsia="黑体" w:hAnsi="黑体" w:cs="黑体" w:hint="eastAsia"/>
          <w:sz w:val="24"/>
        </w:rPr>
        <w:t>：13656368510</w:t>
      </w:r>
    </w:p>
    <w:p w:rsidR="00A314B7" w:rsidRDefault="00A314B7" w:rsidP="00A314B7">
      <w:pPr>
        <w:spacing w:line="360" w:lineRule="auto"/>
        <w:rPr>
          <w:sz w:val="24"/>
        </w:rPr>
      </w:pPr>
      <w:r>
        <w:rPr>
          <w:rFonts w:ascii="黑体" w:eastAsia="黑体" w:hint="eastAsia"/>
          <w:sz w:val="24"/>
        </w:rPr>
        <w:t>课程的目的、内容与要求：（200字）</w:t>
      </w:r>
      <w:r>
        <w:rPr>
          <w:rFonts w:hint="eastAsia"/>
          <w:sz w:val="24"/>
        </w:rPr>
        <w:t xml:space="preserve"> </w:t>
      </w:r>
    </w:p>
    <w:p w:rsidR="00A314B7" w:rsidRDefault="00A314B7" w:rsidP="00A314B7">
      <w:pPr>
        <w:spacing w:line="360" w:lineRule="auto"/>
        <w:rPr>
          <w:rFonts w:ascii="宋体" w:hAnsi="宋体" w:cs="宋体"/>
          <w:sz w:val="24"/>
        </w:rPr>
      </w:pPr>
      <w:r>
        <w:rPr>
          <w:rFonts w:ascii="宋体" w:hAnsi="宋体" w:cs="宋体" w:hint="eastAsia"/>
          <w:sz w:val="24"/>
        </w:rPr>
        <w:t>课程目的：</w:t>
      </w:r>
    </w:p>
    <w:p w:rsidR="00A314B7" w:rsidRDefault="00A314B7" w:rsidP="00A314B7">
      <w:pPr>
        <w:spacing w:line="360" w:lineRule="auto"/>
        <w:rPr>
          <w:rFonts w:ascii="宋体" w:hAnsi="宋体" w:cs="宋体"/>
          <w:sz w:val="24"/>
        </w:rPr>
      </w:pPr>
      <w:r>
        <w:rPr>
          <w:rFonts w:ascii="宋体" w:hAnsi="宋体" w:cs="宋体" w:hint="eastAsia"/>
          <w:sz w:val="24"/>
        </w:rPr>
        <w:t>通过教学，使学生掌握版式设计的基本内容与创作技巧，培养学生平面设计和图像、文字编排能力。</w:t>
      </w:r>
    </w:p>
    <w:p w:rsidR="00A314B7" w:rsidRDefault="00A314B7" w:rsidP="00A314B7">
      <w:pPr>
        <w:spacing w:line="360" w:lineRule="auto"/>
        <w:rPr>
          <w:rFonts w:ascii="宋体" w:hAnsi="宋体" w:cs="宋体"/>
          <w:sz w:val="24"/>
        </w:rPr>
      </w:pPr>
      <w:r>
        <w:rPr>
          <w:rFonts w:ascii="宋体" w:hAnsi="宋体" w:cs="宋体" w:hint="eastAsia"/>
          <w:sz w:val="24"/>
        </w:rPr>
        <w:t>课程内容：</w:t>
      </w:r>
    </w:p>
    <w:p w:rsidR="00A314B7" w:rsidRDefault="00A314B7" w:rsidP="00A314B7">
      <w:pPr>
        <w:spacing w:line="360" w:lineRule="auto"/>
        <w:rPr>
          <w:rFonts w:ascii="宋体" w:hAnsi="宋体" w:cs="宋体"/>
          <w:sz w:val="24"/>
        </w:rPr>
      </w:pPr>
      <w:r>
        <w:rPr>
          <w:rFonts w:ascii="宋体" w:hAnsi="宋体" w:cs="宋体" w:hint="eastAsia"/>
          <w:sz w:val="24"/>
        </w:rPr>
        <w:t>第一章 版式设计概念</w:t>
      </w:r>
    </w:p>
    <w:p w:rsidR="00A314B7" w:rsidRDefault="00A314B7" w:rsidP="00A314B7">
      <w:pPr>
        <w:spacing w:line="360" w:lineRule="auto"/>
        <w:rPr>
          <w:rFonts w:ascii="宋体" w:hAnsi="宋体" w:cs="宋体"/>
          <w:sz w:val="24"/>
        </w:rPr>
      </w:pPr>
      <w:r>
        <w:rPr>
          <w:rFonts w:ascii="宋体" w:hAnsi="宋体" w:cs="宋体" w:hint="eastAsia"/>
          <w:sz w:val="24"/>
        </w:rPr>
        <w:t>第二章 版式设计原则</w:t>
      </w:r>
    </w:p>
    <w:p w:rsidR="00A314B7" w:rsidRDefault="00A314B7" w:rsidP="00A314B7">
      <w:pPr>
        <w:spacing w:line="360" w:lineRule="auto"/>
        <w:rPr>
          <w:rFonts w:ascii="宋体" w:hAnsi="宋体" w:cs="宋体"/>
          <w:sz w:val="24"/>
        </w:rPr>
      </w:pPr>
      <w:r>
        <w:rPr>
          <w:rFonts w:ascii="宋体" w:hAnsi="宋体" w:cs="宋体" w:hint="eastAsia"/>
          <w:sz w:val="24"/>
        </w:rPr>
        <w:t>第三章 版式设计原理</w:t>
      </w:r>
    </w:p>
    <w:p w:rsidR="00A314B7" w:rsidRDefault="00A314B7" w:rsidP="00A314B7">
      <w:pPr>
        <w:spacing w:line="360" w:lineRule="auto"/>
        <w:rPr>
          <w:rFonts w:ascii="宋体" w:hAnsi="宋体" w:cs="宋体"/>
          <w:sz w:val="24"/>
        </w:rPr>
      </w:pPr>
      <w:r>
        <w:rPr>
          <w:rFonts w:ascii="宋体" w:hAnsi="宋体" w:cs="宋体" w:hint="eastAsia"/>
          <w:sz w:val="24"/>
        </w:rPr>
        <w:t>第四章 文字的编排设计</w:t>
      </w:r>
    </w:p>
    <w:p w:rsidR="00A314B7" w:rsidRDefault="00A314B7" w:rsidP="00A314B7">
      <w:pPr>
        <w:spacing w:line="360" w:lineRule="auto"/>
        <w:rPr>
          <w:rFonts w:ascii="宋体" w:hAnsi="宋体" w:cs="宋体"/>
          <w:sz w:val="24"/>
        </w:rPr>
      </w:pPr>
      <w:r>
        <w:rPr>
          <w:rFonts w:ascii="宋体" w:hAnsi="宋体" w:cs="宋体" w:hint="eastAsia"/>
          <w:sz w:val="24"/>
        </w:rPr>
        <w:t>第五章 图形与文字的编排设计</w:t>
      </w:r>
    </w:p>
    <w:p w:rsidR="00A314B7" w:rsidRDefault="00A314B7" w:rsidP="00A314B7">
      <w:pPr>
        <w:spacing w:line="360" w:lineRule="auto"/>
        <w:rPr>
          <w:rFonts w:ascii="宋体" w:hAnsi="宋体" w:cs="宋体"/>
          <w:sz w:val="24"/>
        </w:rPr>
      </w:pPr>
      <w:r>
        <w:rPr>
          <w:rFonts w:ascii="宋体" w:hAnsi="宋体" w:cs="宋体" w:hint="eastAsia"/>
          <w:sz w:val="24"/>
        </w:rPr>
        <w:t>课程要求：</w:t>
      </w:r>
    </w:p>
    <w:p w:rsidR="00A314B7" w:rsidRDefault="00A314B7" w:rsidP="00A314B7">
      <w:pPr>
        <w:spacing w:line="360" w:lineRule="auto"/>
        <w:rPr>
          <w:rFonts w:ascii="宋体" w:hAnsi="宋体" w:cs="宋体"/>
          <w:sz w:val="24"/>
        </w:rPr>
      </w:pPr>
      <w:r>
        <w:rPr>
          <w:rFonts w:ascii="宋体" w:hAnsi="宋体" w:cs="宋体" w:hint="eastAsia"/>
          <w:sz w:val="24"/>
        </w:rPr>
        <w:t>1、通过在版面上将有限的视觉元素进行有机的排列组合，将理性思维个性化的表现出来，在传达信息的同时也产生视觉上的美感； </w:t>
      </w:r>
    </w:p>
    <w:p w:rsidR="00A314B7" w:rsidRDefault="00A314B7" w:rsidP="00A314B7">
      <w:pPr>
        <w:spacing w:line="360" w:lineRule="auto"/>
        <w:rPr>
          <w:rFonts w:ascii="宋体" w:hAnsi="宋体" w:cs="宋体"/>
          <w:bCs/>
          <w:sz w:val="24"/>
        </w:rPr>
      </w:pPr>
      <w:r>
        <w:rPr>
          <w:rFonts w:ascii="宋体" w:hAnsi="宋体" w:cs="宋体" w:hint="eastAsia"/>
          <w:sz w:val="24"/>
        </w:rPr>
        <w:t>2、掌握一般的版式设计的基本方法和常用技巧；加深对报纸、杂志、书籍、画册、产品样本、海报等平面设计领域的认识。</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A314B7" w:rsidRDefault="00A314B7" w:rsidP="00A314B7">
      <w:pPr>
        <w:spacing w:line="360" w:lineRule="auto"/>
        <w:rPr>
          <w:rFonts w:ascii="宋体" w:hAnsi="宋体" w:cs="宋体"/>
          <w:sz w:val="24"/>
        </w:rPr>
      </w:pPr>
      <w:r>
        <w:rPr>
          <w:rFonts w:ascii="宋体" w:hAnsi="宋体" w:cs="宋体" w:hint="eastAsia"/>
          <w:sz w:val="24"/>
        </w:rPr>
        <w:t>[1]eye4u视觉设计工作室.进阶理解版式设计.中国青年出版社,2009</w:t>
      </w:r>
    </w:p>
    <w:p w:rsidR="00A314B7" w:rsidRDefault="00A314B7" w:rsidP="00A314B7">
      <w:pPr>
        <w:spacing w:line="360" w:lineRule="auto"/>
        <w:rPr>
          <w:rFonts w:ascii="宋体" w:hAnsi="宋体" w:cs="宋体"/>
          <w:sz w:val="24"/>
        </w:rPr>
      </w:pPr>
      <w:r>
        <w:rPr>
          <w:rFonts w:ascii="宋体" w:hAnsi="宋体" w:cs="宋体" w:hint="eastAsia"/>
          <w:sz w:val="24"/>
        </w:rPr>
        <w:t>[2][日]Designing编辑部.周燕华，郝微译. 版式设计：日本平面设计师参考手册.人民邮电出版社,2011</w:t>
      </w:r>
    </w:p>
    <w:p w:rsidR="00A314B7" w:rsidRPr="00C57703" w:rsidRDefault="00A314B7" w:rsidP="00A314B7">
      <w:pPr>
        <w:rPr>
          <w:sz w:val="28"/>
          <w:szCs w:val="28"/>
        </w:rPr>
      </w:pPr>
      <w:r>
        <w:rPr>
          <w:rFonts w:ascii="宋体" w:hAnsi="宋体" w:cs="宋体" w:hint="eastAsia"/>
          <w:sz w:val="24"/>
        </w:rPr>
        <w:t>[3]ArtTone视觉研究中心.版式设计从入门到精通.中国青年出版社,2012</w:t>
      </w:r>
    </w:p>
    <w:p w:rsidR="00A314B7" w:rsidRDefault="00A314B7" w:rsidP="00A314B7">
      <w:pPr>
        <w:rPr>
          <w:rFonts w:hint="eastAsia"/>
          <w:sz w:val="28"/>
          <w:szCs w:val="28"/>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《电路分析》课程简介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A33F45">
        <w:rPr>
          <w:rFonts w:ascii="黑体" w:eastAsia="黑体" w:hint="eastAsia"/>
          <w:sz w:val="24"/>
        </w:rPr>
        <w:t>：</w:t>
      </w:r>
      <w:r>
        <w:rPr>
          <w:rFonts w:hint="eastAsia"/>
          <w:sz w:val="24"/>
        </w:rPr>
        <w:t xml:space="preserve">0212096   </w:t>
      </w:r>
      <w:r w:rsidRPr="00992E4A">
        <w:rPr>
          <w:rFonts w:ascii="黑体" w:eastAsia="黑体" w:hint="eastAsia"/>
          <w:sz w:val="24"/>
        </w:rPr>
        <w:t>课程名称</w:t>
      </w:r>
      <w:r w:rsidRPr="00992E4A">
        <w:rPr>
          <w:rFonts w:hint="eastAsia"/>
          <w:sz w:val="24"/>
        </w:rPr>
        <w:t>：《</w:t>
      </w:r>
      <w:r>
        <w:rPr>
          <w:rFonts w:hint="eastAsia"/>
          <w:sz w:val="24"/>
        </w:rPr>
        <w:t>电路分析</w:t>
      </w:r>
      <w:r w:rsidRPr="00992E4A">
        <w:rPr>
          <w:rFonts w:hint="eastAsia"/>
          <w:sz w:val="24"/>
        </w:rPr>
        <w:t>》（</w:t>
      </w:r>
      <w:r>
        <w:rPr>
          <w:rFonts w:hint="eastAsia"/>
          <w:sz w:val="24"/>
        </w:rPr>
        <w:t>Circuit  Analysis</w:t>
      </w:r>
      <w:r w:rsidRPr="00992E4A">
        <w:rPr>
          <w:rFonts w:hint="eastAsia"/>
          <w:sz w:val="24"/>
        </w:rPr>
        <w:t>）</w:t>
      </w:r>
      <w:r>
        <w:rPr>
          <w:rFonts w:hint="eastAsia"/>
          <w:sz w:val="24"/>
        </w:rPr>
        <w:t xml:space="preserve"> </w:t>
      </w:r>
      <w:r w:rsidRPr="00C57703">
        <w:rPr>
          <w:rFonts w:hint="eastAsia"/>
          <w:b/>
          <w:sz w:val="24"/>
        </w:rPr>
        <w:t>课时：</w:t>
      </w:r>
      <w:r>
        <w:rPr>
          <w:rFonts w:hint="eastAsia"/>
          <w:sz w:val="24"/>
        </w:rPr>
        <w:t>48</w:t>
      </w:r>
      <w:r w:rsidRPr="00992E4A">
        <w:rPr>
          <w:sz w:val="24"/>
        </w:rPr>
        <w:t xml:space="preserve"> </w:t>
      </w:r>
    </w:p>
    <w:p w:rsidR="00A314B7" w:rsidRDefault="00A314B7" w:rsidP="00A314B7">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张虹</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教授</w:t>
      </w:r>
      <w:r>
        <w:rPr>
          <w:rFonts w:hint="eastAsia"/>
          <w:sz w:val="24"/>
        </w:rPr>
        <w:t xml:space="preserve">            </w:t>
      </w:r>
      <w:r w:rsidRPr="00A33F45">
        <w:rPr>
          <w:rFonts w:ascii="黑体" w:eastAsia="黑体" w:hint="eastAsia"/>
          <w:sz w:val="24"/>
        </w:rPr>
        <w:t>联系方式：</w:t>
      </w:r>
      <w:r>
        <w:rPr>
          <w:rFonts w:hint="eastAsia"/>
          <w:sz w:val="24"/>
        </w:rPr>
        <w:t>13964606760</w:t>
      </w:r>
    </w:p>
    <w:p w:rsidR="00A314B7" w:rsidRDefault="00A314B7" w:rsidP="00A314B7">
      <w:pPr>
        <w:spacing w:line="360" w:lineRule="auto"/>
        <w:rPr>
          <w:rFonts w:ascii="黑体" w:eastAsia="黑体" w:hint="eastAsia"/>
          <w:sz w:val="24"/>
        </w:rPr>
      </w:pPr>
      <w:r w:rsidRPr="00992E4A">
        <w:rPr>
          <w:rFonts w:ascii="黑体" w:eastAsia="黑体" w:hint="eastAsia"/>
          <w:sz w:val="24"/>
        </w:rPr>
        <w:t>课程的目的、内容与要求：</w:t>
      </w:r>
      <w:r>
        <w:rPr>
          <w:rFonts w:ascii="黑体" w:eastAsia="黑体" w:hint="eastAsia"/>
          <w:sz w:val="24"/>
        </w:rPr>
        <w:t>（</w:t>
      </w:r>
      <w:r>
        <w:rPr>
          <w:rFonts w:ascii="黑体" w:eastAsia="黑体"/>
          <w:sz w:val="24"/>
        </w:rPr>
        <w:t>200</w:t>
      </w:r>
      <w:r>
        <w:rPr>
          <w:rFonts w:ascii="黑体" w:eastAsia="黑体" w:hint="eastAsia"/>
          <w:sz w:val="24"/>
        </w:rPr>
        <w:t>字）</w:t>
      </w:r>
    </w:p>
    <w:p w:rsidR="00A314B7" w:rsidRDefault="00A314B7" w:rsidP="00A314B7">
      <w:pPr>
        <w:ind w:firstLineChars="200" w:firstLine="480"/>
        <w:rPr>
          <w:rFonts w:hint="eastAsia"/>
          <w:bCs/>
          <w:sz w:val="24"/>
        </w:rPr>
      </w:pPr>
      <w:r w:rsidRPr="00821914">
        <w:rPr>
          <w:rFonts w:hint="eastAsia"/>
          <w:bCs/>
          <w:sz w:val="24"/>
        </w:rPr>
        <w:t>掌握电路分析的基本概念、定律与定理；</w:t>
      </w:r>
      <w:r>
        <w:rPr>
          <w:rFonts w:hint="eastAsia"/>
          <w:bCs/>
          <w:sz w:val="24"/>
        </w:rPr>
        <w:t>线性、非线性电路、动态电路</w:t>
      </w:r>
      <w:r w:rsidRPr="00821914">
        <w:rPr>
          <w:rFonts w:hint="eastAsia"/>
          <w:bCs/>
          <w:sz w:val="24"/>
        </w:rPr>
        <w:t>及正弦交流电路的分析方法；掌握基本的绘图及识图方法；培养学生分析计算能力、实验研究能力、科学归纳能力以及理论联系实际能力；初步掌握</w:t>
      </w:r>
      <w:r w:rsidRPr="00821914">
        <w:rPr>
          <w:rFonts w:hint="eastAsia"/>
          <w:bCs/>
          <w:sz w:val="24"/>
        </w:rPr>
        <w:t>1-2</w:t>
      </w:r>
      <w:r w:rsidRPr="00821914">
        <w:rPr>
          <w:rFonts w:hint="eastAsia"/>
          <w:bCs/>
          <w:sz w:val="24"/>
        </w:rPr>
        <w:t>种计算机辅助电路分析的相关软件的使用方法。</w:t>
      </w:r>
    </w:p>
    <w:p w:rsidR="00A314B7" w:rsidRPr="00EA286D" w:rsidRDefault="00A314B7" w:rsidP="00A314B7">
      <w:pPr>
        <w:ind w:firstLineChars="197" w:firstLine="473"/>
        <w:rPr>
          <w:rFonts w:hint="eastAsia"/>
          <w:bCs/>
          <w:sz w:val="24"/>
        </w:rPr>
      </w:pPr>
      <w:r>
        <w:rPr>
          <w:rFonts w:hint="eastAsia"/>
          <w:bCs/>
          <w:sz w:val="24"/>
        </w:rPr>
        <w:t>内容：</w:t>
      </w:r>
      <w:r w:rsidRPr="00EA286D">
        <w:rPr>
          <w:rFonts w:hint="eastAsia"/>
          <w:bCs/>
          <w:sz w:val="24"/>
        </w:rPr>
        <w:t>电路分析的基础知识，线性电路分析的基本方法，正弦稳态交流电路的分析，互感耦合电路，非正弦周期激励电路的分析，动态电路的时域分析，动态电路的复频域分析。</w:t>
      </w: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p>
    <w:p w:rsidR="00A314B7" w:rsidRPr="00EA286D" w:rsidRDefault="00A314B7" w:rsidP="00A314B7">
      <w:pPr>
        <w:rPr>
          <w:bCs/>
          <w:sz w:val="24"/>
        </w:rPr>
      </w:pPr>
      <w:r w:rsidRPr="00EA286D">
        <w:rPr>
          <w:bCs/>
          <w:sz w:val="24"/>
        </w:rPr>
        <w:t>[</w:t>
      </w:r>
      <w:r w:rsidRPr="00EA286D">
        <w:rPr>
          <w:rFonts w:hint="eastAsia"/>
          <w:bCs/>
          <w:sz w:val="24"/>
        </w:rPr>
        <w:t>1</w:t>
      </w:r>
      <w:r w:rsidRPr="00EA286D">
        <w:rPr>
          <w:bCs/>
          <w:sz w:val="24"/>
        </w:rPr>
        <w:t xml:space="preserve">]  </w:t>
      </w:r>
      <w:r w:rsidRPr="00EA286D">
        <w:rPr>
          <w:rFonts w:hint="eastAsia"/>
          <w:bCs/>
          <w:sz w:val="24"/>
        </w:rPr>
        <w:t>胡翔骏主编</w:t>
      </w:r>
      <w:r w:rsidRPr="00EA286D">
        <w:rPr>
          <w:rFonts w:hint="eastAsia"/>
          <w:bCs/>
          <w:sz w:val="24"/>
        </w:rPr>
        <w:t>.</w:t>
      </w:r>
      <w:r w:rsidRPr="00EA286D">
        <w:rPr>
          <w:rFonts w:hint="eastAsia"/>
          <w:bCs/>
          <w:sz w:val="24"/>
        </w:rPr>
        <w:t>电路分析</w:t>
      </w:r>
      <w:r w:rsidRPr="00EA286D">
        <w:rPr>
          <w:rFonts w:hint="eastAsia"/>
          <w:bCs/>
          <w:sz w:val="24"/>
        </w:rPr>
        <w:t>.</w:t>
      </w:r>
      <w:r w:rsidRPr="00EA286D">
        <w:rPr>
          <w:rFonts w:hint="eastAsia"/>
          <w:bCs/>
          <w:sz w:val="24"/>
        </w:rPr>
        <w:t>北京</w:t>
      </w:r>
      <w:r w:rsidRPr="00EA286D">
        <w:rPr>
          <w:rFonts w:hint="eastAsia"/>
          <w:bCs/>
          <w:sz w:val="24"/>
        </w:rPr>
        <w:t>:</w:t>
      </w:r>
      <w:r w:rsidRPr="00EA286D">
        <w:rPr>
          <w:rFonts w:hint="eastAsia"/>
          <w:bCs/>
          <w:sz w:val="24"/>
        </w:rPr>
        <w:t>高等教育出版社</w:t>
      </w:r>
      <w:r w:rsidRPr="00EA286D">
        <w:rPr>
          <w:rFonts w:hint="eastAsia"/>
          <w:bCs/>
          <w:sz w:val="24"/>
        </w:rPr>
        <w:t>,</w:t>
      </w:r>
      <w:r w:rsidRPr="00EA286D">
        <w:rPr>
          <w:bCs/>
          <w:sz w:val="24"/>
        </w:rPr>
        <w:t>2002</w:t>
      </w:r>
    </w:p>
    <w:p w:rsidR="00A314B7" w:rsidRPr="00EA286D" w:rsidRDefault="00A314B7" w:rsidP="00A314B7">
      <w:pPr>
        <w:rPr>
          <w:bCs/>
          <w:sz w:val="24"/>
        </w:rPr>
      </w:pPr>
      <w:r w:rsidRPr="00EA286D">
        <w:rPr>
          <w:bCs/>
          <w:sz w:val="24"/>
        </w:rPr>
        <w:t>[</w:t>
      </w:r>
      <w:r w:rsidRPr="00EA286D">
        <w:rPr>
          <w:rFonts w:hint="eastAsia"/>
          <w:bCs/>
          <w:sz w:val="24"/>
        </w:rPr>
        <w:t>2</w:t>
      </w:r>
      <w:r w:rsidRPr="00EA286D">
        <w:rPr>
          <w:bCs/>
          <w:sz w:val="24"/>
        </w:rPr>
        <w:t xml:space="preserve">]  </w:t>
      </w:r>
      <w:r w:rsidRPr="00EA286D">
        <w:rPr>
          <w:rFonts w:hint="eastAsia"/>
          <w:bCs/>
          <w:sz w:val="24"/>
        </w:rPr>
        <w:t>邱关源主编</w:t>
      </w:r>
      <w:r w:rsidRPr="00EA286D">
        <w:rPr>
          <w:rFonts w:hint="eastAsia"/>
          <w:bCs/>
          <w:sz w:val="24"/>
        </w:rPr>
        <w:t>.</w:t>
      </w:r>
      <w:r w:rsidRPr="00EA286D">
        <w:rPr>
          <w:rFonts w:hint="eastAsia"/>
          <w:bCs/>
          <w:sz w:val="24"/>
        </w:rPr>
        <w:t>电路</w:t>
      </w:r>
      <w:r w:rsidRPr="00EA286D">
        <w:rPr>
          <w:rFonts w:hint="eastAsia"/>
          <w:bCs/>
          <w:sz w:val="24"/>
        </w:rPr>
        <w:t>.(</w:t>
      </w:r>
      <w:r w:rsidRPr="00EA286D">
        <w:rPr>
          <w:rFonts w:hint="eastAsia"/>
          <w:bCs/>
          <w:sz w:val="24"/>
        </w:rPr>
        <w:t>第四版</w:t>
      </w:r>
      <w:r w:rsidRPr="00EA286D">
        <w:rPr>
          <w:rFonts w:hint="eastAsia"/>
          <w:bCs/>
          <w:sz w:val="24"/>
        </w:rPr>
        <w:t>).</w:t>
      </w:r>
      <w:r w:rsidRPr="00EA286D">
        <w:rPr>
          <w:rFonts w:hint="eastAsia"/>
          <w:bCs/>
          <w:sz w:val="24"/>
        </w:rPr>
        <w:t>北京</w:t>
      </w:r>
      <w:r w:rsidRPr="00EA286D">
        <w:rPr>
          <w:rFonts w:hint="eastAsia"/>
          <w:bCs/>
          <w:sz w:val="24"/>
        </w:rPr>
        <w:t>:</w:t>
      </w:r>
      <w:r w:rsidRPr="00EA286D">
        <w:rPr>
          <w:rFonts w:hint="eastAsia"/>
          <w:bCs/>
          <w:sz w:val="24"/>
        </w:rPr>
        <w:t>高等教育出版社，</w:t>
      </w:r>
      <w:r w:rsidRPr="00EA286D">
        <w:rPr>
          <w:bCs/>
          <w:sz w:val="24"/>
        </w:rPr>
        <w:t>2001</w:t>
      </w:r>
    </w:p>
    <w:p w:rsidR="00A314B7" w:rsidRPr="00EA286D" w:rsidRDefault="00A314B7" w:rsidP="00A314B7">
      <w:pPr>
        <w:rPr>
          <w:rFonts w:hint="eastAsia"/>
          <w:bCs/>
          <w:sz w:val="24"/>
        </w:rPr>
      </w:pPr>
      <w:r w:rsidRPr="00EA286D">
        <w:rPr>
          <w:rFonts w:hint="eastAsia"/>
          <w:bCs/>
          <w:sz w:val="24"/>
        </w:rPr>
        <w:t xml:space="preserve">[3]  </w:t>
      </w:r>
      <w:r w:rsidRPr="00EA286D">
        <w:rPr>
          <w:rFonts w:hint="eastAsia"/>
          <w:bCs/>
          <w:sz w:val="24"/>
        </w:rPr>
        <w:t>傅恩锡，杨四秧主编</w:t>
      </w:r>
      <w:r w:rsidRPr="00EA286D">
        <w:rPr>
          <w:rFonts w:hint="eastAsia"/>
          <w:bCs/>
          <w:sz w:val="24"/>
        </w:rPr>
        <w:t xml:space="preserve">. </w:t>
      </w:r>
      <w:r w:rsidRPr="00EA286D">
        <w:rPr>
          <w:rFonts w:hint="eastAsia"/>
          <w:bCs/>
          <w:sz w:val="24"/>
        </w:rPr>
        <w:t>《电路分析简明教程》（第</w:t>
      </w:r>
      <w:r w:rsidRPr="00EA286D">
        <w:rPr>
          <w:rFonts w:hint="eastAsia"/>
          <w:bCs/>
          <w:sz w:val="24"/>
        </w:rPr>
        <w:t>2</w:t>
      </w:r>
      <w:r w:rsidRPr="00EA286D">
        <w:rPr>
          <w:rFonts w:hint="eastAsia"/>
          <w:bCs/>
          <w:sz w:val="24"/>
        </w:rPr>
        <w:t>版）</w:t>
      </w:r>
      <w:r w:rsidRPr="00EA286D">
        <w:rPr>
          <w:rFonts w:hint="eastAsia"/>
          <w:bCs/>
          <w:sz w:val="24"/>
        </w:rPr>
        <w:t xml:space="preserve">. </w:t>
      </w:r>
      <w:r w:rsidRPr="00EA286D">
        <w:rPr>
          <w:rFonts w:hint="eastAsia"/>
          <w:bCs/>
          <w:sz w:val="24"/>
        </w:rPr>
        <w:t>高等教育出版社，</w:t>
      </w:r>
      <w:r w:rsidRPr="00EA286D">
        <w:rPr>
          <w:rFonts w:hint="eastAsia"/>
          <w:bCs/>
          <w:sz w:val="24"/>
        </w:rPr>
        <w:t>2009</w:t>
      </w:r>
      <w:r w:rsidRPr="00EA286D">
        <w:rPr>
          <w:rFonts w:hint="eastAsia"/>
          <w:bCs/>
          <w:sz w:val="24"/>
        </w:rPr>
        <w:t>年</w:t>
      </w: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jc w:val="center"/>
        <w:rPr>
          <w:rFonts w:ascii="宋体" w:hAnsi="宋体"/>
          <w:b/>
          <w:bCs/>
          <w:sz w:val="32"/>
          <w:szCs w:val="32"/>
        </w:rPr>
      </w:pPr>
    </w:p>
    <w:p w:rsidR="00A314B7" w:rsidRDefault="00A314B7" w:rsidP="00A314B7">
      <w:pPr>
        <w:jc w:val="center"/>
        <w:rPr>
          <w:b/>
          <w:bCs/>
          <w:sz w:val="32"/>
          <w:szCs w:val="32"/>
        </w:rPr>
      </w:pPr>
      <w:r>
        <w:rPr>
          <w:rFonts w:ascii="宋体" w:hAnsi="宋体" w:hint="eastAsia"/>
          <w:b/>
          <w:bCs/>
          <w:sz w:val="32"/>
          <w:szCs w:val="32"/>
        </w:rPr>
        <w:lastRenderedPageBreak/>
        <w:t>《</w:t>
      </w:r>
      <w:r w:rsidRPr="00A33F45">
        <w:rPr>
          <w:rFonts w:hint="eastAsia"/>
          <w:b/>
          <w:sz w:val="32"/>
          <w:szCs w:val="32"/>
        </w:rPr>
        <w:t>移动通信》课程简介</w:t>
      </w:r>
    </w:p>
    <w:p w:rsidR="00A314B7" w:rsidRPr="00F72F5D" w:rsidRDefault="00A314B7" w:rsidP="00A314B7">
      <w:pPr>
        <w:spacing w:line="360" w:lineRule="auto"/>
        <w:rPr>
          <w:rFonts w:ascii="宋体" w:hAnsi="宋体"/>
          <w:sz w:val="24"/>
        </w:rPr>
      </w:pPr>
      <w:r>
        <w:rPr>
          <w:rFonts w:ascii="黑体" w:eastAsia="黑体" w:hAnsi="黑体" w:hint="eastAsia"/>
          <w:sz w:val="24"/>
        </w:rPr>
        <w:t>课程代码</w:t>
      </w:r>
      <w:r>
        <w:rPr>
          <w:rFonts w:ascii="宋体" w:hAnsi="宋体" w:hint="eastAsia"/>
          <w:sz w:val="24"/>
        </w:rPr>
        <w:t>：</w:t>
      </w:r>
      <w:r>
        <w:rPr>
          <w:rFonts w:hint="eastAsia"/>
          <w:sz w:val="24"/>
        </w:rPr>
        <w:t xml:space="preserve">0203096  </w:t>
      </w:r>
      <w:r>
        <w:rPr>
          <w:rFonts w:ascii="黑体" w:eastAsia="黑体" w:hAnsi="黑体" w:hint="eastAsia"/>
          <w:sz w:val="24"/>
        </w:rPr>
        <w:t>课程名称</w:t>
      </w:r>
      <w:r>
        <w:rPr>
          <w:rFonts w:ascii="宋体" w:hAnsi="宋体" w:hint="eastAsia"/>
          <w:sz w:val="24"/>
        </w:rPr>
        <w:t>：</w:t>
      </w:r>
      <w:r w:rsidRPr="00F72F5D">
        <w:rPr>
          <w:rFonts w:hAnsi="宋体"/>
          <w:sz w:val="24"/>
        </w:rPr>
        <w:t>《</w:t>
      </w:r>
      <w:r w:rsidRPr="00F72F5D">
        <w:rPr>
          <w:sz w:val="24"/>
        </w:rPr>
        <w:t>移动通信</w:t>
      </w:r>
      <w:r w:rsidRPr="00F72F5D">
        <w:rPr>
          <w:rFonts w:hAnsi="宋体"/>
          <w:sz w:val="24"/>
        </w:rPr>
        <w:t>》（</w:t>
      </w:r>
      <w:r w:rsidRPr="00F72F5D">
        <w:rPr>
          <w:sz w:val="24"/>
        </w:rPr>
        <w:t>Mobile Communication</w:t>
      </w:r>
      <w:r w:rsidRPr="00F72F5D">
        <w:rPr>
          <w:rFonts w:hAnsi="宋体"/>
          <w:sz w:val="24"/>
        </w:rPr>
        <w:t>）</w:t>
      </w:r>
      <w:r>
        <w:rPr>
          <w:rFonts w:ascii="宋体" w:hAnsi="宋体" w:hint="eastAsia"/>
          <w:b/>
          <w:bCs/>
          <w:sz w:val="24"/>
        </w:rPr>
        <w:t>课时：</w:t>
      </w:r>
      <w:r>
        <w:rPr>
          <w:rFonts w:hint="eastAsia"/>
          <w:sz w:val="24"/>
        </w:rPr>
        <w:t xml:space="preserve">60 </w:t>
      </w:r>
    </w:p>
    <w:p w:rsidR="00A314B7" w:rsidRDefault="00A314B7" w:rsidP="00A314B7">
      <w:pPr>
        <w:spacing w:line="360" w:lineRule="auto"/>
        <w:rPr>
          <w:sz w:val="24"/>
        </w:rPr>
      </w:pPr>
      <w:r>
        <w:rPr>
          <w:rFonts w:ascii="黑体" w:eastAsia="黑体" w:hAnsi="黑体" w:hint="eastAsia"/>
          <w:sz w:val="24"/>
        </w:rPr>
        <w:t>主讲教师</w:t>
      </w:r>
      <w:r>
        <w:rPr>
          <w:rFonts w:ascii="宋体" w:hAnsi="宋体" w:hint="eastAsia"/>
          <w:sz w:val="24"/>
        </w:rPr>
        <w:t>：</w:t>
      </w:r>
      <w:r>
        <w:rPr>
          <w:rFonts w:hint="eastAsia"/>
          <w:sz w:val="24"/>
        </w:rPr>
        <w:t>范晓静</w:t>
      </w:r>
      <w:r>
        <w:rPr>
          <w:rFonts w:hint="eastAsia"/>
          <w:sz w:val="24"/>
        </w:rPr>
        <w:t xml:space="preserve">      </w:t>
      </w:r>
      <w:r>
        <w:rPr>
          <w:rFonts w:ascii="黑体" w:eastAsia="黑体" w:hAnsi="黑体" w:hint="eastAsia"/>
          <w:sz w:val="24"/>
        </w:rPr>
        <w:t>职称</w:t>
      </w:r>
      <w:r>
        <w:rPr>
          <w:rFonts w:ascii="宋体" w:hAnsi="宋体" w:hint="eastAsia"/>
          <w:sz w:val="24"/>
        </w:rPr>
        <w:t>：</w:t>
      </w:r>
      <w:r>
        <w:rPr>
          <w:rFonts w:hint="eastAsia"/>
          <w:sz w:val="24"/>
        </w:rPr>
        <w:t>讲</w:t>
      </w:r>
      <w:r w:rsidRPr="00586118">
        <w:rPr>
          <w:rFonts w:hint="eastAsia"/>
          <w:sz w:val="24"/>
        </w:rPr>
        <w:t>师</w:t>
      </w:r>
      <w:r w:rsidRPr="00586118">
        <w:rPr>
          <w:rFonts w:ascii="黑体" w:eastAsia="黑体" w:hAnsi="黑体" w:hint="eastAsia"/>
          <w:sz w:val="24"/>
        </w:rPr>
        <w:t xml:space="preserve">  </w:t>
      </w:r>
      <w:r>
        <w:rPr>
          <w:rFonts w:ascii="黑体" w:eastAsia="黑体" w:hAnsi="黑体" w:hint="eastAsia"/>
          <w:sz w:val="24"/>
        </w:rPr>
        <w:t xml:space="preserve">        </w:t>
      </w:r>
      <w:r w:rsidRPr="00586118">
        <w:rPr>
          <w:rFonts w:ascii="黑体" w:eastAsia="黑体" w:hAnsi="黑体" w:hint="eastAsia"/>
          <w:sz w:val="24"/>
        </w:rPr>
        <w:t>联系方式：15065698122</w:t>
      </w:r>
    </w:p>
    <w:p w:rsidR="00A314B7" w:rsidRDefault="00A314B7" w:rsidP="00A314B7">
      <w:pPr>
        <w:spacing w:line="360" w:lineRule="auto"/>
        <w:rPr>
          <w:rFonts w:ascii="黑体" w:eastAsia="黑体" w:hAnsi="黑体" w:hint="eastAsia"/>
          <w:sz w:val="24"/>
        </w:rPr>
      </w:pPr>
      <w:r>
        <w:rPr>
          <w:rFonts w:ascii="黑体" w:eastAsia="黑体" w:hAnsi="黑体" w:hint="eastAsia"/>
          <w:sz w:val="24"/>
        </w:rPr>
        <w:t>课程的目的、内容与要求：</w:t>
      </w:r>
    </w:p>
    <w:p w:rsidR="00A314B7" w:rsidRPr="00A33F45" w:rsidRDefault="00A314B7" w:rsidP="00A314B7">
      <w:pPr>
        <w:ind w:firstLineChars="200" w:firstLine="480"/>
        <w:rPr>
          <w:bCs/>
          <w:sz w:val="24"/>
        </w:rPr>
      </w:pPr>
      <w:r w:rsidRPr="00A33F45">
        <w:rPr>
          <w:bCs/>
          <w:sz w:val="24"/>
        </w:rPr>
        <w:t>《移动通信》是通信工程的专业课程，它是一门理论性</w:t>
      </w:r>
      <w:r w:rsidRPr="00A33F45">
        <w:rPr>
          <w:rFonts w:hint="eastAsia"/>
          <w:bCs/>
          <w:sz w:val="24"/>
        </w:rPr>
        <w:t>、</w:t>
      </w:r>
      <w:r w:rsidRPr="00A33F45">
        <w:rPr>
          <w:bCs/>
          <w:sz w:val="24"/>
        </w:rPr>
        <w:t>实践性和工程性很强的课程。本课程主要讲授现代移动通信的基本概念、基本组成、组网技术和典型系统，同时也讲述移动通信的发展方向和全球个人通信系统。课程目的和要求为</w:t>
      </w:r>
      <w:r w:rsidRPr="00A33F45">
        <w:rPr>
          <w:rFonts w:hint="eastAsia"/>
          <w:bCs/>
          <w:sz w:val="24"/>
        </w:rPr>
        <w:t>：</w:t>
      </w:r>
      <w:r w:rsidRPr="00A33F45">
        <w:rPr>
          <w:bCs/>
          <w:sz w:val="24"/>
        </w:rPr>
        <w:t>掌握移动通信的基本概念、基本原理和组网技术</w:t>
      </w:r>
      <w:r w:rsidRPr="00A33F45">
        <w:rPr>
          <w:rFonts w:hint="eastAsia"/>
          <w:bCs/>
          <w:sz w:val="24"/>
        </w:rPr>
        <w:t>，</w:t>
      </w:r>
      <w:r w:rsidRPr="00A33F45">
        <w:rPr>
          <w:bCs/>
          <w:sz w:val="24"/>
        </w:rPr>
        <w:t>能够应用移动通信相关知识与技术分析常见移动通信方式中的信息传输与接收原理，为移动通信系统的管理维护、研究和开发打下必要的理论基础和实践技能。</w:t>
      </w:r>
    </w:p>
    <w:p w:rsidR="00A314B7" w:rsidRDefault="00A314B7" w:rsidP="00A314B7">
      <w:pPr>
        <w:spacing w:line="360" w:lineRule="auto"/>
        <w:rPr>
          <w:sz w:val="24"/>
        </w:rPr>
      </w:pPr>
      <w:r>
        <w:rPr>
          <w:rFonts w:ascii="黑体" w:eastAsia="黑体" w:hAnsi="黑体" w:hint="eastAsia"/>
          <w:sz w:val="24"/>
        </w:rPr>
        <w:t>推荐参考书</w:t>
      </w:r>
      <w:r>
        <w:rPr>
          <w:rFonts w:ascii="宋体" w:hAnsi="宋体" w:hint="eastAsia"/>
          <w:sz w:val="24"/>
        </w:rPr>
        <w:t>：</w:t>
      </w:r>
      <w:r>
        <w:rPr>
          <w:rFonts w:hint="eastAsia"/>
          <w:sz w:val="24"/>
        </w:rPr>
        <w:t xml:space="preserve"> </w:t>
      </w:r>
    </w:p>
    <w:p w:rsidR="00A314B7" w:rsidRPr="00A33F45" w:rsidRDefault="00A314B7" w:rsidP="00A314B7">
      <w:pPr>
        <w:rPr>
          <w:bCs/>
          <w:sz w:val="24"/>
        </w:rPr>
      </w:pPr>
      <w:r w:rsidRPr="00A33F45">
        <w:rPr>
          <w:bCs/>
          <w:sz w:val="24"/>
        </w:rPr>
        <w:t xml:space="preserve">[1] </w:t>
      </w:r>
      <w:r w:rsidRPr="00A33F45">
        <w:rPr>
          <w:bCs/>
          <w:sz w:val="24"/>
        </w:rPr>
        <w:t>啜钢、高伟东</w:t>
      </w:r>
      <w:r w:rsidRPr="00A33F45">
        <w:rPr>
          <w:rFonts w:hint="eastAsia"/>
          <w:bCs/>
          <w:sz w:val="24"/>
        </w:rPr>
        <w:t>.</w:t>
      </w:r>
      <w:r w:rsidRPr="00A33F45">
        <w:rPr>
          <w:rFonts w:hint="eastAsia"/>
          <w:bCs/>
          <w:sz w:val="24"/>
        </w:rPr>
        <w:t>《</w:t>
      </w:r>
      <w:r w:rsidRPr="00A33F45">
        <w:rPr>
          <w:bCs/>
          <w:sz w:val="24"/>
        </w:rPr>
        <w:t>移动通信原理</w:t>
      </w:r>
      <w:r w:rsidRPr="00A33F45">
        <w:rPr>
          <w:bCs/>
          <w:sz w:val="24"/>
        </w:rPr>
        <w:t>(</w:t>
      </w:r>
      <w:r w:rsidRPr="00A33F45">
        <w:rPr>
          <w:bCs/>
          <w:sz w:val="24"/>
        </w:rPr>
        <w:t>第</w:t>
      </w:r>
      <w:r w:rsidRPr="00A33F45">
        <w:rPr>
          <w:bCs/>
          <w:sz w:val="24"/>
        </w:rPr>
        <w:t>2</w:t>
      </w:r>
      <w:r w:rsidRPr="00A33F45">
        <w:rPr>
          <w:bCs/>
          <w:sz w:val="24"/>
        </w:rPr>
        <w:t>版</w:t>
      </w:r>
      <w:r w:rsidRPr="00A33F45">
        <w:rPr>
          <w:bCs/>
          <w:sz w:val="24"/>
        </w:rPr>
        <w:t>)</w:t>
      </w:r>
      <w:r w:rsidRPr="00A33F45">
        <w:rPr>
          <w:rFonts w:hint="eastAsia"/>
          <w:bCs/>
          <w:sz w:val="24"/>
        </w:rPr>
        <w:t>》</w:t>
      </w:r>
      <w:r w:rsidRPr="00A33F45">
        <w:rPr>
          <w:rFonts w:hint="eastAsia"/>
          <w:bCs/>
          <w:sz w:val="24"/>
        </w:rPr>
        <w:t xml:space="preserve">. </w:t>
      </w:r>
      <w:r w:rsidRPr="00A33F45">
        <w:rPr>
          <w:bCs/>
          <w:sz w:val="24"/>
        </w:rPr>
        <w:t>电子工业出版社</w:t>
      </w:r>
      <w:r w:rsidRPr="00A33F45">
        <w:rPr>
          <w:rFonts w:hint="eastAsia"/>
          <w:bCs/>
          <w:sz w:val="24"/>
        </w:rPr>
        <w:t>，</w:t>
      </w:r>
      <w:r w:rsidRPr="00A33F45">
        <w:rPr>
          <w:bCs/>
          <w:sz w:val="24"/>
        </w:rPr>
        <w:t>2016</w:t>
      </w:r>
    </w:p>
    <w:p w:rsidR="00A314B7" w:rsidRPr="00A33F45" w:rsidRDefault="00A314B7" w:rsidP="00A314B7">
      <w:pPr>
        <w:rPr>
          <w:bCs/>
          <w:sz w:val="24"/>
        </w:rPr>
      </w:pPr>
      <w:r w:rsidRPr="00A33F45">
        <w:rPr>
          <w:bCs/>
          <w:sz w:val="24"/>
        </w:rPr>
        <w:t xml:space="preserve">[2] </w:t>
      </w:r>
      <w:r w:rsidRPr="00A33F45">
        <w:rPr>
          <w:bCs/>
          <w:sz w:val="24"/>
        </w:rPr>
        <w:t>米沙</w:t>
      </w:r>
      <w:r w:rsidRPr="00A33F45">
        <w:rPr>
          <w:bCs/>
          <w:sz w:val="24"/>
        </w:rPr>
        <w:t>•</w:t>
      </w:r>
      <w:r w:rsidRPr="00A33F45">
        <w:rPr>
          <w:bCs/>
          <w:sz w:val="24"/>
        </w:rPr>
        <w:t>施瓦茨、许希斌</w:t>
      </w:r>
      <w:r w:rsidRPr="00A33F45">
        <w:rPr>
          <w:rFonts w:hint="eastAsia"/>
          <w:bCs/>
          <w:sz w:val="24"/>
        </w:rPr>
        <w:t>.</w:t>
      </w:r>
      <w:r w:rsidRPr="00A33F45">
        <w:rPr>
          <w:rFonts w:hint="eastAsia"/>
          <w:bCs/>
          <w:sz w:val="24"/>
        </w:rPr>
        <w:t>《</w:t>
      </w:r>
      <w:r w:rsidRPr="00A33F45">
        <w:rPr>
          <w:bCs/>
          <w:sz w:val="24"/>
        </w:rPr>
        <w:t>移动通信</w:t>
      </w:r>
      <w:r w:rsidRPr="00A33F45">
        <w:rPr>
          <w:rFonts w:hint="eastAsia"/>
          <w:bCs/>
          <w:sz w:val="24"/>
        </w:rPr>
        <w:t>》</w:t>
      </w:r>
      <w:r w:rsidRPr="00A33F45">
        <w:rPr>
          <w:rFonts w:hint="eastAsia"/>
          <w:bCs/>
          <w:sz w:val="24"/>
        </w:rPr>
        <w:t xml:space="preserve">. </w:t>
      </w:r>
      <w:r w:rsidRPr="00A33F45">
        <w:rPr>
          <w:bCs/>
          <w:sz w:val="24"/>
        </w:rPr>
        <w:t>电子工业出版社</w:t>
      </w:r>
      <w:r w:rsidRPr="00A33F45">
        <w:rPr>
          <w:rFonts w:hint="eastAsia"/>
          <w:bCs/>
          <w:sz w:val="24"/>
        </w:rPr>
        <w:t>，</w:t>
      </w:r>
      <w:r w:rsidRPr="00A33F45">
        <w:rPr>
          <w:bCs/>
          <w:sz w:val="24"/>
        </w:rPr>
        <w:t>2013</w:t>
      </w:r>
    </w:p>
    <w:p w:rsidR="00A314B7" w:rsidRPr="00A33F45" w:rsidRDefault="00A314B7" w:rsidP="00A314B7">
      <w:pPr>
        <w:rPr>
          <w:bCs/>
          <w:sz w:val="24"/>
        </w:rPr>
      </w:pPr>
      <w:r w:rsidRPr="00A33F45">
        <w:rPr>
          <w:bCs/>
          <w:sz w:val="24"/>
        </w:rPr>
        <w:t xml:space="preserve">[3] </w:t>
      </w:r>
      <w:r w:rsidRPr="00A33F45">
        <w:rPr>
          <w:bCs/>
          <w:sz w:val="24"/>
        </w:rPr>
        <w:t>李晓辉、付卫红、黑永强</w:t>
      </w:r>
      <w:r w:rsidRPr="00A33F45">
        <w:rPr>
          <w:rFonts w:hint="eastAsia"/>
          <w:bCs/>
          <w:sz w:val="24"/>
        </w:rPr>
        <w:t>.</w:t>
      </w:r>
      <w:r w:rsidRPr="00A33F45">
        <w:rPr>
          <w:rFonts w:hint="eastAsia"/>
          <w:bCs/>
          <w:sz w:val="24"/>
        </w:rPr>
        <w:t>《</w:t>
      </w:r>
      <w:r w:rsidRPr="00A33F45">
        <w:rPr>
          <w:bCs/>
          <w:sz w:val="24"/>
        </w:rPr>
        <w:t>LTE</w:t>
      </w:r>
      <w:r w:rsidRPr="00A33F45">
        <w:rPr>
          <w:bCs/>
          <w:sz w:val="24"/>
        </w:rPr>
        <w:t>移动通信系统</w:t>
      </w:r>
      <w:r w:rsidRPr="00A33F45">
        <w:rPr>
          <w:rFonts w:hint="eastAsia"/>
          <w:bCs/>
          <w:sz w:val="24"/>
        </w:rPr>
        <w:t>》</w:t>
      </w:r>
      <w:r w:rsidRPr="00A33F45">
        <w:rPr>
          <w:rFonts w:hint="eastAsia"/>
          <w:bCs/>
          <w:sz w:val="24"/>
        </w:rPr>
        <w:t xml:space="preserve">. </w:t>
      </w:r>
      <w:r w:rsidRPr="00A33F45">
        <w:rPr>
          <w:bCs/>
          <w:sz w:val="24"/>
        </w:rPr>
        <w:t>西安电子科技大学出版社</w:t>
      </w:r>
      <w:r w:rsidRPr="00A33F45">
        <w:rPr>
          <w:rFonts w:hint="eastAsia"/>
          <w:bCs/>
          <w:sz w:val="24"/>
        </w:rPr>
        <w:t>，</w:t>
      </w:r>
      <w:r w:rsidRPr="00A33F45">
        <w:rPr>
          <w:bCs/>
          <w:sz w:val="24"/>
        </w:rPr>
        <w:t>2016</w:t>
      </w:r>
    </w:p>
    <w:p w:rsidR="00A314B7" w:rsidRPr="00A33F45" w:rsidRDefault="00A314B7" w:rsidP="00A314B7">
      <w:pPr>
        <w:rPr>
          <w:bCs/>
          <w:sz w:val="24"/>
        </w:rPr>
      </w:pPr>
      <w:r w:rsidRPr="00A33F45">
        <w:rPr>
          <w:bCs/>
          <w:sz w:val="24"/>
        </w:rPr>
        <w:t xml:space="preserve">[4] </w:t>
      </w:r>
      <w:r w:rsidRPr="00A33F45">
        <w:rPr>
          <w:bCs/>
          <w:sz w:val="24"/>
        </w:rPr>
        <w:t>啜钢、王文博</w:t>
      </w:r>
      <w:r w:rsidRPr="00A33F45">
        <w:rPr>
          <w:rFonts w:hint="eastAsia"/>
          <w:bCs/>
          <w:sz w:val="24"/>
        </w:rPr>
        <w:t>.</w:t>
      </w:r>
      <w:r w:rsidRPr="00A33F45">
        <w:rPr>
          <w:rFonts w:hint="eastAsia"/>
          <w:bCs/>
          <w:sz w:val="24"/>
        </w:rPr>
        <w:t>《</w:t>
      </w:r>
      <w:r w:rsidRPr="00A33F45">
        <w:rPr>
          <w:bCs/>
          <w:sz w:val="24"/>
        </w:rPr>
        <w:t>移动通信原理与系统</w:t>
      </w:r>
      <w:r w:rsidRPr="00A33F45">
        <w:rPr>
          <w:bCs/>
          <w:sz w:val="24"/>
        </w:rPr>
        <w:t>(</w:t>
      </w:r>
      <w:r w:rsidRPr="00A33F45">
        <w:rPr>
          <w:bCs/>
          <w:sz w:val="24"/>
        </w:rPr>
        <w:t>第</w:t>
      </w:r>
      <w:r w:rsidRPr="00A33F45">
        <w:rPr>
          <w:bCs/>
          <w:sz w:val="24"/>
        </w:rPr>
        <w:t>3</w:t>
      </w:r>
      <w:r w:rsidRPr="00A33F45">
        <w:rPr>
          <w:bCs/>
          <w:sz w:val="24"/>
        </w:rPr>
        <w:t>版</w:t>
      </w:r>
      <w:r w:rsidRPr="00A33F45">
        <w:rPr>
          <w:bCs/>
          <w:sz w:val="24"/>
        </w:rPr>
        <w:t>)</w:t>
      </w:r>
      <w:r w:rsidRPr="00A33F45">
        <w:rPr>
          <w:rFonts w:hint="eastAsia"/>
          <w:bCs/>
          <w:sz w:val="24"/>
        </w:rPr>
        <w:t>》</w:t>
      </w:r>
      <w:r w:rsidRPr="00A33F45">
        <w:rPr>
          <w:rFonts w:hint="eastAsia"/>
          <w:bCs/>
          <w:sz w:val="24"/>
        </w:rPr>
        <w:t xml:space="preserve">. </w:t>
      </w:r>
      <w:r w:rsidRPr="00A33F45">
        <w:rPr>
          <w:rFonts w:hint="eastAsia"/>
          <w:bCs/>
          <w:sz w:val="24"/>
        </w:rPr>
        <w:t>北京邮电</w:t>
      </w:r>
      <w:r w:rsidRPr="00A33F45">
        <w:rPr>
          <w:bCs/>
          <w:sz w:val="24"/>
        </w:rPr>
        <w:t>大学出版社</w:t>
      </w:r>
      <w:r w:rsidRPr="00A33F45">
        <w:rPr>
          <w:rFonts w:hint="eastAsia"/>
          <w:bCs/>
          <w:sz w:val="24"/>
        </w:rPr>
        <w:t>，</w:t>
      </w:r>
      <w:r w:rsidRPr="00A33F45">
        <w:rPr>
          <w:bCs/>
          <w:sz w:val="24"/>
        </w:rPr>
        <w:t>2015</w:t>
      </w:r>
    </w:p>
    <w:p w:rsidR="00A314B7" w:rsidRPr="00A33F45" w:rsidRDefault="00A314B7" w:rsidP="00A314B7">
      <w:pPr>
        <w:rPr>
          <w:bCs/>
          <w:sz w:val="24"/>
        </w:rPr>
      </w:pPr>
      <w:r w:rsidRPr="00A33F45">
        <w:rPr>
          <w:bCs/>
          <w:sz w:val="24"/>
        </w:rPr>
        <w:t xml:space="preserve">[5] </w:t>
      </w:r>
      <w:r w:rsidRPr="00A33F45">
        <w:rPr>
          <w:bCs/>
          <w:sz w:val="24"/>
        </w:rPr>
        <w:t>刘光毅、方敏</w:t>
      </w:r>
      <w:r w:rsidRPr="00A33F45">
        <w:rPr>
          <w:bCs/>
          <w:sz w:val="24"/>
        </w:rPr>
        <w:t>, </w:t>
      </w:r>
      <w:r w:rsidRPr="00A33F45">
        <w:rPr>
          <w:bCs/>
          <w:sz w:val="24"/>
        </w:rPr>
        <w:t>等</w:t>
      </w:r>
      <w:r w:rsidRPr="00A33F45">
        <w:rPr>
          <w:rFonts w:hint="eastAsia"/>
          <w:bCs/>
          <w:sz w:val="24"/>
        </w:rPr>
        <w:t>.</w:t>
      </w:r>
      <w:r w:rsidRPr="00A33F45">
        <w:rPr>
          <w:rFonts w:hint="eastAsia"/>
          <w:bCs/>
          <w:sz w:val="24"/>
        </w:rPr>
        <w:t>《</w:t>
      </w:r>
      <w:r w:rsidRPr="00A33F45">
        <w:rPr>
          <w:bCs/>
          <w:sz w:val="24"/>
        </w:rPr>
        <w:t>5G</w:t>
      </w:r>
      <w:r w:rsidRPr="00A33F45">
        <w:rPr>
          <w:bCs/>
          <w:sz w:val="24"/>
        </w:rPr>
        <w:t>移动通信系统</w:t>
      </w:r>
      <w:r w:rsidRPr="00A33F45">
        <w:rPr>
          <w:bCs/>
          <w:sz w:val="24"/>
        </w:rPr>
        <w:t>:</w:t>
      </w:r>
      <w:r w:rsidRPr="00A33F45">
        <w:rPr>
          <w:bCs/>
          <w:sz w:val="24"/>
        </w:rPr>
        <w:t>从演进到革命</w:t>
      </w:r>
      <w:r w:rsidRPr="00A33F45">
        <w:rPr>
          <w:rFonts w:hint="eastAsia"/>
          <w:bCs/>
          <w:sz w:val="24"/>
        </w:rPr>
        <w:t>》</w:t>
      </w:r>
      <w:r w:rsidRPr="00A33F45">
        <w:rPr>
          <w:rFonts w:hint="eastAsia"/>
          <w:bCs/>
          <w:sz w:val="24"/>
        </w:rPr>
        <w:t xml:space="preserve">. </w:t>
      </w:r>
      <w:r w:rsidRPr="00A33F45">
        <w:rPr>
          <w:rFonts w:hint="eastAsia"/>
          <w:bCs/>
          <w:sz w:val="24"/>
        </w:rPr>
        <w:t>人民邮电</w:t>
      </w:r>
      <w:r w:rsidRPr="00A33F45">
        <w:rPr>
          <w:bCs/>
          <w:sz w:val="24"/>
        </w:rPr>
        <w:t>出版社</w:t>
      </w:r>
      <w:r w:rsidRPr="00A33F45">
        <w:rPr>
          <w:rFonts w:hint="eastAsia"/>
          <w:bCs/>
          <w:sz w:val="24"/>
        </w:rPr>
        <w:t>，</w:t>
      </w:r>
      <w:r w:rsidRPr="00A33F45">
        <w:rPr>
          <w:bCs/>
          <w:sz w:val="24"/>
        </w:rPr>
        <w:t>2016</w:t>
      </w:r>
    </w:p>
    <w:p w:rsidR="00A314B7" w:rsidRPr="00A33F45" w:rsidRDefault="00A314B7" w:rsidP="00A314B7">
      <w:pPr>
        <w:rPr>
          <w:bCs/>
          <w:sz w:val="24"/>
        </w:rPr>
      </w:pPr>
      <w:r w:rsidRPr="00A33F45">
        <w:rPr>
          <w:bCs/>
          <w:sz w:val="24"/>
        </w:rPr>
        <w:t xml:space="preserve">[6] </w:t>
      </w:r>
      <w:r w:rsidRPr="00A33F45">
        <w:rPr>
          <w:bCs/>
          <w:sz w:val="24"/>
        </w:rPr>
        <w:t>斯图伯尔、裴昌幸、王宏刚、吴广恩</w:t>
      </w:r>
      <w:r w:rsidRPr="00A33F45">
        <w:rPr>
          <w:rFonts w:hint="eastAsia"/>
          <w:bCs/>
          <w:sz w:val="24"/>
        </w:rPr>
        <w:t>.</w:t>
      </w:r>
      <w:r w:rsidRPr="00A33F45">
        <w:rPr>
          <w:rFonts w:hint="eastAsia"/>
          <w:bCs/>
          <w:sz w:val="24"/>
        </w:rPr>
        <w:t>《</w:t>
      </w:r>
      <w:r w:rsidRPr="00A33F45">
        <w:rPr>
          <w:bCs/>
          <w:sz w:val="24"/>
        </w:rPr>
        <w:t>移动通信原理</w:t>
      </w:r>
      <w:r w:rsidRPr="00A33F45">
        <w:rPr>
          <w:bCs/>
          <w:sz w:val="24"/>
        </w:rPr>
        <w:t>(</w:t>
      </w:r>
      <w:r w:rsidRPr="00A33F45">
        <w:rPr>
          <w:bCs/>
          <w:sz w:val="24"/>
        </w:rPr>
        <w:t>原书第</w:t>
      </w:r>
      <w:r w:rsidRPr="00A33F45">
        <w:rPr>
          <w:bCs/>
          <w:sz w:val="24"/>
        </w:rPr>
        <w:t>3</w:t>
      </w:r>
      <w:r w:rsidRPr="00A33F45">
        <w:rPr>
          <w:bCs/>
          <w:sz w:val="24"/>
        </w:rPr>
        <w:t>版</w:t>
      </w:r>
      <w:r w:rsidRPr="00A33F45">
        <w:rPr>
          <w:bCs/>
          <w:sz w:val="24"/>
        </w:rPr>
        <w:t>)</w:t>
      </w:r>
      <w:r w:rsidRPr="00A33F45">
        <w:rPr>
          <w:rFonts w:hint="eastAsia"/>
          <w:bCs/>
          <w:sz w:val="24"/>
        </w:rPr>
        <w:t>》</w:t>
      </w:r>
      <w:r w:rsidRPr="00A33F45">
        <w:rPr>
          <w:rFonts w:hint="eastAsia"/>
          <w:bCs/>
          <w:sz w:val="24"/>
        </w:rPr>
        <w:t xml:space="preserve">. </w:t>
      </w:r>
      <w:r w:rsidRPr="00A33F45">
        <w:rPr>
          <w:rFonts w:hint="eastAsia"/>
          <w:bCs/>
          <w:sz w:val="24"/>
        </w:rPr>
        <w:t>机械工业</w:t>
      </w:r>
      <w:r w:rsidRPr="00A33F45">
        <w:rPr>
          <w:bCs/>
          <w:sz w:val="24"/>
        </w:rPr>
        <w:t>出版社</w:t>
      </w:r>
      <w:r w:rsidRPr="00A33F45">
        <w:rPr>
          <w:rFonts w:hint="eastAsia"/>
          <w:bCs/>
          <w:sz w:val="24"/>
        </w:rPr>
        <w:t>，</w:t>
      </w:r>
      <w:r w:rsidRPr="00A33F45">
        <w:rPr>
          <w:bCs/>
          <w:sz w:val="24"/>
        </w:rPr>
        <w:t>2014</w:t>
      </w:r>
    </w:p>
    <w:p w:rsidR="00A314B7" w:rsidRPr="00004690" w:rsidRDefault="00A314B7" w:rsidP="00A314B7">
      <w:pPr>
        <w:widowControl/>
        <w:shd w:val="clear" w:color="auto" w:fill="FFFFFF"/>
        <w:spacing w:line="244" w:lineRule="atLeast"/>
        <w:jc w:val="left"/>
        <w:outlineLvl w:val="1"/>
        <w:rPr>
          <w:rFonts w:ascii="宋体" w:hAnsi="宋体"/>
          <w:snapToGrid w:val="0"/>
          <w:color w:val="000000"/>
          <w:kern w:val="0"/>
          <w:sz w:val="24"/>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rPr>
          <w:rFonts w:hint="eastAsia"/>
        </w:rPr>
      </w:pPr>
    </w:p>
    <w:p w:rsidR="00A314B7" w:rsidRDefault="00A314B7" w:rsidP="00A314B7">
      <w:pPr>
        <w:jc w:val="center"/>
        <w:rPr>
          <w:rFonts w:hint="eastAsia"/>
          <w:b/>
          <w:sz w:val="32"/>
          <w:szCs w:val="32"/>
        </w:rPr>
      </w:pPr>
      <w:r w:rsidRPr="00BA08CA">
        <w:rPr>
          <w:rFonts w:hint="eastAsia"/>
          <w:b/>
          <w:sz w:val="32"/>
          <w:szCs w:val="32"/>
        </w:rPr>
        <w:lastRenderedPageBreak/>
        <w:t>《</w:t>
      </w:r>
      <w:r w:rsidRPr="00BA08CA">
        <w:rPr>
          <w:rFonts w:hint="eastAsia"/>
          <w:b/>
          <w:sz w:val="32"/>
          <w:szCs w:val="32"/>
        </w:rPr>
        <w:t>C</w:t>
      </w:r>
      <w:r w:rsidRPr="00BA08CA">
        <w:rPr>
          <w:rFonts w:hint="eastAsia"/>
          <w:b/>
          <w:sz w:val="32"/>
          <w:szCs w:val="32"/>
        </w:rPr>
        <w:t>语言程序设计》</w:t>
      </w:r>
      <w:r>
        <w:rPr>
          <w:rFonts w:hint="eastAsia"/>
          <w:b/>
          <w:sz w:val="32"/>
          <w:szCs w:val="32"/>
        </w:rPr>
        <w:t>课程简介</w:t>
      </w:r>
    </w:p>
    <w:p w:rsidR="00A314B7" w:rsidRPr="00BA08CA" w:rsidRDefault="00A314B7" w:rsidP="00A314B7">
      <w:pPr>
        <w:rPr>
          <w:rFonts w:hint="eastAsia"/>
        </w:rPr>
      </w:pPr>
      <w:r w:rsidRPr="00BA08CA">
        <w:rPr>
          <w:rFonts w:ascii="黑体" w:eastAsia="黑体" w:hint="eastAsia"/>
          <w:sz w:val="24"/>
        </w:rPr>
        <w:t>课程代码</w:t>
      </w:r>
      <w:r w:rsidRPr="00BA08CA">
        <w:rPr>
          <w:rFonts w:hint="eastAsia"/>
        </w:rPr>
        <w:t>：</w:t>
      </w:r>
      <w:r w:rsidRPr="00BA08CA">
        <w:rPr>
          <w:rFonts w:hint="eastAsia"/>
        </w:rPr>
        <w:t xml:space="preserve">2001002 </w:t>
      </w:r>
      <w:r w:rsidRPr="00A33F45">
        <w:rPr>
          <w:rFonts w:ascii="黑体" w:eastAsia="黑体" w:hint="eastAsia"/>
          <w:sz w:val="24"/>
        </w:rPr>
        <w:t>课程名称：</w:t>
      </w:r>
      <w:r w:rsidRPr="00BA08CA">
        <w:rPr>
          <w:rFonts w:hint="eastAsia"/>
        </w:rPr>
        <w:t>《</w:t>
      </w:r>
      <w:r w:rsidRPr="00BA08CA">
        <w:rPr>
          <w:rFonts w:hint="eastAsia"/>
        </w:rPr>
        <w:t>C</w:t>
      </w:r>
      <w:r w:rsidRPr="00BA08CA">
        <w:rPr>
          <w:rFonts w:hint="eastAsia"/>
        </w:rPr>
        <w:t>语言程序设计》（</w:t>
      </w:r>
      <w:r w:rsidRPr="00BA08CA">
        <w:rPr>
          <w:rFonts w:hint="eastAsia"/>
        </w:rPr>
        <w:t xml:space="preserve">Programming in C </w:t>
      </w:r>
      <w:r w:rsidRPr="00BA08CA">
        <w:rPr>
          <w:rFonts w:hint="eastAsia"/>
        </w:rPr>
        <w:t>）</w:t>
      </w:r>
      <w:r w:rsidRPr="00A33F45">
        <w:rPr>
          <w:rFonts w:ascii="黑体" w:eastAsia="黑体" w:hint="eastAsia"/>
          <w:sz w:val="24"/>
        </w:rPr>
        <w:t>课时：</w:t>
      </w:r>
      <w:r w:rsidRPr="00BA08CA">
        <w:rPr>
          <w:rFonts w:hint="eastAsia"/>
        </w:rPr>
        <w:t xml:space="preserve">48 </w:t>
      </w:r>
    </w:p>
    <w:p w:rsidR="00A314B7" w:rsidRPr="004B3975" w:rsidRDefault="00A314B7" w:rsidP="00A314B7">
      <w:pPr>
        <w:rPr>
          <w:rFonts w:hint="eastAsia"/>
        </w:rPr>
      </w:pPr>
      <w:r w:rsidRPr="00463079">
        <w:rPr>
          <w:rFonts w:ascii="黑体" w:eastAsia="黑体" w:hint="eastAsia"/>
          <w:sz w:val="24"/>
        </w:rPr>
        <w:t>主讲教师：</w:t>
      </w:r>
      <w:r w:rsidRPr="004B3975">
        <w:rPr>
          <w:rFonts w:hint="eastAsia"/>
        </w:rPr>
        <w:t>冯伟昌</w:t>
      </w:r>
      <w:r w:rsidRPr="004B3975">
        <w:rPr>
          <w:rFonts w:hint="eastAsia"/>
        </w:rPr>
        <w:t xml:space="preserve"> </w:t>
      </w:r>
      <w:r>
        <w:rPr>
          <w:rFonts w:ascii="黑体" w:eastAsia="黑体" w:hint="eastAsia"/>
          <w:sz w:val="24"/>
        </w:rPr>
        <w:t xml:space="preserve">    </w:t>
      </w:r>
      <w:r w:rsidRPr="00463079">
        <w:rPr>
          <w:rFonts w:ascii="黑体" w:eastAsia="黑体" w:hint="eastAsia"/>
          <w:sz w:val="24"/>
        </w:rPr>
        <w:t>职称：</w:t>
      </w:r>
      <w:r w:rsidRPr="004B3975">
        <w:rPr>
          <w:rFonts w:hint="eastAsia"/>
        </w:rPr>
        <w:t>副教授</w:t>
      </w:r>
      <w:r w:rsidRPr="004B3975">
        <w:rPr>
          <w:rFonts w:hint="eastAsia"/>
        </w:rPr>
        <w:t xml:space="preserve"> </w:t>
      </w:r>
      <w:r>
        <w:rPr>
          <w:rFonts w:ascii="黑体" w:eastAsia="黑体" w:hint="eastAsia"/>
          <w:sz w:val="24"/>
        </w:rPr>
        <w:t xml:space="preserve">          </w:t>
      </w:r>
      <w:r w:rsidRPr="00463079">
        <w:rPr>
          <w:rFonts w:ascii="黑体" w:eastAsia="黑体" w:hint="eastAsia"/>
          <w:sz w:val="24"/>
        </w:rPr>
        <w:t>联系方式：</w:t>
      </w:r>
      <w:r w:rsidRPr="004B3975">
        <w:rPr>
          <w:rFonts w:hint="eastAsia"/>
        </w:rPr>
        <w:t>13188853695</w:t>
      </w:r>
    </w:p>
    <w:p w:rsidR="00A314B7" w:rsidRDefault="00A314B7" w:rsidP="00A314B7">
      <w:pPr>
        <w:spacing w:line="360" w:lineRule="auto"/>
        <w:rPr>
          <w:rFonts w:ascii="黑体" w:eastAsia="黑体" w:hint="eastAsia"/>
          <w:sz w:val="24"/>
        </w:rPr>
      </w:pPr>
      <w:r w:rsidRPr="00992E4A">
        <w:rPr>
          <w:rFonts w:ascii="黑体" w:eastAsia="黑体" w:hint="eastAsia"/>
          <w:sz w:val="24"/>
        </w:rPr>
        <w:t>课程的目的、内容与要求：</w:t>
      </w:r>
      <w:r>
        <w:rPr>
          <w:rFonts w:ascii="黑体" w:eastAsia="黑体" w:hint="eastAsia"/>
          <w:sz w:val="24"/>
        </w:rPr>
        <w:t>（200字）</w:t>
      </w:r>
    </w:p>
    <w:p w:rsidR="00A314B7" w:rsidRPr="00A33F45" w:rsidRDefault="00A314B7" w:rsidP="00A314B7">
      <w:pPr>
        <w:ind w:firstLineChars="200" w:firstLine="480"/>
        <w:rPr>
          <w:rFonts w:hint="eastAsia"/>
          <w:bCs/>
          <w:sz w:val="24"/>
        </w:rPr>
      </w:pPr>
      <w:r w:rsidRPr="00A33F45">
        <w:rPr>
          <w:rFonts w:hint="eastAsia"/>
          <w:bCs/>
          <w:sz w:val="24"/>
        </w:rPr>
        <w:t>C</w:t>
      </w:r>
      <w:r w:rsidRPr="00A33F45">
        <w:rPr>
          <w:rFonts w:hint="eastAsia"/>
          <w:bCs/>
          <w:sz w:val="24"/>
        </w:rPr>
        <w:t>语言程序设计是一门高效实用的结构化程序设计语言，该课程是高校理工科非计算机专业继《大学</w:t>
      </w:r>
      <w:r w:rsidRPr="00A33F45">
        <w:rPr>
          <w:rFonts w:hint="eastAsia"/>
          <w:bCs/>
          <w:sz w:val="24"/>
        </w:rPr>
        <w:t>IT</w:t>
      </w:r>
      <w:r w:rsidRPr="00A33F45">
        <w:rPr>
          <w:rFonts w:hint="eastAsia"/>
          <w:bCs/>
          <w:sz w:val="24"/>
        </w:rPr>
        <w:t>》（或《计算机文化基础》）课程后的一门必修课，是计算机基础教学的基础与重点课程。课程开设的目的是向学生介绍计算机程序设计的基本知识，使学生掌握</w:t>
      </w:r>
      <w:r w:rsidRPr="00A33F45">
        <w:rPr>
          <w:rFonts w:hint="eastAsia"/>
          <w:bCs/>
          <w:sz w:val="24"/>
        </w:rPr>
        <w:t>C</w:t>
      </w:r>
      <w:r w:rsidRPr="00A33F45">
        <w:rPr>
          <w:rFonts w:hint="eastAsia"/>
          <w:bCs/>
          <w:sz w:val="24"/>
        </w:rPr>
        <w:t>语言的基本内容及程序设计的基本方法与编程技巧，培养学生应用计算机解决和处理实际问题的思维方法与基本能力，为进一步学习和应用计算机技术奠定基础。该</w:t>
      </w:r>
      <w:r w:rsidRPr="00A33F45">
        <w:rPr>
          <w:bCs/>
          <w:sz w:val="24"/>
        </w:rPr>
        <w:t>课程</w:t>
      </w:r>
      <w:r w:rsidRPr="00A33F45">
        <w:rPr>
          <w:rFonts w:hint="eastAsia"/>
          <w:bCs/>
          <w:sz w:val="24"/>
        </w:rPr>
        <w:t>实践性强。</w:t>
      </w:r>
    </w:p>
    <w:p w:rsidR="00A314B7" w:rsidRDefault="00A314B7" w:rsidP="00A314B7">
      <w:pPr>
        <w:spacing w:line="360" w:lineRule="auto"/>
        <w:rPr>
          <w:rFonts w:hint="eastAsia"/>
          <w:sz w:val="24"/>
        </w:rPr>
      </w:pPr>
      <w:r w:rsidRPr="00992E4A">
        <w:rPr>
          <w:rFonts w:ascii="黑体" w:eastAsia="黑体" w:hint="eastAsia"/>
          <w:sz w:val="24"/>
        </w:rPr>
        <w:t>推荐参考书</w:t>
      </w:r>
      <w:r w:rsidRPr="00992E4A">
        <w:rPr>
          <w:rFonts w:hint="eastAsia"/>
          <w:sz w:val="24"/>
        </w:rPr>
        <w:t>：</w:t>
      </w:r>
    </w:p>
    <w:p w:rsidR="00A314B7" w:rsidRPr="00A33F45" w:rsidRDefault="00A314B7" w:rsidP="00A314B7">
      <w:pPr>
        <w:rPr>
          <w:rFonts w:hint="eastAsia"/>
          <w:bCs/>
          <w:sz w:val="24"/>
        </w:rPr>
      </w:pPr>
      <w:r w:rsidRPr="00A33F45">
        <w:rPr>
          <w:rFonts w:hint="eastAsia"/>
          <w:bCs/>
          <w:sz w:val="24"/>
        </w:rPr>
        <w:t xml:space="preserve">[1] </w:t>
      </w:r>
      <w:r w:rsidRPr="00A33F45">
        <w:rPr>
          <w:rFonts w:hint="eastAsia"/>
          <w:bCs/>
          <w:sz w:val="24"/>
        </w:rPr>
        <w:t>张磊</w:t>
      </w:r>
      <w:r w:rsidRPr="00A33F45">
        <w:rPr>
          <w:rFonts w:hint="eastAsia"/>
          <w:bCs/>
          <w:sz w:val="24"/>
        </w:rPr>
        <w:t>.C</w:t>
      </w:r>
      <w:r w:rsidRPr="00A33F45">
        <w:rPr>
          <w:rFonts w:hint="eastAsia"/>
          <w:bCs/>
          <w:sz w:val="24"/>
        </w:rPr>
        <w:t>语言程序设计（第</w:t>
      </w:r>
      <w:r w:rsidRPr="00A33F45">
        <w:rPr>
          <w:rFonts w:hint="eastAsia"/>
          <w:bCs/>
          <w:sz w:val="24"/>
        </w:rPr>
        <w:t>3</w:t>
      </w:r>
      <w:r w:rsidRPr="00A33F45">
        <w:rPr>
          <w:rFonts w:hint="eastAsia"/>
          <w:bCs/>
          <w:sz w:val="24"/>
        </w:rPr>
        <w:t>版）</w:t>
      </w:r>
      <w:r w:rsidRPr="00A33F45">
        <w:rPr>
          <w:rFonts w:hint="eastAsia"/>
          <w:bCs/>
          <w:sz w:val="24"/>
        </w:rPr>
        <w:t>.</w:t>
      </w:r>
      <w:r w:rsidRPr="00A33F45">
        <w:rPr>
          <w:rFonts w:hint="eastAsia"/>
          <w:bCs/>
          <w:sz w:val="24"/>
        </w:rPr>
        <w:t>清华大学出版社，</w:t>
      </w:r>
      <w:r w:rsidRPr="00A33F45">
        <w:rPr>
          <w:rFonts w:hint="eastAsia"/>
          <w:bCs/>
          <w:sz w:val="24"/>
        </w:rPr>
        <w:t>2012</w:t>
      </w:r>
      <w:r w:rsidRPr="00A33F45">
        <w:rPr>
          <w:rFonts w:hint="eastAsia"/>
          <w:bCs/>
          <w:sz w:val="24"/>
        </w:rPr>
        <w:t>年</w:t>
      </w:r>
      <w:r w:rsidRPr="00A33F45">
        <w:rPr>
          <w:rFonts w:hint="eastAsia"/>
          <w:bCs/>
          <w:sz w:val="24"/>
        </w:rPr>
        <w:t>10</w:t>
      </w:r>
      <w:r w:rsidRPr="00A33F45">
        <w:rPr>
          <w:rFonts w:hint="eastAsia"/>
          <w:bCs/>
          <w:sz w:val="24"/>
        </w:rPr>
        <w:t>月</w:t>
      </w:r>
    </w:p>
    <w:p w:rsidR="00A314B7" w:rsidRPr="00A33F45" w:rsidRDefault="00A314B7" w:rsidP="00A314B7">
      <w:pPr>
        <w:rPr>
          <w:rFonts w:hint="eastAsia"/>
          <w:bCs/>
          <w:sz w:val="24"/>
        </w:rPr>
      </w:pPr>
      <w:r w:rsidRPr="00A33F45">
        <w:rPr>
          <w:rFonts w:hint="eastAsia"/>
          <w:bCs/>
          <w:sz w:val="24"/>
        </w:rPr>
        <w:t xml:space="preserve">[2] </w:t>
      </w:r>
      <w:r w:rsidRPr="00A33F45">
        <w:rPr>
          <w:rFonts w:hint="eastAsia"/>
          <w:bCs/>
          <w:sz w:val="24"/>
        </w:rPr>
        <w:t>张磊</w:t>
      </w:r>
      <w:r w:rsidRPr="00A33F45">
        <w:rPr>
          <w:rFonts w:hint="eastAsia"/>
          <w:bCs/>
          <w:sz w:val="24"/>
        </w:rPr>
        <w:t>.C</w:t>
      </w:r>
      <w:r w:rsidRPr="00A33F45">
        <w:rPr>
          <w:rFonts w:hint="eastAsia"/>
          <w:bCs/>
          <w:sz w:val="24"/>
        </w:rPr>
        <w:t>语言程序设计（第</w:t>
      </w:r>
      <w:r w:rsidRPr="00A33F45">
        <w:rPr>
          <w:rFonts w:hint="eastAsia"/>
          <w:bCs/>
          <w:sz w:val="24"/>
        </w:rPr>
        <w:t>2</w:t>
      </w:r>
      <w:r w:rsidRPr="00A33F45">
        <w:rPr>
          <w:rFonts w:hint="eastAsia"/>
          <w:bCs/>
          <w:sz w:val="24"/>
        </w:rPr>
        <w:t>版）</w:t>
      </w:r>
      <w:r w:rsidRPr="00A33F45">
        <w:rPr>
          <w:rFonts w:hint="eastAsia"/>
          <w:bCs/>
          <w:sz w:val="24"/>
        </w:rPr>
        <w:t>.</w:t>
      </w:r>
      <w:r w:rsidRPr="00A33F45">
        <w:rPr>
          <w:rFonts w:hint="eastAsia"/>
          <w:bCs/>
          <w:sz w:val="24"/>
        </w:rPr>
        <w:t>高等教育出版社，</w:t>
      </w:r>
      <w:r w:rsidRPr="00A33F45">
        <w:rPr>
          <w:rFonts w:hint="eastAsia"/>
          <w:bCs/>
          <w:sz w:val="24"/>
        </w:rPr>
        <w:t>2009</w:t>
      </w:r>
      <w:r w:rsidRPr="00A33F45">
        <w:rPr>
          <w:rFonts w:hint="eastAsia"/>
          <w:bCs/>
          <w:sz w:val="24"/>
        </w:rPr>
        <w:t>年</w:t>
      </w:r>
      <w:r w:rsidRPr="00A33F45">
        <w:rPr>
          <w:rFonts w:hint="eastAsia"/>
          <w:bCs/>
          <w:sz w:val="24"/>
        </w:rPr>
        <w:t>8</w:t>
      </w:r>
      <w:r w:rsidRPr="00A33F45">
        <w:rPr>
          <w:rFonts w:hint="eastAsia"/>
          <w:bCs/>
          <w:sz w:val="24"/>
        </w:rPr>
        <w:t>月</w:t>
      </w:r>
    </w:p>
    <w:p w:rsidR="00A314B7" w:rsidRPr="00A33F45" w:rsidRDefault="00A314B7" w:rsidP="00A314B7">
      <w:pPr>
        <w:rPr>
          <w:rFonts w:hint="eastAsia"/>
          <w:bCs/>
          <w:sz w:val="24"/>
        </w:rPr>
      </w:pPr>
      <w:r w:rsidRPr="00A33F45">
        <w:rPr>
          <w:rFonts w:hint="eastAsia"/>
          <w:bCs/>
          <w:sz w:val="24"/>
        </w:rPr>
        <w:t xml:space="preserve">[3] </w:t>
      </w:r>
      <w:r w:rsidRPr="00A33F45">
        <w:rPr>
          <w:rFonts w:hint="eastAsia"/>
          <w:bCs/>
          <w:sz w:val="24"/>
        </w:rPr>
        <w:t>谭浩强</w:t>
      </w:r>
      <w:r w:rsidRPr="00A33F45">
        <w:rPr>
          <w:rFonts w:hint="eastAsia"/>
          <w:bCs/>
          <w:sz w:val="24"/>
        </w:rPr>
        <w:t>.C</w:t>
      </w:r>
      <w:r w:rsidRPr="00A33F45">
        <w:rPr>
          <w:rFonts w:hint="eastAsia"/>
          <w:bCs/>
          <w:sz w:val="24"/>
        </w:rPr>
        <w:t>程序设计</w:t>
      </w:r>
      <w:r w:rsidRPr="00A33F45">
        <w:rPr>
          <w:rFonts w:hint="eastAsia"/>
          <w:bCs/>
          <w:sz w:val="24"/>
        </w:rPr>
        <w:t>(</w:t>
      </w:r>
      <w:r w:rsidRPr="00A33F45">
        <w:rPr>
          <w:rFonts w:hint="eastAsia"/>
          <w:bCs/>
          <w:sz w:val="24"/>
        </w:rPr>
        <w:t>第三版</w:t>
      </w:r>
      <w:r w:rsidRPr="00A33F45">
        <w:rPr>
          <w:rFonts w:hint="eastAsia"/>
          <w:bCs/>
          <w:sz w:val="24"/>
        </w:rPr>
        <w:t>) .</w:t>
      </w:r>
      <w:r w:rsidRPr="00A33F45">
        <w:rPr>
          <w:rFonts w:hint="eastAsia"/>
          <w:bCs/>
          <w:sz w:val="24"/>
        </w:rPr>
        <w:t>清华大学出版社，</w:t>
      </w:r>
      <w:r w:rsidRPr="00A33F45">
        <w:rPr>
          <w:rFonts w:hint="eastAsia"/>
          <w:bCs/>
          <w:sz w:val="24"/>
        </w:rPr>
        <w:t>2005</w:t>
      </w:r>
      <w:r w:rsidRPr="00A33F45">
        <w:rPr>
          <w:rFonts w:hint="eastAsia"/>
          <w:bCs/>
          <w:sz w:val="24"/>
        </w:rPr>
        <w:t>年</w:t>
      </w:r>
      <w:r w:rsidRPr="00A33F45">
        <w:rPr>
          <w:rFonts w:hint="eastAsia"/>
          <w:bCs/>
          <w:sz w:val="24"/>
        </w:rPr>
        <w:t>7</w:t>
      </w:r>
      <w:r w:rsidRPr="00A33F45">
        <w:rPr>
          <w:rFonts w:hint="eastAsia"/>
          <w:bCs/>
          <w:sz w:val="24"/>
        </w:rPr>
        <w:t>月</w:t>
      </w:r>
    </w:p>
    <w:p w:rsidR="00A314B7" w:rsidRPr="00A33F45" w:rsidRDefault="00A314B7" w:rsidP="00A314B7">
      <w:pPr>
        <w:rPr>
          <w:rFonts w:hint="eastAsia"/>
          <w:bCs/>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ascii="宋体" w:hAnsi="宋体" w:hint="eastAsia"/>
          <w:sz w:val="24"/>
        </w:rPr>
      </w:pPr>
    </w:p>
    <w:p w:rsidR="00A314B7" w:rsidRDefault="00A314B7" w:rsidP="00A314B7">
      <w:pPr>
        <w:ind w:firstLineChars="200" w:firstLine="480"/>
        <w:rPr>
          <w:rFonts w:hint="eastAsia"/>
          <w:sz w:val="24"/>
        </w:rPr>
      </w:pPr>
    </w:p>
    <w:p w:rsidR="00A314B7" w:rsidRDefault="00A314B7" w:rsidP="00A314B7">
      <w:pPr>
        <w:jc w:val="center"/>
        <w:rPr>
          <w:b/>
          <w:sz w:val="32"/>
          <w:szCs w:val="32"/>
        </w:rPr>
      </w:pPr>
      <w:r>
        <w:rPr>
          <w:rFonts w:hint="eastAsia"/>
          <w:b/>
          <w:sz w:val="32"/>
          <w:szCs w:val="32"/>
        </w:rPr>
        <w:lastRenderedPageBreak/>
        <w:t>《软件项目管理》课程简介</w:t>
      </w:r>
    </w:p>
    <w:p w:rsidR="00A314B7" w:rsidRPr="001C0BF1" w:rsidRDefault="00A314B7" w:rsidP="00A314B7">
      <w:pPr>
        <w:spacing w:line="360" w:lineRule="auto"/>
        <w:rPr>
          <w:sz w:val="24"/>
        </w:rPr>
      </w:pPr>
      <w:r w:rsidRPr="001C0BF1">
        <w:rPr>
          <w:rFonts w:ascii="黑体" w:eastAsia="黑体" w:hint="eastAsia"/>
          <w:sz w:val="24"/>
        </w:rPr>
        <w:t>课程代码</w:t>
      </w:r>
      <w:r w:rsidRPr="001C0BF1">
        <w:rPr>
          <w:rFonts w:hint="eastAsia"/>
          <w:sz w:val="24"/>
        </w:rPr>
        <w:t>：</w:t>
      </w:r>
      <w:r>
        <w:rPr>
          <w:sz w:val="24"/>
        </w:rPr>
        <w:t>020</w:t>
      </w:r>
      <w:r>
        <w:rPr>
          <w:rFonts w:hint="eastAsia"/>
          <w:sz w:val="24"/>
        </w:rPr>
        <w:t>3076</w:t>
      </w:r>
      <w:r w:rsidRPr="001C0BF1">
        <w:rPr>
          <w:rFonts w:hint="eastAsia"/>
          <w:sz w:val="24"/>
        </w:rPr>
        <w:t xml:space="preserve"> </w:t>
      </w:r>
      <w:r w:rsidRPr="001C0BF1">
        <w:rPr>
          <w:rFonts w:ascii="黑体" w:eastAsia="黑体" w:hint="eastAsia"/>
          <w:sz w:val="24"/>
        </w:rPr>
        <w:t>课程名称</w:t>
      </w:r>
      <w:r w:rsidRPr="001C0BF1">
        <w:rPr>
          <w:rFonts w:hint="eastAsia"/>
          <w:sz w:val="24"/>
        </w:rPr>
        <w:t>：</w:t>
      </w:r>
      <w:r>
        <w:rPr>
          <w:rFonts w:hAnsi="宋体" w:cs="Courier New" w:hint="eastAsia"/>
          <w:snapToGrid w:val="0"/>
          <w:color w:val="000000"/>
          <w:kern w:val="0"/>
          <w:sz w:val="24"/>
        </w:rPr>
        <w:t>软件项目管理</w:t>
      </w:r>
      <w:r>
        <w:rPr>
          <w:rFonts w:hAnsi="宋体" w:cs="Courier New" w:hint="eastAsia"/>
          <w:snapToGrid w:val="0"/>
          <w:color w:val="000000"/>
          <w:kern w:val="0"/>
          <w:sz w:val="24"/>
        </w:rPr>
        <w:t>(S</w:t>
      </w:r>
      <w:r>
        <w:rPr>
          <w:rFonts w:hAnsi="宋体" w:cs="Courier New"/>
          <w:snapToGrid w:val="0"/>
          <w:color w:val="000000"/>
          <w:kern w:val="0"/>
          <w:sz w:val="24"/>
        </w:rPr>
        <w:t xml:space="preserve">oftware </w:t>
      </w:r>
      <w:r>
        <w:rPr>
          <w:rFonts w:hAnsi="宋体" w:cs="Courier New" w:hint="eastAsia"/>
          <w:snapToGrid w:val="0"/>
          <w:color w:val="000000"/>
          <w:kern w:val="0"/>
          <w:sz w:val="24"/>
        </w:rPr>
        <w:t>P</w:t>
      </w:r>
      <w:r>
        <w:rPr>
          <w:rFonts w:hAnsi="宋体" w:cs="Courier New"/>
          <w:snapToGrid w:val="0"/>
          <w:color w:val="000000"/>
          <w:kern w:val="0"/>
          <w:sz w:val="24"/>
        </w:rPr>
        <w:t xml:space="preserve">roject </w:t>
      </w:r>
      <w:r>
        <w:rPr>
          <w:rFonts w:hAnsi="宋体" w:cs="Courier New" w:hint="eastAsia"/>
          <w:snapToGrid w:val="0"/>
          <w:color w:val="000000"/>
          <w:kern w:val="0"/>
          <w:sz w:val="24"/>
        </w:rPr>
        <w:t>M</w:t>
      </w:r>
      <w:r w:rsidRPr="00D8673F">
        <w:rPr>
          <w:rFonts w:hAnsi="宋体" w:cs="Courier New"/>
          <w:snapToGrid w:val="0"/>
          <w:color w:val="000000"/>
          <w:kern w:val="0"/>
          <w:sz w:val="24"/>
        </w:rPr>
        <w:t>anagement</w:t>
      </w:r>
      <w:r>
        <w:rPr>
          <w:rFonts w:hAnsi="宋体" w:cs="Courier New" w:hint="eastAsia"/>
          <w:snapToGrid w:val="0"/>
          <w:color w:val="000000"/>
          <w:kern w:val="0"/>
          <w:sz w:val="24"/>
        </w:rPr>
        <w:t xml:space="preserve">)                   </w:t>
      </w:r>
      <w:r w:rsidRPr="001C0BF1">
        <w:rPr>
          <w:rFonts w:hint="eastAsia"/>
          <w:sz w:val="24"/>
        </w:rPr>
        <w:t xml:space="preserve">  </w:t>
      </w:r>
      <w:r w:rsidRPr="001C0BF1">
        <w:rPr>
          <w:rFonts w:hint="eastAsia"/>
          <w:b/>
          <w:sz w:val="24"/>
        </w:rPr>
        <w:t>课时：</w:t>
      </w:r>
      <w:r>
        <w:rPr>
          <w:rFonts w:hint="eastAsia"/>
          <w:sz w:val="24"/>
        </w:rPr>
        <w:t>48</w:t>
      </w:r>
      <w:r w:rsidRPr="001C0BF1">
        <w:rPr>
          <w:rFonts w:hint="eastAsia"/>
          <w:sz w:val="24"/>
        </w:rPr>
        <w:t xml:space="preserve"> </w:t>
      </w:r>
    </w:p>
    <w:p w:rsidR="00A314B7" w:rsidRPr="001C0BF1" w:rsidRDefault="00A314B7" w:rsidP="00A314B7">
      <w:pPr>
        <w:spacing w:line="360" w:lineRule="auto"/>
        <w:rPr>
          <w:sz w:val="24"/>
        </w:rPr>
      </w:pPr>
      <w:r w:rsidRPr="001C0BF1">
        <w:rPr>
          <w:rFonts w:ascii="黑体" w:eastAsia="黑体" w:hint="eastAsia"/>
          <w:sz w:val="24"/>
        </w:rPr>
        <w:t>主讲教师</w:t>
      </w:r>
      <w:r w:rsidRPr="001C0BF1">
        <w:rPr>
          <w:rFonts w:hint="eastAsia"/>
          <w:sz w:val="24"/>
        </w:rPr>
        <w:t>：</w:t>
      </w:r>
      <w:r>
        <w:rPr>
          <w:rFonts w:hint="eastAsia"/>
          <w:sz w:val="24"/>
        </w:rPr>
        <w:t>王磊</w:t>
      </w:r>
      <w:r w:rsidRPr="001C0BF1">
        <w:rPr>
          <w:rFonts w:hint="eastAsia"/>
          <w:sz w:val="24"/>
        </w:rPr>
        <w:t xml:space="preserve">    </w:t>
      </w:r>
      <w:r>
        <w:rPr>
          <w:rFonts w:hint="eastAsia"/>
          <w:sz w:val="24"/>
        </w:rPr>
        <w:t xml:space="preserve">  </w:t>
      </w:r>
      <w:r w:rsidRPr="001C0BF1">
        <w:rPr>
          <w:rFonts w:hint="eastAsia"/>
          <w:sz w:val="24"/>
        </w:rPr>
        <w:t xml:space="preserve"> </w:t>
      </w:r>
      <w:r w:rsidRPr="001C0BF1">
        <w:rPr>
          <w:rFonts w:ascii="黑体" w:eastAsia="黑体" w:hint="eastAsia"/>
          <w:sz w:val="24"/>
        </w:rPr>
        <w:t>职称</w:t>
      </w:r>
      <w:r w:rsidRPr="001C0BF1">
        <w:rPr>
          <w:rFonts w:hint="eastAsia"/>
          <w:sz w:val="24"/>
        </w:rPr>
        <w:t>：</w:t>
      </w:r>
      <w:r>
        <w:rPr>
          <w:rFonts w:hint="eastAsia"/>
          <w:sz w:val="24"/>
        </w:rPr>
        <w:t>讲师</w:t>
      </w:r>
      <w:r w:rsidRPr="001C0BF1">
        <w:rPr>
          <w:rFonts w:hint="eastAsia"/>
          <w:sz w:val="24"/>
        </w:rPr>
        <w:t xml:space="preserve">    </w:t>
      </w:r>
      <w:r>
        <w:rPr>
          <w:rFonts w:hint="eastAsia"/>
          <w:sz w:val="24"/>
        </w:rPr>
        <w:t xml:space="preserve">  </w:t>
      </w:r>
      <w:r w:rsidRPr="001C0BF1">
        <w:rPr>
          <w:rFonts w:hint="eastAsia"/>
          <w:sz w:val="24"/>
        </w:rPr>
        <w:t xml:space="preserve"> </w:t>
      </w:r>
      <w:r>
        <w:rPr>
          <w:sz w:val="24"/>
        </w:rPr>
        <w:t xml:space="preserve">   </w:t>
      </w:r>
      <w:r w:rsidRPr="001C0BF1">
        <w:rPr>
          <w:rFonts w:hint="eastAsia"/>
          <w:b/>
          <w:sz w:val="24"/>
        </w:rPr>
        <w:t>联系方式</w:t>
      </w:r>
      <w:r w:rsidRPr="001C0BF1">
        <w:rPr>
          <w:rFonts w:hint="eastAsia"/>
          <w:sz w:val="24"/>
        </w:rPr>
        <w:t>：</w:t>
      </w:r>
      <w:r>
        <w:rPr>
          <w:rFonts w:hint="eastAsia"/>
          <w:sz w:val="24"/>
        </w:rPr>
        <w:t>18553610638</w:t>
      </w:r>
    </w:p>
    <w:p w:rsidR="00A314B7" w:rsidRPr="001C0BF1" w:rsidRDefault="00A314B7" w:rsidP="00A314B7">
      <w:pPr>
        <w:spacing w:line="360" w:lineRule="auto"/>
        <w:rPr>
          <w:sz w:val="24"/>
        </w:rPr>
      </w:pPr>
      <w:r w:rsidRPr="001C0BF1">
        <w:rPr>
          <w:rFonts w:ascii="黑体" w:eastAsia="黑体" w:hint="eastAsia"/>
          <w:sz w:val="24"/>
        </w:rPr>
        <w:t>课程的目的、内容与要求：（200字）</w:t>
      </w:r>
      <w:r w:rsidRPr="001C0BF1">
        <w:rPr>
          <w:rFonts w:hint="eastAsia"/>
          <w:sz w:val="24"/>
        </w:rPr>
        <w:t xml:space="preserve"> </w:t>
      </w:r>
    </w:p>
    <w:p w:rsidR="00A314B7" w:rsidRPr="00A33F45" w:rsidRDefault="00A314B7" w:rsidP="00A314B7">
      <w:pPr>
        <w:ind w:firstLineChars="200" w:firstLine="480"/>
        <w:rPr>
          <w:bCs/>
          <w:sz w:val="24"/>
        </w:rPr>
      </w:pPr>
      <w:r w:rsidRPr="00A33F45">
        <w:rPr>
          <w:bCs/>
          <w:sz w:val="24"/>
        </w:rPr>
        <w:t>本课程</w:t>
      </w:r>
      <w:r w:rsidRPr="00A33F45">
        <w:rPr>
          <w:rFonts w:hint="eastAsia"/>
          <w:bCs/>
          <w:sz w:val="24"/>
        </w:rPr>
        <w:t>是一门技术和管理交叉型、指导软件开发项目的组织与管理的学科，其旨在培养软件项目管理人才。学生通过对本课程的学习，</w:t>
      </w:r>
      <w:r w:rsidRPr="00A33F45">
        <w:rPr>
          <w:bCs/>
          <w:sz w:val="24"/>
        </w:rPr>
        <w:t>使</w:t>
      </w:r>
      <w:r w:rsidRPr="00A33F45">
        <w:rPr>
          <w:rFonts w:hint="eastAsia"/>
          <w:bCs/>
          <w:sz w:val="24"/>
        </w:rPr>
        <w:t>学生</w:t>
      </w:r>
      <w:r w:rsidRPr="00A33F45">
        <w:rPr>
          <w:bCs/>
          <w:sz w:val="24"/>
        </w:rPr>
        <w:t>掌握</w:t>
      </w:r>
      <w:r w:rsidRPr="00A33F45">
        <w:rPr>
          <w:rFonts w:hint="eastAsia"/>
          <w:bCs/>
          <w:sz w:val="24"/>
        </w:rPr>
        <w:t>现代</w:t>
      </w:r>
      <w:r w:rsidRPr="00A33F45">
        <w:rPr>
          <w:bCs/>
          <w:sz w:val="24"/>
        </w:rPr>
        <w:t>项目管理的一些</w:t>
      </w:r>
      <w:r w:rsidRPr="00A33F45">
        <w:rPr>
          <w:rFonts w:hint="eastAsia"/>
          <w:bCs/>
          <w:sz w:val="24"/>
        </w:rPr>
        <w:t>基本概念、基本原理和基本方法</w:t>
      </w:r>
      <w:r w:rsidRPr="00A33F45">
        <w:rPr>
          <w:bCs/>
          <w:sz w:val="24"/>
        </w:rPr>
        <w:t>，了解</w:t>
      </w:r>
      <w:r w:rsidRPr="00A33F45">
        <w:rPr>
          <w:rFonts w:hint="eastAsia"/>
          <w:bCs/>
          <w:sz w:val="24"/>
        </w:rPr>
        <w:t>软件</w:t>
      </w:r>
      <w:r w:rsidRPr="00A33F45">
        <w:rPr>
          <w:bCs/>
          <w:sz w:val="24"/>
        </w:rPr>
        <w:t>项目</w:t>
      </w:r>
      <w:r w:rsidRPr="00A33F45">
        <w:rPr>
          <w:rFonts w:hint="eastAsia"/>
          <w:bCs/>
          <w:sz w:val="24"/>
        </w:rPr>
        <w:t>管理</w:t>
      </w:r>
      <w:r w:rsidRPr="00A33F45">
        <w:rPr>
          <w:bCs/>
          <w:sz w:val="24"/>
        </w:rPr>
        <w:t>各个阶段所需的基本技术</w:t>
      </w:r>
      <w:r w:rsidRPr="00A33F45">
        <w:rPr>
          <w:rFonts w:hint="eastAsia"/>
          <w:bCs/>
          <w:sz w:val="24"/>
        </w:rPr>
        <w:t>、方法、</w:t>
      </w:r>
      <w:r w:rsidRPr="00A33F45">
        <w:rPr>
          <w:bCs/>
          <w:sz w:val="24"/>
        </w:rPr>
        <w:t>工具</w:t>
      </w:r>
      <w:r w:rsidRPr="00A33F45">
        <w:rPr>
          <w:rFonts w:hint="eastAsia"/>
          <w:bCs/>
          <w:sz w:val="24"/>
        </w:rPr>
        <w:t>和流程；学习制定项目计划和实施项目管理的基本技能；培养学生在软件开发组织中管理软件开发项目的基本能力，并将软件项目管理的理论应用于软件项目的实践，提高分析、解决问题的能力。</w:t>
      </w:r>
    </w:p>
    <w:p w:rsidR="00A314B7" w:rsidRPr="00DD28B7" w:rsidRDefault="00A314B7" w:rsidP="00A314B7">
      <w:pPr>
        <w:spacing w:line="360" w:lineRule="auto"/>
        <w:rPr>
          <w:sz w:val="24"/>
        </w:rPr>
      </w:pPr>
      <w:r w:rsidRPr="001C0BF1">
        <w:rPr>
          <w:rFonts w:ascii="黑体" w:eastAsia="黑体" w:hint="eastAsia"/>
          <w:sz w:val="24"/>
        </w:rPr>
        <w:t>推荐参考书</w:t>
      </w:r>
      <w:r>
        <w:rPr>
          <w:rFonts w:ascii="黑体" w:eastAsia="黑体" w:hAnsi="宋体" w:hint="eastAsia"/>
          <w:bCs/>
          <w:sz w:val="24"/>
        </w:rPr>
        <w:t>：</w:t>
      </w:r>
    </w:p>
    <w:p w:rsidR="00A314B7" w:rsidRPr="00A33F45" w:rsidRDefault="00A314B7" w:rsidP="00A314B7">
      <w:pPr>
        <w:rPr>
          <w:bCs/>
          <w:sz w:val="24"/>
        </w:rPr>
      </w:pPr>
      <w:r w:rsidRPr="00A33F45">
        <w:rPr>
          <w:rFonts w:hint="eastAsia"/>
          <w:bCs/>
          <w:sz w:val="24"/>
        </w:rPr>
        <w:t xml:space="preserve">[1] </w:t>
      </w:r>
      <w:r w:rsidRPr="00A33F45">
        <w:rPr>
          <w:rFonts w:hint="eastAsia"/>
          <w:bCs/>
          <w:sz w:val="24"/>
        </w:rPr>
        <w:t>韩万江</w:t>
      </w:r>
      <w:r w:rsidRPr="00A33F45">
        <w:rPr>
          <w:rFonts w:hint="eastAsia"/>
          <w:bCs/>
          <w:sz w:val="24"/>
        </w:rPr>
        <w:t>,</w:t>
      </w:r>
      <w:r w:rsidRPr="00A33F45">
        <w:rPr>
          <w:rFonts w:hint="eastAsia"/>
          <w:bCs/>
          <w:sz w:val="24"/>
        </w:rPr>
        <w:t>姜立新</w:t>
      </w:r>
      <w:r w:rsidRPr="00A33F45">
        <w:rPr>
          <w:rFonts w:hint="eastAsia"/>
          <w:bCs/>
          <w:sz w:val="24"/>
        </w:rPr>
        <w:t xml:space="preserve">. </w:t>
      </w:r>
      <w:r w:rsidRPr="00A33F45">
        <w:rPr>
          <w:rFonts w:hint="eastAsia"/>
          <w:bCs/>
          <w:sz w:val="24"/>
        </w:rPr>
        <w:t>软件项目管理案例教程（第</w:t>
      </w:r>
      <w:r w:rsidRPr="00A33F45">
        <w:rPr>
          <w:rFonts w:hint="eastAsia"/>
          <w:bCs/>
          <w:sz w:val="24"/>
        </w:rPr>
        <w:t>3</w:t>
      </w:r>
      <w:r w:rsidRPr="00A33F45">
        <w:rPr>
          <w:rFonts w:hint="eastAsia"/>
          <w:bCs/>
          <w:sz w:val="24"/>
        </w:rPr>
        <w:t>版）</w:t>
      </w:r>
      <w:r w:rsidRPr="00A33F45">
        <w:rPr>
          <w:rFonts w:hint="eastAsia"/>
          <w:bCs/>
          <w:sz w:val="24"/>
        </w:rPr>
        <w:t>.</w:t>
      </w:r>
      <w:r w:rsidRPr="00A33F45">
        <w:rPr>
          <w:rFonts w:hint="eastAsia"/>
          <w:bCs/>
          <w:sz w:val="24"/>
        </w:rPr>
        <w:t>机械工业出版社，</w:t>
      </w:r>
      <w:r w:rsidRPr="00A33F45">
        <w:rPr>
          <w:rFonts w:hint="eastAsia"/>
          <w:bCs/>
          <w:sz w:val="24"/>
        </w:rPr>
        <w:t>2015.10</w:t>
      </w:r>
    </w:p>
    <w:p w:rsidR="00A314B7" w:rsidRPr="00A33F45" w:rsidRDefault="00A314B7" w:rsidP="00A314B7">
      <w:pPr>
        <w:rPr>
          <w:bCs/>
          <w:sz w:val="24"/>
        </w:rPr>
      </w:pPr>
      <w:r w:rsidRPr="00A33F45">
        <w:rPr>
          <w:rFonts w:hint="eastAsia"/>
          <w:bCs/>
          <w:sz w:val="24"/>
        </w:rPr>
        <w:t xml:space="preserve">[2] </w:t>
      </w:r>
      <w:r w:rsidRPr="00A33F45">
        <w:rPr>
          <w:rFonts w:hint="eastAsia"/>
          <w:bCs/>
          <w:sz w:val="24"/>
        </w:rPr>
        <w:t>刘海</w:t>
      </w:r>
      <w:r w:rsidRPr="00A33F45">
        <w:rPr>
          <w:rFonts w:hint="eastAsia"/>
          <w:bCs/>
          <w:sz w:val="24"/>
        </w:rPr>
        <w:t>,</w:t>
      </w:r>
      <w:r w:rsidRPr="00A33F45">
        <w:rPr>
          <w:rFonts w:hint="eastAsia"/>
          <w:bCs/>
          <w:sz w:val="24"/>
        </w:rPr>
        <w:t>周元哲</w:t>
      </w:r>
      <w:r w:rsidRPr="00A33F45">
        <w:rPr>
          <w:rFonts w:hint="eastAsia"/>
          <w:bCs/>
          <w:sz w:val="24"/>
        </w:rPr>
        <w:t>,</w:t>
      </w:r>
      <w:r w:rsidRPr="00A33F45">
        <w:rPr>
          <w:rFonts w:hint="eastAsia"/>
          <w:bCs/>
          <w:sz w:val="24"/>
        </w:rPr>
        <w:t>陈燕</w:t>
      </w:r>
      <w:r w:rsidRPr="00A33F45">
        <w:rPr>
          <w:rFonts w:hint="eastAsia"/>
          <w:bCs/>
          <w:sz w:val="24"/>
        </w:rPr>
        <w:t xml:space="preserve">. </w:t>
      </w:r>
      <w:r w:rsidRPr="00A33F45">
        <w:rPr>
          <w:rFonts w:hint="eastAsia"/>
          <w:bCs/>
          <w:sz w:val="24"/>
        </w:rPr>
        <w:t>软件项目管理</w:t>
      </w:r>
      <w:r w:rsidRPr="00A33F45">
        <w:rPr>
          <w:rFonts w:hint="eastAsia"/>
          <w:bCs/>
          <w:sz w:val="24"/>
        </w:rPr>
        <w:t>.</w:t>
      </w:r>
      <w:r w:rsidRPr="00A33F45">
        <w:rPr>
          <w:rFonts w:hint="eastAsia"/>
          <w:bCs/>
          <w:sz w:val="24"/>
        </w:rPr>
        <w:t>机械工业出版社，</w:t>
      </w:r>
      <w:r w:rsidRPr="00A33F45">
        <w:rPr>
          <w:rFonts w:hint="eastAsia"/>
          <w:bCs/>
          <w:sz w:val="24"/>
        </w:rPr>
        <w:t>2012.08</w:t>
      </w:r>
    </w:p>
    <w:p w:rsidR="00A314B7" w:rsidRPr="00A33F45" w:rsidRDefault="00A314B7" w:rsidP="00A314B7">
      <w:pPr>
        <w:rPr>
          <w:bCs/>
          <w:sz w:val="24"/>
        </w:rPr>
      </w:pPr>
      <w:r w:rsidRPr="00A33F45">
        <w:rPr>
          <w:rFonts w:hint="eastAsia"/>
          <w:bCs/>
          <w:sz w:val="24"/>
        </w:rPr>
        <w:t xml:space="preserve">[3] </w:t>
      </w:r>
      <w:r w:rsidRPr="00A33F45">
        <w:rPr>
          <w:rFonts w:hint="eastAsia"/>
          <w:bCs/>
          <w:sz w:val="24"/>
        </w:rPr>
        <w:t>张海藩</w:t>
      </w:r>
      <w:r w:rsidRPr="00A33F45">
        <w:rPr>
          <w:rFonts w:hint="eastAsia"/>
          <w:bCs/>
          <w:sz w:val="24"/>
        </w:rPr>
        <w:t>,</w:t>
      </w:r>
      <w:r w:rsidRPr="00A33F45">
        <w:rPr>
          <w:rFonts w:hint="eastAsia"/>
          <w:bCs/>
          <w:sz w:val="24"/>
        </w:rPr>
        <w:t>牟永敏</w:t>
      </w:r>
      <w:r w:rsidRPr="00A33F45">
        <w:rPr>
          <w:rFonts w:hint="eastAsia"/>
          <w:bCs/>
          <w:sz w:val="24"/>
        </w:rPr>
        <w:t xml:space="preserve">. </w:t>
      </w:r>
      <w:r w:rsidRPr="00A33F45">
        <w:rPr>
          <w:rFonts w:hint="eastAsia"/>
          <w:bCs/>
          <w:sz w:val="24"/>
        </w:rPr>
        <w:t>软件工程导论（第</w:t>
      </w:r>
      <w:r w:rsidRPr="00A33F45">
        <w:rPr>
          <w:rFonts w:hint="eastAsia"/>
          <w:bCs/>
          <w:sz w:val="24"/>
        </w:rPr>
        <w:t>6</w:t>
      </w:r>
      <w:r w:rsidRPr="00A33F45">
        <w:rPr>
          <w:rFonts w:hint="eastAsia"/>
          <w:bCs/>
          <w:sz w:val="24"/>
        </w:rPr>
        <w:t>版）</w:t>
      </w:r>
      <w:r w:rsidRPr="00A33F45">
        <w:rPr>
          <w:rFonts w:hint="eastAsia"/>
          <w:bCs/>
          <w:sz w:val="24"/>
        </w:rPr>
        <w:t>.</w:t>
      </w:r>
      <w:r w:rsidRPr="00A33F45">
        <w:rPr>
          <w:rFonts w:hint="eastAsia"/>
          <w:bCs/>
          <w:sz w:val="24"/>
        </w:rPr>
        <w:t>清华大学出版社，</w:t>
      </w:r>
      <w:r w:rsidRPr="00A33F45">
        <w:rPr>
          <w:rFonts w:hint="eastAsia"/>
          <w:bCs/>
          <w:sz w:val="24"/>
        </w:rPr>
        <w:t>2013.08</w:t>
      </w:r>
    </w:p>
    <w:p w:rsidR="00A314B7" w:rsidRPr="00A33F45" w:rsidRDefault="00A314B7" w:rsidP="00A314B7">
      <w:pPr>
        <w:rPr>
          <w:bCs/>
          <w:sz w:val="24"/>
        </w:rPr>
      </w:pPr>
      <w:r w:rsidRPr="00A33F45">
        <w:rPr>
          <w:rFonts w:hint="eastAsia"/>
          <w:bCs/>
          <w:sz w:val="24"/>
        </w:rPr>
        <w:t xml:space="preserve">[4] </w:t>
      </w:r>
      <w:r w:rsidRPr="00A33F45">
        <w:rPr>
          <w:rFonts w:hint="eastAsia"/>
          <w:bCs/>
          <w:sz w:val="24"/>
        </w:rPr>
        <w:t>郑人杰</w:t>
      </w:r>
      <w:r w:rsidRPr="00A33F45">
        <w:rPr>
          <w:rFonts w:hint="eastAsia"/>
          <w:bCs/>
          <w:sz w:val="24"/>
        </w:rPr>
        <w:t>,</w:t>
      </w:r>
      <w:r w:rsidRPr="00A33F45">
        <w:rPr>
          <w:rFonts w:hint="eastAsia"/>
          <w:bCs/>
          <w:sz w:val="24"/>
        </w:rPr>
        <w:t>马素霞</w:t>
      </w:r>
      <w:r w:rsidRPr="00A33F45">
        <w:rPr>
          <w:rFonts w:hint="eastAsia"/>
          <w:bCs/>
          <w:sz w:val="24"/>
        </w:rPr>
        <w:t>,</w:t>
      </w:r>
      <w:r w:rsidRPr="00A33F45">
        <w:rPr>
          <w:rFonts w:hint="eastAsia"/>
          <w:bCs/>
          <w:sz w:val="24"/>
        </w:rPr>
        <w:t>殷人昆</w:t>
      </w:r>
      <w:r w:rsidRPr="00A33F45">
        <w:rPr>
          <w:rFonts w:hint="eastAsia"/>
          <w:bCs/>
          <w:sz w:val="24"/>
        </w:rPr>
        <w:t xml:space="preserve">. </w:t>
      </w:r>
      <w:r w:rsidRPr="00A33F45">
        <w:rPr>
          <w:rFonts w:hint="eastAsia"/>
          <w:bCs/>
          <w:sz w:val="24"/>
        </w:rPr>
        <w:t>软件工程概论（第</w:t>
      </w:r>
      <w:r w:rsidRPr="00A33F45">
        <w:rPr>
          <w:rFonts w:hint="eastAsia"/>
          <w:bCs/>
          <w:sz w:val="24"/>
        </w:rPr>
        <w:t>2</w:t>
      </w:r>
      <w:r w:rsidRPr="00A33F45">
        <w:rPr>
          <w:rFonts w:hint="eastAsia"/>
          <w:bCs/>
          <w:sz w:val="24"/>
        </w:rPr>
        <w:t>版）</w:t>
      </w:r>
      <w:r w:rsidRPr="00A33F45">
        <w:rPr>
          <w:rFonts w:hint="eastAsia"/>
          <w:bCs/>
          <w:sz w:val="24"/>
        </w:rPr>
        <w:t>.</w:t>
      </w:r>
      <w:r w:rsidRPr="00A33F45">
        <w:rPr>
          <w:rFonts w:hint="eastAsia"/>
          <w:bCs/>
          <w:sz w:val="24"/>
        </w:rPr>
        <w:t>机械工业出版社，</w:t>
      </w:r>
      <w:r w:rsidRPr="00A33F45">
        <w:rPr>
          <w:rFonts w:hint="eastAsia"/>
          <w:bCs/>
          <w:sz w:val="24"/>
        </w:rPr>
        <w:t>2014.11</w:t>
      </w:r>
    </w:p>
    <w:p w:rsidR="00A314B7" w:rsidRPr="00A33F45" w:rsidRDefault="00A314B7" w:rsidP="00A314B7">
      <w:pPr>
        <w:rPr>
          <w:bCs/>
          <w:sz w:val="24"/>
        </w:rPr>
      </w:pPr>
      <w:r w:rsidRPr="00A33F45">
        <w:rPr>
          <w:rFonts w:hint="eastAsia"/>
          <w:bCs/>
          <w:sz w:val="24"/>
        </w:rPr>
        <w:t xml:space="preserve">[5] </w:t>
      </w:r>
      <w:r w:rsidRPr="00A33F45">
        <w:rPr>
          <w:rFonts w:hint="eastAsia"/>
          <w:bCs/>
          <w:sz w:val="24"/>
        </w:rPr>
        <w:t>徐光侠</w:t>
      </w:r>
      <w:r w:rsidRPr="00A33F45">
        <w:rPr>
          <w:rFonts w:hint="eastAsia"/>
          <w:bCs/>
          <w:sz w:val="24"/>
        </w:rPr>
        <w:t>,</w:t>
      </w:r>
      <w:r w:rsidRPr="00A33F45">
        <w:rPr>
          <w:rFonts w:hint="eastAsia"/>
          <w:bCs/>
          <w:sz w:val="24"/>
        </w:rPr>
        <w:t>韦庆杰</w:t>
      </w:r>
      <w:r w:rsidRPr="00A33F45">
        <w:rPr>
          <w:rFonts w:hint="eastAsia"/>
          <w:bCs/>
          <w:sz w:val="24"/>
        </w:rPr>
        <w:t xml:space="preserve">. </w:t>
      </w:r>
      <w:r w:rsidRPr="00A33F45">
        <w:rPr>
          <w:rFonts w:hint="eastAsia"/>
          <w:bCs/>
          <w:sz w:val="24"/>
        </w:rPr>
        <w:t>软件测试技术教程</w:t>
      </w:r>
      <w:r w:rsidRPr="00A33F45">
        <w:rPr>
          <w:rFonts w:hint="eastAsia"/>
          <w:bCs/>
          <w:sz w:val="24"/>
        </w:rPr>
        <w:t>.</w:t>
      </w:r>
      <w:r w:rsidRPr="00A33F45">
        <w:rPr>
          <w:rFonts w:hint="eastAsia"/>
          <w:bCs/>
          <w:sz w:val="24"/>
        </w:rPr>
        <w:t>人民邮电出版社，</w:t>
      </w:r>
      <w:r w:rsidRPr="00A33F45">
        <w:rPr>
          <w:rFonts w:hint="eastAsia"/>
          <w:bCs/>
          <w:sz w:val="24"/>
        </w:rPr>
        <w:t>2011.04</w:t>
      </w:r>
    </w:p>
    <w:p w:rsidR="00A314B7" w:rsidRPr="00A33F45" w:rsidRDefault="00A314B7" w:rsidP="00A314B7">
      <w:pPr>
        <w:rPr>
          <w:bCs/>
          <w:sz w:val="24"/>
        </w:rPr>
      </w:pPr>
      <w:r w:rsidRPr="00A33F45">
        <w:rPr>
          <w:rFonts w:hint="eastAsia"/>
          <w:bCs/>
          <w:sz w:val="24"/>
        </w:rPr>
        <w:t xml:space="preserve">[6] </w:t>
      </w:r>
      <w:r w:rsidRPr="00A33F45">
        <w:rPr>
          <w:rFonts w:hint="eastAsia"/>
          <w:bCs/>
          <w:sz w:val="24"/>
        </w:rPr>
        <w:t>徐晓飞</w:t>
      </w:r>
      <w:r w:rsidRPr="00A33F45">
        <w:rPr>
          <w:rFonts w:hint="eastAsia"/>
          <w:bCs/>
          <w:sz w:val="24"/>
        </w:rPr>
        <w:t>,</w:t>
      </w:r>
      <w:r w:rsidRPr="00A33F45">
        <w:rPr>
          <w:rFonts w:hint="eastAsia"/>
          <w:bCs/>
          <w:sz w:val="24"/>
        </w:rPr>
        <w:t>王忠杰</w:t>
      </w:r>
      <w:r w:rsidRPr="00A33F45">
        <w:rPr>
          <w:rFonts w:hint="eastAsia"/>
          <w:bCs/>
          <w:sz w:val="24"/>
        </w:rPr>
        <w:t xml:space="preserve">. </w:t>
      </w:r>
      <w:r w:rsidRPr="00A33F45">
        <w:rPr>
          <w:rFonts w:hint="eastAsia"/>
          <w:bCs/>
          <w:sz w:val="24"/>
        </w:rPr>
        <w:t>服务工程与方法论</w:t>
      </w:r>
      <w:r w:rsidRPr="00A33F45">
        <w:rPr>
          <w:rFonts w:hint="eastAsia"/>
          <w:bCs/>
          <w:sz w:val="24"/>
        </w:rPr>
        <w:t>.</w:t>
      </w:r>
      <w:r w:rsidRPr="00A33F45">
        <w:rPr>
          <w:rFonts w:hint="eastAsia"/>
          <w:bCs/>
          <w:sz w:val="24"/>
        </w:rPr>
        <w:t>清华大学出版社，</w:t>
      </w:r>
      <w:r w:rsidRPr="00A33F45">
        <w:rPr>
          <w:rFonts w:hint="eastAsia"/>
          <w:bCs/>
          <w:sz w:val="24"/>
        </w:rPr>
        <w:t>2011.11</w:t>
      </w: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jc w:val="center"/>
        <w:rPr>
          <w:b/>
          <w:sz w:val="32"/>
          <w:szCs w:val="32"/>
        </w:rPr>
      </w:pPr>
      <w:r w:rsidRPr="002A6114">
        <w:rPr>
          <w:rFonts w:hint="eastAsia"/>
          <w:b/>
          <w:sz w:val="32"/>
          <w:szCs w:val="32"/>
        </w:rPr>
        <w:lastRenderedPageBreak/>
        <w:t>《网站建设与管理》</w:t>
      </w:r>
      <w:r>
        <w:rPr>
          <w:rFonts w:hint="eastAsia"/>
          <w:b/>
          <w:sz w:val="32"/>
          <w:szCs w:val="32"/>
        </w:rPr>
        <w:t>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0202133  </w:t>
      </w:r>
      <w:r w:rsidRPr="00992E4A">
        <w:rPr>
          <w:rFonts w:ascii="黑体" w:eastAsia="黑体" w:hint="eastAsia"/>
          <w:sz w:val="24"/>
        </w:rPr>
        <w:t>课程名称</w:t>
      </w:r>
      <w:r w:rsidRPr="00992E4A">
        <w:rPr>
          <w:rFonts w:hint="eastAsia"/>
          <w:sz w:val="24"/>
        </w:rPr>
        <w:t>：《</w:t>
      </w:r>
      <w:r>
        <w:rPr>
          <w:rFonts w:hint="eastAsia"/>
          <w:sz w:val="24"/>
        </w:rPr>
        <w:t>网站建设与管理</w:t>
      </w:r>
      <w:r w:rsidRPr="00992E4A">
        <w:rPr>
          <w:rFonts w:hint="eastAsia"/>
          <w:sz w:val="24"/>
        </w:rPr>
        <w:t>》</w:t>
      </w:r>
      <w:r>
        <w:rPr>
          <w:rFonts w:hint="eastAsia"/>
          <w:sz w:val="24"/>
        </w:rPr>
        <w:t>(</w:t>
      </w:r>
      <w:r w:rsidRPr="00E00857">
        <w:rPr>
          <w:sz w:val="24"/>
        </w:rPr>
        <w:t>Website Construction and Management</w:t>
      </w:r>
      <w:r>
        <w:rPr>
          <w:rFonts w:hint="eastAsia"/>
          <w:sz w:val="24"/>
        </w:rPr>
        <w:t xml:space="preserve">)     </w:t>
      </w:r>
      <w:r w:rsidRPr="00C57703">
        <w:rPr>
          <w:rFonts w:hint="eastAsia"/>
          <w:b/>
          <w:sz w:val="24"/>
        </w:rPr>
        <w:t>课时：</w:t>
      </w:r>
      <w:r>
        <w:rPr>
          <w:rFonts w:hint="eastAsia"/>
          <w:sz w:val="24"/>
        </w:rPr>
        <w:t>36</w:t>
      </w:r>
      <w:r w:rsidRPr="00992E4A">
        <w:rPr>
          <w:rFonts w:hint="eastAsia"/>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洪璐</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15253614286</w:t>
      </w:r>
    </w:p>
    <w:p w:rsidR="00A314B7" w:rsidRDefault="00A314B7" w:rsidP="00A314B7">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（200字）</w:t>
      </w:r>
    </w:p>
    <w:p w:rsidR="00A314B7" w:rsidRPr="00A33F45" w:rsidRDefault="00A314B7" w:rsidP="00A314B7">
      <w:pPr>
        <w:ind w:firstLineChars="200" w:firstLine="480"/>
        <w:rPr>
          <w:bCs/>
          <w:sz w:val="24"/>
        </w:rPr>
      </w:pPr>
      <w:r w:rsidRPr="00A33F45">
        <w:rPr>
          <w:rFonts w:hint="eastAsia"/>
          <w:bCs/>
          <w:sz w:val="24"/>
        </w:rPr>
        <w:t>《网站建设与管理》是网络工程专业的一门专业限选课程。本课程系统地描述了创建网站的基础理论、基本技术和应用技巧，在综合实例中讲解网站创建的实际过程。通过本课程的学习，应使学生达到以下要求：掌握动态网页的生成原理、</w:t>
      </w:r>
      <w:r w:rsidRPr="00A33F45">
        <w:rPr>
          <w:rFonts w:hint="eastAsia"/>
          <w:bCs/>
          <w:sz w:val="24"/>
        </w:rPr>
        <w:t>ASP.NET</w:t>
      </w:r>
      <w:r w:rsidRPr="00A33F45">
        <w:rPr>
          <w:rFonts w:hint="eastAsia"/>
          <w:bCs/>
          <w:sz w:val="24"/>
        </w:rPr>
        <w:t>服务器控件的使用、</w:t>
      </w:r>
      <w:r w:rsidRPr="00A33F45">
        <w:rPr>
          <w:rFonts w:hint="eastAsia"/>
          <w:bCs/>
          <w:sz w:val="24"/>
        </w:rPr>
        <w:t>ASP.NET</w:t>
      </w:r>
      <w:r w:rsidRPr="00A33F45">
        <w:rPr>
          <w:rFonts w:hint="eastAsia"/>
          <w:bCs/>
          <w:sz w:val="24"/>
        </w:rPr>
        <w:t>内置对象的使用、数据库访问等；建站的基本流程、</w:t>
      </w:r>
      <w:r w:rsidRPr="00A33F45">
        <w:rPr>
          <w:rFonts w:hint="eastAsia"/>
          <w:bCs/>
          <w:sz w:val="24"/>
        </w:rPr>
        <w:t>ASP.NET</w:t>
      </w:r>
      <w:r w:rsidRPr="00A33F45">
        <w:rPr>
          <w:rFonts w:hint="eastAsia"/>
          <w:bCs/>
          <w:sz w:val="24"/>
        </w:rPr>
        <w:t>网站的权限管理、维护与配置等。</w:t>
      </w:r>
    </w:p>
    <w:p w:rsidR="00A314B7"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p>
    <w:p w:rsidR="00A314B7" w:rsidRPr="00A33F45" w:rsidRDefault="00A314B7" w:rsidP="00A314B7">
      <w:pPr>
        <w:rPr>
          <w:bCs/>
          <w:sz w:val="24"/>
        </w:rPr>
      </w:pPr>
      <w:r w:rsidRPr="00A33F45">
        <w:rPr>
          <w:rFonts w:hint="eastAsia"/>
          <w:bCs/>
          <w:sz w:val="24"/>
        </w:rPr>
        <w:t>[</w:t>
      </w:r>
      <w:r w:rsidRPr="00A33F45">
        <w:rPr>
          <w:bCs/>
          <w:sz w:val="24"/>
        </w:rPr>
        <w:t>1</w:t>
      </w:r>
      <w:r w:rsidRPr="00A33F45">
        <w:rPr>
          <w:rFonts w:hint="eastAsia"/>
          <w:bCs/>
          <w:sz w:val="24"/>
        </w:rPr>
        <w:t>]</w:t>
      </w:r>
      <w:r w:rsidRPr="00A33F45">
        <w:rPr>
          <w:bCs/>
          <w:sz w:val="24"/>
        </w:rPr>
        <w:t xml:space="preserve"> </w:t>
      </w:r>
      <w:r w:rsidRPr="00A33F45">
        <w:rPr>
          <w:rFonts w:hint="eastAsia"/>
          <w:bCs/>
          <w:sz w:val="24"/>
        </w:rPr>
        <w:t>唐植华，陈建伟，宋武</w:t>
      </w:r>
      <w:r w:rsidRPr="00A33F45">
        <w:rPr>
          <w:rFonts w:hint="eastAsia"/>
          <w:bCs/>
          <w:sz w:val="24"/>
        </w:rPr>
        <w:t>.</w:t>
      </w:r>
      <w:r w:rsidRPr="00A33F45">
        <w:rPr>
          <w:bCs/>
          <w:sz w:val="24"/>
        </w:rPr>
        <w:t xml:space="preserve"> </w:t>
      </w:r>
      <w:r w:rsidRPr="00A33F45">
        <w:rPr>
          <w:rFonts w:hint="eastAsia"/>
          <w:bCs/>
          <w:sz w:val="24"/>
        </w:rPr>
        <w:t xml:space="preserve">ASP.NET </w:t>
      </w:r>
      <w:r w:rsidRPr="00A33F45">
        <w:rPr>
          <w:bCs/>
          <w:sz w:val="24"/>
        </w:rPr>
        <w:t>4.0</w:t>
      </w:r>
      <w:r w:rsidRPr="00A33F45">
        <w:rPr>
          <w:rFonts w:hint="eastAsia"/>
          <w:bCs/>
          <w:sz w:val="24"/>
        </w:rPr>
        <w:t>动态网站开发基础教程（</w:t>
      </w:r>
      <w:r w:rsidRPr="00A33F45">
        <w:rPr>
          <w:rFonts w:hint="eastAsia"/>
          <w:bCs/>
          <w:sz w:val="24"/>
        </w:rPr>
        <w:t>C#</w:t>
      </w:r>
      <w:r w:rsidRPr="00A33F45">
        <w:rPr>
          <w:bCs/>
          <w:sz w:val="24"/>
        </w:rPr>
        <w:t>2010</w:t>
      </w:r>
      <w:r w:rsidRPr="00A33F45">
        <w:rPr>
          <w:rFonts w:hint="eastAsia"/>
          <w:bCs/>
          <w:sz w:val="24"/>
        </w:rPr>
        <w:t>篇）</w:t>
      </w:r>
      <w:r w:rsidRPr="00A33F45">
        <w:rPr>
          <w:rFonts w:hint="eastAsia"/>
          <w:bCs/>
          <w:sz w:val="24"/>
        </w:rPr>
        <w:t>.</w:t>
      </w:r>
      <w:r w:rsidRPr="00A33F45">
        <w:rPr>
          <w:bCs/>
          <w:sz w:val="24"/>
        </w:rPr>
        <w:t xml:space="preserve"> </w:t>
      </w:r>
      <w:r w:rsidRPr="00A33F45">
        <w:rPr>
          <w:rFonts w:hint="eastAsia"/>
          <w:bCs/>
          <w:sz w:val="24"/>
        </w:rPr>
        <w:t>清华大学出版社</w:t>
      </w:r>
      <w:r w:rsidRPr="00A33F45">
        <w:rPr>
          <w:rFonts w:hint="eastAsia"/>
          <w:bCs/>
          <w:sz w:val="24"/>
        </w:rPr>
        <w:t>. 2010</w:t>
      </w:r>
      <w:r w:rsidRPr="00A33F45">
        <w:rPr>
          <w:bCs/>
          <w:sz w:val="24"/>
        </w:rPr>
        <w:t>.</w:t>
      </w:r>
    </w:p>
    <w:p w:rsidR="00A314B7" w:rsidRPr="00A33F45" w:rsidRDefault="00A314B7" w:rsidP="00A314B7">
      <w:pPr>
        <w:rPr>
          <w:bCs/>
          <w:sz w:val="24"/>
        </w:rPr>
      </w:pPr>
      <w:r w:rsidRPr="00A33F45">
        <w:rPr>
          <w:rFonts w:hint="eastAsia"/>
          <w:bCs/>
          <w:sz w:val="24"/>
        </w:rPr>
        <w:t>[</w:t>
      </w:r>
      <w:r w:rsidRPr="00A33F45">
        <w:rPr>
          <w:bCs/>
          <w:sz w:val="24"/>
        </w:rPr>
        <w:t>2</w:t>
      </w:r>
      <w:r w:rsidRPr="00A33F45">
        <w:rPr>
          <w:rFonts w:hint="eastAsia"/>
          <w:bCs/>
          <w:sz w:val="24"/>
        </w:rPr>
        <w:t xml:space="preserve">] </w:t>
      </w:r>
      <w:r w:rsidRPr="00A33F45">
        <w:rPr>
          <w:rFonts w:hint="eastAsia"/>
          <w:bCs/>
          <w:sz w:val="24"/>
        </w:rPr>
        <w:t>刘丹妮</w:t>
      </w:r>
      <w:r w:rsidRPr="00A33F45">
        <w:rPr>
          <w:rFonts w:hint="eastAsia"/>
          <w:bCs/>
          <w:sz w:val="24"/>
        </w:rPr>
        <w:t>.</w:t>
      </w:r>
      <w:r w:rsidRPr="00A33F45">
        <w:rPr>
          <w:bCs/>
          <w:sz w:val="24"/>
        </w:rPr>
        <w:t xml:space="preserve"> </w:t>
      </w:r>
      <w:r w:rsidRPr="00A33F45">
        <w:rPr>
          <w:rFonts w:hint="eastAsia"/>
          <w:bCs/>
          <w:sz w:val="24"/>
        </w:rPr>
        <w:t>ASP.NET 2.0</w:t>
      </w:r>
      <w:r w:rsidRPr="00A33F45">
        <w:rPr>
          <w:rFonts w:hint="eastAsia"/>
          <w:bCs/>
          <w:sz w:val="24"/>
        </w:rPr>
        <w:t>大学实用教程</w:t>
      </w:r>
      <w:r w:rsidRPr="00A33F45">
        <w:rPr>
          <w:rFonts w:hint="eastAsia"/>
          <w:bCs/>
          <w:sz w:val="24"/>
        </w:rPr>
        <w:t>.</w:t>
      </w:r>
      <w:r w:rsidRPr="00A33F45">
        <w:rPr>
          <w:bCs/>
          <w:sz w:val="24"/>
        </w:rPr>
        <w:t xml:space="preserve"> </w:t>
      </w:r>
      <w:r w:rsidRPr="00A33F45">
        <w:rPr>
          <w:rFonts w:hint="eastAsia"/>
          <w:bCs/>
          <w:sz w:val="24"/>
        </w:rPr>
        <w:t>电子工业出版社</w:t>
      </w:r>
      <w:r w:rsidRPr="00A33F45">
        <w:rPr>
          <w:rFonts w:hint="eastAsia"/>
          <w:bCs/>
          <w:sz w:val="24"/>
        </w:rPr>
        <w:t>. 2010</w:t>
      </w:r>
      <w:r w:rsidRPr="00A33F45">
        <w:rPr>
          <w:bCs/>
          <w:sz w:val="24"/>
        </w:rPr>
        <w:t>.</w:t>
      </w:r>
    </w:p>
    <w:p w:rsidR="00A314B7" w:rsidRPr="00A33F45" w:rsidRDefault="00A314B7" w:rsidP="00A314B7">
      <w:pPr>
        <w:rPr>
          <w:bCs/>
          <w:sz w:val="24"/>
        </w:rPr>
      </w:pPr>
      <w:r w:rsidRPr="00A33F45">
        <w:rPr>
          <w:rFonts w:hint="eastAsia"/>
          <w:bCs/>
          <w:sz w:val="24"/>
        </w:rPr>
        <w:t>[</w:t>
      </w:r>
      <w:r w:rsidRPr="00A33F45">
        <w:rPr>
          <w:bCs/>
          <w:sz w:val="24"/>
        </w:rPr>
        <w:t>3</w:t>
      </w:r>
      <w:r w:rsidRPr="00A33F45">
        <w:rPr>
          <w:rFonts w:hint="eastAsia"/>
          <w:bCs/>
          <w:sz w:val="24"/>
        </w:rPr>
        <w:t xml:space="preserve">] </w:t>
      </w:r>
      <w:r w:rsidRPr="00A33F45">
        <w:rPr>
          <w:rFonts w:hint="eastAsia"/>
          <w:bCs/>
          <w:sz w:val="24"/>
        </w:rPr>
        <w:t>胡静</w:t>
      </w:r>
      <w:r w:rsidRPr="00A33F45">
        <w:rPr>
          <w:rFonts w:hint="eastAsia"/>
          <w:bCs/>
          <w:sz w:val="24"/>
        </w:rPr>
        <w:t>.</w:t>
      </w:r>
      <w:r w:rsidRPr="00A33F45">
        <w:rPr>
          <w:bCs/>
          <w:sz w:val="24"/>
        </w:rPr>
        <w:t xml:space="preserve"> </w:t>
      </w:r>
      <w:r w:rsidRPr="00A33F45">
        <w:rPr>
          <w:rFonts w:hint="eastAsia"/>
          <w:bCs/>
          <w:sz w:val="24"/>
        </w:rPr>
        <w:t xml:space="preserve">ASP.NET </w:t>
      </w:r>
      <w:r w:rsidRPr="00A33F45">
        <w:rPr>
          <w:rFonts w:hint="eastAsia"/>
          <w:bCs/>
          <w:sz w:val="24"/>
        </w:rPr>
        <w:t>动态网站开发教程</w:t>
      </w:r>
      <w:r w:rsidRPr="00A33F45">
        <w:rPr>
          <w:rFonts w:hint="eastAsia"/>
          <w:bCs/>
          <w:sz w:val="24"/>
        </w:rPr>
        <w:t>.</w:t>
      </w:r>
      <w:r w:rsidRPr="00A33F45">
        <w:rPr>
          <w:bCs/>
          <w:sz w:val="24"/>
        </w:rPr>
        <w:t xml:space="preserve"> </w:t>
      </w:r>
      <w:r w:rsidRPr="00A33F45">
        <w:rPr>
          <w:rFonts w:hint="eastAsia"/>
          <w:bCs/>
          <w:sz w:val="24"/>
        </w:rPr>
        <w:t>清华大学出版社</w:t>
      </w:r>
      <w:r w:rsidRPr="00A33F45">
        <w:rPr>
          <w:rFonts w:hint="eastAsia"/>
          <w:bCs/>
          <w:sz w:val="24"/>
        </w:rPr>
        <w:t>.</w:t>
      </w:r>
      <w:r w:rsidRPr="00A33F45">
        <w:rPr>
          <w:bCs/>
          <w:sz w:val="24"/>
        </w:rPr>
        <w:t xml:space="preserve"> </w:t>
      </w:r>
      <w:r w:rsidRPr="00A33F45">
        <w:rPr>
          <w:rFonts w:hint="eastAsia"/>
          <w:bCs/>
          <w:sz w:val="24"/>
        </w:rPr>
        <w:t>2009</w:t>
      </w:r>
      <w:r w:rsidRPr="00A33F45">
        <w:rPr>
          <w:bCs/>
          <w:sz w:val="24"/>
        </w:rPr>
        <w:t>.</w:t>
      </w: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jc w:val="center"/>
        <w:rPr>
          <w:b/>
          <w:sz w:val="32"/>
          <w:szCs w:val="32"/>
        </w:rPr>
      </w:pPr>
      <w:r w:rsidRPr="00BA08CA">
        <w:rPr>
          <w:rFonts w:hint="eastAsia"/>
          <w:b/>
          <w:sz w:val="32"/>
          <w:szCs w:val="32"/>
        </w:rPr>
        <w:t>《大学</w:t>
      </w:r>
      <w:r w:rsidRPr="00BA08CA">
        <w:rPr>
          <w:rFonts w:hint="eastAsia"/>
          <w:b/>
          <w:sz w:val="32"/>
          <w:szCs w:val="32"/>
        </w:rPr>
        <w:t>IT</w:t>
      </w:r>
      <w:r w:rsidRPr="00BA08CA">
        <w:rPr>
          <w:rFonts w:hint="eastAsia"/>
          <w:b/>
          <w:sz w:val="32"/>
          <w:szCs w:val="32"/>
        </w:rPr>
        <w:t>》</w:t>
      </w:r>
      <w:r>
        <w:rPr>
          <w:rFonts w:hint="eastAsia"/>
          <w:b/>
          <w:sz w:val="32"/>
          <w:szCs w:val="32"/>
        </w:rPr>
        <w:t>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2001001  </w:t>
      </w:r>
      <w:r w:rsidRPr="00992E4A">
        <w:rPr>
          <w:rFonts w:ascii="黑体" w:eastAsia="黑体" w:hint="eastAsia"/>
          <w:sz w:val="24"/>
        </w:rPr>
        <w:t>课程名称</w:t>
      </w:r>
      <w:r w:rsidRPr="00992E4A">
        <w:rPr>
          <w:rFonts w:hint="eastAsia"/>
          <w:sz w:val="24"/>
        </w:rPr>
        <w:t>：《</w:t>
      </w:r>
      <w:r>
        <w:rPr>
          <w:rFonts w:hint="eastAsia"/>
          <w:sz w:val="24"/>
        </w:rPr>
        <w:t>大学</w:t>
      </w:r>
      <w:r>
        <w:rPr>
          <w:rFonts w:hint="eastAsia"/>
          <w:sz w:val="24"/>
        </w:rPr>
        <w:t>IT</w:t>
      </w:r>
      <w:r w:rsidRPr="00992E4A">
        <w:rPr>
          <w:rFonts w:hint="eastAsia"/>
          <w:sz w:val="24"/>
        </w:rPr>
        <w:t>》（</w:t>
      </w:r>
      <w:r>
        <w:rPr>
          <w:rFonts w:hint="eastAsia"/>
          <w:sz w:val="24"/>
        </w:rPr>
        <w:t>University IT</w:t>
      </w:r>
      <w:r w:rsidRPr="00992E4A">
        <w:rPr>
          <w:rFonts w:hint="eastAsia"/>
          <w:sz w:val="24"/>
        </w:rPr>
        <w:t>）</w:t>
      </w:r>
      <w:r>
        <w:rPr>
          <w:rFonts w:hint="eastAsia"/>
          <w:sz w:val="24"/>
        </w:rPr>
        <w:t xml:space="preserve">  </w:t>
      </w:r>
      <w:r w:rsidRPr="00C57703">
        <w:rPr>
          <w:rFonts w:hint="eastAsia"/>
          <w:b/>
          <w:sz w:val="24"/>
        </w:rPr>
        <w:t>课时：</w:t>
      </w:r>
      <w:r>
        <w:rPr>
          <w:rFonts w:hint="eastAsia"/>
          <w:sz w:val="24"/>
        </w:rPr>
        <w:t>36</w:t>
      </w:r>
      <w:r w:rsidRPr="00992E4A">
        <w:rPr>
          <w:rFonts w:hint="eastAsia"/>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王鑫</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85384B">
        <w:rPr>
          <w:rFonts w:hint="eastAsia"/>
          <w:b/>
          <w:szCs w:val="21"/>
        </w:rPr>
        <w:t>联系方式</w:t>
      </w:r>
      <w:r>
        <w:rPr>
          <w:rFonts w:hint="eastAsia"/>
          <w:sz w:val="24"/>
        </w:rPr>
        <w:t>：</w:t>
      </w:r>
      <w:r w:rsidRPr="008F4F41">
        <w:rPr>
          <w:sz w:val="24"/>
        </w:rPr>
        <w:t>1</w:t>
      </w:r>
      <w:r>
        <w:rPr>
          <w:rFonts w:hint="eastAsia"/>
          <w:sz w:val="24"/>
        </w:rPr>
        <w:t>3011665857</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A314B7" w:rsidRPr="00A33F45" w:rsidRDefault="00A314B7" w:rsidP="00A314B7">
      <w:pPr>
        <w:ind w:firstLineChars="200" w:firstLine="480"/>
        <w:rPr>
          <w:bCs/>
          <w:sz w:val="24"/>
        </w:rPr>
      </w:pPr>
      <w:r w:rsidRPr="00A33F45">
        <w:rPr>
          <w:rFonts w:hint="eastAsia"/>
          <w:bCs/>
          <w:sz w:val="24"/>
        </w:rPr>
        <w:t>本课程是非计算机专业通识教育考查课，课程开设的主要目的是使大学生了解</w:t>
      </w:r>
      <w:r w:rsidRPr="00A33F45">
        <w:rPr>
          <w:rFonts w:hint="eastAsia"/>
          <w:bCs/>
          <w:sz w:val="24"/>
        </w:rPr>
        <w:t>IT</w:t>
      </w:r>
      <w:r w:rsidRPr="00A33F45">
        <w:rPr>
          <w:rFonts w:hint="eastAsia"/>
          <w:bCs/>
          <w:sz w:val="24"/>
        </w:rPr>
        <w:t>的相关知识，培养学生的计算机基本技能、信息的处理和应用能力，促进学生计算思维的形成。通过该课程的学习，使学生掌握计算机科学的基本理论和知识，熟悉计算机软硬件的基本构造和原理，能够使用典型的系统软件和应用软件，了解网络和通信的有关知识、数据管理的基本过程，理解网络信息安全的基本理论，熟悉多媒体的基本理论和应用。为后续计算机课程的学习奠定基础。</w:t>
      </w: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Pr="00A33F45" w:rsidRDefault="00A314B7" w:rsidP="00A314B7">
      <w:pPr>
        <w:rPr>
          <w:bCs/>
          <w:sz w:val="24"/>
        </w:rPr>
      </w:pPr>
      <w:r w:rsidRPr="00EA286D">
        <w:rPr>
          <w:bCs/>
          <w:sz w:val="24"/>
        </w:rPr>
        <w:t>[</w:t>
      </w:r>
      <w:r w:rsidRPr="00EA286D">
        <w:rPr>
          <w:rFonts w:hint="eastAsia"/>
          <w:bCs/>
          <w:sz w:val="24"/>
        </w:rPr>
        <w:t>1</w:t>
      </w:r>
      <w:r w:rsidRPr="00EA286D">
        <w:rPr>
          <w:bCs/>
          <w:sz w:val="24"/>
        </w:rPr>
        <w:t>]</w:t>
      </w:r>
      <w:r w:rsidRPr="00A33F45">
        <w:rPr>
          <w:rFonts w:hint="eastAsia"/>
          <w:bCs/>
          <w:sz w:val="24"/>
        </w:rPr>
        <w:t>《大学</w:t>
      </w:r>
      <w:r w:rsidRPr="00A33F45">
        <w:rPr>
          <w:rFonts w:hint="eastAsia"/>
          <w:bCs/>
          <w:sz w:val="24"/>
        </w:rPr>
        <w:t>IT</w:t>
      </w:r>
      <w:r w:rsidRPr="00A33F45">
        <w:rPr>
          <w:rFonts w:hint="eastAsia"/>
          <w:bCs/>
          <w:sz w:val="24"/>
        </w:rPr>
        <w:t>》（第七版）</w:t>
      </w:r>
      <w:r w:rsidRPr="00A33F45">
        <w:rPr>
          <w:rFonts w:hint="eastAsia"/>
          <w:bCs/>
          <w:sz w:val="24"/>
        </w:rPr>
        <w:t xml:space="preserve">    </w:t>
      </w:r>
      <w:r w:rsidRPr="00A33F45">
        <w:rPr>
          <w:rFonts w:hint="eastAsia"/>
          <w:bCs/>
          <w:sz w:val="24"/>
        </w:rPr>
        <w:t>山东省教育厅组编</w:t>
      </w:r>
      <w:r w:rsidRPr="00A33F45">
        <w:rPr>
          <w:rFonts w:hint="eastAsia"/>
          <w:bCs/>
          <w:sz w:val="24"/>
        </w:rPr>
        <w:t xml:space="preserve">       </w:t>
      </w:r>
      <w:r w:rsidRPr="00A33F45">
        <w:rPr>
          <w:rFonts w:hint="eastAsia"/>
          <w:bCs/>
          <w:sz w:val="24"/>
        </w:rPr>
        <w:t>中国石油大学出版社</w:t>
      </w:r>
    </w:p>
    <w:p w:rsidR="00A314B7" w:rsidRPr="00A33F45" w:rsidRDefault="00A314B7" w:rsidP="00A314B7">
      <w:pPr>
        <w:rPr>
          <w:bCs/>
          <w:sz w:val="24"/>
        </w:rPr>
      </w:pPr>
      <w:r w:rsidRPr="00EA286D">
        <w:rPr>
          <w:bCs/>
          <w:sz w:val="24"/>
        </w:rPr>
        <w:t>[</w:t>
      </w:r>
      <w:r>
        <w:rPr>
          <w:rFonts w:hint="eastAsia"/>
          <w:bCs/>
          <w:sz w:val="24"/>
        </w:rPr>
        <w:t>2</w:t>
      </w:r>
      <w:r w:rsidRPr="00EA286D">
        <w:rPr>
          <w:bCs/>
          <w:sz w:val="24"/>
        </w:rPr>
        <w:t>]</w:t>
      </w:r>
      <w:r w:rsidRPr="00A33F45">
        <w:rPr>
          <w:rFonts w:hint="eastAsia"/>
          <w:bCs/>
          <w:sz w:val="24"/>
        </w:rPr>
        <w:t>《大学</w:t>
      </w:r>
      <w:r w:rsidRPr="00A33F45">
        <w:rPr>
          <w:rFonts w:hint="eastAsia"/>
          <w:bCs/>
          <w:sz w:val="24"/>
        </w:rPr>
        <w:t>IT</w:t>
      </w:r>
      <w:r w:rsidRPr="00A33F45">
        <w:rPr>
          <w:rFonts w:hint="eastAsia"/>
          <w:bCs/>
          <w:sz w:val="24"/>
        </w:rPr>
        <w:t>实验教程》（第七版）</w:t>
      </w:r>
      <w:r w:rsidRPr="00A33F45">
        <w:rPr>
          <w:rFonts w:hint="eastAsia"/>
          <w:bCs/>
          <w:sz w:val="24"/>
        </w:rPr>
        <w:t xml:space="preserve">    </w:t>
      </w:r>
      <w:r w:rsidRPr="00A33F45">
        <w:rPr>
          <w:rFonts w:hint="eastAsia"/>
          <w:bCs/>
          <w:sz w:val="24"/>
        </w:rPr>
        <w:t>山东省教育厅组编</w:t>
      </w:r>
      <w:r w:rsidRPr="00A33F45">
        <w:rPr>
          <w:rFonts w:hint="eastAsia"/>
          <w:bCs/>
          <w:sz w:val="24"/>
        </w:rPr>
        <w:t xml:space="preserve">     </w:t>
      </w:r>
      <w:r w:rsidRPr="00A33F45">
        <w:rPr>
          <w:rFonts w:hint="eastAsia"/>
          <w:bCs/>
          <w:sz w:val="24"/>
        </w:rPr>
        <w:t>中国石油大学出版社</w:t>
      </w:r>
    </w:p>
    <w:p w:rsidR="00A314B7" w:rsidRPr="00BA08CA"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ind w:firstLineChars="200" w:firstLine="480"/>
        <w:rPr>
          <w:rFonts w:hint="eastAsia"/>
          <w:sz w:val="24"/>
        </w:rPr>
      </w:pPr>
    </w:p>
    <w:p w:rsidR="00A314B7" w:rsidRDefault="00A314B7" w:rsidP="00A314B7">
      <w:pPr>
        <w:jc w:val="center"/>
        <w:rPr>
          <w:b/>
          <w:sz w:val="32"/>
          <w:szCs w:val="32"/>
        </w:rPr>
      </w:pPr>
      <w:r>
        <w:rPr>
          <w:rFonts w:hint="eastAsia"/>
          <w:b/>
          <w:sz w:val="32"/>
          <w:szCs w:val="32"/>
        </w:rPr>
        <w:lastRenderedPageBreak/>
        <w:t>《数据库原理与应用》课程简介</w:t>
      </w:r>
    </w:p>
    <w:p w:rsidR="00A314B7" w:rsidRPr="00A33F45"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F006EF">
        <w:rPr>
          <w:rFonts w:ascii="黑体" w:eastAsia="黑体" w:hint="eastAsia"/>
          <w:sz w:val="24"/>
        </w:rPr>
        <w:t>：</w:t>
      </w:r>
      <w:r w:rsidRPr="00A33F45">
        <w:rPr>
          <w:sz w:val="24"/>
        </w:rPr>
        <w:t>0204271</w:t>
      </w:r>
      <w:r w:rsidRPr="00F006EF">
        <w:rPr>
          <w:rFonts w:ascii="黑体" w:eastAsia="黑体" w:hint="eastAsia"/>
          <w:sz w:val="24"/>
        </w:rPr>
        <w:t xml:space="preserve">  </w:t>
      </w:r>
      <w:r w:rsidRPr="00992E4A">
        <w:rPr>
          <w:rFonts w:ascii="黑体" w:eastAsia="黑体" w:hint="eastAsia"/>
          <w:sz w:val="24"/>
        </w:rPr>
        <w:t>课程名称</w:t>
      </w:r>
      <w:r w:rsidRPr="00F006EF">
        <w:rPr>
          <w:rFonts w:ascii="黑体" w:eastAsia="黑体" w:hint="eastAsia"/>
          <w:sz w:val="24"/>
        </w:rPr>
        <w:t>：</w:t>
      </w:r>
      <w:r w:rsidRPr="00A33F45">
        <w:rPr>
          <w:rFonts w:hint="eastAsia"/>
          <w:sz w:val="24"/>
        </w:rPr>
        <w:t>《数据库原理与应用》（</w:t>
      </w:r>
      <w:r w:rsidRPr="00A33F45">
        <w:rPr>
          <w:sz w:val="24"/>
        </w:rPr>
        <w:t>Database Principle and Application</w:t>
      </w:r>
      <w:r w:rsidRPr="00A33F45">
        <w:rPr>
          <w:rFonts w:hint="eastAsia"/>
          <w:sz w:val="24"/>
        </w:rPr>
        <w:t>）</w:t>
      </w:r>
      <w:r>
        <w:rPr>
          <w:rFonts w:hint="eastAsia"/>
          <w:sz w:val="24"/>
        </w:rPr>
        <w:t xml:space="preserve">    </w:t>
      </w:r>
      <w:r w:rsidRPr="00F006EF">
        <w:rPr>
          <w:rFonts w:ascii="黑体" w:eastAsia="黑体" w:hint="eastAsia"/>
          <w:sz w:val="24"/>
        </w:rPr>
        <w:t>课时：</w:t>
      </w:r>
      <w:r w:rsidRPr="00A33F45">
        <w:rPr>
          <w:rFonts w:hint="eastAsia"/>
          <w:sz w:val="24"/>
        </w:rPr>
        <w:t>64</w:t>
      </w:r>
    </w:p>
    <w:p w:rsidR="00A314B7" w:rsidRPr="00A33F45" w:rsidRDefault="00A314B7" w:rsidP="00A314B7">
      <w:pPr>
        <w:spacing w:line="360" w:lineRule="auto"/>
        <w:rPr>
          <w:sz w:val="24"/>
        </w:rPr>
      </w:pPr>
      <w:r w:rsidRPr="00992E4A">
        <w:rPr>
          <w:rFonts w:ascii="黑体" w:eastAsia="黑体" w:hint="eastAsia"/>
          <w:sz w:val="24"/>
        </w:rPr>
        <w:t>主讲教师</w:t>
      </w:r>
      <w:r w:rsidRPr="00F006EF">
        <w:rPr>
          <w:rFonts w:ascii="黑体" w:eastAsia="黑体" w:hint="eastAsia"/>
          <w:sz w:val="24"/>
        </w:rPr>
        <w:t>：</w:t>
      </w:r>
      <w:r w:rsidRPr="00A33F45">
        <w:rPr>
          <w:rFonts w:hint="eastAsia"/>
          <w:sz w:val="24"/>
        </w:rPr>
        <w:t>解圣庆</w:t>
      </w:r>
      <w:r w:rsidRPr="00A33F45">
        <w:rPr>
          <w:rFonts w:hint="eastAsia"/>
          <w:sz w:val="24"/>
        </w:rPr>
        <w:t xml:space="preserve">  </w:t>
      </w:r>
      <w:r w:rsidRPr="00F006EF">
        <w:rPr>
          <w:rFonts w:ascii="黑体" w:eastAsia="黑体" w:hint="eastAsia"/>
          <w:sz w:val="24"/>
        </w:rPr>
        <w:t xml:space="preserve">         </w:t>
      </w:r>
      <w:r w:rsidRPr="00992E4A">
        <w:rPr>
          <w:rFonts w:ascii="黑体" w:eastAsia="黑体" w:hint="eastAsia"/>
          <w:sz w:val="24"/>
        </w:rPr>
        <w:t>职称</w:t>
      </w:r>
      <w:r w:rsidRPr="00F006EF">
        <w:rPr>
          <w:rFonts w:ascii="黑体" w:eastAsia="黑体" w:hint="eastAsia"/>
          <w:sz w:val="24"/>
        </w:rPr>
        <w:t>：</w:t>
      </w:r>
      <w:r w:rsidRPr="00A33F45">
        <w:rPr>
          <w:rFonts w:hint="eastAsia"/>
          <w:sz w:val="24"/>
        </w:rPr>
        <w:t>讲师</w:t>
      </w:r>
      <w:r w:rsidRPr="00A33F45">
        <w:rPr>
          <w:rFonts w:hint="eastAsia"/>
          <w:sz w:val="24"/>
        </w:rPr>
        <w:t xml:space="preserve">    </w:t>
      </w:r>
      <w:r w:rsidRPr="00F006EF">
        <w:rPr>
          <w:rFonts w:ascii="黑体" w:eastAsia="黑体" w:hint="eastAsia"/>
          <w:sz w:val="24"/>
        </w:rPr>
        <w:t xml:space="preserve">  联系方式：</w:t>
      </w:r>
      <w:r w:rsidRPr="00A33F45">
        <w:rPr>
          <w:rFonts w:hint="eastAsia"/>
          <w:sz w:val="24"/>
        </w:rPr>
        <w:t>13805366663</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A314B7" w:rsidRPr="00A33F45" w:rsidRDefault="00A314B7" w:rsidP="00A314B7">
      <w:pPr>
        <w:ind w:firstLineChars="200" w:firstLine="480"/>
        <w:rPr>
          <w:bCs/>
          <w:sz w:val="24"/>
        </w:rPr>
      </w:pPr>
      <w:r w:rsidRPr="00A33F45">
        <w:rPr>
          <w:rFonts w:hint="eastAsia"/>
          <w:bCs/>
          <w:sz w:val="24"/>
        </w:rPr>
        <w:t>本课程将数据库的基本原理和数据库应用系统紧密地联系在一起。主要内容包括数据库系统概述、关系模型、标准查询语言、数据库规范化、数据库设计、数据库保护、数据库新技术和数据库应用系统。</w:t>
      </w:r>
    </w:p>
    <w:p w:rsidR="00A314B7" w:rsidRPr="00A33F45" w:rsidRDefault="00A314B7" w:rsidP="00A314B7">
      <w:pPr>
        <w:ind w:firstLineChars="200" w:firstLine="480"/>
        <w:rPr>
          <w:bCs/>
          <w:sz w:val="24"/>
        </w:rPr>
      </w:pPr>
      <w:r w:rsidRPr="00A33F45">
        <w:rPr>
          <w:rFonts w:hint="eastAsia"/>
          <w:bCs/>
          <w:sz w:val="24"/>
        </w:rPr>
        <w:t>基于简明易懂、便于软件实现、鼓励探索的原则介绍数据库原理与应用系统。学生主要掌握数据库基本原理和技术，能灵活和较好地应用现有的数据库管理系统，掌握数据库结构的设计和数据库应用系统的开发方法，数据库设计的方法和工具，学会使用数据库管理系统，并运用于数据库应用系统的开发。</w:t>
      </w: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Pr="00A33F45" w:rsidRDefault="00A314B7" w:rsidP="00A314B7">
      <w:pPr>
        <w:rPr>
          <w:bCs/>
          <w:sz w:val="24"/>
        </w:rPr>
      </w:pPr>
      <w:r w:rsidRPr="00EA286D">
        <w:rPr>
          <w:bCs/>
          <w:sz w:val="24"/>
        </w:rPr>
        <w:t>[</w:t>
      </w:r>
      <w:r w:rsidRPr="00EA286D">
        <w:rPr>
          <w:rFonts w:hint="eastAsia"/>
          <w:bCs/>
          <w:sz w:val="24"/>
        </w:rPr>
        <w:t>1</w:t>
      </w:r>
      <w:r w:rsidRPr="00EA286D">
        <w:rPr>
          <w:bCs/>
          <w:sz w:val="24"/>
        </w:rPr>
        <w:t>]</w:t>
      </w:r>
      <w:r w:rsidRPr="00A33F45">
        <w:rPr>
          <w:rFonts w:hint="eastAsia"/>
          <w:bCs/>
          <w:sz w:val="24"/>
        </w:rPr>
        <w:t>枣庄学院</w:t>
      </w:r>
      <w:r w:rsidRPr="00A33F45">
        <w:rPr>
          <w:rFonts w:hint="eastAsia"/>
          <w:bCs/>
          <w:sz w:val="24"/>
        </w:rPr>
        <w:t xml:space="preserve">, </w:t>
      </w:r>
      <w:r w:rsidRPr="00A33F45">
        <w:rPr>
          <w:rFonts w:hint="eastAsia"/>
          <w:bCs/>
          <w:sz w:val="24"/>
        </w:rPr>
        <w:t>青岛英谷教育科技股份有限公司</w:t>
      </w:r>
      <w:r w:rsidRPr="00A33F45">
        <w:rPr>
          <w:rFonts w:hint="eastAsia"/>
          <w:bCs/>
          <w:sz w:val="24"/>
        </w:rPr>
        <w:t>. Oracle</w:t>
      </w:r>
      <w:r w:rsidRPr="00A33F45">
        <w:rPr>
          <w:rFonts w:hint="eastAsia"/>
          <w:bCs/>
          <w:sz w:val="24"/>
        </w:rPr>
        <w:t>数据库应用开发及实践</w:t>
      </w:r>
      <w:r w:rsidRPr="00A33F45">
        <w:rPr>
          <w:rFonts w:hint="eastAsia"/>
          <w:bCs/>
          <w:sz w:val="24"/>
        </w:rPr>
        <w:t xml:space="preserve">[M]. </w:t>
      </w:r>
      <w:r w:rsidRPr="00A33F45">
        <w:rPr>
          <w:rFonts w:hint="eastAsia"/>
          <w:bCs/>
          <w:sz w:val="24"/>
        </w:rPr>
        <w:t>西安</w:t>
      </w:r>
      <w:r w:rsidRPr="00A33F45">
        <w:rPr>
          <w:rFonts w:hint="eastAsia"/>
          <w:bCs/>
          <w:sz w:val="24"/>
        </w:rPr>
        <w:t>:</w:t>
      </w:r>
      <w:r w:rsidRPr="00A33F45">
        <w:rPr>
          <w:rFonts w:hint="eastAsia"/>
          <w:bCs/>
          <w:sz w:val="24"/>
        </w:rPr>
        <w:t>西安电子科技大学出版社</w:t>
      </w:r>
      <w:r w:rsidRPr="00A33F45">
        <w:rPr>
          <w:rFonts w:hint="eastAsia"/>
          <w:bCs/>
          <w:sz w:val="24"/>
        </w:rPr>
        <w:t>, 2015.</w:t>
      </w:r>
    </w:p>
    <w:p w:rsidR="00A314B7" w:rsidRPr="00A33F45" w:rsidRDefault="00A314B7" w:rsidP="00A314B7">
      <w:pPr>
        <w:ind w:firstLineChars="200" w:firstLine="480"/>
        <w:rPr>
          <w:rFonts w:hint="eastAsia"/>
          <w:sz w:val="24"/>
        </w:rPr>
      </w:pPr>
    </w:p>
    <w:p w:rsidR="00A314B7" w:rsidRPr="00BA08CA" w:rsidRDefault="00A314B7" w:rsidP="00A314B7"/>
    <w:p w:rsidR="00A314B7" w:rsidRDefault="00A314B7" w:rsidP="00A314B7">
      <w:pPr>
        <w:pStyle w:val="ac"/>
        <w:spacing w:line="300" w:lineRule="atLeast"/>
        <w:jc w:val="center"/>
        <w:rPr>
          <w:b/>
          <w:bCs/>
          <w:sz w:val="32"/>
          <w:szCs w:val="21"/>
        </w:rPr>
      </w:pPr>
    </w:p>
    <w:p w:rsidR="00A314B7" w:rsidRDefault="00A314B7" w:rsidP="00A314B7">
      <w:pPr>
        <w:pStyle w:val="ac"/>
        <w:spacing w:line="300" w:lineRule="atLeast"/>
        <w:jc w:val="center"/>
        <w:rPr>
          <w:b/>
          <w:bCs/>
          <w:sz w:val="32"/>
          <w:szCs w:val="21"/>
        </w:rPr>
      </w:pPr>
    </w:p>
    <w:p w:rsidR="00A314B7" w:rsidRDefault="00A314B7" w:rsidP="00A314B7">
      <w:pPr>
        <w:pStyle w:val="ac"/>
        <w:spacing w:line="300" w:lineRule="atLeast"/>
        <w:jc w:val="center"/>
        <w:rPr>
          <w:b/>
          <w:bCs/>
          <w:sz w:val="32"/>
          <w:szCs w:val="21"/>
        </w:rPr>
      </w:pPr>
    </w:p>
    <w:p w:rsidR="00A314B7" w:rsidRDefault="00A314B7" w:rsidP="00A314B7">
      <w:pPr>
        <w:pStyle w:val="ac"/>
        <w:spacing w:line="300" w:lineRule="atLeast"/>
        <w:jc w:val="center"/>
        <w:rPr>
          <w:b/>
          <w:bCs/>
          <w:sz w:val="32"/>
          <w:szCs w:val="21"/>
        </w:rPr>
      </w:pPr>
    </w:p>
    <w:p w:rsidR="00A314B7" w:rsidRDefault="00A314B7" w:rsidP="00A314B7">
      <w:pPr>
        <w:pStyle w:val="ac"/>
        <w:spacing w:line="300" w:lineRule="atLeast"/>
        <w:jc w:val="center"/>
        <w:rPr>
          <w:b/>
          <w:bCs/>
          <w:sz w:val="32"/>
          <w:szCs w:val="21"/>
        </w:rPr>
      </w:pPr>
    </w:p>
    <w:p w:rsidR="00A314B7" w:rsidRDefault="00A314B7" w:rsidP="00A314B7">
      <w:pPr>
        <w:pStyle w:val="ac"/>
        <w:spacing w:line="300" w:lineRule="atLeast"/>
        <w:jc w:val="center"/>
        <w:rPr>
          <w:b/>
          <w:bCs/>
          <w:sz w:val="32"/>
          <w:szCs w:val="21"/>
        </w:rPr>
      </w:pPr>
    </w:p>
    <w:p w:rsidR="00A314B7" w:rsidRDefault="00A314B7" w:rsidP="00A314B7">
      <w:pPr>
        <w:pStyle w:val="ac"/>
        <w:spacing w:line="300" w:lineRule="atLeast"/>
        <w:jc w:val="center"/>
        <w:rPr>
          <w:b/>
          <w:bCs/>
          <w:sz w:val="32"/>
          <w:szCs w:val="21"/>
        </w:rPr>
      </w:pPr>
    </w:p>
    <w:p w:rsidR="00A314B7" w:rsidRDefault="00A314B7" w:rsidP="00A314B7">
      <w:pPr>
        <w:pStyle w:val="ac"/>
        <w:spacing w:line="300" w:lineRule="atLeast"/>
        <w:jc w:val="center"/>
        <w:rPr>
          <w:rFonts w:hint="eastAsia"/>
          <w:b/>
          <w:bCs/>
          <w:sz w:val="32"/>
          <w:szCs w:val="21"/>
        </w:rPr>
      </w:pPr>
    </w:p>
    <w:p w:rsidR="00A314B7" w:rsidRDefault="00A314B7" w:rsidP="00A314B7">
      <w:pPr>
        <w:pStyle w:val="ac"/>
        <w:spacing w:line="300" w:lineRule="atLeast"/>
        <w:jc w:val="center"/>
        <w:rPr>
          <w:rFonts w:hint="eastAsia"/>
          <w:sz w:val="32"/>
          <w:szCs w:val="21"/>
        </w:rPr>
      </w:pPr>
      <w:r>
        <w:rPr>
          <w:rFonts w:hint="eastAsia"/>
          <w:b/>
          <w:bCs/>
          <w:sz w:val="32"/>
          <w:szCs w:val="21"/>
        </w:rPr>
        <w:lastRenderedPageBreak/>
        <w:t>《</w:t>
      </w:r>
      <w:r>
        <w:rPr>
          <w:b/>
          <w:bCs/>
          <w:sz w:val="32"/>
          <w:szCs w:val="21"/>
        </w:rPr>
        <w:t>基础工程</w:t>
      </w:r>
      <w:r>
        <w:rPr>
          <w:rFonts w:hint="eastAsia"/>
          <w:b/>
          <w:bCs/>
          <w:sz w:val="32"/>
          <w:szCs w:val="21"/>
        </w:rPr>
        <w:t>》课程简介</w:t>
      </w:r>
    </w:p>
    <w:p w:rsidR="00A314B7" w:rsidRPr="00EB2149" w:rsidRDefault="00A314B7" w:rsidP="00A314B7">
      <w:pPr>
        <w:spacing w:line="360" w:lineRule="auto"/>
        <w:rPr>
          <w:rFonts w:ascii="宋体" w:hAnsi="宋体" w:hint="eastAsia"/>
          <w:b/>
          <w:sz w:val="24"/>
        </w:rPr>
      </w:pPr>
      <w:r w:rsidRPr="00EB2149">
        <w:rPr>
          <w:rFonts w:ascii="宋体" w:hAnsi="宋体" w:hint="eastAsia"/>
          <w:b/>
          <w:sz w:val="24"/>
        </w:rPr>
        <w:t xml:space="preserve">课程代码：2812011  </w:t>
      </w:r>
      <w:r>
        <w:rPr>
          <w:rFonts w:ascii="宋体" w:hAnsi="宋体" w:hint="eastAsia"/>
          <w:b/>
          <w:sz w:val="24"/>
        </w:rPr>
        <w:t xml:space="preserve"> </w:t>
      </w:r>
      <w:r w:rsidRPr="00EB2149">
        <w:rPr>
          <w:rFonts w:ascii="宋体" w:hAnsi="宋体" w:hint="eastAsia"/>
          <w:b/>
          <w:sz w:val="24"/>
        </w:rPr>
        <w:t>课程名称：《基础工程》</w:t>
      </w:r>
      <w:r w:rsidRPr="00EB2149">
        <w:rPr>
          <w:rFonts w:ascii="宋体" w:hAnsi="宋体"/>
          <w:b/>
          <w:sz w:val="24"/>
        </w:rPr>
        <w:t>Foundation Engineering</w:t>
      </w:r>
      <w:r w:rsidRPr="00EB2149">
        <w:rPr>
          <w:rFonts w:ascii="宋体" w:hAnsi="宋体" w:hint="eastAsia"/>
          <w:b/>
          <w:sz w:val="24"/>
        </w:rPr>
        <w:t xml:space="preserve"> </w:t>
      </w:r>
      <w:r>
        <w:rPr>
          <w:rFonts w:ascii="宋体" w:hAnsi="宋体" w:hint="eastAsia"/>
          <w:b/>
          <w:sz w:val="24"/>
        </w:rPr>
        <w:t xml:space="preserve">  </w:t>
      </w:r>
      <w:r w:rsidRPr="00EB2149">
        <w:rPr>
          <w:rFonts w:ascii="宋体" w:hAnsi="宋体" w:hint="eastAsia"/>
          <w:b/>
          <w:sz w:val="24"/>
        </w:rPr>
        <w:t>课时：44</w:t>
      </w:r>
    </w:p>
    <w:p w:rsidR="00A314B7" w:rsidRPr="00EB2149" w:rsidRDefault="00A314B7" w:rsidP="00A314B7">
      <w:pPr>
        <w:spacing w:line="360" w:lineRule="auto"/>
        <w:rPr>
          <w:rFonts w:ascii="宋体" w:hAnsi="宋体" w:hint="eastAsia"/>
          <w:b/>
          <w:sz w:val="24"/>
        </w:rPr>
      </w:pPr>
      <w:r w:rsidRPr="00EB2149">
        <w:rPr>
          <w:rFonts w:ascii="宋体" w:hAnsi="宋体" w:hint="eastAsia"/>
          <w:b/>
          <w:sz w:val="24"/>
        </w:rPr>
        <w:t xml:space="preserve">主讲教师：于景杰  </w:t>
      </w:r>
      <w:r>
        <w:rPr>
          <w:rFonts w:ascii="宋体" w:hAnsi="宋体" w:hint="eastAsia"/>
          <w:b/>
          <w:sz w:val="24"/>
        </w:rPr>
        <w:t xml:space="preserve"> </w:t>
      </w:r>
      <w:r w:rsidRPr="00EB2149">
        <w:rPr>
          <w:rFonts w:ascii="宋体" w:hAnsi="宋体" w:hint="eastAsia"/>
          <w:b/>
          <w:sz w:val="24"/>
        </w:rPr>
        <w:t xml:space="preserve"> 职称：教授    </w:t>
      </w:r>
      <w:r>
        <w:rPr>
          <w:rFonts w:ascii="宋体" w:hAnsi="宋体" w:hint="eastAsia"/>
          <w:b/>
          <w:sz w:val="24"/>
        </w:rPr>
        <w:t xml:space="preserve">    </w:t>
      </w:r>
      <w:r w:rsidRPr="00EB2149">
        <w:rPr>
          <w:rFonts w:ascii="宋体" w:hAnsi="宋体" w:hint="eastAsia"/>
          <w:b/>
          <w:sz w:val="24"/>
        </w:rPr>
        <w:t>联系方式：13606469939</w:t>
      </w:r>
    </w:p>
    <w:p w:rsidR="00A314B7" w:rsidRPr="00EB2149" w:rsidRDefault="00A314B7" w:rsidP="00A314B7">
      <w:pPr>
        <w:spacing w:line="360" w:lineRule="auto"/>
        <w:rPr>
          <w:rFonts w:ascii="宋体" w:hAnsi="宋体" w:hint="eastAsia"/>
          <w:b/>
          <w:bCs/>
          <w:sz w:val="24"/>
        </w:rPr>
      </w:pPr>
      <w:r w:rsidRPr="00EB2149">
        <w:rPr>
          <w:rFonts w:ascii="宋体" w:hAnsi="宋体" w:hint="eastAsia"/>
          <w:b/>
          <w:sz w:val="24"/>
        </w:rPr>
        <w:t>课程的目的、内容与要求：</w:t>
      </w:r>
    </w:p>
    <w:p w:rsidR="00A314B7" w:rsidRPr="00EB2149" w:rsidRDefault="00A314B7" w:rsidP="00A314B7">
      <w:pPr>
        <w:pStyle w:val="ac"/>
        <w:spacing w:before="0" w:beforeAutospacing="0" w:after="0" w:afterAutospacing="0" w:line="360" w:lineRule="auto"/>
        <w:ind w:firstLineChars="200" w:firstLine="480"/>
        <w:jc w:val="both"/>
        <w:rPr>
          <w:rFonts w:hint="eastAsia"/>
        </w:rPr>
      </w:pPr>
      <w:r w:rsidRPr="00EB2149">
        <w:t>本课程为土木工程专业必修的专业课程。本课程主要讲授常见的地基基础的设计理论和计算方法方面的内容，通过学习使学生掌握地基基础设计的基本原理，具有进行一般工程基础设计规划的能力，同时具有从事基础工程施工管理的能力，对于常见的基础工程事故，能作出合理的评价。</w:t>
      </w:r>
    </w:p>
    <w:p w:rsidR="00A314B7" w:rsidRPr="00EB2149" w:rsidRDefault="00A314B7" w:rsidP="00A314B7">
      <w:pPr>
        <w:pStyle w:val="ac"/>
        <w:spacing w:before="0" w:beforeAutospacing="0" w:after="0" w:afterAutospacing="0" w:line="360" w:lineRule="auto"/>
        <w:ind w:firstLineChars="200" w:firstLine="480"/>
        <w:jc w:val="both"/>
        <w:rPr>
          <w:rFonts w:hint="eastAsia"/>
        </w:rPr>
      </w:pPr>
      <w:r w:rsidRPr="00EB2149">
        <w:rPr>
          <w:rFonts w:hint="eastAsia"/>
        </w:rPr>
        <w:t>课程教学要求</w:t>
      </w:r>
    </w:p>
    <w:p w:rsidR="00A314B7" w:rsidRPr="00EB2149" w:rsidRDefault="00A314B7" w:rsidP="00A314B7">
      <w:pPr>
        <w:pStyle w:val="ac"/>
        <w:spacing w:before="0" w:beforeAutospacing="0" w:after="0" w:afterAutospacing="0" w:line="360" w:lineRule="auto"/>
        <w:ind w:firstLineChars="200" w:firstLine="480"/>
        <w:jc w:val="both"/>
        <w:rPr>
          <w:rFonts w:hint="eastAsia"/>
        </w:rPr>
      </w:pPr>
      <w:r w:rsidRPr="00EB2149">
        <w:rPr>
          <w:rFonts w:hint="eastAsia"/>
        </w:rPr>
        <w:t>通过本课程的学习，能掌握</w:t>
      </w:r>
      <w:r w:rsidRPr="00EB2149">
        <w:t>地基基础设计原则、浅基础、桩基础、地基</w:t>
      </w:r>
      <w:r w:rsidRPr="00EB2149">
        <w:rPr>
          <w:rFonts w:hint="eastAsia"/>
        </w:rPr>
        <w:t>处理</w:t>
      </w:r>
      <w:r w:rsidRPr="00EB2149">
        <w:t>、挡土墙、基坑工程、特殊土地基</w:t>
      </w:r>
      <w:r w:rsidRPr="00EB2149">
        <w:rPr>
          <w:rFonts w:hint="eastAsia"/>
        </w:rPr>
        <w:t>等内容</w:t>
      </w:r>
      <w:r w:rsidRPr="00EB2149">
        <w:t>。</w:t>
      </w:r>
    </w:p>
    <w:p w:rsidR="00A314B7" w:rsidRPr="00EB2149" w:rsidRDefault="00A314B7" w:rsidP="00A314B7">
      <w:pPr>
        <w:pStyle w:val="ac"/>
        <w:spacing w:before="0" w:beforeAutospacing="0" w:after="0" w:afterAutospacing="0" w:line="360" w:lineRule="auto"/>
        <w:ind w:firstLineChars="200" w:firstLine="480"/>
        <w:jc w:val="both"/>
        <w:rPr>
          <w:rFonts w:hint="eastAsia"/>
        </w:rPr>
      </w:pPr>
      <w:r w:rsidRPr="00EB2149">
        <w:rPr>
          <w:rFonts w:hint="eastAsia"/>
        </w:rPr>
        <w:t>本课程重点是：</w:t>
      </w:r>
      <w:r w:rsidRPr="00EB2149">
        <w:t>浅基础、桩基础、地基</w:t>
      </w:r>
      <w:r w:rsidRPr="00EB2149">
        <w:rPr>
          <w:rFonts w:hint="eastAsia"/>
        </w:rPr>
        <w:t>处理</w:t>
      </w:r>
      <w:r w:rsidRPr="00EB2149">
        <w:t>、基坑工程</w:t>
      </w:r>
      <w:r w:rsidRPr="00EB2149">
        <w:rPr>
          <w:rFonts w:hint="eastAsia"/>
        </w:rPr>
        <w:t>等内容</w:t>
      </w:r>
      <w:r w:rsidRPr="00EB2149">
        <w:t>。</w:t>
      </w:r>
    </w:p>
    <w:p w:rsidR="00A314B7" w:rsidRPr="00EB2149" w:rsidRDefault="00A314B7" w:rsidP="00A314B7">
      <w:pPr>
        <w:pStyle w:val="ac"/>
        <w:spacing w:before="0" w:beforeAutospacing="0" w:after="0" w:afterAutospacing="0" w:line="360" w:lineRule="auto"/>
        <w:ind w:firstLineChars="200" w:firstLine="480"/>
        <w:jc w:val="both"/>
        <w:rPr>
          <w:rFonts w:hint="eastAsia"/>
        </w:rPr>
      </w:pPr>
      <w:r w:rsidRPr="00EB2149">
        <w:rPr>
          <w:rFonts w:hint="eastAsia"/>
        </w:rPr>
        <w:t>本课程的先修课程为工程地质与土力学、材料力学、结构力学</w:t>
      </w:r>
    </w:p>
    <w:p w:rsidR="00A314B7" w:rsidRPr="00EB2149" w:rsidRDefault="00A314B7" w:rsidP="00A314B7">
      <w:pPr>
        <w:pStyle w:val="ac"/>
        <w:spacing w:before="0" w:beforeAutospacing="0" w:after="0" w:afterAutospacing="0" w:line="360" w:lineRule="auto"/>
        <w:ind w:firstLineChars="200" w:firstLine="480"/>
        <w:jc w:val="both"/>
        <w:rPr>
          <w:rFonts w:hint="eastAsia"/>
        </w:rPr>
      </w:pPr>
      <w:r w:rsidRPr="00EB2149">
        <w:rPr>
          <w:rFonts w:hint="eastAsia"/>
        </w:rPr>
        <w:t>授课方法：讲授</w:t>
      </w:r>
    </w:p>
    <w:p w:rsidR="00A314B7" w:rsidRPr="00EB2149" w:rsidRDefault="00A314B7" w:rsidP="00A314B7">
      <w:pPr>
        <w:pStyle w:val="ac"/>
        <w:spacing w:before="0" w:beforeAutospacing="0" w:after="0" w:afterAutospacing="0" w:line="360" w:lineRule="auto"/>
        <w:ind w:firstLineChars="200" w:firstLine="480"/>
        <w:jc w:val="both"/>
        <w:rPr>
          <w:rFonts w:hint="eastAsia"/>
        </w:rPr>
      </w:pPr>
      <w:r w:rsidRPr="00EB2149">
        <w:rPr>
          <w:rFonts w:hint="eastAsia"/>
        </w:rPr>
        <w:t>教材编选的原则：结合本专业的培养计划和本课程的教学目的和任务，优先选用使用土木工程本科专业的“规划”教材。</w:t>
      </w:r>
    </w:p>
    <w:p w:rsidR="00A314B7" w:rsidRPr="00EB2149" w:rsidRDefault="00A314B7" w:rsidP="00A314B7">
      <w:pPr>
        <w:pStyle w:val="ac"/>
        <w:spacing w:before="0" w:beforeAutospacing="0" w:after="0" w:afterAutospacing="0" w:line="360" w:lineRule="auto"/>
        <w:rPr>
          <w:b/>
        </w:rPr>
      </w:pPr>
      <w:r w:rsidRPr="00EB2149">
        <w:rPr>
          <w:rFonts w:hint="eastAsia"/>
          <w:b/>
        </w:rPr>
        <w:t>推荐</w:t>
      </w:r>
      <w:r>
        <w:rPr>
          <w:rFonts w:hint="eastAsia"/>
          <w:b/>
        </w:rPr>
        <w:t>参考书：</w:t>
      </w:r>
    </w:p>
    <w:p w:rsidR="00A314B7" w:rsidRPr="00EB2149" w:rsidRDefault="00A314B7" w:rsidP="00A314B7">
      <w:pPr>
        <w:pStyle w:val="ac"/>
        <w:spacing w:before="0" w:beforeAutospacing="0" w:after="0" w:afterAutospacing="0" w:line="360" w:lineRule="auto"/>
        <w:ind w:firstLineChars="170" w:firstLine="408"/>
      </w:pPr>
      <w:r w:rsidRPr="00EB2149">
        <w:t>1.</w:t>
      </w:r>
      <w:r w:rsidRPr="00EB2149">
        <w:rPr>
          <w:rFonts w:hint="eastAsia"/>
        </w:rPr>
        <w:t xml:space="preserve"> 《基础工程》 华南理工大学等编 中国建筑工业出版社</w:t>
      </w:r>
    </w:p>
    <w:p w:rsidR="00A314B7" w:rsidRPr="00EB2149" w:rsidRDefault="00A314B7" w:rsidP="00A314B7">
      <w:pPr>
        <w:pStyle w:val="ac"/>
        <w:spacing w:before="0" w:beforeAutospacing="0" w:after="0" w:afterAutospacing="0" w:line="360" w:lineRule="auto"/>
        <w:ind w:firstLineChars="170" w:firstLine="408"/>
        <w:rPr>
          <w:rFonts w:hint="eastAsia"/>
        </w:rPr>
      </w:pPr>
      <w:r w:rsidRPr="00EB2149">
        <w:t>2.</w:t>
      </w:r>
      <w:r w:rsidRPr="00EB2149">
        <w:rPr>
          <w:rFonts w:hint="eastAsia"/>
        </w:rPr>
        <w:t xml:space="preserve"> 《基础工程设计原理》（第三版） 袁聚云、李境培、楼晓明等编 同济大学出版社</w:t>
      </w:r>
    </w:p>
    <w:p w:rsidR="00A314B7" w:rsidRPr="00EB2149" w:rsidRDefault="00A314B7" w:rsidP="00A314B7">
      <w:pPr>
        <w:pStyle w:val="ac"/>
        <w:spacing w:before="0" w:beforeAutospacing="0" w:after="0" w:afterAutospacing="0" w:line="360" w:lineRule="auto"/>
        <w:ind w:firstLineChars="170" w:firstLine="408"/>
      </w:pPr>
      <w:r w:rsidRPr="00EB2149">
        <w:rPr>
          <w:rFonts w:hint="eastAsia"/>
        </w:rPr>
        <w:t>3. 《土力学与基础工程》 高大钊主编 中国建筑工业出版社</w:t>
      </w:r>
    </w:p>
    <w:p w:rsidR="00A314B7" w:rsidRDefault="00A314B7" w:rsidP="00A314B7">
      <w:pPr>
        <w:rPr>
          <w:rFonts w:hint="eastAsia"/>
          <w:sz w:val="28"/>
          <w:szCs w:val="28"/>
        </w:rPr>
      </w:pPr>
    </w:p>
    <w:p w:rsidR="00A314B7" w:rsidRDefault="00A314B7" w:rsidP="00A314B7">
      <w:pPr>
        <w:rPr>
          <w:rFonts w:hint="eastAsia"/>
          <w:sz w:val="28"/>
          <w:szCs w:val="28"/>
        </w:rPr>
      </w:pPr>
    </w:p>
    <w:p w:rsidR="00A314B7" w:rsidRDefault="00A314B7" w:rsidP="00A314B7">
      <w:pPr>
        <w:rPr>
          <w:rFonts w:hint="eastAsia"/>
          <w:sz w:val="28"/>
          <w:szCs w:val="28"/>
        </w:rPr>
      </w:pPr>
    </w:p>
    <w:p w:rsidR="00A314B7" w:rsidRDefault="00A314B7" w:rsidP="00A314B7">
      <w:pPr>
        <w:rPr>
          <w:rFonts w:hint="eastAsia"/>
          <w:sz w:val="28"/>
          <w:szCs w:val="28"/>
        </w:rPr>
      </w:pPr>
    </w:p>
    <w:p w:rsidR="00A314B7" w:rsidRDefault="00A314B7" w:rsidP="00A314B7">
      <w:pPr>
        <w:rPr>
          <w:rFonts w:hint="eastAsia"/>
          <w:sz w:val="28"/>
          <w:szCs w:val="28"/>
        </w:rPr>
      </w:pPr>
    </w:p>
    <w:p w:rsidR="00A314B7" w:rsidRDefault="00A314B7" w:rsidP="00A314B7">
      <w:pPr>
        <w:pStyle w:val="ac"/>
        <w:spacing w:line="300" w:lineRule="atLeast"/>
        <w:jc w:val="center"/>
        <w:rPr>
          <w:rFonts w:hint="eastAsia"/>
          <w:sz w:val="32"/>
          <w:szCs w:val="21"/>
        </w:rPr>
      </w:pPr>
      <w:r>
        <w:rPr>
          <w:rFonts w:hint="eastAsia"/>
          <w:b/>
          <w:bCs/>
          <w:sz w:val="32"/>
          <w:szCs w:val="21"/>
        </w:rPr>
        <w:lastRenderedPageBreak/>
        <w:t>《测量学A》课程简介</w:t>
      </w:r>
    </w:p>
    <w:p w:rsidR="00A314B7" w:rsidRPr="00EB2149" w:rsidRDefault="00A314B7" w:rsidP="00A314B7">
      <w:pPr>
        <w:spacing w:line="360" w:lineRule="auto"/>
        <w:rPr>
          <w:rFonts w:ascii="宋体" w:hAnsi="宋体" w:hint="eastAsia"/>
          <w:b/>
          <w:sz w:val="24"/>
        </w:rPr>
      </w:pPr>
      <w:r w:rsidRPr="00EB2149">
        <w:rPr>
          <w:rFonts w:ascii="宋体" w:hAnsi="宋体" w:hint="eastAsia"/>
          <w:b/>
          <w:sz w:val="24"/>
        </w:rPr>
        <w:t>课程代码：</w:t>
      </w:r>
      <w:r>
        <w:rPr>
          <w:rFonts w:ascii="宋体" w:hAnsi="宋体" w:hint="eastAsia"/>
          <w:b/>
          <w:sz w:val="24"/>
        </w:rPr>
        <w:t>2812004</w:t>
      </w:r>
      <w:r w:rsidRPr="00EB2149">
        <w:rPr>
          <w:rFonts w:ascii="宋体" w:hAnsi="宋体" w:hint="eastAsia"/>
          <w:b/>
          <w:sz w:val="24"/>
        </w:rPr>
        <w:t xml:space="preserve">  </w:t>
      </w:r>
      <w:r>
        <w:rPr>
          <w:rFonts w:ascii="宋体" w:hAnsi="宋体" w:hint="eastAsia"/>
          <w:b/>
          <w:sz w:val="24"/>
        </w:rPr>
        <w:t xml:space="preserve"> </w:t>
      </w:r>
      <w:r w:rsidRPr="00EB2149">
        <w:rPr>
          <w:rFonts w:ascii="宋体" w:hAnsi="宋体" w:hint="eastAsia"/>
          <w:b/>
          <w:sz w:val="24"/>
        </w:rPr>
        <w:t>课程名称：《</w:t>
      </w:r>
      <w:r>
        <w:rPr>
          <w:rFonts w:ascii="宋体" w:hAnsi="宋体" w:hint="eastAsia"/>
          <w:b/>
          <w:sz w:val="24"/>
        </w:rPr>
        <w:t>测量学A</w:t>
      </w:r>
      <w:r w:rsidRPr="00EB2149">
        <w:rPr>
          <w:rFonts w:ascii="宋体" w:hAnsi="宋体" w:hint="eastAsia"/>
          <w:b/>
          <w:sz w:val="24"/>
        </w:rPr>
        <w:t>》</w:t>
      </w:r>
      <w:r w:rsidRPr="00EB2149">
        <w:rPr>
          <w:rFonts w:ascii="宋体" w:hAnsi="宋体"/>
          <w:b/>
          <w:sz w:val="24"/>
        </w:rPr>
        <w:t>Surveying  A</w:t>
      </w:r>
      <w:r>
        <w:rPr>
          <w:rFonts w:ascii="宋体" w:hAnsi="宋体" w:hint="eastAsia"/>
          <w:b/>
          <w:sz w:val="24"/>
        </w:rPr>
        <w:t xml:space="preserve"> </w:t>
      </w:r>
      <w:r w:rsidRPr="00EB2149">
        <w:rPr>
          <w:rFonts w:ascii="宋体" w:hAnsi="宋体" w:hint="eastAsia"/>
          <w:b/>
          <w:sz w:val="24"/>
        </w:rPr>
        <w:t xml:space="preserve"> 课时：44</w:t>
      </w:r>
    </w:p>
    <w:p w:rsidR="00A314B7" w:rsidRPr="00EB2149" w:rsidRDefault="00A314B7" w:rsidP="00A314B7">
      <w:pPr>
        <w:spacing w:line="360" w:lineRule="auto"/>
        <w:rPr>
          <w:rFonts w:ascii="宋体" w:hAnsi="宋体" w:hint="eastAsia"/>
          <w:b/>
          <w:sz w:val="24"/>
        </w:rPr>
      </w:pPr>
      <w:r w:rsidRPr="00EB2149">
        <w:rPr>
          <w:rFonts w:ascii="宋体" w:hAnsi="宋体" w:hint="eastAsia"/>
          <w:b/>
          <w:sz w:val="24"/>
        </w:rPr>
        <w:t>主讲教师：</w:t>
      </w:r>
      <w:r>
        <w:rPr>
          <w:rFonts w:ascii="宋体" w:hAnsi="宋体" w:hint="eastAsia"/>
          <w:b/>
          <w:sz w:val="24"/>
        </w:rPr>
        <w:t>王荣</w:t>
      </w:r>
      <w:r w:rsidRPr="00EB2149">
        <w:rPr>
          <w:rFonts w:ascii="宋体" w:hAnsi="宋体" w:hint="eastAsia"/>
          <w:b/>
          <w:sz w:val="24"/>
        </w:rPr>
        <w:t xml:space="preserve">   </w:t>
      </w:r>
      <w:r>
        <w:rPr>
          <w:rFonts w:ascii="宋体" w:hAnsi="宋体" w:hint="eastAsia"/>
          <w:b/>
          <w:sz w:val="24"/>
        </w:rPr>
        <w:t xml:space="preserve"> </w:t>
      </w:r>
      <w:r w:rsidRPr="00EB2149">
        <w:rPr>
          <w:rFonts w:ascii="宋体" w:hAnsi="宋体" w:hint="eastAsia"/>
          <w:b/>
          <w:sz w:val="24"/>
        </w:rPr>
        <w:t>职称：</w:t>
      </w:r>
      <w:r>
        <w:rPr>
          <w:rFonts w:ascii="宋体" w:hAnsi="宋体" w:hint="eastAsia"/>
          <w:b/>
          <w:sz w:val="24"/>
        </w:rPr>
        <w:t>高级工程师</w:t>
      </w:r>
      <w:r w:rsidRPr="00EB2149">
        <w:rPr>
          <w:rFonts w:ascii="宋体" w:hAnsi="宋体" w:hint="eastAsia"/>
          <w:b/>
          <w:sz w:val="24"/>
        </w:rPr>
        <w:t xml:space="preserve">   </w:t>
      </w:r>
      <w:r>
        <w:rPr>
          <w:rFonts w:ascii="宋体" w:hAnsi="宋体" w:hint="eastAsia"/>
          <w:b/>
          <w:sz w:val="24"/>
        </w:rPr>
        <w:t xml:space="preserve">   </w:t>
      </w:r>
      <w:r w:rsidRPr="00EB2149">
        <w:rPr>
          <w:rFonts w:ascii="宋体" w:hAnsi="宋体" w:hint="eastAsia"/>
          <w:b/>
          <w:sz w:val="24"/>
        </w:rPr>
        <w:t xml:space="preserve"> 联系方式：</w:t>
      </w:r>
      <w:r>
        <w:rPr>
          <w:rFonts w:ascii="宋体" w:hAnsi="宋体" w:hint="eastAsia"/>
          <w:b/>
          <w:sz w:val="24"/>
        </w:rPr>
        <w:t>139</w:t>
      </w:r>
      <w:r w:rsidRPr="00EB2149">
        <w:rPr>
          <w:rFonts w:ascii="宋体" w:hAnsi="宋体" w:hint="eastAsia"/>
          <w:b/>
          <w:sz w:val="24"/>
        </w:rPr>
        <w:t>6469</w:t>
      </w:r>
      <w:r>
        <w:rPr>
          <w:rFonts w:ascii="宋体" w:hAnsi="宋体" w:hint="eastAsia"/>
          <w:b/>
          <w:sz w:val="24"/>
        </w:rPr>
        <w:t>6930</w:t>
      </w:r>
    </w:p>
    <w:p w:rsidR="00A314B7" w:rsidRPr="00383CC8" w:rsidRDefault="00A314B7" w:rsidP="00A314B7">
      <w:pPr>
        <w:spacing w:line="360" w:lineRule="auto"/>
        <w:rPr>
          <w:rFonts w:ascii="宋体" w:hAnsi="宋体" w:hint="eastAsia"/>
          <w:b/>
          <w:bCs/>
          <w:sz w:val="24"/>
        </w:rPr>
      </w:pPr>
      <w:r w:rsidRPr="00EB2149">
        <w:rPr>
          <w:rFonts w:ascii="宋体" w:hAnsi="宋体" w:hint="eastAsia"/>
          <w:b/>
          <w:sz w:val="24"/>
        </w:rPr>
        <w:t>课程的目的、内容与要求：</w:t>
      </w:r>
    </w:p>
    <w:p w:rsidR="00A314B7" w:rsidRPr="00383CC8" w:rsidRDefault="00A314B7" w:rsidP="00A314B7">
      <w:pPr>
        <w:spacing w:line="360" w:lineRule="auto"/>
        <w:ind w:firstLineChars="200" w:firstLine="480"/>
        <w:rPr>
          <w:rFonts w:hint="eastAsia"/>
          <w:sz w:val="24"/>
        </w:rPr>
      </w:pPr>
      <w:r w:rsidRPr="00383CC8">
        <w:rPr>
          <w:rFonts w:hint="eastAsia"/>
          <w:sz w:val="24"/>
        </w:rPr>
        <w:t>本课程是土木工程专业的一门专业基础课，教学时数为</w:t>
      </w:r>
      <w:r w:rsidRPr="00383CC8">
        <w:rPr>
          <w:rFonts w:hint="eastAsia"/>
          <w:sz w:val="24"/>
        </w:rPr>
        <w:t>44</w:t>
      </w:r>
      <w:r w:rsidRPr="00383CC8">
        <w:rPr>
          <w:rFonts w:hint="eastAsia"/>
          <w:sz w:val="24"/>
        </w:rPr>
        <w:t>学时及</w:t>
      </w:r>
      <w:r w:rsidRPr="00383CC8">
        <w:rPr>
          <w:rFonts w:hint="eastAsia"/>
          <w:sz w:val="24"/>
        </w:rPr>
        <w:t>2</w:t>
      </w:r>
      <w:r w:rsidRPr="00383CC8">
        <w:rPr>
          <w:rFonts w:hint="eastAsia"/>
          <w:sz w:val="24"/>
        </w:rPr>
        <w:t>周集中学习。通过本课程的学习，使学生掌握测量方面的基本知识和基本理论，为今后土木工程专业课学习及工作中所需测量知识打下基础。</w:t>
      </w:r>
    </w:p>
    <w:p w:rsidR="00A314B7" w:rsidRPr="00383CC8" w:rsidRDefault="00A314B7" w:rsidP="00A314B7">
      <w:pPr>
        <w:spacing w:line="360" w:lineRule="auto"/>
        <w:ind w:leftChars="100" w:left="210"/>
        <w:rPr>
          <w:rFonts w:hint="eastAsia"/>
          <w:sz w:val="24"/>
        </w:rPr>
      </w:pPr>
      <w:r w:rsidRPr="00383CC8">
        <w:rPr>
          <w:rFonts w:hint="eastAsia"/>
          <w:sz w:val="24"/>
        </w:rPr>
        <w:t>（</w:t>
      </w:r>
      <w:r w:rsidRPr="00383CC8">
        <w:rPr>
          <w:rFonts w:hint="eastAsia"/>
          <w:sz w:val="24"/>
        </w:rPr>
        <w:t>1</w:t>
      </w:r>
      <w:r w:rsidRPr="00383CC8">
        <w:rPr>
          <w:rFonts w:hint="eastAsia"/>
          <w:sz w:val="24"/>
        </w:rPr>
        <w:t>）掌握普通测量学的基本知识和基础理论；</w:t>
      </w:r>
      <w:r w:rsidRPr="00383CC8">
        <w:rPr>
          <w:sz w:val="24"/>
        </w:rPr>
        <w:br/>
      </w:r>
      <w:r w:rsidRPr="00383CC8">
        <w:rPr>
          <w:rFonts w:hint="eastAsia"/>
          <w:sz w:val="24"/>
        </w:rPr>
        <w:t>（</w:t>
      </w:r>
      <w:r w:rsidRPr="00383CC8">
        <w:rPr>
          <w:rFonts w:hint="eastAsia"/>
          <w:sz w:val="24"/>
        </w:rPr>
        <w:t>2</w:t>
      </w:r>
      <w:r w:rsidRPr="00383CC8">
        <w:rPr>
          <w:rFonts w:hint="eastAsia"/>
          <w:sz w:val="24"/>
        </w:rPr>
        <w:t>）在土木工程勘测设计、施工中，具有正确应用地形图和有关测量资料的能力；</w:t>
      </w:r>
      <w:r w:rsidRPr="00383CC8">
        <w:rPr>
          <w:sz w:val="24"/>
        </w:rPr>
        <w:br/>
      </w:r>
      <w:r w:rsidRPr="00383CC8">
        <w:rPr>
          <w:rFonts w:hint="eastAsia"/>
          <w:sz w:val="24"/>
        </w:rPr>
        <w:t>（</w:t>
      </w:r>
      <w:r w:rsidRPr="00383CC8">
        <w:rPr>
          <w:rFonts w:hint="eastAsia"/>
          <w:sz w:val="24"/>
        </w:rPr>
        <w:t>3</w:t>
      </w:r>
      <w:r w:rsidRPr="00383CC8">
        <w:rPr>
          <w:rFonts w:hint="eastAsia"/>
          <w:sz w:val="24"/>
        </w:rPr>
        <w:t>）了解水准仪、经纬仪等常用测量仪器的基本构造，操作方法和检验校正方法，了解有关工程测量方面的某些新技术及精密仪器；</w:t>
      </w:r>
      <w:r w:rsidRPr="00383CC8">
        <w:rPr>
          <w:sz w:val="24"/>
        </w:rPr>
        <w:br/>
      </w:r>
      <w:r w:rsidRPr="00383CC8">
        <w:rPr>
          <w:rFonts w:hint="eastAsia"/>
          <w:sz w:val="24"/>
        </w:rPr>
        <w:t>（</w:t>
      </w:r>
      <w:r w:rsidRPr="00383CC8">
        <w:rPr>
          <w:rFonts w:hint="eastAsia"/>
          <w:sz w:val="24"/>
        </w:rPr>
        <w:t>4</w:t>
      </w:r>
      <w:r w:rsidRPr="00383CC8">
        <w:rPr>
          <w:rFonts w:hint="eastAsia"/>
          <w:sz w:val="24"/>
        </w:rPr>
        <w:t>）具有进行一般建筑工程、道桥工程测量的能力；</w:t>
      </w:r>
    </w:p>
    <w:p w:rsidR="00A314B7" w:rsidRPr="00383CC8" w:rsidRDefault="00A314B7" w:rsidP="00A314B7">
      <w:pPr>
        <w:spacing w:line="360" w:lineRule="auto"/>
        <w:ind w:leftChars="100" w:left="210"/>
        <w:rPr>
          <w:rFonts w:hint="eastAsia"/>
          <w:sz w:val="24"/>
        </w:rPr>
      </w:pPr>
      <w:r w:rsidRPr="00383CC8">
        <w:rPr>
          <w:rFonts w:hint="eastAsia"/>
          <w:sz w:val="24"/>
        </w:rPr>
        <w:t>（</w:t>
      </w:r>
      <w:r w:rsidRPr="00383CC8">
        <w:rPr>
          <w:rFonts w:hint="eastAsia"/>
          <w:sz w:val="24"/>
        </w:rPr>
        <w:t>5</w:t>
      </w:r>
      <w:r w:rsidRPr="00383CC8">
        <w:rPr>
          <w:rFonts w:hint="eastAsia"/>
          <w:sz w:val="24"/>
        </w:rPr>
        <w:t>）掌握小地区大比例尺地形图测绘的程序和测图的方法。</w:t>
      </w:r>
    </w:p>
    <w:p w:rsidR="00A314B7" w:rsidRDefault="00A314B7" w:rsidP="00A314B7">
      <w:pPr>
        <w:spacing w:line="360" w:lineRule="auto"/>
        <w:ind w:firstLineChars="200" w:firstLine="480"/>
        <w:rPr>
          <w:rFonts w:hint="eastAsia"/>
          <w:sz w:val="24"/>
        </w:rPr>
      </w:pPr>
      <w:r w:rsidRPr="00383CC8">
        <w:rPr>
          <w:sz w:val="24"/>
        </w:rPr>
        <w:t>此外，在教学中还要注意培养学生的自学能力，分析问题和解决问题的能力，构思创新能力。培养学生认真负责的工作态度和严谨细致的工作作风。</w:t>
      </w:r>
    </w:p>
    <w:p w:rsidR="00A314B7" w:rsidRPr="00383CC8" w:rsidRDefault="00A314B7" w:rsidP="00A314B7">
      <w:pPr>
        <w:pStyle w:val="ac"/>
        <w:spacing w:before="0" w:beforeAutospacing="0" w:after="0" w:afterAutospacing="0" w:line="360" w:lineRule="auto"/>
        <w:rPr>
          <w:rFonts w:hint="eastAsia"/>
          <w:b/>
        </w:rPr>
      </w:pPr>
      <w:r w:rsidRPr="00383CC8">
        <w:rPr>
          <w:rFonts w:hint="eastAsia"/>
          <w:b/>
        </w:rPr>
        <w:t>推荐参考书：</w:t>
      </w:r>
    </w:p>
    <w:p w:rsidR="00A314B7" w:rsidRPr="00383CC8" w:rsidRDefault="00A314B7" w:rsidP="00A314B7">
      <w:pPr>
        <w:spacing w:line="360" w:lineRule="auto"/>
        <w:rPr>
          <w:rFonts w:eastAsia="黑体" w:hint="eastAsia"/>
          <w:b/>
          <w:sz w:val="24"/>
        </w:rPr>
      </w:pPr>
      <w:r w:rsidRPr="00383CC8">
        <w:rPr>
          <w:rFonts w:hint="eastAsia"/>
          <w:sz w:val="24"/>
        </w:rPr>
        <w:t>1</w:t>
      </w:r>
      <w:r>
        <w:rPr>
          <w:rFonts w:hint="eastAsia"/>
          <w:sz w:val="24"/>
        </w:rPr>
        <w:t>、</w:t>
      </w:r>
      <w:r w:rsidRPr="00383CC8">
        <w:rPr>
          <w:rFonts w:hint="eastAsia"/>
          <w:sz w:val="24"/>
        </w:rPr>
        <w:t>合肥工业大学等主编，</w:t>
      </w:r>
      <w:r>
        <w:rPr>
          <w:rFonts w:hint="eastAsia"/>
          <w:sz w:val="24"/>
        </w:rPr>
        <w:t>《</w:t>
      </w:r>
      <w:r w:rsidRPr="00383CC8">
        <w:rPr>
          <w:rFonts w:hint="eastAsia"/>
          <w:sz w:val="24"/>
        </w:rPr>
        <w:t>测量学</w:t>
      </w:r>
      <w:r>
        <w:rPr>
          <w:rFonts w:hint="eastAsia"/>
          <w:sz w:val="24"/>
        </w:rPr>
        <w:t>》</w:t>
      </w:r>
      <w:r w:rsidRPr="00383CC8">
        <w:rPr>
          <w:rFonts w:hint="eastAsia"/>
          <w:sz w:val="24"/>
        </w:rPr>
        <w:t>（第四版），中国建筑工业出版社，</w:t>
      </w:r>
      <w:r w:rsidRPr="00383CC8">
        <w:rPr>
          <w:rFonts w:hint="eastAsia"/>
          <w:sz w:val="24"/>
        </w:rPr>
        <w:t>1995.6</w:t>
      </w:r>
      <w:r w:rsidRPr="00383CC8">
        <w:rPr>
          <w:rFonts w:hint="eastAsia"/>
          <w:sz w:val="24"/>
        </w:rPr>
        <w:t>。</w:t>
      </w:r>
    </w:p>
    <w:p w:rsidR="00A314B7" w:rsidRPr="00383CC8" w:rsidRDefault="00A314B7" w:rsidP="00A314B7">
      <w:pPr>
        <w:spacing w:line="360" w:lineRule="auto"/>
        <w:rPr>
          <w:rFonts w:hint="eastAsia"/>
          <w:sz w:val="24"/>
        </w:rPr>
      </w:pPr>
      <w:r w:rsidRPr="00383CC8">
        <w:rPr>
          <w:rFonts w:hint="eastAsia"/>
          <w:sz w:val="24"/>
        </w:rPr>
        <w:t>2</w:t>
      </w:r>
      <w:r>
        <w:rPr>
          <w:rFonts w:hint="eastAsia"/>
          <w:sz w:val="24"/>
        </w:rPr>
        <w:t>、</w:t>
      </w:r>
      <w:r w:rsidRPr="00383CC8">
        <w:rPr>
          <w:sz w:val="24"/>
        </w:rPr>
        <w:t>罗新宇</w:t>
      </w:r>
      <w:r w:rsidRPr="00383CC8">
        <w:rPr>
          <w:rFonts w:hint="eastAsia"/>
          <w:sz w:val="24"/>
        </w:rPr>
        <w:t>主编，</w:t>
      </w:r>
      <w:r>
        <w:rPr>
          <w:rFonts w:hint="eastAsia"/>
          <w:sz w:val="24"/>
        </w:rPr>
        <w:t>《</w:t>
      </w:r>
      <w:r w:rsidRPr="00383CC8">
        <w:rPr>
          <w:sz w:val="24"/>
        </w:rPr>
        <w:t>土木工程测量学教程</w:t>
      </w:r>
      <w:r>
        <w:rPr>
          <w:rFonts w:hint="eastAsia"/>
          <w:sz w:val="24"/>
        </w:rPr>
        <w:t>》</w:t>
      </w:r>
      <w:r w:rsidRPr="00383CC8">
        <w:rPr>
          <w:rFonts w:hint="eastAsia"/>
          <w:sz w:val="24"/>
        </w:rPr>
        <w:t>，</w:t>
      </w:r>
      <w:r w:rsidRPr="00383CC8">
        <w:rPr>
          <w:sz w:val="24"/>
        </w:rPr>
        <w:t>人民铁路出版社</w:t>
      </w:r>
      <w:r w:rsidRPr="00383CC8">
        <w:rPr>
          <w:rFonts w:hint="eastAsia"/>
          <w:sz w:val="24"/>
        </w:rPr>
        <w:t>，</w:t>
      </w:r>
      <w:r w:rsidRPr="00383CC8">
        <w:rPr>
          <w:rFonts w:hint="eastAsia"/>
          <w:sz w:val="24"/>
        </w:rPr>
        <w:t>2003</w:t>
      </w:r>
      <w:r w:rsidRPr="00383CC8">
        <w:rPr>
          <w:rFonts w:hint="eastAsia"/>
          <w:sz w:val="24"/>
        </w:rPr>
        <w:t>，</w:t>
      </w:r>
      <w:r w:rsidRPr="00383CC8">
        <w:rPr>
          <w:rFonts w:hint="eastAsia"/>
          <w:sz w:val="24"/>
        </w:rPr>
        <w:t>10</w:t>
      </w:r>
      <w:r w:rsidRPr="00383CC8">
        <w:rPr>
          <w:rFonts w:hint="eastAsia"/>
          <w:sz w:val="24"/>
        </w:rPr>
        <w:t>。</w:t>
      </w:r>
    </w:p>
    <w:p w:rsidR="00A314B7" w:rsidRDefault="00A314B7" w:rsidP="00A314B7">
      <w:pPr>
        <w:rPr>
          <w:rFonts w:hint="eastAsia"/>
          <w:sz w:val="28"/>
          <w:szCs w:val="28"/>
        </w:rPr>
      </w:pPr>
    </w:p>
    <w:p w:rsidR="00A314B7" w:rsidRDefault="00A314B7" w:rsidP="00A314B7">
      <w:pPr>
        <w:pStyle w:val="ac"/>
        <w:spacing w:line="300" w:lineRule="atLeast"/>
        <w:jc w:val="center"/>
        <w:rPr>
          <w:rFonts w:hint="eastAsia"/>
          <w:b/>
          <w:bCs/>
          <w:sz w:val="32"/>
          <w:szCs w:val="21"/>
        </w:rPr>
      </w:pPr>
    </w:p>
    <w:p w:rsidR="00A314B7" w:rsidRDefault="00A314B7" w:rsidP="00A314B7">
      <w:pPr>
        <w:pStyle w:val="ac"/>
        <w:spacing w:line="300" w:lineRule="atLeast"/>
        <w:jc w:val="center"/>
        <w:rPr>
          <w:rFonts w:hint="eastAsia"/>
          <w:b/>
          <w:bCs/>
          <w:sz w:val="32"/>
          <w:szCs w:val="21"/>
        </w:rPr>
      </w:pPr>
    </w:p>
    <w:p w:rsidR="00A314B7" w:rsidRDefault="00A314B7" w:rsidP="00A314B7">
      <w:pPr>
        <w:pStyle w:val="ac"/>
        <w:spacing w:line="300" w:lineRule="atLeast"/>
        <w:jc w:val="center"/>
        <w:rPr>
          <w:rFonts w:hint="eastAsia"/>
          <w:b/>
          <w:bCs/>
          <w:sz w:val="32"/>
          <w:szCs w:val="21"/>
        </w:rPr>
      </w:pPr>
    </w:p>
    <w:p w:rsidR="00A314B7" w:rsidRDefault="00A314B7" w:rsidP="00A314B7">
      <w:pPr>
        <w:pStyle w:val="ac"/>
        <w:spacing w:line="300" w:lineRule="atLeast"/>
        <w:jc w:val="center"/>
        <w:rPr>
          <w:rFonts w:hint="eastAsia"/>
          <w:b/>
          <w:bCs/>
          <w:sz w:val="32"/>
          <w:szCs w:val="21"/>
        </w:rPr>
      </w:pPr>
    </w:p>
    <w:p w:rsidR="00A314B7" w:rsidRDefault="00A314B7" w:rsidP="00A314B7">
      <w:pPr>
        <w:pStyle w:val="ac"/>
        <w:spacing w:line="300" w:lineRule="atLeast"/>
        <w:jc w:val="center"/>
        <w:rPr>
          <w:rFonts w:hint="eastAsia"/>
          <w:sz w:val="32"/>
          <w:szCs w:val="21"/>
        </w:rPr>
      </w:pPr>
      <w:r w:rsidRPr="002E3938">
        <w:rPr>
          <w:rFonts w:hint="eastAsia"/>
          <w:b/>
          <w:sz w:val="32"/>
          <w:szCs w:val="32"/>
        </w:rPr>
        <w:lastRenderedPageBreak/>
        <w:t>《道路工程》</w:t>
      </w:r>
      <w:r>
        <w:rPr>
          <w:rFonts w:hint="eastAsia"/>
          <w:b/>
          <w:bCs/>
          <w:sz w:val="32"/>
          <w:szCs w:val="21"/>
        </w:rPr>
        <w:t>课程简介</w:t>
      </w:r>
    </w:p>
    <w:p w:rsidR="00A314B7" w:rsidRPr="00EB2149" w:rsidRDefault="00A314B7" w:rsidP="00A314B7">
      <w:pPr>
        <w:spacing w:line="360" w:lineRule="auto"/>
        <w:rPr>
          <w:rFonts w:ascii="宋体" w:hAnsi="宋体" w:hint="eastAsia"/>
          <w:b/>
          <w:sz w:val="24"/>
        </w:rPr>
      </w:pPr>
      <w:r w:rsidRPr="00EB2149">
        <w:rPr>
          <w:rFonts w:ascii="宋体" w:hAnsi="宋体" w:hint="eastAsia"/>
          <w:b/>
          <w:sz w:val="24"/>
        </w:rPr>
        <w:t>课程代码</w:t>
      </w:r>
      <w:r w:rsidRPr="002E3938">
        <w:rPr>
          <w:rFonts w:ascii="宋体" w:hAnsi="宋体" w:hint="eastAsia"/>
          <w:sz w:val="24"/>
        </w:rPr>
        <w:t>：</w:t>
      </w:r>
      <w:r w:rsidRPr="003D656E">
        <w:rPr>
          <w:rFonts w:hint="eastAsia"/>
          <w:b/>
          <w:sz w:val="24"/>
        </w:rPr>
        <w:t>2804007</w:t>
      </w:r>
      <w:r w:rsidRPr="00EB2149">
        <w:rPr>
          <w:rFonts w:ascii="宋体" w:hAnsi="宋体" w:hint="eastAsia"/>
          <w:b/>
          <w:sz w:val="24"/>
        </w:rPr>
        <w:t xml:space="preserve">  课程名称：《</w:t>
      </w:r>
      <w:r w:rsidRPr="002E3938">
        <w:rPr>
          <w:rFonts w:hint="eastAsia"/>
          <w:b/>
          <w:sz w:val="24"/>
        </w:rPr>
        <w:t>道路工程</w:t>
      </w:r>
      <w:r w:rsidRPr="00EB2149">
        <w:rPr>
          <w:rFonts w:ascii="宋体" w:hAnsi="宋体" w:hint="eastAsia"/>
          <w:b/>
          <w:sz w:val="24"/>
        </w:rPr>
        <w:t>》</w:t>
      </w:r>
      <w:r>
        <w:rPr>
          <w:rFonts w:ascii="Arial" w:hAnsi="Arial" w:cs="Arial"/>
          <w:b/>
          <w:bCs/>
          <w:color w:val="2B2B2B"/>
          <w:sz w:val="27"/>
          <w:szCs w:val="27"/>
          <w:shd w:val="clear" w:color="auto" w:fill="FAFAFA"/>
        </w:rPr>
        <w:t>Road engineering</w:t>
      </w:r>
      <w:r w:rsidRPr="00EB2149">
        <w:rPr>
          <w:rFonts w:ascii="宋体" w:hAnsi="宋体" w:hint="eastAsia"/>
          <w:b/>
          <w:sz w:val="24"/>
        </w:rPr>
        <w:t>课时：</w:t>
      </w:r>
      <w:r>
        <w:rPr>
          <w:rFonts w:ascii="宋体" w:hAnsi="宋体" w:hint="eastAsia"/>
          <w:b/>
          <w:sz w:val="24"/>
        </w:rPr>
        <w:t>36</w:t>
      </w:r>
    </w:p>
    <w:p w:rsidR="00A314B7" w:rsidRPr="002E3938" w:rsidRDefault="00A314B7" w:rsidP="00A314B7">
      <w:pPr>
        <w:spacing w:line="360" w:lineRule="auto"/>
        <w:rPr>
          <w:rFonts w:ascii="宋体" w:hAnsi="宋体" w:hint="eastAsia"/>
          <w:b/>
          <w:sz w:val="24"/>
        </w:rPr>
      </w:pPr>
      <w:r w:rsidRPr="00EB2149">
        <w:rPr>
          <w:rFonts w:ascii="宋体" w:hAnsi="宋体" w:hint="eastAsia"/>
          <w:b/>
          <w:sz w:val="24"/>
        </w:rPr>
        <w:t>主讲教师：</w:t>
      </w:r>
      <w:r>
        <w:rPr>
          <w:rFonts w:ascii="宋体" w:hAnsi="宋体" w:hint="eastAsia"/>
          <w:b/>
          <w:sz w:val="24"/>
        </w:rPr>
        <w:t>李志强</w:t>
      </w:r>
      <w:r w:rsidRPr="00EB2149">
        <w:rPr>
          <w:rFonts w:ascii="宋体" w:hAnsi="宋体" w:hint="eastAsia"/>
          <w:b/>
          <w:sz w:val="24"/>
        </w:rPr>
        <w:t xml:space="preserve">  职称：</w:t>
      </w:r>
      <w:r>
        <w:rPr>
          <w:rFonts w:ascii="宋体" w:hAnsi="宋体" w:hint="eastAsia"/>
          <w:b/>
          <w:sz w:val="24"/>
        </w:rPr>
        <w:t>讲师</w:t>
      </w:r>
      <w:r w:rsidRPr="00EB2149">
        <w:rPr>
          <w:rFonts w:ascii="宋体" w:hAnsi="宋体" w:hint="eastAsia"/>
          <w:b/>
          <w:sz w:val="24"/>
        </w:rPr>
        <w:t xml:space="preserve">   联系方式：</w:t>
      </w:r>
      <w:r w:rsidRPr="002E3938">
        <w:rPr>
          <w:rFonts w:ascii="宋体" w:hAnsi="宋体"/>
          <w:b/>
          <w:sz w:val="24"/>
        </w:rPr>
        <w:t>15966159801</w:t>
      </w:r>
    </w:p>
    <w:p w:rsidR="00A314B7" w:rsidRDefault="00A314B7" w:rsidP="00A314B7">
      <w:pPr>
        <w:spacing w:line="360" w:lineRule="auto"/>
        <w:rPr>
          <w:rFonts w:ascii="宋体" w:hAnsi="宋体" w:hint="eastAsia"/>
          <w:b/>
          <w:sz w:val="24"/>
        </w:rPr>
      </w:pPr>
      <w:r w:rsidRPr="00EB2149">
        <w:rPr>
          <w:rFonts w:ascii="宋体" w:hAnsi="宋体" w:hint="eastAsia"/>
          <w:b/>
          <w:sz w:val="24"/>
        </w:rPr>
        <w:t>课程的目的、内容与要求：</w:t>
      </w:r>
    </w:p>
    <w:p w:rsidR="00A314B7" w:rsidRPr="00554C26" w:rsidRDefault="00A314B7" w:rsidP="00A314B7">
      <w:pPr>
        <w:spacing w:line="360" w:lineRule="auto"/>
        <w:ind w:firstLineChars="200" w:firstLine="480"/>
        <w:rPr>
          <w:rFonts w:ascii="宋体" w:hAnsi="宋体" w:hint="eastAsia"/>
          <w:sz w:val="24"/>
        </w:rPr>
      </w:pPr>
      <w:r w:rsidRPr="00554C26">
        <w:rPr>
          <w:rFonts w:ascii="宋体" w:hAnsi="宋体" w:hint="eastAsia"/>
          <w:sz w:val="24"/>
        </w:rPr>
        <w:t>本课程是工程管理专业的综合选修课，课程内容与工程实践联系密切。其主要任务是使学生掌握道路工程设计的基本原理和方法及道路工程施工的基本技术和要领，使学生具有初步的独立解决道路工程实际问题的能力。</w:t>
      </w:r>
    </w:p>
    <w:p w:rsidR="00A314B7" w:rsidRPr="002E3938" w:rsidRDefault="00A314B7" w:rsidP="00A314B7">
      <w:pPr>
        <w:spacing w:line="360" w:lineRule="auto"/>
        <w:rPr>
          <w:rFonts w:hint="eastAsia"/>
          <w:b/>
          <w:sz w:val="24"/>
        </w:rPr>
      </w:pPr>
      <w:r w:rsidRPr="002E3938">
        <w:rPr>
          <w:rFonts w:hint="eastAsia"/>
          <w:b/>
          <w:sz w:val="24"/>
        </w:rPr>
        <w:t>本课程的教学要求：</w:t>
      </w:r>
    </w:p>
    <w:p w:rsidR="00A314B7" w:rsidRPr="00554C26" w:rsidRDefault="00A314B7" w:rsidP="00A314B7">
      <w:pPr>
        <w:spacing w:line="360" w:lineRule="auto"/>
        <w:ind w:firstLineChars="200" w:firstLine="480"/>
        <w:rPr>
          <w:rFonts w:ascii="宋体" w:hAnsi="宋体" w:hint="eastAsia"/>
          <w:sz w:val="24"/>
        </w:rPr>
      </w:pPr>
      <w:r w:rsidRPr="00554C26">
        <w:rPr>
          <w:rFonts w:ascii="宋体" w:hAnsi="宋体" w:hint="eastAsia"/>
          <w:sz w:val="24"/>
        </w:rPr>
        <w:t>（1）正确理解道路工程的基本概念及相关工程术语。</w:t>
      </w:r>
    </w:p>
    <w:p w:rsidR="00A314B7" w:rsidRPr="00554C26" w:rsidRDefault="00A314B7" w:rsidP="00A314B7">
      <w:pPr>
        <w:spacing w:line="360" w:lineRule="auto"/>
        <w:ind w:firstLineChars="200" w:firstLine="480"/>
        <w:rPr>
          <w:rFonts w:ascii="宋体" w:hAnsi="宋体" w:hint="eastAsia"/>
          <w:sz w:val="24"/>
        </w:rPr>
      </w:pPr>
      <w:r w:rsidRPr="00554C26">
        <w:rPr>
          <w:rFonts w:ascii="宋体" w:hAnsi="宋体" w:hint="eastAsia"/>
          <w:sz w:val="24"/>
        </w:rPr>
        <w:t>（2）掌握道路工程线型设计的基本理论和方法。</w:t>
      </w:r>
    </w:p>
    <w:p w:rsidR="00A314B7" w:rsidRPr="00554C26" w:rsidRDefault="00A314B7" w:rsidP="00A314B7">
      <w:pPr>
        <w:spacing w:line="360" w:lineRule="auto"/>
        <w:ind w:firstLineChars="200" w:firstLine="480"/>
        <w:rPr>
          <w:rFonts w:ascii="宋体" w:hAnsi="宋体" w:hint="eastAsia"/>
          <w:sz w:val="24"/>
        </w:rPr>
      </w:pPr>
      <w:r w:rsidRPr="00554C26">
        <w:rPr>
          <w:rFonts w:ascii="宋体" w:hAnsi="宋体" w:hint="eastAsia"/>
          <w:sz w:val="24"/>
        </w:rPr>
        <w:t>（3）掌握道路工程路基路面结构设计的基本理论和方法。</w:t>
      </w:r>
    </w:p>
    <w:p w:rsidR="00A314B7" w:rsidRPr="00554C26" w:rsidRDefault="00A314B7" w:rsidP="00A314B7">
      <w:pPr>
        <w:spacing w:line="360" w:lineRule="auto"/>
        <w:ind w:firstLineChars="200" w:firstLine="480"/>
        <w:rPr>
          <w:rFonts w:ascii="宋体" w:hAnsi="宋体" w:hint="eastAsia"/>
          <w:sz w:val="24"/>
        </w:rPr>
      </w:pPr>
      <w:r w:rsidRPr="00554C26">
        <w:rPr>
          <w:rFonts w:ascii="宋体" w:hAnsi="宋体" w:hint="eastAsia"/>
          <w:sz w:val="24"/>
        </w:rPr>
        <w:t>（4）掌握路基路面施工的基本技术和要领。</w:t>
      </w:r>
    </w:p>
    <w:p w:rsidR="00A314B7" w:rsidRPr="00554C26" w:rsidRDefault="00A314B7" w:rsidP="00A314B7">
      <w:pPr>
        <w:spacing w:line="360" w:lineRule="auto"/>
        <w:ind w:firstLineChars="200" w:firstLine="480"/>
        <w:rPr>
          <w:rFonts w:ascii="宋体" w:hAnsi="宋体" w:hint="eastAsia"/>
          <w:sz w:val="24"/>
        </w:rPr>
      </w:pPr>
      <w:r w:rsidRPr="00554C26">
        <w:rPr>
          <w:rFonts w:ascii="宋体" w:hAnsi="宋体" w:hint="eastAsia"/>
          <w:sz w:val="24"/>
        </w:rPr>
        <w:t>（4）具有规范操作道路工程基本实验的能力。</w:t>
      </w:r>
    </w:p>
    <w:p w:rsidR="00A314B7" w:rsidRPr="00554C26" w:rsidRDefault="00A314B7" w:rsidP="00A314B7">
      <w:pPr>
        <w:spacing w:line="360" w:lineRule="auto"/>
        <w:ind w:firstLineChars="200" w:firstLine="480"/>
        <w:rPr>
          <w:rFonts w:ascii="宋体" w:hAnsi="宋体" w:hint="eastAsia"/>
          <w:sz w:val="24"/>
        </w:rPr>
      </w:pPr>
      <w:r w:rsidRPr="00554C26">
        <w:rPr>
          <w:rFonts w:ascii="宋体" w:hAnsi="宋体" w:hint="eastAsia"/>
          <w:sz w:val="24"/>
        </w:rPr>
        <w:t>（5）具有初步的道路工程施工与管理的能力。</w:t>
      </w:r>
    </w:p>
    <w:p w:rsidR="00A314B7" w:rsidRPr="002E3938" w:rsidRDefault="00A314B7" w:rsidP="00A314B7">
      <w:pPr>
        <w:spacing w:line="360" w:lineRule="auto"/>
        <w:rPr>
          <w:rFonts w:hint="eastAsia"/>
          <w:sz w:val="24"/>
        </w:rPr>
      </w:pPr>
    </w:p>
    <w:p w:rsidR="00A314B7" w:rsidRDefault="00A314B7" w:rsidP="00A314B7">
      <w:pPr>
        <w:spacing w:line="360" w:lineRule="auto"/>
        <w:rPr>
          <w:rFonts w:hint="eastAsia"/>
          <w:sz w:val="24"/>
        </w:rPr>
      </w:pPr>
      <w:r w:rsidRPr="00383CC8">
        <w:rPr>
          <w:rFonts w:hint="eastAsia"/>
          <w:b/>
          <w:sz w:val="24"/>
        </w:rPr>
        <w:t>推荐参考书</w:t>
      </w:r>
      <w:r w:rsidRPr="00383CC8">
        <w:rPr>
          <w:rFonts w:hint="eastAsia"/>
          <w:sz w:val="24"/>
        </w:rPr>
        <w:t>：</w:t>
      </w:r>
    </w:p>
    <w:p w:rsidR="00A314B7" w:rsidRPr="00554C26" w:rsidRDefault="00A314B7" w:rsidP="00A314B7">
      <w:pPr>
        <w:spacing w:line="360" w:lineRule="auto"/>
        <w:rPr>
          <w:rFonts w:hint="eastAsia"/>
          <w:sz w:val="24"/>
        </w:rPr>
      </w:pPr>
      <w:r w:rsidRPr="002E3938">
        <w:rPr>
          <w:rFonts w:hint="eastAsia"/>
          <w:sz w:val="24"/>
        </w:rPr>
        <w:t>道路工程（第二版）</w:t>
      </w:r>
      <w:r>
        <w:rPr>
          <w:rFonts w:hint="eastAsia"/>
          <w:sz w:val="24"/>
        </w:rPr>
        <w:t xml:space="preserve">  </w:t>
      </w:r>
      <w:r>
        <w:rPr>
          <w:rFonts w:hint="eastAsia"/>
          <w:sz w:val="24"/>
        </w:rPr>
        <w:t>作者：</w:t>
      </w:r>
      <w:r w:rsidRPr="00554C26">
        <w:rPr>
          <w:rFonts w:hint="eastAsia"/>
          <w:sz w:val="24"/>
        </w:rPr>
        <w:t>吴旷怀</w:t>
      </w:r>
      <w:r>
        <w:rPr>
          <w:rFonts w:hint="eastAsia"/>
          <w:sz w:val="24"/>
        </w:rPr>
        <w:t xml:space="preserve">   </w:t>
      </w:r>
      <w:r w:rsidRPr="00554C26">
        <w:rPr>
          <w:rFonts w:hint="eastAsia"/>
          <w:sz w:val="24"/>
        </w:rPr>
        <w:t>中国建筑工业出版社</w:t>
      </w:r>
    </w:p>
    <w:p w:rsidR="00A314B7" w:rsidRDefault="00A314B7" w:rsidP="00A314B7">
      <w:pPr>
        <w:widowControl/>
        <w:spacing w:line="480" w:lineRule="auto"/>
        <w:jc w:val="center"/>
        <w:rPr>
          <w:rFonts w:cs="宋体" w:hint="eastAsia"/>
          <w:b/>
          <w:bCs/>
          <w:sz w:val="32"/>
          <w:szCs w:val="36"/>
        </w:rPr>
      </w:pPr>
    </w:p>
    <w:p w:rsidR="00A314B7" w:rsidRDefault="00A314B7" w:rsidP="00A314B7">
      <w:pPr>
        <w:widowControl/>
        <w:spacing w:line="480" w:lineRule="auto"/>
        <w:jc w:val="center"/>
        <w:rPr>
          <w:rFonts w:cs="宋体" w:hint="eastAsia"/>
          <w:b/>
          <w:bCs/>
          <w:sz w:val="32"/>
          <w:szCs w:val="36"/>
        </w:rPr>
      </w:pPr>
    </w:p>
    <w:p w:rsidR="00A314B7" w:rsidRDefault="00A314B7" w:rsidP="00A314B7">
      <w:pPr>
        <w:widowControl/>
        <w:spacing w:line="480" w:lineRule="auto"/>
        <w:jc w:val="center"/>
        <w:rPr>
          <w:rFonts w:cs="宋体" w:hint="eastAsia"/>
          <w:b/>
          <w:bCs/>
          <w:sz w:val="32"/>
          <w:szCs w:val="36"/>
        </w:rPr>
      </w:pPr>
    </w:p>
    <w:p w:rsidR="00A314B7" w:rsidRDefault="00A314B7" w:rsidP="00A314B7">
      <w:pPr>
        <w:widowControl/>
        <w:spacing w:line="480" w:lineRule="auto"/>
        <w:jc w:val="center"/>
        <w:rPr>
          <w:rFonts w:cs="宋体" w:hint="eastAsia"/>
          <w:b/>
          <w:bCs/>
          <w:sz w:val="32"/>
          <w:szCs w:val="36"/>
        </w:rPr>
      </w:pPr>
    </w:p>
    <w:p w:rsidR="00A314B7" w:rsidRDefault="00A314B7" w:rsidP="00A314B7">
      <w:pPr>
        <w:widowControl/>
        <w:spacing w:line="480" w:lineRule="auto"/>
        <w:jc w:val="center"/>
        <w:rPr>
          <w:rFonts w:cs="宋体" w:hint="eastAsia"/>
          <w:b/>
          <w:bCs/>
          <w:sz w:val="32"/>
          <w:szCs w:val="36"/>
        </w:rPr>
      </w:pPr>
    </w:p>
    <w:p w:rsidR="00A314B7" w:rsidRDefault="00A314B7" w:rsidP="00A314B7">
      <w:pPr>
        <w:widowControl/>
        <w:spacing w:line="480" w:lineRule="auto"/>
        <w:jc w:val="center"/>
        <w:rPr>
          <w:rFonts w:cs="宋体" w:hint="eastAsia"/>
          <w:b/>
          <w:bCs/>
          <w:sz w:val="32"/>
          <w:szCs w:val="36"/>
        </w:rPr>
      </w:pPr>
    </w:p>
    <w:p w:rsidR="00A314B7" w:rsidRDefault="00A314B7" w:rsidP="00A314B7">
      <w:pPr>
        <w:widowControl/>
        <w:spacing w:line="480" w:lineRule="auto"/>
        <w:jc w:val="center"/>
        <w:rPr>
          <w:rFonts w:cs="宋体" w:hint="eastAsia"/>
          <w:b/>
          <w:bCs/>
          <w:sz w:val="32"/>
          <w:szCs w:val="36"/>
        </w:rPr>
      </w:pPr>
    </w:p>
    <w:p w:rsidR="00A314B7" w:rsidRDefault="00A314B7" w:rsidP="00A314B7">
      <w:pPr>
        <w:pStyle w:val="a9"/>
        <w:spacing w:line="580" w:lineRule="exact"/>
        <w:rPr>
          <w:rFonts w:hAnsi="宋体" w:hint="eastAsia"/>
          <w:b/>
          <w:sz w:val="32"/>
        </w:rPr>
      </w:pPr>
    </w:p>
    <w:p w:rsidR="00A314B7" w:rsidRDefault="00A314B7" w:rsidP="00A314B7">
      <w:pPr>
        <w:pStyle w:val="ac"/>
        <w:spacing w:line="300" w:lineRule="atLeast"/>
        <w:jc w:val="center"/>
        <w:rPr>
          <w:rFonts w:hint="eastAsia"/>
          <w:sz w:val="32"/>
          <w:szCs w:val="21"/>
        </w:rPr>
      </w:pPr>
      <w:r>
        <w:rPr>
          <w:rFonts w:hint="eastAsia"/>
          <w:b/>
          <w:bCs/>
          <w:sz w:val="32"/>
          <w:szCs w:val="21"/>
        </w:rPr>
        <w:lastRenderedPageBreak/>
        <w:t>《工程力学（一）》课程简介</w:t>
      </w:r>
    </w:p>
    <w:p w:rsidR="00A314B7" w:rsidRPr="00EB2149" w:rsidRDefault="00A314B7" w:rsidP="00A314B7">
      <w:pPr>
        <w:spacing w:line="360" w:lineRule="auto"/>
        <w:rPr>
          <w:rFonts w:ascii="宋体" w:hAnsi="宋体" w:hint="eastAsia"/>
          <w:b/>
          <w:sz w:val="24"/>
        </w:rPr>
      </w:pPr>
      <w:r w:rsidRPr="00EB2149">
        <w:rPr>
          <w:rFonts w:ascii="宋体" w:hAnsi="宋体" w:hint="eastAsia"/>
          <w:b/>
          <w:sz w:val="24"/>
        </w:rPr>
        <w:t>课程代码：</w:t>
      </w:r>
      <w:r>
        <w:rPr>
          <w:rFonts w:ascii="宋体" w:hAnsi="宋体" w:hint="eastAsia"/>
          <w:b/>
          <w:sz w:val="24"/>
        </w:rPr>
        <w:t>2812052</w:t>
      </w:r>
      <w:r w:rsidRPr="00EB2149">
        <w:rPr>
          <w:rFonts w:ascii="宋体" w:hAnsi="宋体" w:hint="eastAsia"/>
          <w:b/>
          <w:sz w:val="24"/>
        </w:rPr>
        <w:t xml:space="preserve">  课程名称：《</w:t>
      </w:r>
      <w:r>
        <w:rPr>
          <w:rFonts w:ascii="宋体" w:hAnsi="宋体" w:hint="eastAsia"/>
          <w:b/>
          <w:sz w:val="24"/>
        </w:rPr>
        <w:t>工程力学（一）</w:t>
      </w:r>
      <w:r w:rsidRPr="00EB2149">
        <w:rPr>
          <w:rFonts w:ascii="宋体" w:hAnsi="宋体" w:hint="eastAsia"/>
          <w:b/>
          <w:sz w:val="24"/>
        </w:rPr>
        <w:t>》</w:t>
      </w:r>
      <w:r w:rsidRPr="00024747">
        <w:rPr>
          <w:rFonts w:ascii="宋体" w:hAnsi="宋体"/>
          <w:b/>
          <w:sz w:val="24"/>
        </w:rPr>
        <w:t>Building Mechanics-1</w:t>
      </w:r>
      <w:r w:rsidRPr="00EB2149">
        <w:rPr>
          <w:rFonts w:ascii="宋体" w:hAnsi="宋体" w:hint="eastAsia"/>
          <w:b/>
          <w:sz w:val="24"/>
        </w:rPr>
        <w:t xml:space="preserve"> </w:t>
      </w:r>
      <w:bookmarkStart w:id="5" w:name="OLE_LINK2"/>
      <w:r w:rsidRPr="00EB2149">
        <w:rPr>
          <w:rFonts w:ascii="宋体" w:hAnsi="宋体" w:hint="eastAsia"/>
          <w:b/>
          <w:sz w:val="24"/>
        </w:rPr>
        <w:t>课时：</w:t>
      </w:r>
      <w:bookmarkEnd w:id="5"/>
      <w:r>
        <w:rPr>
          <w:rFonts w:ascii="宋体" w:hAnsi="宋体" w:hint="eastAsia"/>
          <w:b/>
          <w:sz w:val="24"/>
        </w:rPr>
        <w:t>5</w:t>
      </w:r>
      <w:r w:rsidRPr="00EB2149">
        <w:rPr>
          <w:rFonts w:ascii="宋体" w:hAnsi="宋体" w:hint="eastAsia"/>
          <w:b/>
          <w:sz w:val="24"/>
        </w:rPr>
        <w:t>4</w:t>
      </w:r>
    </w:p>
    <w:p w:rsidR="00A314B7" w:rsidRPr="00EB2149" w:rsidRDefault="00A314B7" w:rsidP="00A314B7">
      <w:pPr>
        <w:spacing w:line="360" w:lineRule="auto"/>
        <w:rPr>
          <w:rFonts w:ascii="宋体" w:hAnsi="宋体" w:hint="eastAsia"/>
          <w:b/>
          <w:sz w:val="24"/>
        </w:rPr>
      </w:pPr>
      <w:r w:rsidRPr="00EB2149">
        <w:rPr>
          <w:rFonts w:ascii="宋体" w:hAnsi="宋体" w:hint="eastAsia"/>
          <w:b/>
          <w:sz w:val="24"/>
        </w:rPr>
        <w:t>主讲教师：</w:t>
      </w:r>
      <w:r>
        <w:rPr>
          <w:rFonts w:ascii="宋体" w:hAnsi="宋体" w:hint="eastAsia"/>
          <w:b/>
          <w:sz w:val="24"/>
        </w:rPr>
        <w:t>邢国起</w:t>
      </w:r>
      <w:r w:rsidRPr="00EB2149">
        <w:rPr>
          <w:rFonts w:ascii="宋体" w:hAnsi="宋体" w:hint="eastAsia"/>
          <w:b/>
          <w:sz w:val="24"/>
        </w:rPr>
        <w:t xml:space="preserve">   职称：</w:t>
      </w:r>
      <w:r>
        <w:rPr>
          <w:rFonts w:ascii="宋体" w:hAnsi="宋体" w:hint="eastAsia"/>
          <w:b/>
          <w:sz w:val="24"/>
        </w:rPr>
        <w:t>讲师</w:t>
      </w:r>
      <w:r w:rsidRPr="00EB2149">
        <w:rPr>
          <w:rFonts w:ascii="宋体" w:hAnsi="宋体" w:hint="eastAsia"/>
          <w:b/>
          <w:sz w:val="24"/>
        </w:rPr>
        <w:t xml:space="preserve">    联系方式：</w:t>
      </w:r>
      <w:r>
        <w:rPr>
          <w:rFonts w:ascii="宋体" w:hAnsi="宋体" w:hint="eastAsia"/>
          <w:b/>
          <w:sz w:val="24"/>
        </w:rPr>
        <w:t>13173105228</w:t>
      </w:r>
    </w:p>
    <w:p w:rsidR="00A314B7" w:rsidRPr="00EB2149" w:rsidRDefault="00A314B7" w:rsidP="00A314B7">
      <w:pPr>
        <w:spacing w:line="360" w:lineRule="auto"/>
        <w:rPr>
          <w:rFonts w:ascii="宋体" w:hAnsi="宋体" w:hint="eastAsia"/>
          <w:b/>
          <w:bCs/>
          <w:sz w:val="24"/>
        </w:rPr>
      </w:pPr>
      <w:r w:rsidRPr="00EB2149">
        <w:rPr>
          <w:rFonts w:ascii="宋体" w:hAnsi="宋体" w:hint="eastAsia"/>
          <w:b/>
          <w:sz w:val="24"/>
        </w:rPr>
        <w:t>课程的目的、内容与要求：</w:t>
      </w:r>
    </w:p>
    <w:p w:rsidR="00A314B7" w:rsidRPr="00024747" w:rsidRDefault="00A314B7" w:rsidP="00A314B7">
      <w:pPr>
        <w:pStyle w:val="ac"/>
        <w:spacing w:before="0" w:beforeAutospacing="0" w:after="0" w:afterAutospacing="0" w:line="360" w:lineRule="auto"/>
        <w:ind w:firstLineChars="200" w:firstLine="480"/>
        <w:rPr>
          <w:rFonts w:ascii="Times New Roman" w:hAnsi="Times New Roman" w:hint="eastAsia"/>
        </w:rPr>
      </w:pPr>
      <w:r w:rsidRPr="00024747">
        <w:rPr>
          <w:rFonts w:ascii="Times New Roman" w:hAnsi="Times New Roman" w:hint="eastAsia"/>
        </w:rPr>
        <w:t>工程力学是土木工程、建筑学、工程管理专业的一门平台课，是一门专业基础课、考试课。本课程的目的是介绍物体机械运动的一般规律及其研究方法，以及运用这些规律对简单的实际问题进行分析、科学的抽象，进而予以解决。通过学习本课程，使学生具有工程构件强度、刚度和稳定性的概念及计算能力；掌握杆件结构的计算原理和方法，了解本专业有关结构的受力特性，为学习有关专业课程以及进行结构设计和科学研究打好力学基础，培养结构分析与计算等方面的能力。</w:t>
      </w:r>
    </w:p>
    <w:p w:rsidR="00A314B7" w:rsidRPr="00024747" w:rsidRDefault="00A314B7" w:rsidP="00A314B7">
      <w:pPr>
        <w:tabs>
          <w:tab w:val="left" w:pos="3960"/>
        </w:tabs>
        <w:spacing w:line="360" w:lineRule="auto"/>
        <w:ind w:firstLineChars="200" w:firstLine="480"/>
        <w:rPr>
          <w:rFonts w:hint="eastAsia"/>
          <w:sz w:val="24"/>
        </w:rPr>
      </w:pPr>
      <w:r w:rsidRPr="00024747">
        <w:rPr>
          <w:rFonts w:hint="eastAsia"/>
          <w:sz w:val="24"/>
        </w:rPr>
        <w:t>本课程的教学要求：通过本课程的学习，具有把简单的实际问题抽象为力学模型的能力。对常用的杆件结构具有选择计算简图的能力；对简单的物体系统能进行受力分析，正确画出其中任一物体的受力图；能正确地运用各种力系的平衡方程求解物体和简单物体系统的平衡问题（包括考虑摩擦的问题）；初步获得课程有关的工程概念。提高相应的数字计算能力、文字和图象的表达能力；初步掌握杆件强度、刚度、稳定性的校核计算。本课程重点是物体的受力分析和受力图、物体系统的平衡；轴向拉压杆件、圆周扭转的强度、刚度计算等。</w:t>
      </w:r>
    </w:p>
    <w:p w:rsidR="00A314B7" w:rsidRPr="00EB2149" w:rsidRDefault="00A314B7" w:rsidP="00A314B7">
      <w:pPr>
        <w:pStyle w:val="ac"/>
        <w:spacing w:before="0" w:beforeAutospacing="0" w:after="0" w:afterAutospacing="0" w:line="360" w:lineRule="auto"/>
        <w:rPr>
          <w:b/>
        </w:rPr>
      </w:pPr>
      <w:r w:rsidRPr="00EB2149">
        <w:rPr>
          <w:rFonts w:hint="eastAsia"/>
          <w:b/>
        </w:rPr>
        <w:t>推荐</w:t>
      </w:r>
      <w:r>
        <w:rPr>
          <w:rFonts w:hint="eastAsia"/>
          <w:b/>
        </w:rPr>
        <w:t>参考书：</w:t>
      </w:r>
    </w:p>
    <w:p w:rsidR="00A314B7" w:rsidRPr="00024747" w:rsidRDefault="00A314B7" w:rsidP="00A314B7">
      <w:pPr>
        <w:tabs>
          <w:tab w:val="left" w:pos="3960"/>
        </w:tabs>
        <w:spacing w:line="360" w:lineRule="auto"/>
        <w:rPr>
          <w:rFonts w:cs="宋体" w:hint="eastAsia"/>
          <w:sz w:val="24"/>
        </w:rPr>
      </w:pPr>
      <w:r w:rsidRPr="00024747">
        <w:rPr>
          <w:rFonts w:cs="宋体" w:hint="eastAsia"/>
          <w:sz w:val="24"/>
        </w:rPr>
        <w:t>《工程力学》</w:t>
      </w:r>
      <w:r w:rsidRPr="00024747">
        <w:rPr>
          <w:rFonts w:cs="宋体" w:hint="eastAsia"/>
          <w:sz w:val="24"/>
        </w:rPr>
        <w:t xml:space="preserve"> </w:t>
      </w:r>
      <w:r w:rsidRPr="00024747">
        <w:rPr>
          <w:rFonts w:cs="宋体" w:hint="eastAsia"/>
          <w:sz w:val="24"/>
        </w:rPr>
        <w:t>刘鸣</w:t>
      </w:r>
      <w:r w:rsidRPr="00024747">
        <w:rPr>
          <w:rFonts w:cs="宋体" w:hint="eastAsia"/>
          <w:sz w:val="24"/>
        </w:rPr>
        <w:t xml:space="preserve"> </w:t>
      </w:r>
      <w:r w:rsidRPr="00024747">
        <w:rPr>
          <w:rFonts w:cs="宋体" w:hint="eastAsia"/>
          <w:sz w:val="24"/>
        </w:rPr>
        <w:t>翟振东</w:t>
      </w:r>
      <w:r w:rsidRPr="00024747">
        <w:rPr>
          <w:rFonts w:cs="宋体" w:hint="eastAsia"/>
          <w:sz w:val="24"/>
        </w:rPr>
        <w:t xml:space="preserve"> </w:t>
      </w:r>
      <w:r w:rsidRPr="00024747">
        <w:rPr>
          <w:rFonts w:cs="宋体" w:hint="eastAsia"/>
          <w:sz w:val="24"/>
        </w:rPr>
        <w:t>编著</w:t>
      </w:r>
      <w:r w:rsidRPr="00024747">
        <w:rPr>
          <w:rFonts w:cs="宋体" w:hint="eastAsia"/>
          <w:sz w:val="24"/>
        </w:rPr>
        <w:t xml:space="preserve"> </w:t>
      </w:r>
      <w:r w:rsidRPr="00024747">
        <w:rPr>
          <w:rFonts w:cs="宋体" w:hint="eastAsia"/>
          <w:sz w:val="24"/>
        </w:rPr>
        <w:t>中国建筑工业出版社</w:t>
      </w:r>
    </w:p>
    <w:p w:rsidR="00A314B7" w:rsidRDefault="00A314B7" w:rsidP="00A314B7">
      <w:pPr>
        <w:rPr>
          <w:rFonts w:hint="eastAsia"/>
          <w:sz w:val="28"/>
          <w:szCs w:val="28"/>
        </w:rPr>
      </w:pPr>
    </w:p>
    <w:p w:rsidR="00A314B7" w:rsidRDefault="00A314B7" w:rsidP="00A314B7">
      <w:pPr>
        <w:rPr>
          <w:rFonts w:hint="eastAsia"/>
          <w:sz w:val="28"/>
          <w:szCs w:val="28"/>
        </w:rPr>
      </w:pPr>
    </w:p>
    <w:p w:rsidR="00A314B7" w:rsidRDefault="00A314B7" w:rsidP="00A314B7">
      <w:pPr>
        <w:rPr>
          <w:rFonts w:hint="eastAsia"/>
          <w:sz w:val="28"/>
          <w:szCs w:val="28"/>
        </w:rPr>
      </w:pPr>
    </w:p>
    <w:p w:rsidR="00A314B7" w:rsidRDefault="00A314B7" w:rsidP="00A314B7">
      <w:pPr>
        <w:rPr>
          <w:rFonts w:hint="eastAsia"/>
          <w:sz w:val="28"/>
          <w:szCs w:val="28"/>
        </w:rPr>
      </w:pPr>
    </w:p>
    <w:p w:rsidR="00A314B7" w:rsidRDefault="00A314B7" w:rsidP="00A314B7">
      <w:pPr>
        <w:rPr>
          <w:rFonts w:hint="eastAsia"/>
          <w:sz w:val="28"/>
          <w:szCs w:val="28"/>
        </w:rPr>
      </w:pPr>
    </w:p>
    <w:p w:rsidR="00A314B7" w:rsidRDefault="00A314B7" w:rsidP="00A314B7">
      <w:pPr>
        <w:rPr>
          <w:rFonts w:hint="eastAsia"/>
          <w:sz w:val="28"/>
          <w:szCs w:val="28"/>
        </w:rPr>
      </w:pPr>
    </w:p>
    <w:p w:rsidR="00A314B7" w:rsidRDefault="00A314B7" w:rsidP="00A314B7">
      <w:pPr>
        <w:rPr>
          <w:rFonts w:hint="eastAsia"/>
          <w:sz w:val="28"/>
          <w:szCs w:val="28"/>
        </w:rPr>
      </w:pPr>
    </w:p>
    <w:p w:rsidR="00A314B7" w:rsidRPr="009650D3" w:rsidRDefault="00A314B7" w:rsidP="00A314B7">
      <w:pPr>
        <w:pStyle w:val="a9"/>
        <w:adjustRightInd w:val="0"/>
        <w:snapToGrid w:val="0"/>
        <w:spacing w:line="360" w:lineRule="auto"/>
        <w:jc w:val="center"/>
        <w:rPr>
          <w:rFonts w:ascii="黑体" w:eastAsia="黑体" w:hAnsi="宋体" w:cs="Times New Roman" w:hint="eastAsia"/>
          <w:bCs/>
          <w:sz w:val="32"/>
          <w:szCs w:val="32"/>
        </w:rPr>
      </w:pPr>
      <w:r w:rsidRPr="009650D3">
        <w:rPr>
          <w:rFonts w:ascii="黑体" w:eastAsia="黑体" w:hAnsi="宋体" w:cs="Times New Roman" w:hint="eastAsia"/>
          <w:bCs/>
          <w:sz w:val="32"/>
          <w:szCs w:val="32"/>
        </w:rPr>
        <w:t>《钢结构设计》课程简介</w:t>
      </w:r>
    </w:p>
    <w:p w:rsidR="00A314B7" w:rsidRPr="00C44F5F" w:rsidRDefault="00A314B7" w:rsidP="00A314B7">
      <w:pPr>
        <w:pStyle w:val="a9"/>
        <w:adjustRightInd w:val="0"/>
        <w:snapToGrid w:val="0"/>
        <w:spacing w:line="360" w:lineRule="auto"/>
        <w:jc w:val="left"/>
        <w:rPr>
          <w:rFonts w:hAnsi="宋体" w:cs="Times New Roman" w:hint="eastAsia"/>
          <w:bCs/>
          <w:sz w:val="24"/>
          <w:szCs w:val="24"/>
        </w:rPr>
      </w:pPr>
      <w:r w:rsidRPr="00240A8D">
        <w:rPr>
          <w:rFonts w:ascii="黑体" w:eastAsia="黑体" w:hAnsi="宋体" w:cs="Times New Roman" w:hint="eastAsia"/>
          <w:bCs/>
          <w:sz w:val="24"/>
          <w:szCs w:val="24"/>
        </w:rPr>
        <w:t>课程名称：</w:t>
      </w:r>
      <w:r w:rsidRPr="00C44F5F">
        <w:rPr>
          <w:rFonts w:hAnsi="宋体" w:cs="Times New Roman" w:hint="eastAsia"/>
          <w:bCs/>
          <w:sz w:val="24"/>
          <w:szCs w:val="24"/>
        </w:rPr>
        <w:t>钢结构</w:t>
      </w:r>
      <w:r>
        <w:rPr>
          <w:rFonts w:hAnsi="宋体" w:cs="Times New Roman" w:hint="eastAsia"/>
          <w:bCs/>
          <w:sz w:val="24"/>
          <w:szCs w:val="24"/>
        </w:rPr>
        <w:t>设计 Design of steel structures</w:t>
      </w:r>
    </w:p>
    <w:p w:rsidR="00A314B7" w:rsidRDefault="00A314B7" w:rsidP="00A314B7">
      <w:pPr>
        <w:pStyle w:val="a9"/>
        <w:adjustRightInd w:val="0"/>
        <w:snapToGrid w:val="0"/>
        <w:spacing w:line="360" w:lineRule="auto"/>
        <w:jc w:val="left"/>
        <w:rPr>
          <w:rFonts w:hAnsi="宋体" w:hint="eastAsia"/>
          <w:snapToGrid w:val="0"/>
          <w:color w:val="000000"/>
          <w:kern w:val="0"/>
          <w:sz w:val="24"/>
        </w:rPr>
      </w:pPr>
      <w:r>
        <w:rPr>
          <w:rFonts w:ascii="黑体" w:eastAsia="黑体" w:hAnsi="宋体" w:cs="Times New Roman" w:hint="eastAsia"/>
          <w:bCs/>
          <w:sz w:val="24"/>
          <w:szCs w:val="24"/>
        </w:rPr>
        <w:t>课程代码</w:t>
      </w:r>
      <w:r w:rsidRPr="00240A8D">
        <w:rPr>
          <w:rFonts w:ascii="黑体" w:eastAsia="黑体" w:hAnsi="宋体" w:cs="Times New Roman" w:hint="eastAsia"/>
          <w:bCs/>
          <w:sz w:val="24"/>
          <w:szCs w:val="24"/>
        </w:rPr>
        <w:t>：</w:t>
      </w:r>
      <w:r w:rsidRPr="00CC798A">
        <w:rPr>
          <w:rFonts w:hAnsi="宋体" w:cs="Times New Roman" w:hint="eastAsia"/>
          <w:bCs/>
          <w:sz w:val="24"/>
          <w:szCs w:val="24"/>
        </w:rPr>
        <w:t>2813003</w:t>
      </w:r>
      <w:r>
        <w:rPr>
          <w:rFonts w:hAnsi="宋体" w:cs="Times New Roman" w:hint="eastAsia"/>
          <w:sz w:val="24"/>
          <w:szCs w:val="24"/>
        </w:rPr>
        <w:t xml:space="preserve">    </w:t>
      </w:r>
      <w:r w:rsidRPr="00240A8D">
        <w:rPr>
          <w:rFonts w:ascii="黑体" w:eastAsia="黑体" w:hAnsi="宋体" w:cs="Times New Roman" w:hint="eastAsia"/>
          <w:b/>
          <w:bCs/>
          <w:sz w:val="24"/>
          <w:szCs w:val="24"/>
        </w:rPr>
        <w:t xml:space="preserve">  </w:t>
      </w:r>
      <w:r w:rsidRPr="00240A8D">
        <w:rPr>
          <w:rFonts w:ascii="黑体" w:eastAsia="黑体" w:hAnsi="宋体" w:cs="Times New Roman" w:hint="eastAsia"/>
          <w:bCs/>
          <w:sz w:val="24"/>
          <w:szCs w:val="24"/>
        </w:rPr>
        <w:t xml:space="preserve">  课程总学时/学分：</w:t>
      </w:r>
      <w:r>
        <w:rPr>
          <w:rFonts w:hAnsi="宋体" w:hint="eastAsia"/>
          <w:snapToGrid w:val="0"/>
          <w:color w:val="000000"/>
          <w:kern w:val="0"/>
          <w:sz w:val="24"/>
        </w:rPr>
        <w:t>28</w:t>
      </w:r>
      <w:r w:rsidRPr="00721326">
        <w:rPr>
          <w:rFonts w:hAnsi="宋体" w:hint="eastAsia"/>
          <w:snapToGrid w:val="0"/>
          <w:color w:val="000000"/>
          <w:kern w:val="0"/>
          <w:sz w:val="24"/>
        </w:rPr>
        <w:t>/</w:t>
      </w:r>
      <w:r>
        <w:rPr>
          <w:rFonts w:hAnsi="宋体" w:hint="eastAsia"/>
          <w:snapToGrid w:val="0"/>
          <w:color w:val="000000"/>
          <w:kern w:val="0"/>
          <w:sz w:val="24"/>
        </w:rPr>
        <w:t>1.5</w:t>
      </w:r>
    </w:p>
    <w:p w:rsidR="00A314B7" w:rsidRPr="00EB2149" w:rsidRDefault="00A314B7" w:rsidP="00A314B7">
      <w:pPr>
        <w:spacing w:line="360" w:lineRule="auto"/>
        <w:rPr>
          <w:rFonts w:ascii="宋体" w:hAnsi="宋体" w:hint="eastAsia"/>
          <w:b/>
          <w:sz w:val="24"/>
        </w:rPr>
      </w:pPr>
      <w:r w:rsidRPr="00EB2149">
        <w:rPr>
          <w:rFonts w:ascii="宋体" w:hAnsi="宋体" w:hint="eastAsia"/>
          <w:b/>
          <w:sz w:val="24"/>
        </w:rPr>
        <w:t>主讲教师：</w:t>
      </w:r>
      <w:r>
        <w:rPr>
          <w:rFonts w:ascii="宋体" w:hAnsi="宋体" w:hint="eastAsia"/>
          <w:b/>
          <w:sz w:val="24"/>
        </w:rPr>
        <w:t>邢栋</w:t>
      </w:r>
      <w:r w:rsidRPr="00EB2149">
        <w:rPr>
          <w:rFonts w:ascii="宋体" w:hAnsi="宋体" w:hint="eastAsia"/>
          <w:b/>
          <w:sz w:val="24"/>
        </w:rPr>
        <w:t xml:space="preserve">   职称：</w:t>
      </w:r>
      <w:r>
        <w:rPr>
          <w:rFonts w:ascii="宋体" w:hAnsi="宋体" w:hint="eastAsia"/>
          <w:b/>
          <w:sz w:val="24"/>
        </w:rPr>
        <w:t>讲师</w:t>
      </w:r>
      <w:r w:rsidRPr="00EB2149">
        <w:rPr>
          <w:rFonts w:ascii="宋体" w:hAnsi="宋体" w:hint="eastAsia"/>
          <w:b/>
          <w:sz w:val="24"/>
        </w:rPr>
        <w:t xml:space="preserve">    联系方式：</w:t>
      </w:r>
      <w:r>
        <w:rPr>
          <w:rFonts w:ascii="宋体" w:hAnsi="宋体" w:hint="eastAsia"/>
          <w:b/>
          <w:sz w:val="24"/>
        </w:rPr>
        <w:t>13276366630</w:t>
      </w:r>
    </w:p>
    <w:p w:rsidR="00A314B7" w:rsidRDefault="00A314B7" w:rsidP="00A314B7">
      <w:pPr>
        <w:pStyle w:val="a9"/>
        <w:adjustRightInd w:val="0"/>
        <w:snapToGrid w:val="0"/>
        <w:spacing w:line="360" w:lineRule="auto"/>
        <w:jc w:val="left"/>
        <w:rPr>
          <w:rFonts w:ascii="黑体" w:eastAsia="黑体" w:hAnsi="宋体" w:cs="Times New Roman" w:hint="eastAsia"/>
          <w:bCs/>
          <w:sz w:val="24"/>
          <w:szCs w:val="24"/>
        </w:rPr>
      </w:pPr>
      <w:r w:rsidRPr="00240A8D">
        <w:rPr>
          <w:rFonts w:ascii="黑体" w:eastAsia="黑体" w:hAnsi="宋体" w:cs="Times New Roman" w:hint="eastAsia"/>
          <w:bCs/>
          <w:sz w:val="24"/>
          <w:szCs w:val="24"/>
        </w:rPr>
        <w:t>课程目的、内容与要求：</w:t>
      </w:r>
    </w:p>
    <w:p w:rsidR="00A314B7" w:rsidRDefault="00A314B7" w:rsidP="00A314B7">
      <w:pPr>
        <w:spacing w:line="400" w:lineRule="exact"/>
        <w:ind w:firstLineChars="200" w:firstLine="480"/>
        <w:rPr>
          <w:rFonts w:hint="eastAsia"/>
          <w:sz w:val="24"/>
        </w:rPr>
      </w:pPr>
      <w:r w:rsidRPr="00257026">
        <w:rPr>
          <w:rFonts w:ascii="宋体" w:hint="eastAsia"/>
          <w:sz w:val="24"/>
        </w:rPr>
        <w:t>本课程是土木工程专业的一门专业基础课，讲授钢结构的基本设计理论和方法。课程的目的</w:t>
      </w:r>
      <w:r>
        <w:rPr>
          <w:rFonts w:ascii="宋体" w:hint="eastAsia"/>
          <w:sz w:val="24"/>
        </w:rPr>
        <w:t>是使</w:t>
      </w:r>
      <w:r>
        <w:rPr>
          <w:rFonts w:hint="eastAsia"/>
          <w:sz w:val="24"/>
        </w:rPr>
        <w:t>学生通过本课程的学习，</w:t>
      </w:r>
      <w:r w:rsidRPr="00A259E4">
        <w:rPr>
          <w:rFonts w:hint="eastAsia"/>
          <w:sz w:val="24"/>
        </w:rPr>
        <w:t>了解钢结构设计的基本步骤，掌握常见钢结构工程的基本设计方法。</w:t>
      </w:r>
    </w:p>
    <w:p w:rsidR="00A314B7" w:rsidRDefault="00A314B7" w:rsidP="00A314B7">
      <w:pPr>
        <w:spacing w:line="400" w:lineRule="exact"/>
        <w:ind w:firstLineChars="200" w:firstLine="480"/>
        <w:rPr>
          <w:rFonts w:hint="eastAsia"/>
          <w:sz w:val="24"/>
        </w:rPr>
      </w:pPr>
      <w:r>
        <w:rPr>
          <w:rFonts w:hint="eastAsia"/>
          <w:sz w:val="24"/>
        </w:rPr>
        <w:t>课程内容包括：轻型门式钢架</w:t>
      </w:r>
      <w:r w:rsidRPr="00A259E4">
        <w:rPr>
          <w:rFonts w:hint="eastAsia"/>
          <w:sz w:val="24"/>
        </w:rPr>
        <w:t>结构设计</w:t>
      </w:r>
      <w:r>
        <w:rPr>
          <w:rFonts w:hint="eastAsia"/>
          <w:sz w:val="24"/>
        </w:rPr>
        <w:t>；中、重型厂房</w:t>
      </w:r>
      <w:r w:rsidRPr="00A259E4">
        <w:rPr>
          <w:rFonts w:hint="eastAsia"/>
          <w:sz w:val="24"/>
        </w:rPr>
        <w:t>钢结构设计</w:t>
      </w:r>
      <w:r>
        <w:rPr>
          <w:rFonts w:hint="eastAsia"/>
          <w:sz w:val="24"/>
        </w:rPr>
        <w:t>；</w:t>
      </w:r>
      <w:r w:rsidRPr="00A259E4">
        <w:rPr>
          <w:rFonts w:hint="eastAsia"/>
          <w:sz w:val="24"/>
        </w:rPr>
        <w:t>大跨度钢结构设计</w:t>
      </w:r>
      <w:r>
        <w:rPr>
          <w:rFonts w:hint="eastAsia"/>
          <w:sz w:val="24"/>
        </w:rPr>
        <w:t>；</w:t>
      </w:r>
      <w:r w:rsidRPr="00A259E4">
        <w:rPr>
          <w:rFonts w:hint="eastAsia"/>
          <w:sz w:val="24"/>
        </w:rPr>
        <w:t>高层钢结构设计</w:t>
      </w:r>
      <w:r>
        <w:rPr>
          <w:rFonts w:hint="eastAsia"/>
          <w:sz w:val="24"/>
        </w:rPr>
        <w:t>。</w:t>
      </w:r>
    </w:p>
    <w:p w:rsidR="00A314B7" w:rsidRPr="00A764E6" w:rsidRDefault="00A314B7" w:rsidP="00A314B7">
      <w:pPr>
        <w:spacing w:line="400" w:lineRule="exact"/>
        <w:rPr>
          <w:rFonts w:hint="eastAsia"/>
          <w:sz w:val="24"/>
        </w:rPr>
      </w:pPr>
      <w:r>
        <w:rPr>
          <w:rFonts w:hint="eastAsia"/>
          <w:sz w:val="24"/>
        </w:rPr>
        <w:t>课程要求：</w:t>
      </w:r>
      <w:r w:rsidRPr="00A259E4">
        <w:rPr>
          <w:rFonts w:hint="eastAsia"/>
          <w:sz w:val="24"/>
        </w:rPr>
        <w:t>了解钢结构设计的程序和步骤</w:t>
      </w:r>
      <w:r>
        <w:rPr>
          <w:rFonts w:hint="eastAsia"/>
          <w:sz w:val="24"/>
        </w:rPr>
        <w:t>；</w:t>
      </w:r>
      <w:r w:rsidRPr="00A259E4">
        <w:rPr>
          <w:rFonts w:hint="eastAsia"/>
          <w:sz w:val="24"/>
        </w:rPr>
        <w:t>掌握钢结构方案布置的基本技能，具备作出初步结构设计方案的能力</w:t>
      </w:r>
      <w:r>
        <w:rPr>
          <w:rFonts w:hint="eastAsia"/>
          <w:sz w:val="24"/>
        </w:rPr>
        <w:t>；</w:t>
      </w:r>
      <w:r w:rsidRPr="00A259E4">
        <w:rPr>
          <w:rFonts w:hint="eastAsia"/>
          <w:sz w:val="24"/>
        </w:rPr>
        <w:t>掌握钢结构设计的基本计算方法</w:t>
      </w:r>
      <w:r>
        <w:rPr>
          <w:rFonts w:hint="eastAsia"/>
          <w:sz w:val="24"/>
        </w:rPr>
        <w:t>。</w:t>
      </w:r>
    </w:p>
    <w:p w:rsidR="00A314B7" w:rsidRPr="00240A8D" w:rsidRDefault="00A314B7" w:rsidP="00A314B7">
      <w:pPr>
        <w:pStyle w:val="a9"/>
        <w:adjustRightInd w:val="0"/>
        <w:snapToGrid w:val="0"/>
        <w:spacing w:line="400" w:lineRule="exact"/>
        <w:jc w:val="left"/>
        <w:rPr>
          <w:rFonts w:ascii="黑体" w:eastAsia="黑体" w:hAnsi="宋体" w:cs="Times New Roman" w:hint="eastAsia"/>
          <w:bCs/>
          <w:sz w:val="24"/>
          <w:szCs w:val="24"/>
        </w:rPr>
      </w:pPr>
      <w:r w:rsidRPr="00240A8D">
        <w:rPr>
          <w:rFonts w:ascii="黑体" w:eastAsia="黑体" w:hAnsi="宋体" w:cs="Times New Roman" w:hint="eastAsia"/>
          <w:bCs/>
          <w:sz w:val="24"/>
          <w:szCs w:val="24"/>
        </w:rPr>
        <w:t>先修课程：</w:t>
      </w:r>
      <w:r w:rsidRPr="005039E1">
        <w:rPr>
          <w:rFonts w:ascii="Calibri" w:hAnsi="Calibri" w:cs="Times New Roman" w:hint="eastAsia"/>
          <w:sz w:val="24"/>
          <w:szCs w:val="24"/>
        </w:rPr>
        <w:t>建筑工程概论；</w:t>
      </w:r>
      <w:r w:rsidRPr="00FA1299">
        <w:rPr>
          <w:rFonts w:hAnsi="宋体" w:cs="Times New Roman" w:hint="eastAsia"/>
          <w:bCs/>
          <w:sz w:val="24"/>
          <w:szCs w:val="24"/>
        </w:rPr>
        <w:t>建</w:t>
      </w:r>
      <w:r w:rsidRPr="00FA1299">
        <w:rPr>
          <w:rFonts w:hAnsi="宋体" w:hint="eastAsia"/>
          <w:sz w:val="24"/>
        </w:rPr>
        <w:t>筑制图与识图基本知识、理论力学、材料力学、结构力学</w:t>
      </w:r>
      <w:r>
        <w:rPr>
          <w:rFonts w:hAnsi="宋体" w:cs="Times New Roman" w:hint="eastAsia"/>
          <w:bCs/>
          <w:sz w:val="24"/>
          <w:szCs w:val="24"/>
        </w:rPr>
        <w:t>，钢结构原理</w:t>
      </w:r>
    </w:p>
    <w:p w:rsidR="00A314B7" w:rsidRPr="00240A8D" w:rsidRDefault="00A314B7" w:rsidP="00A314B7">
      <w:pPr>
        <w:pStyle w:val="a9"/>
        <w:adjustRightInd w:val="0"/>
        <w:snapToGrid w:val="0"/>
        <w:spacing w:line="360" w:lineRule="auto"/>
        <w:jc w:val="left"/>
        <w:rPr>
          <w:rFonts w:ascii="黑体" w:eastAsia="黑体" w:hAnsi="宋体" w:cs="Times New Roman" w:hint="eastAsia"/>
          <w:bCs/>
          <w:sz w:val="24"/>
          <w:szCs w:val="24"/>
        </w:rPr>
      </w:pPr>
      <w:r w:rsidRPr="00240A8D">
        <w:rPr>
          <w:rFonts w:ascii="黑体" w:eastAsia="黑体" w:hAnsi="宋体" w:cs="Times New Roman" w:hint="eastAsia"/>
          <w:bCs/>
          <w:sz w:val="24"/>
          <w:szCs w:val="24"/>
        </w:rPr>
        <w:t>推荐教材及参考书目</w:t>
      </w:r>
      <w:r>
        <w:rPr>
          <w:rFonts w:ascii="黑体" w:eastAsia="黑体" w:hAnsi="宋体" w:cs="Times New Roman" w:hint="eastAsia"/>
          <w:bCs/>
          <w:sz w:val="24"/>
          <w:szCs w:val="24"/>
        </w:rPr>
        <w:t>：</w:t>
      </w:r>
    </w:p>
    <w:p w:rsidR="00A314B7" w:rsidRDefault="00A314B7" w:rsidP="00A314B7">
      <w:pPr>
        <w:spacing w:line="400" w:lineRule="exact"/>
        <w:rPr>
          <w:rFonts w:hint="eastAsia"/>
          <w:sz w:val="24"/>
        </w:rPr>
      </w:pPr>
      <w:r w:rsidRPr="00981933">
        <w:rPr>
          <w:rFonts w:hint="eastAsia"/>
          <w:sz w:val="24"/>
        </w:rPr>
        <w:t>1</w:t>
      </w:r>
      <w:r w:rsidRPr="00981933">
        <w:rPr>
          <w:rFonts w:hint="eastAsia"/>
          <w:sz w:val="24"/>
        </w:rPr>
        <w:t>、推荐教材：</w:t>
      </w:r>
    </w:p>
    <w:p w:rsidR="00A314B7" w:rsidRPr="00981933" w:rsidRDefault="00A314B7" w:rsidP="00A314B7">
      <w:pPr>
        <w:spacing w:line="400" w:lineRule="exact"/>
        <w:rPr>
          <w:rFonts w:hint="eastAsia"/>
          <w:sz w:val="24"/>
        </w:rPr>
      </w:pPr>
      <w:r w:rsidRPr="00981933">
        <w:rPr>
          <w:rFonts w:hint="eastAsia"/>
          <w:sz w:val="24"/>
        </w:rPr>
        <w:t>《钢结构</w:t>
      </w:r>
      <w:r>
        <w:rPr>
          <w:rFonts w:hint="eastAsia"/>
          <w:sz w:val="24"/>
        </w:rPr>
        <w:t>—房屋钢结构设计</w:t>
      </w:r>
      <w:r w:rsidRPr="00981933">
        <w:rPr>
          <w:rFonts w:hint="eastAsia"/>
          <w:sz w:val="24"/>
        </w:rPr>
        <w:t>》陈绍</w:t>
      </w:r>
      <w:r>
        <w:rPr>
          <w:rFonts w:hint="eastAsia"/>
          <w:sz w:val="24"/>
        </w:rPr>
        <w:t>蕃</w:t>
      </w:r>
      <w:r w:rsidRPr="00981933">
        <w:rPr>
          <w:rFonts w:hint="eastAsia"/>
          <w:sz w:val="24"/>
        </w:rPr>
        <w:t>著，（第二版），科学出版社，</w:t>
      </w:r>
      <w:r>
        <w:rPr>
          <w:rFonts w:hint="eastAsia"/>
          <w:sz w:val="24"/>
        </w:rPr>
        <w:t>2007.</w:t>
      </w:r>
    </w:p>
    <w:p w:rsidR="00A314B7" w:rsidRPr="00981933" w:rsidRDefault="00A314B7" w:rsidP="00A314B7">
      <w:pPr>
        <w:spacing w:line="400" w:lineRule="exact"/>
        <w:rPr>
          <w:rFonts w:hint="eastAsia"/>
          <w:sz w:val="24"/>
        </w:rPr>
      </w:pPr>
      <w:r w:rsidRPr="00981933">
        <w:rPr>
          <w:rFonts w:hint="eastAsia"/>
          <w:sz w:val="24"/>
        </w:rPr>
        <w:t>2</w:t>
      </w:r>
      <w:r w:rsidRPr="00981933">
        <w:rPr>
          <w:rFonts w:hint="eastAsia"/>
          <w:sz w:val="24"/>
        </w:rPr>
        <w:t>、参考书目：</w:t>
      </w:r>
    </w:p>
    <w:p w:rsidR="00A314B7" w:rsidRPr="00981933" w:rsidRDefault="00A314B7" w:rsidP="00A314B7">
      <w:pPr>
        <w:spacing w:line="400" w:lineRule="exact"/>
        <w:rPr>
          <w:rFonts w:hint="eastAsia"/>
          <w:sz w:val="24"/>
        </w:rPr>
      </w:pPr>
      <w:r w:rsidRPr="00981933">
        <w:rPr>
          <w:rFonts w:hint="eastAsia"/>
          <w:sz w:val="24"/>
        </w:rPr>
        <w:t>《金属结构》，［苏］</w:t>
      </w:r>
      <w:r w:rsidRPr="00981933">
        <w:rPr>
          <w:rFonts w:hint="eastAsia"/>
          <w:sz w:val="24"/>
        </w:rPr>
        <w:t>E</w:t>
      </w:r>
      <w:r w:rsidRPr="00981933">
        <w:rPr>
          <w:rFonts w:hint="eastAsia"/>
          <w:sz w:val="24"/>
        </w:rPr>
        <w:t>．</w:t>
      </w:r>
      <w:r w:rsidRPr="00981933">
        <w:rPr>
          <w:rFonts w:hint="eastAsia"/>
          <w:sz w:val="24"/>
        </w:rPr>
        <w:t>l</w:t>
      </w:r>
      <w:r w:rsidRPr="00981933">
        <w:rPr>
          <w:rFonts w:hint="eastAsia"/>
          <w:sz w:val="24"/>
        </w:rPr>
        <w:t>：</w:t>
      </w:r>
      <w:r w:rsidRPr="00981933">
        <w:rPr>
          <w:rFonts w:hint="eastAsia"/>
          <w:sz w:val="24"/>
        </w:rPr>
        <w:t>l</w:t>
      </w:r>
      <w:r w:rsidRPr="00981933">
        <w:rPr>
          <w:rFonts w:hint="eastAsia"/>
          <w:sz w:val="24"/>
        </w:rPr>
        <w:t>．别列尼亚，颜景田译，哈尔滨工业大学出版社，</w:t>
      </w:r>
      <w:r w:rsidRPr="00981933">
        <w:rPr>
          <w:rFonts w:hint="eastAsia"/>
          <w:sz w:val="24"/>
        </w:rPr>
        <w:t>1988</w:t>
      </w:r>
      <w:r>
        <w:rPr>
          <w:rFonts w:hint="eastAsia"/>
          <w:sz w:val="24"/>
        </w:rPr>
        <w:t>.</w:t>
      </w:r>
    </w:p>
    <w:p w:rsidR="00A314B7" w:rsidRPr="00FF4422" w:rsidRDefault="00A314B7" w:rsidP="00A314B7">
      <w:pPr>
        <w:rPr>
          <w:rFonts w:hint="eastAsia"/>
          <w:b/>
          <w:sz w:val="32"/>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b/>
          <w:sz w:val="32"/>
          <w:szCs w:val="32"/>
        </w:rPr>
      </w:pPr>
      <w:r w:rsidRPr="002474EC">
        <w:rPr>
          <w:rFonts w:hint="eastAsia"/>
          <w:b/>
          <w:sz w:val="32"/>
          <w:szCs w:val="32"/>
        </w:rPr>
        <w:lastRenderedPageBreak/>
        <w:t>《中外教育史》</w:t>
      </w:r>
      <w:r>
        <w:rPr>
          <w:rFonts w:hint="eastAsia"/>
          <w:b/>
          <w:sz w:val="32"/>
          <w:szCs w:val="32"/>
        </w:rPr>
        <w:t>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sz w:val="24"/>
        </w:rPr>
        <w:t xml:space="preserve">1705064 </w:t>
      </w:r>
      <w:r>
        <w:rPr>
          <w:rFonts w:ascii="黑体" w:eastAsia="黑体" w:hint="eastAsia"/>
          <w:sz w:val="24"/>
        </w:rPr>
        <w:t>课程名称</w:t>
      </w:r>
      <w:r>
        <w:rPr>
          <w:rFonts w:hint="eastAsia"/>
          <w:sz w:val="24"/>
        </w:rPr>
        <w:t>：《中外教育史》（</w:t>
      </w:r>
      <w:r>
        <w:rPr>
          <w:sz w:val="24"/>
        </w:rPr>
        <w:t>Chinese and Western Educational History</w:t>
      </w:r>
      <w:r>
        <w:rPr>
          <w:rFonts w:hint="eastAsia"/>
          <w:sz w:val="24"/>
        </w:rPr>
        <w:t>）</w:t>
      </w:r>
    </w:p>
    <w:p w:rsidR="00A314B7" w:rsidRDefault="00A314B7" w:rsidP="00A314B7">
      <w:pPr>
        <w:spacing w:line="360" w:lineRule="auto"/>
        <w:rPr>
          <w:sz w:val="24"/>
        </w:rPr>
      </w:pPr>
      <w:r>
        <w:rPr>
          <w:rFonts w:hint="eastAsia"/>
          <w:b/>
          <w:sz w:val="24"/>
        </w:rPr>
        <w:t>课时：</w:t>
      </w:r>
      <w:r>
        <w:rPr>
          <w:sz w:val="24"/>
        </w:rPr>
        <w:t xml:space="preserve">36 </w:t>
      </w:r>
    </w:p>
    <w:p w:rsidR="00A314B7" w:rsidRDefault="00A314B7" w:rsidP="00A314B7">
      <w:pPr>
        <w:spacing w:line="360" w:lineRule="auto"/>
        <w:rPr>
          <w:sz w:val="24"/>
        </w:rPr>
      </w:pPr>
      <w:r>
        <w:rPr>
          <w:rFonts w:ascii="黑体" w:eastAsia="黑体" w:hint="eastAsia"/>
          <w:sz w:val="24"/>
        </w:rPr>
        <w:t>主讲教师</w:t>
      </w:r>
      <w:r>
        <w:rPr>
          <w:rFonts w:hint="eastAsia"/>
          <w:sz w:val="24"/>
        </w:rPr>
        <w:t>：臧日霞</w:t>
      </w:r>
      <w:r>
        <w:rPr>
          <w:sz w:val="24"/>
        </w:rPr>
        <w:t xml:space="preserve">                    </w:t>
      </w:r>
      <w:r>
        <w:rPr>
          <w:rFonts w:ascii="黑体" w:eastAsia="黑体" w:hint="eastAsia"/>
          <w:sz w:val="24"/>
        </w:rPr>
        <w:t>职称</w:t>
      </w:r>
      <w:r>
        <w:rPr>
          <w:rFonts w:hint="eastAsia"/>
          <w:sz w:val="24"/>
        </w:rPr>
        <w:t>：讲师</w:t>
      </w:r>
      <w:r>
        <w:rPr>
          <w:sz w:val="24"/>
        </w:rPr>
        <w:t xml:space="preserve">  </w:t>
      </w:r>
      <w:r>
        <w:rPr>
          <w:rFonts w:hint="eastAsia"/>
          <w:b/>
          <w:szCs w:val="21"/>
        </w:rPr>
        <w:t>联系方式</w:t>
      </w:r>
      <w:r>
        <w:rPr>
          <w:rFonts w:hint="eastAsia"/>
          <w:sz w:val="24"/>
        </w:rPr>
        <w:t>：</w:t>
      </w:r>
      <w:r>
        <w:rPr>
          <w:sz w:val="24"/>
        </w:rPr>
        <w:t>18706599462</w:t>
      </w:r>
    </w:p>
    <w:p w:rsidR="00A314B7" w:rsidRDefault="00A314B7" w:rsidP="00A314B7">
      <w:pPr>
        <w:spacing w:line="360" w:lineRule="auto"/>
        <w:rPr>
          <w:sz w:val="24"/>
        </w:rPr>
      </w:pPr>
      <w:r>
        <w:rPr>
          <w:rFonts w:ascii="黑体" w:eastAsia="黑体" w:hint="eastAsia"/>
          <w:sz w:val="24"/>
        </w:rPr>
        <w:t>课程的目的、内容与要求：（200字）</w:t>
      </w:r>
      <w:r>
        <w:rPr>
          <w:sz w:val="24"/>
        </w:rPr>
        <w:t xml:space="preserve"> </w:t>
      </w:r>
    </w:p>
    <w:p w:rsidR="00A314B7" w:rsidRDefault="00A314B7" w:rsidP="00A314B7">
      <w:pPr>
        <w:spacing w:line="360" w:lineRule="auto"/>
        <w:ind w:firstLineChars="200" w:firstLine="480"/>
        <w:rPr>
          <w:sz w:val="24"/>
        </w:rPr>
      </w:pPr>
      <w:r>
        <w:rPr>
          <w:sz w:val="24"/>
        </w:rPr>
        <w:t>1</w:t>
      </w:r>
      <w:r>
        <w:rPr>
          <w:rFonts w:hint="eastAsia"/>
          <w:sz w:val="24"/>
        </w:rPr>
        <w:t>、课程目的是让学生了解主要的教育专题，回归教育的最初状态认识教育，使学生对现实教育问题有清楚的认识，能辩证地看待当下教育现象，形成自己的教育观。</w:t>
      </w:r>
      <w:r>
        <w:rPr>
          <w:sz w:val="24"/>
        </w:rPr>
        <w:t xml:space="preserve"> </w:t>
      </w:r>
    </w:p>
    <w:p w:rsidR="00A314B7" w:rsidRDefault="00A314B7" w:rsidP="00A314B7">
      <w:pPr>
        <w:spacing w:line="360" w:lineRule="auto"/>
        <w:ind w:firstLineChars="200" w:firstLine="480"/>
        <w:rPr>
          <w:rFonts w:ascii="宋体" w:hAnsi="宋体"/>
          <w:snapToGrid w:val="0"/>
          <w:color w:val="000000"/>
          <w:kern w:val="0"/>
          <w:sz w:val="24"/>
        </w:rPr>
      </w:pPr>
      <w:r>
        <w:rPr>
          <w:sz w:val="24"/>
        </w:rPr>
        <w:t>2</w:t>
      </w:r>
      <w:r>
        <w:rPr>
          <w:rFonts w:hint="eastAsia"/>
          <w:sz w:val="24"/>
        </w:rPr>
        <w:t>、课程共八章：</w:t>
      </w:r>
      <w:r>
        <w:rPr>
          <w:rFonts w:ascii="宋体" w:hAnsi="宋体" w:hint="eastAsia"/>
          <w:snapToGrid w:val="0"/>
          <w:color w:val="000000"/>
          <w:kern w:val="0"/>
          <w:sz w:val="24"/>
        </w:rPr>
        <w:t>1、远古教育，2、古代教育理论，3、古代学校教育制度，4、古代教育理论发展，5、制度化教育，6、近代资产阶级的教育理论，7、现代教育制度的确立和发展，8、现代教育理论的发展。</w:t>
      </w:r>
    </w:p>
    <w:p w:rsidR="00A314B7" w:rsidRDefault="00A314B7" w:rsidP="00A314B7">
      <w:pPr>
        <w:spacing w:line="360" w:lineRule="auto"/>
        <w:rPr>
          <w:rFonts w:hint="eastAsia"/>
          <w:sz w:val="24"/>
        </w:rPr>
      </w:pPr>
      <w:r>
        <w:rPr>
          <w:rFonts w:ascii="黑体" w:eastAsia="黑体" w:hint="eastAsia"/>
          <w:sz w:val="24"/>
        </w:rPr>
        <w:t>推荐参考书</w:t>
      </w:r>
      <w:r>
        <w:rPr>
          <w:rFonts w:hint="eastAsia"/>
          <w:sz w:val="24"/>
        </w:rPr>
        <w:t>：</w:t>
      </w:r>
      <w:r>
        <w:rPr>
          <w:sz w:val="24"/>
        </w:rPr>
        <w:t xml:space="preserve"> </w:t>
      </w:r>
    </w:p>
    <w:p w:rsidR="00A314B7" w:rsidRDefault="00A314B7" w:rsidP="00A314B7">
      <w:pPr>
        <w:spacing w:line="360" w:lineRule="auto"/>
        <w:rPr>
          <w:sz w:val="24"/>
        </w:rPr>
      </w:pPr>
      <w:r>
        <w:rPr>
          <w:sz w:val="24"/>
        </w:rPr>
        <w:t xml:space="preserve">[1] </w:t>
      </w:r>
      <w:r>
        <w:rPr>
          <w:rFonts w:hint="eastAsia"/>
          <w:sz w:val="24"/>
        </w:rPr>
        <w:t>吴式颖编，外国教育史教程</w:t>
      </w:r>
      <w:r>
        <w:rPr>
          <w:sz w:val="24"/>
        </w:rPr>
        <w:t>[M]</w:t>
      </w:r>
      <w:r>
        <w:rPr>
          <w:rFonts w:hint="eastAsia"/>
          <w:sz w:val="24"/>
        </w:rPr>
        <w:t>，人民教育出版社，</w:t>
      </w:r>
      <w:r>
        <w:rPr>
          <w:sz w:val="24"/>
        </w:rPr>
        <w:t>1999.</w:t>
      </w:r>
    </w:p>
    <w:p w:rsidR="00A314B7" w:rsidRDefault="00A314B7" w:rsidP="00A314B7">
      <w:pPr>
        <w:spacing w:line="288" w:lineRule="atLeast"/>
        <w:rPr>
          <w:sz w:val="24"/>
        </w:rPr>
      </w:pPr>
      <w:r>
        <w:rPr>
          <w:sz w:val="24"/>
        </w:rPr>
        <w:t xml:space="preserve">[2] </w:t>
      </w:r>
      <w:r>
        <w:rPr>
          <w:rFonts w:hint="eastAsia"/>
          <w:sz w:val="24"/>
        </w:rPr>
        <w:t>孙培青，中国教育史</w:t>
      </w:r>
      <w:r>
        <w:rPr>
          <w:sz w:val="24"/>
        </w:rPr>
        <w:t>[M]</w:t>
      </w:r>
      <w:r>
        <w:rPr>
          <w:rFonts w:hint="eastAsia"/>
          <w:sz w:val="24"/>
        </w:rPr>
        <w:t>，</w:t>
      </w:r>
      <w:bookmarkStart w:id="6" w:name="__infodetail_pub"/>
      <w:r>
        <w:fldChar w:fldCharType="begin"/>
      </w:r>
      <w:r>
        <w:instrText xml:space="preserve"> HYPERLINK "http://www.dangdang.com/publish/%BB%AA%B6%AB%CA%A6%B7%B6%B4%F3%D1%A7%B3%F6%B0%E6%C9%E7_1" \t "_blank" </w:instrText>
      </w:r>
      <w:r>
        <w:fldChar w:fldCharType="separate"/>
      </w:r>
      <w:r>
        <w:rPr>
          <w:rStyle w:val="ae"/>
          <w:rFonts w:hint="eastAsia"/>
          <w:sz w:val="24"/>
        </w:rPr>
        <w:t>华东师范大学出版社</w:t>
      </w:r>
      <w:r>
        <w:fldChar w:fldCharType="end"/>
      </w:r>
      <w:bookmarkEnd w:id="6"/>
      <w:r>
        <w:rPr>
          <w:rFonts w:hint="eastAsia"/>
          <w:sz w:val="24"/>
        </w:rPr>
        <w:t>，</w:t>
      </w:r>
      <w:r>
        <w:rPr>
          <w:sz w:val="24"/>
        </w:rPr>
        <w:t>2009.</w:t>
      </w:r>
    </w:p>
    <w:p w:rsidR="00A314B7" w:rsidRDefault="00A314B7" w:rsidP="00A314B7">
      <w:pPr>
        <w:rPr>
          <w:sz w:val="24"/>
        </w:rPr>
      </w:pPr>
      <w:r>
        <w:rPr>
          <w:sz w:val="24"/>
        </w:rPr>
        <w:t xml:space="preserve">[3] </w:t>
      </w:r>
      <w:r>
        <w:rPr>
          <w:rFonts w:hint="eastAsia"/>
          <w:sz w:val="24"/>
        </w:rPr>
        <w:t>李全生主编</w:t>
      </w:r>
      <w:r>
        <w:rPr>
          <w:sz w:val="24"/>
        </w:rPr>
        <w:t>.</w:t>
      </w:r>
      <w:r>
        <w:rPr>
          <w:rFonts w:hint="eastAsia"/>
          <w:sz w:val="24"/>
        </w:rPr>
        <w:t>中外教育简史</w:t>
      </w:r>
      <w:r>
        <w:rPr>
          <w:sz w:val="24"/>
        </w:rPr>
        <w:t>.</w:t>
      </w:r>
      <w:r>
        <w:rPr>
          <w:rFonts w:hint="eastAsia"/>
          <w:sz w:val="24"/>
        </w:rPr>
        <w:t>天津人民出版社，</w:t>
      </w:r>
      <w:r>
        <w:rPr>
          <w:sz w:val="24"/>
        </w:rPr>
        <w:t>2010.6.</w:t>
      </w:r>
    </w:p>
    <w:p w:rsidR="00A314B7" w:rsidRDefault="00A314B7" w:rsidP="00A314B7">
      <w:pPr>
        <w:rPr>
          <w:sz w:val="24"/>
        </w:rPr>
      </w:pPr>
      <w:r>
        <w:rPr>
          <w:sz w:val="24"/>
        </w:rPr>
        <w:t xml:space="preserve">[4] </w:t>
      </w:r>
      <w:hyperlink r:id="rId5" w:history="1">
        <w:r>
          <w:rPr>
            <w:rStyle w:val="ae"/>
            <w:rFonts w:hint="eastAsia"/>
            <w:sz w:val="24"/>
          </w:rPr>
          <w:t>刘德华</w:t>
        </w:r>
      </w:hyperlink>
      <w:r>
        <w:rPr>
          <w:rFonts w:hint="eastAsia"/>
          <w:sz w:val="24"/>
        </w:rPr>
        <w:t>主编</w:t>
      </w:r>
      <w:r>
        <w:rPr>
          <w:sz w:val="24"/>
        </w:rPr>
        <w:t>.</w:t>
      </w:r>
      <w:r>
        <w:rPr>
          <w:rFonts w:hint="eastAsia"/>
          <w:sz w:val="24"/>
        </w:rPr>
        <w:t>中外教育简史</w:t>
      </w:r>
      <w:r>
        <w:rPr>
          <w:sz w:val="24"/>
        </w:rPr>
        <w:t>.</w:t>
      </w:r>
      <w:r>
        <w:rPr>
          <w:rFonts w:hint="eastAsia"/>
          <w:sz w:val="24"/>
        </w:rPr>
        <w:t>辽宁大学出版社，</w:t>
      </w:r>
      <w:r>
        <w:rPr>
          <w:sz w:val="24"/>
        </w:rPr>
        <w:t>2007.9.</w:t>
      </w:r>
    </w:p>
    <w:p w:rsidR="00A314B7" w:rsidRDefault="00A314B7" w:rsidP="00A314B7">
      <w:pPr>
        <w:rPr>
          <w:rFonts w:hint="eastAsia"/>
          <w:sz w:val="24"/>
        </w:rPr>
      </w:pPr>
      <w:r>
        <w:rPr>
          <w:sz w:val="24"/>
        </w:rPr>
        <w:t xml:space="preserve">[5] </w:t>
      </w:r>
      <w:hyperlink r:id="rId6" w:history="1">
        <w:r>
          <w:rPr>
            <w:rStyle w:val="ae"/>
            <w:rFonts w:hint="eastAsia"/>
            <w:sz w:val="24"/>
          </w:rPr>
          <w:t>谢兰荣</w:t>
        </w:r>
      </w:hyperlink>
      <w:r>
        <w:rPr>
          <w:rFonts w:hint="eastAsia"/>
          <w:sz w:val="24"/>
        </w:rPr>
        <w:t>主编</w:t>
      </w:r>
      <w:r>
        <w:rPr>
          <w:sz w:val="24"/>
        </w:rPr>
        <w:t>.</w:t>
      </w:r>
      <w:r>
        <w:rPr>
          <w:rFonts w:hint="eastAsia"/>
          <w:sz w:val="24"/>
        </w:rPr>
        <w:t>中外教育简史</w:t>
      </w:r>
      <w:r>
        <w:rPr>
          <w:sz w:val="24"/>
        </w:rPr>
        <w:t>.</w:t>
      </w:r>
      <w:r>
        <w:rPr>
          <w:rFonts w:hint="eastAsia"/>
          <w:sz w:val="24"/>
        </w:rPr>
        <w:t>陕西师范大学出版社，</w:t>
      </w:r>
      <w:r>
        <w:rPr>
          <w:sz w:val="24"/>
        </w:rPr>
        <w:t>2007.8.</w:t>
      </w:r>
    </w:p>
    <w:p w:rsidR="00A314B7" w:rsidRDefault="00A314B7" w:rsidP="00A314B7">
      <w:pPr>
        <w:rPr>
          <w:rFonts w:hint="eastAsia"/>
          <w:sz w:val="24"/>
        </w:rPr>
      </w:pPr>
    </w:p>
    <w:p w:rsidR="00A314B7" w:rsidRDefault="00A314B7" w:rsidP="00A314B7">
      <w:pPr>
        <w:rPr>
          <w:rFonts w:hint="eastAsia"/>
          <w:sz w:val="24"/>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《教育学原理与应用》课程简介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宋体" w:hAnsi="宋体" w:cs="宋体"/>
          <w:kern w:val="0"/>
          <w:szCs w:val="21"/>
        </w:rPr>
        <w:t>1702044</w:t>
      </w:r>
      <w:r>
        <w:rPr>
          <w:sz w:val="24"/>
        </w:rPr>
        <w:t xml:space="preserve">  </w:t>
      </w:r>
      <w:r w:rsidRPr="00992E4A">
        <w:rPr>
          <w:rFonts w:ascii="黑体" w:eastAsia="黑体" w:hint="eastAsia"/>
          <w:sz w:val="24"/>
        </w:rPr>
        <w:t>课程名称</w:t>
      </w:r>
      <w:r w:rsidRPr="00992E4A">
        <w:rPr>
          <w:rFonts w:hint="eastAsia"/>
          <w:sz w:val="24"/>
        </w:rPr>
        <w:t>：《</w:t>
      </w:r>
      <w:r>
        <w:rPr>
          <w:rFonts w:hint="eastAsia"/>
          <w:b/>
          <w:sz w:val="32"/>
          <w:szCs w:val="32"/>
        </w:rPr>
        <w:t>教育学原理与应用</w:t>
      </w:r>
      <w:r w:rsidRPr="00992E4A">
        <w:rPr>
          <w:rFonts w:hint="eastAsia"/>
          <w:sz w:val="24"/>
        </w:rPr>
        <w:t>》（</w:t>
      </w:r>
      <w:r>
        <w:rPr>
          <w:rFonts w:hint="eastAsia"/>
          <w:sz w:val="24"/>
        </w:rPr>
        <w:t>英文</w:t>
      </w:r>
      <w:r w:rsidRPr="00992E4A">
        <w:rPr>
          <w:rFonts w:hint="eastAsia"/>
          <w:sz w:val="24"/>
        </w:rPr>
        <w:t>）</w:t>
      </w:r>
      <w:r w:rsidRPr="00C57703">
        <w:rPr>
          <w:rFonts w:hint="eastAsia"/>
          <w:b/>
          <w:sz w:val="24"/>
        </w:rPr>
        <w:t>课时：</w:t>
      </w:r>
      <w:r>
        <w:rPr>
          <w:sz w:val="24"/>
        </w:rPr>
        <w:t>44</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倪烈宗</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sz w:val="24"/>
        </w:rPr>
        <w:t xml:space="preserve">  </w:t>
      </w:r>
      <w:r w:rsidRPr="0085384B">
        <w:rPr>
          <w:rFonts w:hint="eastAsia"/>
          <w:b/>
          <w:szCs w:val="21"/>
        </w:rPr>
        <w:t>联系方式</w:t>
      </w:r>
      <w:r>
        <w:rPr>
          <w:rFonts w:hint="eastAsia"/>
          <w:sz w:val="24"/>
        </w:rPr>
        <w:t>：</w:t>
      </w:r>
      <w:r>
        <w:rPr>
          <w:sz w:val="24"/>
        </w:rPr>
        <w:t>13455698759</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w:t>
      </w:r>
      <w:r>
        <w:rPr>
          <w:rFonts w:ascii="黑体" w:eastAsia="黑体"/>
          <w:sz w:val="24"/>
        </w:rPr>
        <w:t>200</w:t>
      </w:r>
      <w:r>
        <w:rPr>
          <w:rFonts w:ascii="黑体" w:eastAsia="黑体" w:hint="eastAsia"/>
          <w:sz w:val="24"/>
        </w:rPr>
        <w:t>字）</w:t>
      </w:r>
      <w:r w:rsidRPr="00992E4A">
        <w:rPr>
          <w:sz w:val="24"/>
        </w:rPr>
        <w:t xml:space="preserve"> </w:t>
      </w:r>
    </w:p>
    <w:p w:rsidR="00A314B7" w:rsidRDefault="00A314B7" w:rsidP="00A314B7">
      <w:pPr>
        <w:spacing w:before="100" w:beforeAutospacing="1" w:after="100" w:afterAutospacing="1" w:line="400" w:lineRule="exact"/>
        <w:ind w:firstLine="420"/>
        <w:jc w:val="left"/>
        <w:rPr>
          <w:rFonts w:ascii="??" w:hAnsi="??"/>
          <w:sz w:val="24"/>
          <w:lang w:bidi="he-IL"/>
        </w:rPr>
      </w:pPr>
      <w:r>
        <w:rPr>
          <w:rFonts w:ascii="宋体" w:hAnsi="宋体" w:cs="宋体" w:hint="eastAsia"/>
          <w:sz w:val="24"/>
          <w:lang w:bidi="he-IL"/>
        </w:rPr>
        <w:t>本课程是小学教育专业必修课，是学生了解和掌握教育基本理论和培养学生认识与领悟教育活动能力的重要课程。本课主要研究教育基本理论，探索当代教育教学实践的原理。通过本课程学习，着重培养学生学习教育基本原理的能力，为学生深入其他教育专业课程以及进一步提高教育教学能力打下坚实的基础。</w:t>
      </w:r>
    </w:p>
    <w:p w:rsidR="00A314B7" w:rsidRDefault="00A314B7" w:rsidP="00A314B7">
      <w:pPr>
        <w:spacing w:before="100" w:beforeAutospacing="1" w:after="100" w:afterAutospacing="1" w:line="400" w:lineRule="exact"/>
        <w:ind w:firstLineChars="200" w:firstLine="480"/>
        <w:jc w:val="left"/>
        <w:rPr>
          <w:sz w:val="24"/>
        </w:rPr>
      </w:pPr>
      <w:r>
        <w:rPr>
          <w:rFonts w:ascii="宋体" w:hAnsi="宋体" w:cs="宋体" w:hint="eastAsia"/>
          <w:bCs/>
          <w:sz w:val="24"/>
          <w:lang w:bidi="he-IL"/>
        </w:rPr>
        <w:t>了解教育的基本理论、基本概念、原理，为深刻认识教育与社会、教育与文化、教育与社会经济、政治和其他社会意识形态的关系奠定基础。</w:t>
      </w:r>
    </w:p>
    <w:p w:rsidR="00A314B7" w:rsidRDefault="00A314B7" w:rsidP="00A314B7">
      <w:pPr>
        <w:spacing w:before="100" w:beforeAutospacing="1" w:after="100" w:afterAutospacing="1" w:line="400" w:lineRule="exact"/>
        <w:jc w:val="left"/>
        <w:rPr>
          <w:rFonts w:ascii="??" w:hAnsi="??"/>
          <w:sz w:val="24"/>
          <w:lang w:bidi="he-IL"/>
        </w:rPr>
      </w:pPr>
      <w:r w:rsidRPr="00992E4A">
        <w:rPr>
          <w:rFonts w:ascii="黑体" w:eastAsia="黑体" w:hint="eastAsia"/>
          <w:sz w:val="24"/>
        </w:rPr>
        <w:t>推荐参考书</w:t>
      </w:r>
      <w:r w:rsidRPr="00992E4A">
        <w:rPr>
          <w:rFonts w:hint="eastAsia"/>
          <w:sz w:val="24"/>
        </w:rPr>
        <w:t>：</w:t>
      </w:r>
      <w:r>
        <w:rPr>
          <w:rFonts w:ascii="??" w:hAnsi="??"/>
          <w:sz w:val="24"/>
          <w:lang w:bidi="he-IL"/>
        </w:rPr>
        <w:t>[1]</w:t>
      </w:r>
      <w:r>
        <w:rPr>
          <w:rFonts w:ascii="宋体" w:hAnsi="宋体" w:cs="宋体" w:hint="eastAsia"/>
          <w:sz w:val="24"/>
          <w:lang w:bidi="he-IL"/>
        </w:rPr>
        <w:t>冯军梅</w:t>
      </w:r>
      <w:r>
        <w:rPr>
          <w:rFonts w:ascii="??" w:hAnsi="??"/>
          <w:sz w:val="24"/>
          <w:lang w:bidi="he-IL"/>
        </w:rPr>
        <w:t>.</w:t>
      </w:r>
      <w:r>
        <w:rPr>
          <w:rFonts w:ascii="宋体" w:hAnsi="宋体" w:cs="宋体" w:hint="eastAsia"/>
          <w:sz w:val="24"/>
          <w:lang w:bidi="he-IL"/>
        </w:rPr>
        <w:t>《教育基本原理》，高等教育出版社，</w:t>
      </w:r>
      <w:r>
        <w:rPr>
          <w:rFonts w:ascii="??" w:hAnsi="??"/>
          <w:sz w:val="24"/>
          <w:lang w:bidi="he-IL"/>
        </w:rPr>
        <w:t>2003</w:t>
      </w:r>
      <w:r>
        <w:rPr>
          <w:rFonts w:ascii="宋体" w:hAnsi="宋体" w:cs="宋体" w:hint="eastAsia"/>
          <w:sz w:val="24"/>
          <w:lang w:bidi="he-IL"/>
        </w:rPr>
        <w:t>年</w:t>
      </w:r>
      <w:r>
        <w:rPr>
          <w:rFonts w:ascii="??" w:hAnsi="??"/>
          <w:sz w:val="24"/>
          <w:lang w:bidi="he-IL"/>
        </w:rPr>
        <w:t>10</w:t>
      </w:r>
      <w:r>
        <w:rPr>
          <w:rFonts w:ascii="宋体" w:hAnsi="宋体" w:cs="宋体" w:hint="eastAsia"/>
          <w:sz w:val="24"/>
          <w:lang w:bidi="he-IL"/>
        </w:rPr>
        <w:t>月。</w:t>
      </w:r>
    </w:p>
    <w:p w:rsidR="00A314B7" w:rsidRDefault="00A314B7" w:rsidP="00A314B7">
      <w:pPr>
        <w:spacing w:before="100" w:beforeAutospacing="1" w:after="100" w:afterAutospacing="1" w:line="400" w:lineRule="exact"/>
        <w:jc w:val="left"/>
        <w:rPr>
          <w:rFonts w:ascii="??" w:hAnsi="??"/>
          <w:sz w:val="24"/>
          <w:lang w:bidi="he-IL"/>
        </w:rPr>
      </w:pPr>
      <w:r>
        <w:rPr>
          <w:rFonts w:ascii="??" w:hAnsi="??"/>
          <w:sz w:val="24"/>
          <w:lang w:bidi="he-IL"/>
        </w:rPr>
        <w:t>[2]</w:t>
      </w:r>
      <w:r>
        <w:rPr>
          <w:rFonts w:ascii="宋体" w:hAnsi="宋体" w:cs="宋体" w:hint="eastAsia"/>
          <w:sz w:val="24"/>
          <w:lang w:bidi="he-IL"/>
        </w:rPr>
        <w:t>叶澜</w:t>
      </w:r>
      <w:r>
        <w:rPr>
          <w:rFonts w:ascii="??" w:hAnsi="??"/>
          <w:sz w:val="24"/>
          <w:lang w:bidi="he-IL"/>
        </w:rPr>
        <w:t>.</w:t>
      </w:r>
      <w:r>
        <w:rPr>
          <w:rFonts w:ascii="宋体" w:hAnsi="宋体" w:cs="宋体" w:hint="eastAsia"/>
          <w:sz w:val="24"/>
          <w:lang w:bidi="he-IL"/>
        </w:rPr>
        <w:t>《教育概论》</w:t>
      </w:r>
      <w:r>
        <w:rPr>
          <w:rFonts w:ascii="??" w:hAnsi="??"/>
          <w:sz w:val="24"/>
          <w:lang w:bidi="he-IL"/>
        </w:rPr>
        <w:t>,</w:t>
      </w:r>
      <w:r>
        <w:rPr>
          <w:rFonts w:ascii="宋体" w:hAnsi="宋体" w:cs="宋体" w:hint="eastAsia"/>
          <w:sz w:val="24"/>
          <w:lang w:bidi="he-IL"/>
        </w:rPr>
        <w:t>人民教育出版社</w:t>
      </w:r>
      <w:r>
        <w:rPr>
          <w:rFonts w:ascii="??" w:hAnsi="??"/>
          <w:sz w:val="24"/>
          <w:lang w:bidi="he-IL"/>
        </w:rPr>
        <w:t>,1999</w:t>
      </w:r>
      <w:r>
        <w:rPr>
          <w:rFonts w:ascii="宋体" w:hAnsi="宋体" w:cs="宋体" w:hint="eastAsia"/>
          <w:sz w:val="24"/>
          <w:lang w:bidi="he-IL"/>
        </w:rPr>
        <w:t>年</w:t>
      </w:r>
      <w:r>
        <w:rPr>
          <w:rFonts w:ascii="??" w:hAnsi="??"/>
          <w:sz w:val="24"/>
          <w:lang w:bidi="he-IL"/>
        </w:rPr>
        <w:t>6</w:t>
      </w:r>
      <w:r>
        <w:rPr>
          <w:rFonts w:ascii="宋体" w:hAnsi="宋体" w:cs="宋体" w:hint="eastAsia"/>
          <w:sz w:val="24"/>
          <w:lang w:bidi="he-IL"/>
        </w:rPr>
        <w:t>月。</w:t>
      </w:r>
    </w:p>
    <w:p w:rsidR="00A314B7" w:rsidRDefault="00A314B7" w:rsidP="00A314B7">
      <w:pPr>
        <w:spacing w:before="100" w:beforeAutospacing="1" w:after="100" w:afterAutospacing="1" w:line="400" w:lineRule="exact"/>
        <w:jc w:val="left"/>
        <w:rPr>
          <w:rFonts w:ascii="??" w:hAnsi="??"/>
          <w:sz w:val="24"/>
          <w:lang w:bidi="he-IL"/>
        </w:rPr>
      </w:pPr>
      <w:r>
        <w:rPr>
          <w:rFonts w:ascii="??" w:hAnsi="??"/>
          <w:sz w:val="24"/>
          <w:lang w:bidi="he-IL"/>
        </w:rPr>
        <w:t>[3]</w:t>
      </w:r>
      <w:r>
        <w:rPr>
          <w:rFonts w:ascii="宋体" w:hAnsi="宋体" w:cs="宋体" w:hint="eastAsia"/>
          <w:sz w:val="24"/>
          <w:lang w:bidi="he-IL"/>
        </w:rPr>
        <w:t>袁振国</w:t>
      </w:r>
      <w:r>
        <w:rPr>
          <w:rFonts w:ascii="??" w:hAnsi="??"/>
          <w:sz w:val="24"/>
          <w:lang w:bidi="he-IL"/>
        </w:rPr>
        <w:t>.</w:t>
      </w:r>
      <w:r>
        <w:rPr>
          <w:rFonts w:ascii="宋体" w:hAnsi="宋体" w:cs="宋体" w:hint="eastAsia"/>
          <w:sz w:val="24"/>
          <w:lang w:bidi="he-IL"/>
        </w:rPr>
        <w:t>《当代教育学》，教育科学出版社，</w:t>
      </w:r>
      <w:r>
        <w:rPr>
          <w:rFonts w:ascii="??" w:hAnsi="??"/>
          <w:sz w:val="24"/>
          <w:lang w:bidi="he-IL"/>
        </w:rPr>
        <w:t>2004</w:t>
      </w:r>
      <w:r>
        <w:rPr>
          <w:rFonts w:ascii="宋体" w:hAnsi="宋体" w:cs="宋体" w:hint="eastAsia"/>
          <w:sz w:val="24"/>
          <w:lang w:bidi="he-IL"/>
        </w:rPr>
        <w:t>年</w:t>
      </w:r>
      <w:r>
        <w:rPr>
          <w:rFonts w:ascii="??" w:hAnsi="??"/>
          <w:sz w:val="24"/>
          <w:lang w:bidi="he-IL"/>
        </w:rPr>
        <w:t>6</w:t>
      </w:r>
      <w:r>
        <w:rPr>
          <w:rFonts w:ascii="宋体" w:hAnsi="宋体" w:cs="宋体" w:hint="eastAsia"/>
          <w:sz w:val="24"/>
          <w:lang w:bidi="he-IL"/>
        </w:rPr>
        <w:t>月。</w:t>
      </w:r>
    </w:p>
    <w:p w:rsidR="00A314B7" w:rsidRDefault="00A314B7" w:rsidP="00A314B7">
      <w:pPr>
        <w:spacing w:before="100" w:beforeAutospacing="1" w:after="100" w:afterAutospacing="1" w:line="400" w:lineRule="exact"/>
        <w:jc w:val="left"/>
        <w:rPr>
          <w:rFonts w:ascii="宋体" w:hAnsi="宋体" w:cs="宋体" w:hint="eastAsia"/>
          <w:sz w:val="24"/>
          <w:lang w:bidi="he-IL"/>
        </w:rPr>
      </w:pPr>
      <w:r>
        <w:rPr>
          <w:rFonts w:ascii="??" w:hAnsi="??"/>
          <w:sz w:val="24"/>
          <w:lang w:bidi="he-IL"/>
        </w:rPr>
        <w:t>[4]</w:t>
      </w:r>
      <w:r>
        <w:rPr>
          <w:rFonts w:ascii="宋体" w:hAnsi="宋体" w:cs="宋体" w:hint="eastAsia"/>
          <w:sz w:val="24"/>
          <w:lang w:bidi="he-IL"/>
        </w:rPr>
        <w:t>郑金洲</w:t>
      </w:r>
      <w:r>
        <w:rPr>
          <w:rFonts w:ascii="??" w:hAnsi="??"/>
          <w:sz w:val="24"/>
          <w:lang w:bidi="he-IL"/>
        </w:rPr>
        <w:t>.</w:t>
      </w:r>
      <w:r>
        <w:rPr>
          <w:rFonts w:ascii="宋体" w:hAnsi="宋体" w:cs="宋体" w:hint="eastAsia"/>
          <w:sz w:val="24"/>
          <w:lang w:bidi="he-IL"/>
        </w:rPr>
        <w:t>《教育文化学》，人民教育出版社，</w:t>
      </w:r>
      <w:r>
        <w:rPr>
          <w:rFonts w:ascii="??" w:hAnsi="??"/>
          <w:sz w:val="24"/>
          <w:lang w:bidi="he-IL"/>
        </w:rPr>
        <w:t>2000</w:t>
      </w:r>
      <w:r>
        <w:rPr>
          <w:rFonts w:ascii="宋体" w:hAnsi="宋体" w:cs="宋体" w:hint="eastAsia"/>
          <w:sz w:val="24"/>
          <w:lang w:bidi="he-IL"/>
        </w:rPr>
        <w:t>年</w:t>
      </w:r>
      <w:r>
        <w:rPr>
          <w:rFonts w:ascii="??" w:hAnsi="??"/>
          <w:sz w:val="24"/>
          <w:lang w:bidi="he-IL"/>
        </w:rPr>
        <w:t>11</w:t>
      </w:r>
      <w:r>
        <w:rPr>
          <w:rFonts w:ascii="宋体" w:hAnsi="宋体" w:cs="宋体" w:hint="eastAsia"/>
          <w:sz w:val="24"/>
          <w:lang w:bidi="he-IL"/>
        </w:rPr>
        <w:t>月。</w:t>
      </w:r>
    </w:p>
    <w:p w:rsidR="00A314B7" w:rsidRDefault="00A314B7" w:rsidP="00A314B7">
      <w:pPr>
        <w:spacing w:before="100" w:beforeAutospacing="1" w:after="100" w:afterAutospacing="1" w:line="400" w:lineRule="exact"/>
        <w:jc w:val="left"/>
        <w:rPr>
          <w:rFonts w:ascii="宋体" w:hAnsi="宋体" w:cs="宋体" w:hint="eastAsia"/>
          <w:sz w:val="24"/>
          <w:lang w:bidi="he-IL"/>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rFonts w:hint="eastAsia"/>
          <w:b/>
          <w:sz w:val="32"/>
          <w:szCs w:val="32"/>
        </w:rPr>
      </w:pPr>
      <w:r>
        <w:rPr>
          <w:rFonts w:hint="eastAsia"/>
          <w:b/>
          <w:sz w:val="32"/>
          <w:szCs w:val="32"/>
        </w:rPr>
        <w:lastRenderedPageBreak/>
        <w:t>《教学艺术》课程简介</w:t>
      </w:r>
    </w:p>
    <w:p w:rsidR="00A314B7" w:rsidRDefault="00A314B7" w:rsidP="00A314B7">
      <w:pPr>
        <w:spacing w:line="360" w:lineRule="auto"/>
        <w:rPr>
          <w:rFonts w:hint="eastAsia"/>
          <w:sz w:val="24"/>
        </w:rPr>
      </w:pPr>
      <w:r>
        <w:rPr>
          <w:rFonts w:ascii="黑体" w:eastAsia="黑体" w:hint="eastAsia"/>
          <w:sz w:val="24"/>
        </w:rPr>
        <w:t>课程代码</w:t>
      </w:r>
      <w:r>
        <w:rPr>
          <w:rFonts w:hint="eastAsia"/>
          <w:sz w:val="24"/>
        </w:rPr>
        <w:t>：</w:t>
      </w:r>
      <w:r>
        <w:rPr>
          <w:rFonts w:hint="eastAsia"/>
          <w:sz w:val="24"/>
        </w:rPr>
        <w:t xml:space="preserve">1705066     </w:t>
      </w:r>
      <w:r>
        <w:rPr>
          <w:rFonts w:ascii="黑体" w:eastAsia="黑体" w:hint="eastAsia"/>
          <w:sz w:val="24"/>
        </w:rPr>
        <w:t>课程名称</w:t>
      </w:r>
      <w:r>
        <w:rPr>
          <w:rFonts w:hint="eastAsia"/>
          <w:sz w:val="24"/>
        </w:rPr>
        <w:t>：教学艺术（</w:t>
      </w:r>
      <w:r>
        <w:rPr>
          <w:sz w:val="24"/>
        </w:rPr>
        <w:t>The art of teaching</w:t>
      </w:r>
      <w:r>
        <w:rPr>
          <w:rFonts w:hint="eastAsia"/>
          <w:sz w:val="24"/>
        </w:rPr>
        <w:t>）</w:t>
      </w:r>
      <w:r>
        <w:rPr>
          <w:rFonts w:hint="eastAsia"/>
          <w:sz w:val="24"/>
        </w:rPr>
        <w:t xml:space="preserve">  </w:t>
      </w:r>
      <w:r>
        <w:rPr>
          <w:rFonts w:hint="eastAsia"/>
          <w:b/>
          <w:sz w:val="24"/>
        </w:rPr>
        <w:t>课时：</w:t>
      </w:r>
      <w:r>
        <w:rPr>
          <w:rFonts w:hint="eastAsia"/>
          <w:sz w:val="24"/>
        </w:rPr>
        <w:t>18</w:t>
      </w:r>
    </w:p>
    <w:p w:rsidR="00A314B7" w:rsidRDefault="00A314B7" w:rsidP="00A314B7">
      <w:pPr>
        <w:spacing w:line="360" w:lineRule="auto"/>
        <w:rPr>
          <w:rFonts w:hint="eastAsia"/>
          <w:sz w:val="24"/>
        </w:rPr>
      </w:pPr>
      <w:r>
        <w:rPr>
          <w:rFonts w:ascii="黑体" w:eastAsia="黑体" w:hint="eastAsia"/>
          <w:sz w:val="24"/>
        </w:rPr>
        <w:t>主讲教师</w:t>
      </w:r>
      <w:r>
        <w:rPr>
          <w:rFonts w:hint="eastAsia"/>
          <w:sz w:val="24"/>
        </w:rPr>
        <w:t>：韩秋菊</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sz w:val="24"/>
        </w:rPr>
        <w:t>15965090978</w:t>
      </w:r>
    </w:p>
    <w:p w:rsidR="00A314B7" w:rsidRDefault="00A314B7" w:rsidP="00A314B7">
      <w:pPr>
        <w:spacing w:line="360" w:lineRule="auto"/>
        <w:rPr>
          <w:rFonts w:hint="eastAsia"/>
          <w:sz w:val="24"/>
        </w:rPr>
      </w:pPr>
      <w:r>
        <w:rPr>
          <w:rFonts w:ascii="黑体" w:eastAsia="黑体" w:hint="eastAsia"/>
          <w:sz w:val="24"/>
        </w:rPr>
        <w:t>课程的目的、内容与要求：（200字）</w:t>
      </w:r>
      <w:r>
        <w:rPr>
          <w:rFonts w:hint="eastAsia"/>
          <w:sz w:val="24"/>
        </w:rPr>
        <w:t xml:space="preserve"> </w:t>
      </w:r>
    </w:p>
    <w:p w:rsidR="00A314B7" w:rsidRDefault="00A314B7" w:rsidP="00A314B7">
      <w:pPr>
        <w:spacing w:line="360" w:lineRule="auto"/>
        <w:ind w:firstLineChars="150" w:firstLine="360"/>
        <w:rPr>
          <w:rFonts w:ascii="宋体" w:hAnsi="宋体" w:hint="eastAsia"/>
          <w:snapToGrid w:val="0"/>
          <w:color w:val="000000"/>
          <w:kern w:val="0"/>
          <w:sz w:val="24"/>
        </w:rPr>
      </w:pPr>
      <w:r>
        <w:rPr>
          <w:rFonts w:ascii="黑体" w:eastAsia="黑体" w:hAnsi="宋体" w:hint="eastAsia"/>
          <w:bCs/>
          <w:sz w:val="24"/>
        </w:rPr>
        <w:t xml:space="preserve"> </w:t>
      </w:r>
      <w:r>
        <w:rPr>
          <w:rFonts w:hAnsi="宋体" w:hint="eastAsia"/>
          <w:snapToGrid w:val="0"/>
          <w:kern w:val="0"/>
          <w:sz w:val="24"/>
        </w:rPr>
        <w:t>本课程是以教育基本理论为指导，研究教师在教学中的实际情况，尤其是教学过程中的每个具体环节的一门课程。通过学习，能增强语言表达能力，调整教态更加得体、规范；熟练掌握教学技能，增强应变能力，提高教学理论水平和教学实践能力，</w:t>
      </w:r>
      <w:r>
        <w:rPr>
          <w:rFonts w:ascii="宋体" w:hAnsi="宋体" w:hint="eastAsia"/>
          <w:snapToGrid w:val="0"/>
          <w:kern w:val="0"/>
          <w:sz w:val="24"/>
        </w:rPr>
        <w:t>热爱教师职业，提升教师专业素质</w:t>
      </w:r>
      <w:r>
        <w:rPr>
          <w:rFonts w:hAnsi="宋体" w:hint="eastAsia"/>
          <w:snapToGrid w:val="0"/>
          <w:kern w:val="0"/>
          <w:sz w:val="24"/>
        </w:rPr>
        <w:t>。主要内容有</w:t>
      </w:r>
      <w:r>
        <w:rPr>
          <w:rFonts w:hint="eastAsia"/>
          <w:sz w:val="24"/>
        </w:rPr>
        <w:t>教态调整、教学方法、课堂教学和组织管理、说课、教师资格面试等。教学中贯彻理论与实践结合的原则，在系统学习理论的基础上，结合名师案例，联系个人实际，在实践中提高教育教学能力。</w:t>
      </w:r>
      <w:r>
        <w:rPr>
          <w:rFonts w:hAnsi="宋体" w:hint="eastAsia"/>
          <w:snapToGrid w:val="0"/>
          <w:color w:val="000000"/>
          <w:kern w:val="0"/>
          <w:sz w:val="24"/>
        </w:rPr>
        <w:t>教学方法主要采用讲授法、演示法、情境教学法和小组讨论法等。</w:t>
      </w:r>
    </w:p>
    <w:p w:rsidR="00A314B7" w:rsidRDefault="00A314B7" w:rsidP="00A314B7">
      <w:pPr>
        <w:spacing w:line="360" w:lineRule="auto"/>
        <w:rPr>
          <w:rFonts w:hint="eastAsia"/>
          <w:sz w:val="24"/>
        </w:rPr>
      </w:pPr>
      <w:r>
        <w:rPr>
          <w:rFonts w:ascii="黑体" w:eastAsia="黑体" w:hint="eastAsia"/>
          <w:sz w:val="24"/>
        </w:rPr>
        <w:t>推荐参考书</w:t>
      </w:r>
      <w:r>
        <w:rPr>
          <w:rFonts w:hint="eastAsia"/>
          <w:sz w:val="24"/>
        </w:rPr>
        <w:t>：</w:t>
      </w:r>
      <w:r>
        <w:rPr>
          <w:rFonts w:hint="eastAsia"/>
          <w:sz w:val="24"/>
        </w:rPr>
        <w:t xml:space="preserve"> </w:t>
      </w:r>
    </w:p>
    <w:p w:rsidR="00A314B7" w:rsidRDefault="00A314B7" w:rsidP="00A314B7">
      <w:pPr>
        <w:spacing w:line="360" w:lineRule="auto"/>
        <w:rPr>
          <w:rFonts w:ascii="宋体" w:hAnsi="宋体" w:hint="eastAsia"/>
          <w:sz w:val="24"/>
        </w:rPr>
      </w:pPr>
      <w:r>
        <w:rPr>
          <w:rFonts w:ascii="宋体" w:hAnsi="宋体" w:hint="eastAsia"/>
          <w:sz w:val="24"/>
        </w:rPr>
        <w:t>[1]孙菊如，陈春荣，谢云，邹花香.课堂教学艺术.北京大学出版社，2006</w:t>
      </w:r>
    </w:p>
    <w:p w:rsidR="00A314B7" w:rsidRDefault="00A314B7" w:rsidP="00A314B7">
      <w:pPr>
        <w:spacing w:line="360" w:lineRule="auto"/>
        <w:rPr>
          <w:rFonts w:ascii="宋体" w:hAnsi="宋体" w:hint="eastAsia"/>
          <w:sz w:val="24"/>
        </w:rPr>
      </w:pPr>
      <w:r>
        <w:rPr>
          <w:rFonts w:ascii="宋体" w:hAnsi="宋体" w:hint="eastAsia"/>
          <w:sz w:val="24"/>
        </w:rPr>
        <w:t>[2]彭小明，郑东辉.课堂教学技能训练.高等教育出版社，2012</w:t>
      </w:r>
    </w:p>
    <w:p w:rsidR="00A314B7" w:rsidRDefault="00A314B7" w:rsidP="00A314B7">
      <w:pPr>
        <w:spacing w:line="360" w:lineRule="auto"/>
        <w:rPr>
          <w:rFonts w:ascii="宋体" w:hAnsi="宋体" w:hint="eastAsia"/>
          <w:sz w:val="24"/>
        </w:rPr>
      </w:pPr>
      <w:r>
        <w:rPr>
          <w:rFonts w:ascii="宋体" w:hAnsi="宋体" w:hint="eastAsia"/>
          <w:sz w:val="24"/>
        </w:rPr>
        <w:t>[3]赵伶俐.课堂教学技术与艺术.西南师范大学出版社，2013</w:t>
      </w:r>
    </w:p>
    <w:p w:rsidR="00A314B7" w:rsidRDefault="00A314B7" w:rsidP="00A314B7">
      <w:pPr>
        <w:spacing w:line="360" w:lineRule="auto"/>
        <w:rPr>
          <w:rFonts w:ascii="宋体" w:hAnsi="宋体" w:hint="eastAsia"/>
          <w:sz w:val="24"/>
        </w:rPr>
      </w:pPr>
      <w:r>
        <w:rPr>
          <w:rFonts w:ascii="宋体" w:hAnsi="宋体" w:hint="eastAsia"/>
          <w:sz w:val="24"/>
        </w:rPr>
        <w:t>[4]沈龙明.中小学课堂教学艺术（修订版）.高等教育出版社，2006</w:t>
      </w:r>
    </w:p>
    <w:p w:rsidR="00A314B7" w:rsidRDefault="00A314B7" w:rsidP="00A314B7">
      <w:pPr>
        <w:spacing w:line="360" w:lineRule="auto"/>
        <w:rPr>
          <w:rFonts w:ascii="宋体" w:hAnsi="宋体" w:hint="eastAsia"/>
          <w:sz w:val="24"/>
        </w:rPr>
      </w:pPr>
      <w:r>
        <w:rPr>
          <w:rFonts w:ascii="宋体" w:hAnsi="宋体" w:hint="eastAsia"/>
          <w:sz w:val="24"/>
        </w:rPr>
        <w:t>[5]李龙.教学设计.高等教育出版社，2010</w:t>
      </w:r>
    </w:p>
    <w:p w:rsidR="00A314B7" w:rsidRDefault="00A314B7" w:rsidP="00A314B7">
      <w:pPr>
        <w:spacing w:line="360" w:lineRule="auto"/>
        <w:rPr>
          <w:rFonts w:ascii="宋体" w:hAnsi="宋体" w:hint="eastAsia"/>
          <w:sz w:val="24"/>
        </w:rPr>
      </w:pPr>
    </w:p>
    <w:p w:rsidR="00A314B7" w:rsidRDefault="00A314B7" w:rsidP="00A314B7">
      <w:pPr>
        <w:spacing w:line="360" w:lineRule="auto"/>
        <w:rPr>
          <w:rFonts w:ascii="宋体" w:hAnsi="宋体" w:hint="eastAsia"/>
          <w:sz w:val="24"/>
        </w:rPr>
      </w:pPr>
    </w:p>
    <w:p w:rsidR="00A314B7" w:rsidRDefault="00A314B7" w:rsidP="00A314B7">
      <w:pPr>
        <w:autoSpaceDE w:val="0"/>
        <w:autoSpaceDN w:val="0"/>
        <w:adjustRightInd w:val="0"/>
        <w:jc w:val="center"/>
        <w:rPr>
          <w:rFonts w:ascii="宋体" w:cs="宋体"/>
          <w:b/>
          <w:bCs/>
          <w:sz w:val="32"/>
          <w:szCs w:val="32"/>
          <w:lang w:val="zh-CN"/>
        </w:rPr>
      </w:pPr>
    </w:p>
    <w:p w:rsidR="00A314B7" w:rsidRDefault="00A314B7" w:rsidP="00A314B7">
      <w:pPr>
        <w:autoSpaceDE w:val="0"/>
        <w:autoSpaceDN w:val="0"/>
        <w:adjustRightInd w:val="0"/>
        <w:jc w:val="center"/>
        <w:rPr>
          <w:rFonts w:ascii="宋体" w:cs="宋体"/>
          <w:b/>
          <w:bCs/>
          <w:sz w:val="32"/>
          <w:szCs w:val="32"/>
          <w:lang w:val="zh-CN"/>
        </w:rPr>
      </w:pPr>
    </w:p>
    <w:p w:rsidR="00A314B7" w:rsidRDefault="00A314B7" w:rsidP="00A314B7">
      <w:pPr>
        <w:autoSpaceDE w:val="0"/>
        <w:autoSpaceDN w:val="0"/>
        <w:adjustRightInd w:val="0"/>
        <w:jc w:val="center"/>
        <w:rPr>
          <w:rFonts w:ascii="宋体" w:cs="宋体"/>
          <w:b/>
          <w:bCs/>
          <w:sz w:val="32"/>
          <w:szCs w:val="32"/>
          <w:lang w:val="zh-CN"/>
        </w:rPr>
      </w:pPr>
    </w:p>
    <w:p w:rsidR="00A314B7" w:rsidRDefault="00A314B7" w:rsidP="00A314B7">
      <w:pPr>
        <w:autoSpaceDE w:val="0"/>
        <w:autoSpaceDN w:val="0"/>
        <w:adjustRightInd w:val="0"/>
        <w:jc w:val="center"/>
        <w:rPr>
          <w:rFonts w:ascii="宋体" w:cs="宋体"/>
          <w:b/>
          <w:bCs/>
          <w:sz w:val="32"/>
          <w:szCs w:val="32"/>
          <w:lang w:val="zh-CN"/>
        </w:rPr>
      </w:pPr>
    </w:p>
    <w:p w:rsidR="00A314B7" w:rsidRDefault="00A314B7" w:rsidP="00A314B7">
      <w:pPr>
        <w:autoSpaceDE w:val="0"/>
        <w:autoSpaceDN w:val="0"/>
        <w:adjustRightInd w:val="0"/>
        <w:jc w:val="center"/>
        <w:rPr>
          <w:rFonts w:ascii="宋体" w:cs="宋体"/>
          <w:b/>
          <w:bCs/>
          <w:sz w:val="32"/>
          <w:szCs w:val="32"/>
          <w:lang w:val="zh-CN"/>
        </w:rPr>
      </w:pPr>
    </w:p>
    <w:p w:rsidR="00A314B7" w:rsidRDefault="00A314B7" w:rsidP="00A314B7">
      <w:pPr>
        <w:autoSpaceDE w:val="0"/>
        <w:autoSpaceDN w:val="0"/>
        <w:adjustRightInd w:val="0"/>
        <w:jc w:val="center"/>
        <w:rPr>
          <w:rFonts w:ascii="宋体" w:cs="宋体"/>
          <w:b/>
          <w:bCs/>
          <w:sz w:val="32"/>
          <w:szCs w:val="32"/>
          <w:lang w:val="zh-CN"/>
        </w:rPr>
      </w:pPr>
    </w:p>
    <w:p w:rsidR="00A314B7" w:rsidRDefault="00A314B7" w:rsidP="00A314B7">
      <w:pPr>
        <w:autoSpaceDE w:val="0"/>
        <w:autoSpaceDN w:val="0"/>
        <w:adjustRightInd w:val="0"/>
        <w:jc w:val="center"/>
        <w:rPr>
          <w:rFonts w:ascii="宋体" w:cs="宋体"/>
          <w:b/>
          <w:bCs/>
          <w:sz w:val="32"/>
          <w:szCs w:val="32"/>
          <w:lang w:val="zh-CN"/>
        </w:rPr>
      </w:pPr>
    </w:p>
    <w:p w:rsidR="00A314B7" w:rsidRDefault="00A314B7" w:rsidP="00A314B7">
      <w:pPr>
        <w:autoSpaceDE w:val="0"/>
        <w:autoSpaceDN w:val="0"/>
        <w:adjustRightInd w:val="0"/>
        <w:jc w:val="center"/>
        <w:rPr>
          <w:b/>
          <w:bCs/>
          <w:sz w:val="32"/>
          <w:szCs w:val="32"/>
        </w:rPr>
      </w:pPr>
      <w:r>
        <w:rPr>
          <w:rFonts w:ascii="宋体" w:cs="宋体" w:hint="eastAsia"/>
          <w:b/>
          <w:bCs/>
          <w:sz w:val="32"/>
          <w:szCs w:val="32"/>
          <w:lang w:val="zh-CN"/>
        </w:rPr>
        <w:lastRenderedPageBreak/>
        <w:t>《教学系统设计》课程简介</w:t>
      </w:r>
    </w:p>
    <w:p w:rsidR="00A314B7" w:rsidRDefault="00A314B7" w:rsidP="00A314B7">
      <w:pPr>
        <w:autoSpaceDE w:val="0"/>
        <w:autoSpaceDN w:val="0"/>
        <w:adjustRightInd w:val="0"/>
        <w:spacing w:line="360" w:lineRule="auto"/>
        <w:rPr>
          <w:rFonts w:ascii="宋体" w:hAnsi="Arial" w:cs="宋体"/>
          <w:sz w:val="24"/>
        </w:rPr>
      </w:pPr>
      <w:r>
        <w:rPr>
          <w:rFonts w:ascii="黑体" w:eastAsia="黑体" w:cs="黑体" w:hint="eastAsia"/>
          <w:sz w:val="24"/>
          <w:lang w:val="zh-CN"/>
        </w:rPr>
        <w:t>课程代码</w:t>
      </w:r>
      <w:r w:rsidRPr="00FD7A72">
        <w:rPr>
          <w:rFonts w:ascii="宋体" w:cs="宋体" w:hint="eastAsia"/>
          <w:sz w:val="24"/>
        </w:rPr>
        <w:t>：</w:t>
      </w:r>
      <w:r>
        <w:rPr>
          <w:sz w:val="24"/>
        </w:rPr>
        <w:t xml:space="preserve">1702047  </w:t>
      </w:r>
      <w:r>
        <w:rPr>
          <w:rFonts w:ascii="黑体" w:eastAsia="黑体" w:cs="黑体" w:hint="eastAsia"/>
          <w:sz w:val="24"/>
          <w:lang w:val="zh-CN"/>
        </w:rPr>
        <w:t>课程名称</w:t>
      </w:r>
      <w:r w:rsidRPr="00FD7A72">
        <w:rPr>
          <w:rFonts w:ascii="宋体" w:cs="宋体" w:hint="eastAsia"/>
          <w:sz w:val="24"/>
        </w:rPr>
        <w:t>：</w:t>
      </w:r>
      <w:r>
        <w:rPr>
          <w:rFonts w:ascii="宋体" w:cs="宋体" w:hint="eastAsia"/>
          <w:sz w:val="24"/>
          <w:lang w:val="zh-CN"/>
        </w:rPr>
        <w:t>《</w:t>
      </w:r>
      <w:r w:rsidRPr="00DC5FC0">
        <w:rPr>
          <w:rFonts w:hAnsi="宋体"/>
          <w:snapToGrid w:val="0"/>
          <w:color w:val="000000"/>
          <w:kern w:val="0"/>
          <w:sz w:val="24"/>
        </w:rPr>
        <w:t>Flash</w:t>
      </w:r>
      <w:r w:rsidRPr="00DC5FC0">
        <w:rPr>
          <w:rFonts w:hAnsi="宋体" w:hint="eastAsia"/>
          <w:snapToGrid w:val="0"/>
          <w:color w:val="000000"/>
          <w:kern w:val="0"/>
          <w:sz w:val="24"/>
        </w:rPr>
        <w:t>动画制作</w:t>
      </w:r>
      <w:r>
        <w:rPr>
          <w:rFonts w:ascii="宋体" w:cs="宋体" w:hint="eastAsia"/>
          <w:sz w:val="24"/>
          <w:lang w:val="zh-CN"/>
        </w:rPr>
        <w:t>》</w:t>
      </w:r>
      <w:r w:rsidRPr="00FD7A72">
        <w:rPr>
          <w:rFonts w:ascii="宋体" w:cs="宋体" w:hint="eastAsia"/>
          <w:sz w:val="24"/>
        </w:rPr>
        <w:t>（</w:t>
      </w:r>
      <w:r w:rsidRPr="00406B60">
        <w:rPr>
          <w:sz w:val="24"/>
        </w:rPr>
        <w:t>Flash</w:t>
      </w:r>
      <w:r>
        <w:rPr>
          <w:sz w:val="24"/>
        </w:rPr>
        <w:t xml:space="preserve">  A</w:t>
      </w:r>
      <w:r w:rsidRPr="00406B60">
        <w:rPr>
          <w:sz w:val="24"/>
        </w:rPr>
        <w:t>nimatio</w:t>
      </w:r>
      <w:r>
        <w:rPr>
          <w:rFonts w:ascii="Arial" w:hAnsi="Arial" w:cs="Arial"/>
          <w:color w:val="333333"/>
          <w:szCs w:val="21"/>
          <w:shd w:val="clear" w:color="auto" w:fill="F9F9F9"/>
        </w:rPr>
        <w:t>n</w:t>
      </w:r>
      <w:r w:rsidRPr="00FD7A72">
        <w:rPr>
          <w:rFonts w:ascii="宋体" w:hAnsi="Arial" w:cs="宋体" w:hint="eastAsia"/>
          <w:sz w:val="24"/>
        </w:rPr>
        <w:t>）</w:t>
      </w:r>
    </w:p>
    <w:p w:rsidR="00A314B7" w:rsidRDefault="00A314B7" w:rsidP="00A314B7">
      <w:pPr>
        <w:autoSpaceDE w:val="0"/>
        <w:autoSpaceDN w:val="0"/>
        <w:adjustRightInd w:val="0"/>
        <w:spacing w:line="360" w:lineRule="auto"/>
        <w:rPr>
          <w:sz w:val="24"/>
        </w:rPr>
      </w:pPr>
      <w:r>
        <w:rPr>
          <w:rFonts w:ascii="宋体" w:hAnsi="Arial" w:cs="宋体" w:hint="eastAsia"/>
          <w:b/>
          <w:bCs/>
          <w:sz w:val="24"/>
          <w:lang w:val="zh-CN"/>
        </w:rPr>
        <w:t>课时</w:t>
      </w:r>
      <w:r w:rsidRPr="00FD7A72">
        <w:rPr>
          <w:rFonts w:ascii="宋体" w:hAnsi="Arial" w:cs="宋体" w:hint="eastAsia"/>
          <w:b/>
          <w:bCs/>
          <w:sz w:val="24"/>
        </w:rPr>
        <w:t>：</w:t>
      </w:r>
      <w:r>
        <w:rPr>
          <w:sz w:val="24"/>
        </w:rPr>
        <w:t xml:space="preserve">36    </w:t>
      </w:r>
      <w:r>
        <w:rPr>
          <w:rFonts w:ascii="黑体" w:eastAsia="黑体" w:cs="黑体" w:hint="eastAsia"/>
          <w:sz w:val="24"/>
          <w:lang w:val="zh-CN"/>
        </w:rPr>
        <w:t>主讲教师</w:t>
      </w:r>
      <w:r w:rsidRPr="00FD7A72">
        <w:rPr>
          <w:rFonts w:ascii="宋体" w:cs="宋体" w:hint="eastAsia"/>
          <w:sz w:val="24"/>
        </w:rPr>
        <w:t>：</w:t>
      </w:r>
      <w:r>
        <w:rPr>
          <w:rFonts w:ascii="宋体" w:cs="宋体" w:hint="eastAsia"/>
          <w:sz w:val="24"/>
          <w:lang w:val="zh-CN"/>
        </w:rPr>
        <w:t>陈春梅</w:t>
      </w:r>
      <w:r>
        <w:rPr>
          <w:sz w:val="24"/>
        </w:rPr>
        <w:t xml:space="preserve">    </w:t>
      </w:r>
      <w:r>
        <w:rPr>
          <w:rFonts w:ascii="黑体" w:eastAsia="黑体" w:cs="黑体" w:hint="eastAsia"/>
          <w:sz w:val="24"/>
          <w:lang w:val="zh-CN"/>
        </w:rPr>
        <w:t>职称</w:t>
      </w:r>
      <w:r w:rsidRPr="00FD7A72">
        <w:rPr>
          <w:rFonts w:ascii="宋体" w:cs="宋体" w:hint="eastAsia"/>
          <w:sz w:val="24"/>
        </w:rPr>
        <w:t>：</w:t>
      </w:r>
      <w:r>
        <w:rPr>
          <w:rFonts w:ascii="宋体" w:cs="宋体" w:hint="eastAsia"/>
          <w:sz w:val="24"/>
          <w:lang w:val="zh-CN"/>
        </w:rPr>
        <w:t>讲师</w:t>
      </w:r>
      <w:r>
        <w:rPr>
          <w:sz w:val="24"/>
        </w:rPr>
        <w:t xml:space="preserve">    </w:t>
      </w:r>
      <w:r w:rsidRPr="00FD7A72">
        <w:rPr>
          <w:rFonts w:ascii="黑体" w:eastAsia="黑体" w:cs="黑体" w:hint="eastAsia"/>
          <w:sz w:val="24"/>
          <w:lang w:val="zh-CN"/>
        </w:rPr>
        <w:t>联系方式</w:t>
      </w:r>
      <w:r w:rsidRPr="000F406E">
        <w:rPr>
          <w:rFonts w:ascii="黑体" w:eastAsia="黑体" w:cs="黑体" w:hint="eastAsia"/>
          <w:sz w:val="24"/>
        </w:rPr>
        <w:t>：</w:t>
      </w:r>
      <w:r>
        <w:rPr>
          <w:sz w:val="24"/>
        </w:rPr>
        <w:t>ccm8213@126.com</w:t>
      </w:r>
    </w:p>
    <w:p w:rsidR="00A314B7" w:rsidRDefault="00A314B7" w:rsidP="00A314B7">
      <w:pPr>
        <w:autoSpaceDE w:val="0"/>
        <w:autoSpaceDN w:val="0"/>
        <w:adjustRightInd w:val="0"/>
        <w:spacing w:line="360" w:lineRule="auto"/>
        <w:rPr>
          <w:rFonts w:eastAsia="黑体"/>
          <w:sz w:val="24"/>
        </w:rPr>
      </w:pPr>
      <w:r>
        <w:rPr>
          <w:rFonts w:ascii="黑体" w:eastAsia="黑体" w:cs="黑体" w:hint="eastAsia"/>
          <w:sz w:val="24"/>
          <w:lang w:val="zh-CN"/>
        </w:rPr>
        <w:t>课程的目的、内容与要求：</w:t>
      </w:r>
    </w:p>
    <w:p w:rsidR="00A314B7" w:rsidRPr="001F1560" w:rsidRDefault="00A314B7" w:rsidP="00A314B7">
      <w:pPr>
        <w:spacing w:before="100" w:beforeAutospacing="1" w:after="100" w:afterAutospacing="1" w:line="400" w:lineRule="exact"/>
        <w:ind w:firstLineChars="200" w:firstLine="480"/>
        <w:rPr>
          <w:rFonts w:ascii="宋体"/>
          <w:bCs/>
          <w:sz w:val="24"/>
        </w:rPr>
      </w:pPr>
      <w:r w:rsidRPr="001F1560">
        <w:rPr>
          <w:rFonts w:ascii="宋体" w:hAnsi="宋体"/>
          <w:bCs/>
          <w:sz w:val="24"/>
        </w:rPr>
        <w:t>Flash</w:t>
      </w:r>
      <w:r w:rsidRPr="001F1560">
        <w:rPr>
          <w:rFonts w:ascii="宋体" w:hAnsi="宋体" w:hint="eastAsia"/>
          <w:bCs/>
          <w:sz w:val="24"/>
        </w:rPr>
        <w:t>动画制作是教育技术学专业学生必修的专业课程，也是提高学生轻松创建网页上动态、交互的多媒体内容的一门专业基础课程。其前导课程为《</w:t>
      </w:r>
      <w:r>
        <w:rPr>
          <w:rFonts w:ascii="宋体" w:hAnsi="宋体" w:hint="eastAsia"/>
          <w:bCs/>
          <w:sz w:val="24"/>
        </w:rPr>
        <w:t>图形图像处理</w:t>
      </w:r>
      <w:r w:rsidRPr="001F1560">
        <w:rPr>
          <w:rFonts w:ascii="宋体" w:hAnsi="宋体" w:hint="eastAsia"/>
          <w:bCs/>
          <w:sz w:val="24"/>
        </w:rPr>
        <w:t>》，后续课程为《</w:t>
      </w:r>
      <w:r>
        <w:rPr>
          <w:rFonts w:ascii="宋体" w:hAnsi="宋体"/>
          <w:bCs/>
          <w:sz w:val="24"/>
        </w:rPr>
        <w:t>Web</w:t>
      </w:r>
      <w:r>
        <w:rPr>
          <w:rFonts w:ascii="宋体" w:hAnsi="宋体" w:hint="eastAsia"/>
          <w:bCs/>
          <w:sz w:val="24"/>
        </w:rPr>
        <w:t>程序设计</w:t>
      </w:r>
      <w:r w:rsidRPr="001F1560">
        <w:rPr>
          <w:rFonts w:ascii="宋体" w:hAnsi="宋体" w:hint="eastAsia"/>
          <w:bCs/>
          <w:sz w:val="24"/>
        </w:rPr>
        <w:t>》。</w:t>
      </w:r>
    </w:p>
    <w:p w:rsidR="00A314B7" w:rsidRPr="001F1560" w:rsidRDefault="00A314B7" w:rsidP="00A314B7">
      <w:pPr>
        <w:spacing w:before="100" w:beforeAutospacing="1" w:after="100" w:afterAutospacing="1" w:line="400" w:lineRule="exact"/>
        <w:ind w:firstLineChars="200" w:firstLine="480"/>
        <w:rPr>
          <w:rFonts w:ascii="宋体"/>
          <w:bCs/>
          <w:sz w:val="24"/>
        </w:rPr>
      </w:pPr>
      <w:r w:rsidRPr="001F1560">
        <w:rPr>
          <w:rFonts w:ascii="宋体" w:hAnsi="宋体" w:hint="eastAsia"/>
          <w:bCs/>
          <w:sz w:val="24"/>
        </w:rPr>
        <w:t>本课程要求学生学习基本的美术和动画制作原理；了解</w:t>
      </w:r>
      <w:r w:rsidRPr="001F1560">
        <w:rPr>
          <w:rFonts w:ascii="宋体" w:hAnsi="宋体"/>
          <w:bCs/>
          <w:sz w:val="24"/>
        </w:rPr>
        <w:t>Flash</w:t>
      </w:r>
      <w:r w:rsidRPr="001F1560">
        <w:rPr>
          <w:rFonts w:ascii="宋体" w:hAnsi="宋体" w:hint="eastAsia"/>
          <w:bCs/>
          <w:sz w:val="24"/>
        </w:rPr>
        <w:t>各种工具的使用方法；有基本的卡通画绘制能力；会使用</w:t>
      </w:r>
      <w:r w:rsidRPr="001F1560">
        <w:rPr>
          <w:rFonts w:ascii="宋体" w:hAnsi="宋体"/>
          <w:bCs/>
          <w:sz w:val="24"/>
        </w:rPr>
        <w:t>Flash</w:t>
      </w:r>
      <w:r w:rsidRPr="001F1560">
        <w:rPr>
          <w:rFonts w:ascii="宋体" w:hAnsi="宋体" w:hint="eastAsia"/>
          <w:bCs/>
          <w:sz w:val="24"/>
        </w:rPr>
        <w:t>来控制各种媒体，如图形图像、音频和视频；能够创作不同形式的动画作品；能够使用</w:t>
      </w:r>
      <w:r w:rsidRPr="001F1560">
        <w:rPr>
          <w:rFonts w:ascii="宋体" w:hAnsi="宋体"/>
          <w:bCs/>
          <w:sz w:val="24"/>
        </w:rPr>
        <w:t>Flash</w:t>
      </w:r>
      <w:r w:rsidRPr="001F1560">
        <w:rPr>
          <w:rFonts w:ascii="宋体" w:hAnsi="宋体" w:hint="eastAsia"/>
          <w:bCs/>
          <w:sz w:val="24"/>
        </w:rPr>
        <w:t>进行简单的交互式编程。</w:t>
      </w:r>
    </w:p>
    <w:p w:rsidR="00A314B7" w:rsidRDefault="00A314B7" w:rsidP="00A314B7">
      <w:pPr>
        <w:autoSpaceDE w:val="0"/>
        <w:autoSpaceDN w:val="0"/>
        <w:adjustRightInd w:val="0"/>
        <w:spacing w:line="360" w:lineRule="auto"/>
        <w:ind w:firstLine="480"/>
        <w:rPr>
          <w:rFonts w:ascii="宋体" w:cs="宋体"/>
          <w:sz w:val="24"/>
          <w:lang w:val="zh-CN"/>
        </w:rPr>
      </w:pPr>
      <w:r w:rsidRPr="001F1560">
        <w:rPr>
          <w:rFonts w:ascii="宋体" w:hAnsi="宋体" w:hint="eastAsia"/>
          <w:bCs/>
          <w:sz w:val="24"/>
        </w:rPr>
        <w:t>本课程同时还是一门重在实践的科目，因此需要学生多上机、多进行实际操作，把老师所教授的各种实例动画、程序熟练制作和调试出来，并且能够在此基础上有所创造、有更进一步的发挥</w:t>
      </w:r>
      <w:r>
        <w:rPr>
          <w:rFonts w:ascii="宋体" w:hAnsi="宋体" w:hint="eastAsia"/>
          <w:bCs/>
          <w:sz w:val="24"/>
        </w:rPr>
        <w:t>。</w:t>
      </w:r>
    </w:p>
    <w:p w:rsidR="00A314B7" w:rsidRDefault="00A314B7" w:rsidP="00A314B7">
      <w:pPr>
        <w:autoSpaceDE w:val="0"/>
        <w:autoSpaceDN w:val="0"/>
        <w:adjustRightInd w:val="0"/>
        <w:spacing w:line="360" w:lineRule="auto"/>
        <w:rPr>
          <w:sz w:val="24"/>
        </w:rPr>
      </w:pPr>
      <w:r>
        <w:rPr>
          <w:rFonts w:ascii="黑体" w:eastAsia="黑体" w:cs="黑体" w:hint="eastAsia"/>
          <w:sz w:val="24"/>
          <w:lang w:val="zh-CN"/>
        </w:rPr>
        <w:t>推荐参考书</w:t>
      </w:r>
      <w:r>
        <w:rPr>
          <w:rFonts w:ascii="宋体" w:cs="宋体" w:hint="eastAsia"/>
          <w:sz w:val="24"/>
          <w:lang w:val="zh-CN"/>
        </w:rPr>
        <w:t>：</w:t>
      </w:r>
      <w:r>
        <w:rPr>
          <w:sz w:val="24"/>
        </w:rPr>
        <w:t xml:space="preserve"> </w:t>
      </w:r>
    </w:p>
    <w:p w:rsidR="00A314B7" w:rsidRPr="00115EF4" w:rsidRDefault="00A314B7" w:rsidP="00A314B7">
      <w:pPr>
        <w:adjustRightInd w:val="0"/>
        <w:snapToGrid w:val="0"/>
        <w:spacing w:before="100" w:beforeAutospacing="1" w:after="100" w:afterAutospacing="1" w:line="400" w:lineRule="exact"/>
        <w:rPr>
          <w:rFonts w:ascii="宋体" w:hAnsi="宋体"/>
          <w:snapToGrid w:val="0"/>
          <w:color w:val="000000"/>
          <w:kern w:val="0"/>
          <w:sz w:val="24"/>
        </w:rPr>
      </w:pPr>
      <w:r w:rsidRPr="00115EF4">
        <w:rPr>
          <w:rFonts w:ascii="宋体" w:hAnsi="宋体"/>
          <w:snapToGrid w:val="0"/>
          <w:color w:val="000000"/>
          <w:kern w:val="0"/>
          <w:sz w:val="24"/>
        </w:rPr>
        <w:t xml:space="preserve">[1] </w:t>
      </w:r>
      <w:r w:rsidRPr="00115EF4">
        <w:rPr>
          <w:rFonts w:ascii="宋体" w:hAnsi="宋体" w:hint="eastAsia"/>
          <w:snapToGrid w:val="0"/>
          <w:color w:val="000000"/>
          <w:kern w:val="0"/>
          <w:sz w:val="24"/>
        </w:rPr>
        <w:t>刘万辉</w:t>
      </w:r>
      <w:r w:rsidRPr="00115EF4">
        <w:rPr>
          <w:rFonts w:ascii="宋体" w:hAnsi="宋体"/>
          <w:snapToGrid w:val="0"/>
          <w:color w:val="000000"/>
          <w:kern w:val="0"/>
          <w:sz w:val="24"/>
        </w:rPr>
        <w:t xml:space="preserve"> </w:t>
      </w:r>
      <w:r w:rsidRPr="00115EF4">
        <w:rPr>
          <w:rFonts w:ascii="宋体" w:hAnsi="宋体" w:hint="eastAsia"/>
          <w:snapToGrid w:val="0"/>
          <w:color w:val="000000"/>
          <w:kern w:val="0"/>
          <w:sz w:val="24"/>
        </w:rPr>
        <w:t>王桂霞</w:t>
      </w:r>
      <w:r w:rsidRPr="00115EF4">
        <w:rPr>
          <w:rFonts w:ascii="宋体" w:hAnsi="宋体"/>
          <w:snapToGrid w:val="0"/>
          <w:color w:val="000000"/>
          <w:kern w:val="0"/>
          <w:sz w:val="24"/>
        </w:rPr>
        <w:t xml:space="preserve"> </w:t>
      </w:r>
      <w:r w:rsidRPr="00115EF4">
        <w:rPr>
          <w:rFonts w:ascii="宋体" w:hAnsi="宋体" w:hint="eastAsia"/>
          <w:snapToGrid w:val="0"/>
          <w:color w:val="000000"/>
          <w:kern w:val="0"/>
          <w:sz w:val="24"/>
        </w:rPr>
        <w:t>黄敏</w:t>
      </w:r>
      <w:r>
        <w:rPr>
          <w:rFonts w:ascii="宋体"/>
          <w:snapToGrid w:val="0"/>
          <w:color w:val="000000"/>
          <w:kern w:val="0"/>
          <w:sz w:val="24"/>
        </w:rPr>
        <w:t>.</w:t>
      </w:r>
      <w:r w:rsidRPr="00115EF4">
        <w:rPr>
          <w:rFonts w:ascii="宋体" w:hAnsi="宋体"/>
          <w:snapToGrid w:val="0"/>
          <w:color w:val="000000"/>
          <w:kern w:val="0"/>
          <w:sz w:val="24"/>
        </w:rPr>
        <w:t>Flash CS5</w:t>
      </w:r>
      <w:r w:rsidRPr="00115EF4">
        <w:rPr>
          <w:rFonts w:ascii="宋体" w:hAnsi="宋体" w:hint="eastAsia"/>
          <w:snapToGrid w:val="0"/>
          <w:color w:val="000000"/>
          <w:kern w:val="0"/>
          <w:sz w:val="24"/>
        </w:rPr>
        <w:t>动画制作案例教程</w:t>
      </w:r>
      <w:r>
        <w:rPr>
          <w:rFonts w:ascii="宋体"/>
          <w:snapToGrid w:val="0"/>
          <w:color w:val="000000"/>
          <w:kern w:val="0"/>
          <w:sz w:val="24"/>
        </w:rPr>
        <w:t>.</w:t>
      </w:r>
      <w:r w:rsidRPr="00115EF4">
        <w:rPr>
          <w:rFonts w:ascii="宋体" w:hAnsi="宋体" w:hint="eastAsia"/>
          <w:snapToGrid w:val="0"/>
          <w:color w:val="000000"/>
          <w:kern w:val="0"/>
          <w:sz w:val="24"/>
        </w:rPr>
        <w:t>机械工业出版社，</w:t>
      </w:r>
      <w:r w:rsidRPr="00115EF4">
        <w:rPr>
          <w:rFonts w:ascii="宋体" w:hAnsi="宋体"/>
          <w:snapToGrid w:val="0"/>
          <w:color w:val="000000"/>
          <w:kern w:val="0"/>
          <w:sz w:val="24"/>
        </w:rPr>
        <w:t>2012</w:t>
      </w:r>
    </w:p>
    <w:p w:rsidR="00A314B7" w:rsidRPr="00115EF4" w:rsidRDefault="00A314B7" w:rsidP="00A314B7">
      <w:pPr>
        <w:adjustRightInd w:val="0"/>
        <w:snapToGrid w:val="0"/>
        <w:spacing w:before="100" w:beforeAutospacing="1" w:after="100" w:afterAutospacing="1" w:line="400" w:lineRule="exact"/>
        <w:rPr>
          <w:rFonts w:ascii="宋体"/>
          <w:snapToGrid w:val="0"/>
          <w:color w:val="000000"/>
          <w:kern w:val="0"/>
          <w:sz w:val="24"/>
        </w:rPr>
      </w:pPr>
      <w:r w:rsidRPr="00115EF4">
        <w:rPr>
          <w:rFonts w:ascii="宋体" w:hAnsi="宋体"/>
          <w:snapToGrid w:val="0"/>
          <w:color w:val="000000"/>
          <w:kern w:val="0"/>
          <w:sz w:val="24"/>
        </w:rPr>
        <w:t xml:space="preserve">[2] </w:t>
      </w:r>
      <w:r>
        <w:rPr>
          <w:rFonts w:ascii="宋体" w:hAnsi="宋体" w:hint="eastAsia"/>
          <w:snapToGrid w:val="0"/>
          <w:color w:val="000000"/>
          <w:kern w:val="0"/>
          <w:sz w:val="24"/>
        </w:rPr>
        <w:t>刘杰</w:t>
      </w:r>
      <w:r>
        <w:rPr>
          <w:rFonts w:ascii="宋体" w:hAnsi="宋体"/>
          <w:snapToGrid w:val="0"/>
          <w:color w:val="000000"/>
          <w:kern w:val="0"/>
          <w:sz w:val="24"/>
        </w:rPr>
        <w:t xml:space="preserve"> </w:t>
      </w:r>
      <w:r>
        <w:rPr>
          <w:rFonts w:ascii="宋体" w:hAnsi="宋体" w:hint="eastAsia"/>
          <w:snapToGrid w:val="0"/>
          <w:color w:val="000000"/>
          <w:kern w:val="0"/>
          <w:sz w:val="24"/>
        </w:rPr>
        <w:t>许晶华</w:t>
      </w:r>
      <w:r>
        <w:rPr>
          <w:rFonts w:ascii="宋体"/>
          <w:snapToGrid w:val="0"/>
          <w:color w:val="000000"/>
          <w:kern w:val="0"/>
          <w:sz w:val="24"/>
        </w:rPr>
        <w:t>.</w:t>
      </w:r>
      <w:r w:rsidRPr="00115EF4">
        <w:rPr>
          <w:rFonts w:ascii="宋体" w:hAnsi="宋体"/>
          <w:snapToGrid w:val="0"/>
          <w:color w:val="000000"/>
          <w:kern w:val="0"/>
          <w:sz w:val="24"/>
        </w:rPr>
        <w:t>Flash CS5</w:t>
      </w:r>
      <w:r w:rsidRPr="00115EF4">
        <w:rPr>
          <w:rFonts w:ascii="宋体" w:hAnsi="宋体" w:hint="eastAsia"/>
          <w:snapToGrid w:val="0"/>
          <w:color w:val="000000"/>
          <w:kern w:val="0"/>
          <w:sz w:val="24"/>
        </w:rPr>
        <w:t>实例教程</w:t>
      </w:r>
      <w:r>
        <w:rPr>
          <w:rFonts w:ascii="宋体" w:hAnsi="宋体" w:hint="eastAsia"/>
          <w:snapToGrid w:val="0"/>
          <w:color w:val="000000"/>
          <w:kern w:val="0"/>
          <w:sz w:val="24"/>
        </w:rPr>
        <w:t>（第</w:t>
      </w:r>
      <w:r>
        <w:rPr>
          <w:rFonts w:ascii="宋体" w:hAnsi="宋体"/>
          <w:snapToGrid w:val="0"/>
          <w:color w:val="000000"/>
          <w:kern w:val="0"/>
          <w:sz w:val="24"/>
        </w:rPr>
        <w:t>2</w:t>
      </w:r>
      <w:r>
        <w:rPr>
          <w:rFonts w:ascii="宋体" w:hAnsi="宋体" w:hint="eastAsia"/>
          <w:snapToGrid w:val="0"/>
          <w:color w:val="000000"/>
          <w:kern w:val="0"/>
          <w:sz w:val="24"/>
        </w:rPr>
        <w:t>版）</w:t>
      </w:r>
      <w:r>
        <w:rPr>
          <w:rFonts w:ascii="宋体"/>
          <w:snapToGrid w:val="0"/>
          <w:color w:val="000000"/>
          <w:kern w:val="0"/>
          <w:sz w:val="24"/>
        </w:rPr>
        <w:t>.</w:t>
      </w:r>
      <w:r>
        <w:rPr>
          <w:rFonts w:ascii="宋体" w:hAnsi="宋体" w:hint="eastAsia"/>
          <w:snapToGrid w:val="0"/>
          <w:color w:val="000000"/>
          <w:kern w:val="0"/>
          <w:sz w:val="24"/>
        </w:rPr>
        <w:t>人民邮电</w:t>
      </w:r>
      <w:r w:rsidRPr="00115EF4">
        <w:rPr>
          <w:rFonts w:ascii="宋体" w:hAnsi="宋体" w:hint="eastAsia"/>
          <w:snapToGrid w:val="0"/>
          <w:color w:val="000000"/>
          <w:kern w:val="0"/>
          <w:sz w:val="24"/>
        </w:rPr>
        <w:t>出版社，</w:t>
      </w:r>
      <w:r w:rsidRPr="00115EF4">
        <w:rPr>
          <w:rFonts w:ascii="宋体" w:hAnsi="宋体"/>
          <w:snapToGrid w:val="0"/>
          <w:color w:val="000000"/>
          <w:kern w:val="0"/>
          <w:sz w:val="24"/>
        </w:rPr>
        <w:t>201</w:t>
      </w:r>
      <w:r>
        <w:rPr>
          <w:rFonts w:ascii="宋体" w:hAnsi="宋体"/>
          <w:snapToGrid w:val="0"/>
          <w:color w:val="000000"/>
          <w:kern w:val="0"/>
          <w:sz w:val="24"/>
        </w:rPr>
        <w:t>3</w:t>
      </w:r>
    </w:p>
    <w:p w:rsidR="00A314B7" w:rsidRPr="00115EF4" w:rsidRDefault="00A314B7" w:rsidP="00A314B7">
      <w:pPr>
        <w:adjustRightInd w:val="0"/>
        <w:snapToGrid w:val="0"/>
        <w:spacing w:before="100" w:beforeAutospacing="1" w:after="100" w:afterAutospacing="1" w:line="400" w:lineRule="exact"/>
        <w:rPr>
          <w:rFonts w:ascii="宋体"/>
          <w:snapToGrid w:val="0"/>
          <w:color w:val="000000"/>
          <w:kern w:val="0"/>
          <w:sz w:val="24"/>
        </w:rPr>
      </w:pPr>
      <w:r w:rsidRPr="00115EF4">
        <w:rPr>
          <w:rFonts w:ascii="宋体" w:hAnsi="宋体"/>
          <w:snapToGrid w:val="0"/>
          <w:color w:val="000000"/>
          <w:kern w:val="0"/>
          <w:sz w:val="24"/>
        </w:rPr>
        <w:t xml:space="preserve">[3] </w:t>
      </w:r>
      <w:r>
        <w:rPr>
          <w:rFonts w:ascii="宋体" w:hAnsi="宋体" w:hint="eastAsia"/>
          <w:snapToGrid w:val="0"/>
          <w:color w:val="000000"/>
          <w:kern w:val="0"/>
          <w:sz w:val="24"/>
        </w:rPr>
        <w:t>王至</w:t>
      </w:r>
      <w:r>
        <w:rPr>
          <w:rFonts w:ascii="宋体" w:hAnsi="宋体"/>
          <w:snapToGrid w:val="0"/>
          <w:color w:val="000000"/>
          <w:kern w:val="0"/>
          <w:sz w:val="24"/>
        </w:rPr>
        <w:t xml:space="preserve"> </w:t>
      </w:r>
      <w:r>
        <w:rPr>
          <w:rFonts w:ascii="宋体" w:hAnsi="宋体" w:hint="eastAsia"/>
          <w:snapToGrid w:val="0"/>
          <w:color w:val="000000"/>
          <w:kern w:val="0"/>
          <w:sz w:val="24"/>
        </w:rPr>
        <w:t>郭峰</w:t>
      </w:r>
      <w:r>
        <w:rPr>
          <w:rFonts w:ascii="宋体"/>
          <w:snapToGrid w:val="0"/>
          <w:color w:val="000000"/>
          <w:kern w:val="0"/>
          <w:sz w:val="24"/>
        </w:rPr>
        <w:t>.</w:t>
      </w:r>
      <w:r w:rsidRPr="00115EF4">
        <w:rPr>
          <w:rFonts w:ascii="宋体" w:hAnsi="宋体"/>
          <w:snapToGrid w:val="0"/>
          <w:color w:val="000000"/>
          <w:kern w:val="0"/>
          <w:sz w:val="24"/>
        </w:rPr>
        <w:t>Flash CS5</w:t>
      </w:r>
      <w:r w:rsidRPr="00115EF4">
        <w:rPr>
          <w:rFonts w:ascii="宋体" w:hAnsi="宋体" w:hint="eastAsia"/>
          <w:snapToGrid w:val="0"/>
          <w:color w:val="000000"/>
          <w:kern w:val="0"/>
          <w:sz w:val="24"/>
        </w:rPr>
        <w:t>动画</w:t>
      </w:r>
      <w:r>
        <w:rPr>
          <w:rFonts w:ascii="宋体" w:hAnsi="宋体" w:hint="eastAsia"/>
          <w:snapToGrid w:val="0"/>
          <w:color w:val="000000"/>
          <w:kern w:val="0"/>
          <w:sz w:val="24"/>
        </w:rPr>
        <w:t>设计教程</w:t>
      </w:r>
      <w:r>
        <w:rPr>
          <w:rFonts w:ascii="宋体"/>
          <w:snapToGrid w:val="0"/>
          <w:color w:val="000000"/>
          <w:kern w:val="0"/>
          <w:sz w:val="24"/>
        </w:rPr>
        <w:t>.</w:t>
      </w:r>
      <w:r w:rsidRPr="00115EF4">
        <w:rPr>
          <w:rFonts w:ascii="宋体" w:hAnsi="宋体" w:hint="eastAsia"/>
          <w:snapToGrid w:val="0"/>
          <w:color w:val="000000"/>
          <w:kern w:val="0"/>
          <w:sz w:val="24"/>
        </w:rPr>
        <w:t>人民邮电出版社，</w:t>
      </w:r>
      <w:r w:rsidRPr="00115EF4">
        <w:rPr>
          <w:rFonts w:ascii="宋体" w:hAnsi="宋体"/>
          <w:snapToGrid w:val="0"/>
          <w:color w:val="000000"/>
          <w:kern w:val="0"/>
          <w:sz w:val="24"/>
        </w:rPr>
        <w:t>201</w:t>
      </w:r>
      <w:r>
        <w:rPr>
          <w:rFonts w:ascii="宋体" w:hAnsi="宋体"/>
          <w:snapToGrid w:val="0"/>
          <w:color w:val="000000"/>
          <w:kern w:val="0"/>
          <w:sz w:val="24"/>
        </w:rPr>
        <w:t>3</w:t>
      </w:r>
    </w:p>
    <w:p w:rsidR="00A314B7" w:rsidRPr="000F406E" w:rsidRDefault="00A314B7" w:rsidP="00A314B7">
      <w:pPr>
        <w:adjustRightInd w:val="0"/>
        <w:snapToGrid w:val="0"/>
        <w:spacing w:before="100" w:beforeAutospacing="1" w:after="100" w:afterAutospacing="1" w:line="400" w:lineRule="exact"/>
        <w:rPr>
          <w:rFonts w:ascii="宋体"/>
          <w:snapToGrid w:val="0"/>
          <w:color w:val="000000"/>
          <w:kern w:val="0"/>
          <w:sz w:val="24"/>
        </w:rPr>
      </w:pPr>
      <w:r w:rsidRPr="00115EF4">
        <w:rPr>
          <w:rFonts w:ascii="宋体" w:hAnsi="宋体"/>
          <w:snapToGrid w:val="0"/>
          <w:color w:val="000000"/>
          <w:kern w:val="0"/>
          <w:sz w:val="24"/>
        </w:rPr>
        <w:t xml:space="preserve">[4] </w:t>
      </w:r>
      <w:r>
        <w:rPr>
          <w:rFonts w:ascii="宋体" w:hAnsi="宋体" w:hint="eastAsia"/>
          <w:snapToGrid w:val="0"/>
          <w:color w:val="000000"/>
          <w:kern w:val="0"/>
          <w:sz w:val="24"/>
        </w:rPr>
        <w:t>张凡</w:t>
      </w:r>
      <w:r>
        <w:rPr>
          <w:rFonts w:ascii="宋体"/>
          <w:snapToGrid w:val="0"/>
          <w:color w:val="000000"/>
          <w:kern w:val="0"/>
          <w:sz w:val="24"/>
        </w:rPr>
        <w:t>.</w:t>
      </w:r>
      <w:r>
        <w:rPr>
          <w:rFonts w:ascii="宋体" w:hAnsi="宋体"/>
          <w:snapToGrid w:val="0"/>
          <w:color w:val="000000"/>
          <w:kern w:val="0"/>
          <w:sz w:val="24"/>
        </w:rPr>
        <w:t>Flash CS6</w:t>
      </w:r>
      <w:r>
        <w:rPr>
          <w:rFonts w:ascii="宋体" w:hAnsi="宋体" w:hint="eastAsia"/>
          <w:snapToGrid w:val="0"/>
          <w:color w:val="000000"/>
          <w:kern w:val="0"/>
          <w:sz w:val="24"/>
        </w:rPr>
        <w:t>中文版基础与实例教程</w:t>
      </w:r>
      <w:r>
        <w:rPr>
          <w:rFonts w:ascii="宋体"/>
          <w:snapToGrid w:val="0"/>
          <w:color w:val="000000"/>
          <w:kern w:val="0"/>
          <w:sz w:val="24"/>
        </w:rPr>
        <w:t>.</w:t>
      </w:r>
      <w:r w:rsidRPr="00115EF4">
        <w:rPr>
          <w:rFonts w:ascii="宋体" w:hAnsi="宋体" w:hint="eastAsia"/>
          <w:snapToGrid w:val="0"/>
          <w:color w:val="000000"/>
          <w:kern w:val="0"/>
          <w:sz w:val="24"/>
        </w:rPr>
        <w:t>机械工业出版社</w:t>
      </w:r>
      <w:r>
        <w:rPr>
          <w:rFonts w:ascii="宋体" w:hAnsi="宋体" w:hint="eastAsia"/>
          <w:snapToGrid w:val="0"/>
          <w:color w:val="000000"/>
          <w:kern w:val="0"/>
          <w:sz w:val="24"/>
        </w:rPr>
        <w:t>，</w:t>
      </w:r>
      <w:r>
        <w:rPr>
          <w:rFonts w:ascii="宋体" w:hAnsi="宋体"/>
          <w:snapToGrid w:val="0"/>
          <w:color w:val="000000"/>
          <w:kern w:val="0"/>
          <w:sz w:val="24"/>
        </w:rPr>
        <w:t>2013</w:t>
      </w:r>
    </w:p>
    <w:p w:rsidR="00A314B7" w:rsidRDefault="00A314B7" w:rsidP="00A314B7">
      <w:pPr>
        <w:spacing w:before="100" w:beforeAutospacing="1" w:after="100" w:afterAutospacing="1" w:line="400" w:lineRule="exact"/>
        <w:jc w:val="left"/>
        <w:rPr>
          <w:rFonts w:ascii="??" w:hAnsi="??" w:hint="eastAsia"/>
          <w:sz w:val="24"/>
          <w:lang w:bidi="he-IL"/>
        </w:rPr>
      </w:pPr>
    </w:p>
    <w:p w:rsidR="00A314B7" w:rsidRDefault="00A314B7" w:rsidP="00A314B7">
      <w:pPr>
        <w:spacing w:before="100" w:beforeAutospacing="1" w:after="100" w:afterAutospacing="1" w:line="400" w:lineRule="exact"/>
        <w:jc w:val="left"/>
        <w:rPr>
          <w:rFonts w:ascii="??" w:hAnsi="??" w:hint="eastAsia"/>
          <w:sz w:val="24"/>
          <w:lang w:bidi="he-IL"/>
        </w:rPr>
      </w:pPr>
    </w:p>
    <w:p w:rsidR="00A314B7" w:rsidRDefault="00A314B7" w:rsidP="00A314B7">
      <w:pPr>
        <w:ind w:firstLineChars="950" w:firstLine="3052"/>
        <w:rPr>
          <w:b/>
          <w:sz w:val="32"/>
          <w:szCs w:val="32"/>
        </w:rPr>
      </w:pPr>
    </w:p>
    <w:p w:rsidR="00A314B7" w:rsidRDefault="00A314B7" w:rsidP="00A314B7">
      <w:pPr>
        <w:ind w:firstLineChars="950" w:firstLine="3052"/>
        <w:rPr>
          <w:b/>
          <w:sz w:val="32"/>
          <w:szCs w:val="32"/>
        </w:rPr>
      </w:pPr>
    </w:p>
    <w:p w:rsidR="00A314B7" w:rsidRDefault="00A314B7" w:rsidP="00A314B7">
      <w:pPr>
        <w:ind w:firstLineChars="950" w:firstLine="3052"/>
        <w:rPr>
          <w:b/>
          <w:sz w:val="32"/>
          <w:szCs w:val="32"/>
        </w:rPr>
      </w:pPr>
    </w:p>
    <w:p w:rsidR="00A314B7" w:rsidRDefault="00A314B7" w:rsidP="00A314B7">
      <w:pPr>
        <w:ind w:firstLineChars="950" w:firstLine="3052"/>
        <w:rPr>
          <w:b/>
          <w:sz w:val="32"/>
          <w:szCs w:val="32"/>
        </w:rPr>
      </w:pPr>
      <w:r w:rsidRPr="008E790D">
        <w:rPr>
          <w:rFonts w:hint="eastAsia"/>
          <w:b/>
          <w:sz w:val="32"/>
          <w:szCs w:val="32"/>
        </w:rPr>
        <w:lastRenderedPageBreak/>
        <w:t>《课程与教学论》</w:t>
      </w:r>
      <w:r>
        <w:rPr>
          <w:rFonts w:hint="eastAsia"/>
          <w:b/>
          <w:sz w:val="32"/>
          <w:szCs w:val="32"/>
        </w:rPr>
        <w:t>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 w:val="24"/>
        </w:rPr>
        <w:t xml:space="preserve">1712025  </w:t>
      </w:r>
      <w:r w:rsidRPr="00992E4A">
        <w:rPr>
          <w:rFonts w:ascii="黑体" w:eastAsia="黑体" w:hint="eastAsia"/>
          <w:sz w:val="24"/>
        </w:rPr>
        <w:t>课程名称</w:t>
      </w:r>
      <w:r w:rsidRPr="00992E4A">
        <w:rPr>
          <w:rFonts w:hint="eastAsia"/>
          <w:sz w:val="24"/>
        </w:rPr>
        <w:t>：《</w:t>
      </w:r>
      <w:r>
        <w:rPr>
          <w:rFonts w:hint="eastAsia"/>
          <w:sz w:val="24"/>
        </w:rPr>
        <w:t>课程与教学论</w:t>
      </w:r>
      <w:r w:rsidRPr="00992E4A">
        <w:rPr>
          <w:rFonts w:hint="eastAsia"/>
          <w:sz w:val="24"/>
        </w:rPr>
        <w:t>》（</w:t>
      </w:r>
      <w:r>
        <w:rPr>
          <w:sz w:val="24"/>
        </w:rPr>
        <w:t>curriculum and teaching theory</w:t>
      </w:r>
      <w:r w:rsidRPr="00992E4A">
        <w:rPr>
          <w:rFonts w:hint="eastAsia"/>
          <w:sz w:val="24"/>
        </w:rPr>
        <w:t>）</w:t>
      </w:r>
      <w:r w:rsidRPr="00C57703">
        <w:rPr>
          <w:rFonts w:hint="eastAsia"/>
          <w:b/>
          <w:sz w:val="24"/>
        </w:rPr>
        <w:t>课时：</w:t>
      </w:r>
      <w:r>
        <w:rPr>
          <w:sz w:val="24"/>
        </w:rPr>
        <w:t>54</w:t>
      </w:r>
      <w:r w:rsidRPr="00992E4A">
        <w:rPr>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董守生</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sz w:val="24"/>
        </w:rPr>
        <w:t xml:space="preserve"> </w:t>
      </w:r>
      <w:r w:rsidRPr="0085384B">
        <w:rPr>
          <w:rFonts w:hint="eastAsia"/>
          <w:b/>
          <w:szCs w:val="21"/>
        </w:rPr>
        <w:t>联系方式</w:t>
      </w:r>
      <w:r>
        <w:rPr>
          <w:rFonts w:hint="eastAsia"/>
          <w:sz w:val="24"/>
        </w:rPr>
        <w:t>：</w:t>
      </w:r>
      <w:r>
        <w:rPr>
          <w:sz w:val="24"/>
        </w:rPr>
        <w:t>13963614225</w:t>
      </w:r>
    </w:p>
    <w:p w:rsidR="00A314B7" w:rsidRDefault="00A314B7" w:rsidP="00A314B7">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w:t>
      </w:r>
      <w:r>
        <w:rPr>
          <w:rFonts w:ascii="黑体" w:eastAsia="黑体"/>
          <w:sz w:val="24"/>
        </w:rPr>
        <w:t>200</w:t>
      </w:r>
      <w:r>
        <w:rPr>
          <w:rFonts w:ascii="黑体" w:eastAsia="黑体" w:hint="eastAsia"/>
          <w:sz w:val="24"/>
        </w:rPr>
        <w:t>字）</w:t>
      </w:r>
    </w:p>
    <w:p w:rsidR="00A314B7" w:rsidRDefault="00A314B7" w:rsidP="00A314B7">
      <w:pPr>
        <w:spacing w:line="400" w:lineRule="exact"/>
        <w:ind w:firstLineChars="200" w:firstLine="480"/>
        <w:rPr>
          <w:rFonts w:ascii="宋体"/>
          <w:snapToGrid w:val="0"/>
          <w:color w:val="000000"/>
          <w:kern w:val="0"/>
          <w:sz w:val="24"/>
        </w:rPr>
      </w:pPr>
      <w:r w:rsidRPr="00992E4A">
        <w:rPr>
          <w:sz w:val="24"/>
        </w:rPr>
        <w:t xml:space="preserve"> </w:t>
      </w:r>
      <w:r>
        <w:rPr>
          <w:rFonts w:ascii="宋体" w:hAnsi="宋体" w:hint="eastAsia"/>
          <w:snapToGrid w:val="0"/>
          <w:color w:val="000000"/>
          <w:kern w:val="0"/>
          <w:sz w:val="24"/>
        </w:rPr>
        <w:t>《课程与教学论</w:t>
      </w:r>
      <w:r w:rsidRPr="00084144">
        <w:rPr>
          <w:rFonts w:ascii="宋体" w:hAnsi="宋体" w:hint="eastAsia"/>
          <w:snapToGrid w:val="0"/>
          <w:color w:val="000000"/>
          <w:kern w:val="0"/>
          <w:sz w:val="24"/>
        </w:rPr>
        <w:t>》是小学教育</w:t>
      </w:r>
      <w:r>
        <w:rPr>
          <w:rFonts w:ascii="宋体" w:hAnsi="宋体" w:hint="eastAsia"/>
          <w:snapToGrid w:val="0"/>
          <w:color w:val="000000"/>
          <w:kern w:val="0"/>
          <w:sz w:val="24"/>
        </w:rPr>
        <w:t>本科专业必修课，也是一门理论和实践并重的专业基础课程。本课程的主要目的是通过系统学习，使学生掌握课程与教学的基本原理</w:t>
      </w:r>
      <w:r w:rsidRPr="00084144">
        <w:rPr>
          <w:rFonts w:ascii="宋体" w:hAnsi="宋体" w:hint="eastAsia"/>
          <w:snapToGrid w:val="0"/>
          <w:color w:val="000000"/>
          <w:kern w:val="0"/>
          <w:sz w:val="24"/>
        </w:rPr>
        <w:t>，</w:t>
      </w:r>
      <w:r>
        <w:rPr>
          <w:rFonts w:ascii="宋体" w:hAnsi="宋体" w:hint="eastAsia"/>
          <w:snapToGrid w:val="0"/>
          <w:color w:val="000000"/>
          <w:kern w:val="0"/>
          <w:sz w:val="24"/>
        </w:rPr>
        <w:t>掌握课程内容、课程实施、课程评价的基本知识；掌握教学过程的基本环节与方法、教学设计、教学评价的基本内容，为从事课堂教学打下理论和实践基础</w:t>
      </w:r>
      <w:r w:rsidRPr="00084144">
        <w:rPr>
          <w:rFonts w:ascii="宋体" w:hAnsi="宋体" w:hint="eastAsia"/>
          <w:snapToGrid w:val="0"/>
          <w:color w:val="000000"/>
          <w:kern w:val="0"/>
          <w:sz w:val="24"/>
        </w:rPr>
        <w:t>。</w:t>
      </w:r>
    </w:p>
    <w:p w:rsidR="00A314B7" w:rsidRDefault="00A314B7" w:rsidP="00A314B7">
      <w:pPr>
        <w:adjustRightInd w:val="0"/>
        <w:snapToGrid w:val="0"/>
        <w:spacing w:line="400" w:lineRule="exact"/>
        <w:ind w:firstLineChars="200" w:firstLine="480"/>
        <w:rPr>
          <w:rFonts w:ascii="宋体"/>
          <w:snapToGrid w:val="0"/>
          <w:color w:val="000000"/>
          <w:kern w:val="0"/>
          <w:sz w:val="24"/>
        </w:rPr>
      </w:pPr>
      <w:r>
        <w:rPr>
          <w:rFonts w:ascii="宋体" w:hAnsi="宋体" w:hint="eastAsia"/>
          <w:snapToGrid w:val="0"/>
          <w:color w:val="000000"/>
          <w:kern w:val="0"/>
          <w:sz w:val="24"/>
        </w:rPr>
        <w:t>本课程内容共分十二章</w:t>
      </w:r>
      <w:r w:rsidRPr="00084144">
        <w:rPr>
          <w:rFonts w:ascii="宋体" w:hAnsi="宋体" w:hint="eastAsia"/>
          <w:snapToGrid w:val="0"/>
          <w:color w:val="000000"/>
          <w:kern w:val="0"/>
          <w:sz w:val="24"/>
        </w:rPr>
        <w:t>，第一章</w:t>
      </w:r>
      <w:r w:rsidRPr="00084144">
        <w:rPr>
          <w:rFonts w:ascii="宋体" w:hAnsi="宋体"/>
          <w:snapToGrid w:val="0"/>
          <w:color w:val="000000"/>
          <w:kern w:val="0"/>
          <w:sz w:val="24"/>
        </w:rPr>
        <w:t xml:space="preserve">  </w:t>
      </w:r>
      <w:r>
        <w:rPr>
          <w:rFonts w:ascii="宋体" w:hAnsi="宋体" w:hint="eastAsia"/>
          <w:snapToGrid w:val="0"/>
          <w:color w:val="000000"/>
          <w:kern w:val="0"/>
          <w:sz w:val="24"/>
        </w:rPr>
        <w:t>概论</w:t>
      </w:r>
      <w:r w:rsidRPr="00084144">
        <w:rPr>
          <w:rFonts w:ascii="宋体" w:hAnsi="宋体" w:hint="eastAsia"/>
          <w:snapToGrid w:val="0"/>
          <w:color w:val="000000"/>
          <w:kern w:val="0"/>
          <w:sz w:val="24"/>
        </w:rPr>
        <w:t>，第二章</w:t>
      </w:r>
      <w:r w:rsidRPr="00084144">
        <w:rPr>
          <w:rFonts w:ascii="宋体" w:hAnsi="宋体"/>
          <w:snapToGrid w:val="0"/>
          <w:color w:val="000000"/>
          <w:kern w:val="0"/>
          <w:sz w:val="24"/>
        </w:rPr>
        <w:t xml:space="preserve">  </w:t>
      </w:r>
      <w:r>
        <w:rPr>
          <w:rFonts w:ascii="宋体" w:hAnsi="宋体" w:hint="eastAsia"/>
          <w:snapToGrid w:val="0"/>
          <w:color w:val="000000"/>
          <w:kern w:val="0"/>
          <w:sz w:val="24"/>
        </w:rPr>
        <w:t>课程的基本理论</w:t>
      </w:r>
      <w:r w:rsidRPr="00084144">
        <w:rPr>
          <w:rFonts w:ascii="宋体" w:hAnsi="宋体" w:hint="eastAsia"/>
          <w:snapToGrid w:val="0"/>
          <w:color w:val="000000"/>
          <w:kern w:val="0"/>
          <w:sz w:val="24"/>
        </w:rPr>
        <w:t>，第三章</w:t>
      </w:r>
      <w:r w:rsidRPr="00084144">
        <w:rPr>
          <w:rFonts w:ascii="宋体" w:hAnsi="宋体"/>
          <w:snapToGrid w:val="0"/>
          <w:color w:val="000000"/>
          <w:kern w:val="0"/>
          <w:sz w:val="24"/>
        </w:rPr>
        <w:t xml:space="preserve"> </w:t>
      </w:r>
      <w:r>
        <w:rPr>
          <w:rFonts w:ascii="宋体" w:hAnsi="宋体" w:hint="eastAsia"/>
          <w:snapToGrid w:val="0"/>
          <w:color w:val="000000"/>
          <w:kern w:val="0"/>
          <w:sz w:val="24"/>
        </w:rPr>
        <w:t>课程目标与课程内容</w:t>
      </w:r>
      <w:r w:rsidRPr="00084144">
        <w:rPr>
          <w:rFonts w:ascii="宋体" w:hAnsi="宋体" w:hint="eastAsia"/>
          <w:snapToGrid w:val="0"/>
          <w:color w:val="000000"/>
          <w:kern w:val="0"/>
          <w:sz w:val="24"/>
        </w:rPr>
        <w:t>，第四章</w:t>
      </w:r>
      <w:r>
        <w:rPr>
          <w:rFonts w:ascii="宋体" w:hAnsi="宋体"/>
          <w:snapToGrid w:val="0"/>
          <w:color w:val="000000"/>
          <w:kern w:val="0"/>
          <w:sz w:val="24"/>
        </w:rPr>
        <w:t xml:space="preserve"> </w:t>
      </w:r>
      <w:r>
        <w:rPr>
          <w:rFonts w:ascii="宋体" w:hAnsi="宋体" w:hint="eastAsia"/>
          <w:snapToGrid w:val="0"/>
          <w:color w:val="000000"/>
          <w:kern w:val="0"/>
          <w:sz w:val="24"/>
        </w:rPr>
        <w:t>课程开发与校本课程</w:t>
      </w:r>
      <w:r w:rsidRPr="00084144">
        <w:rPr>
          <w:rFonts w:ascii="宋体" w:hAnsi="宋体" w:hint="eastAsia"/>
          <w:snapToGrid w:val="0"/>
          <w:color w:val="000000"/>
          <w:kern w:val="0"/>
          <w:sz w:val="24"/>
        </w:rPr>
        <w:t>，第五章</w:t>
      </w:r>
      <w:r w:rsidRPr="00084144">
        <w:rPr>
          <w:rFonts w:ascii="宋体" w:hAnsi="宋体"/>
          <w:snapToGrid w:val="0"/>
          <w:color w:val="000000"/>
          <w:kern w:val="0"/>
          <w:sz w:val="24"/>
        </w:rPr>
        <w:t xml:space="preserve"> </w:t>
      </w:r>
      <w:r>
        <w:rPr>
          <w:rFonts w:ascii="宋体" w:hAnsi="宋体" w:hint="eastAsia"/>
          <w:snapToGrid w:val="0"/>
          <w:color w:val="000000"/>
          <w:kern w:val="0"/>
          <w:sz w:val="24"/>
        </w:rPr>
        <w:t>教学的基本理论</w:t>
      </w:r>
      <w:r w:rsidRPr="00084144">
        <w:rPr>
          <w:rFonts w:ascii="宋体" w:hAnsi="宋体" w:hint="eastAsia"/>
          <w:snapToGrid w:val="0"/>
          <w:color w:val="000000"/>
          <w:kern w:val="0"/>
          <w:sz w:val="24"/>
        </w:rPr>
        <w:t>，第六章</w:t>
      </w:r>
      <w:r>
        <w:rPr>
          <w:rFonts w:ascii="宋体" w:hAnsi="宋体"/>
          <w:snapToGrid w:val="0"/>
          <w:color w:val="000000"/>
          <w:kern w:val="0"/>
          <w:sz w:val="24"/>
        </w:rPr>
        <w:t xml:space="preserve"> </w:t>
      </w:r>
      <w:r>
        <w:rPr>
          <w:rFonts w:ascii="宋体" w:hAnsi="宋体" w:hint="eastAsia"/>
          <w:snapToGrid w:val="0"/>
          <w:color w:val="000000"/>
          <w:kern w:val="0"/>
          <w:sz w:val="24"/>
        </w:rPr>
        <w:t>教学目标</w:t>
      </w:r>
      <w:r w:rsidRPr="00084144">
        <w:rPr>
          <w:rFonts w:ascii="宋体" w:hAnsi="宋体" w:hint="eastAsia"/>
          <w:snapToGrid w:val="0"/>
          <w:color w:val="000000"/>
          <w:kern w:val="0"/>
          <w:sz w:val="24"/>
        </w:rPr>
        <w:t>，第七章</w:t>
      </w:r>
      <w:r>
        <w:rPr>
          <w:rFonts w:ascii="宋体" w:hAnsi="宋体"/>
          <w:snapToGrid w:val="0"/>
          <w:color w:val="000000"/>
          <w:kern w:val="0"/>
          <w:sz w:val="24"/>
        </w:rPr>
        <w:t xml:space="preserve"> </w:t>
      </w:r>
      <w:r>
        <w:rPr>
          <w:rFonts w:ascii="宋体" w:hAnsi="宋体" w:hint="eastAsia"/>
          <w:snapToGrid w:val="0"/>
          <w:color w:val="000000"/>
          <w:kern w:val="0"/>
          <w:sz w:val="24"/>
        </w:rPr>
        <w:t>教学</w:t>
      </w:r>
      <w:r w:rsidRPr="00084144">
        <w:rPr>
          <w:rFonts w:ascii="宋体" w:hAnsi="宋体" w:hint="eastAsia"/>
          <w:snapToGrid w:val="0"/>
          <w:color w:val="000000"/>
          <w:kern w:val="0"/>
          <w:sz w:val="24"/>
        </w:rPr>
        <w:t>模式，第八章</w:t>
      </w:r>
      <w:r>
        <w:rPr>
          <w:rFonts w:ascii="宋体" w:hAnsi="宋体"/>
          <w:snapToGrid w:val="0"/>
          <w:color w:val="000000"/>
          <w:kern w:val="0"/>
          <w:sz w:val="24"/>
        </w:rPr>
        <w:t xml:space="preserve"> </w:t>
      </w:r>
      <w:r>
        <w:rPr>
          <w:rFonts w:ascii="宋体" w:hAnsi="宋体" w:hint="eastAsia"/>
          <w:snapToGrid w:val="0"/>
          <w:color w:val="000000"/>
          <w:kern w:val="0"/>
          <w:sz w:val="24"/>
        </w:rPr>
        <w:t>教学方法，第九章</w:t>
      </w:r>
      <w:r>
        <w:rPr>
          <w:rFonts w:ascii="宋体" w:hAnsi="宋体"/>
          <w:snapToGrid w:val="0"/>
          <w:color w:val="000000"/>
          <w:kern w:val="0"/>
          <w:sz w:val="24"/>
        </w:rPr>
        <w:t xml:space="preserve"> </w:t>
      </w:r>
      <w:r>
        <w:rPr>
          <w:rFonts w:ascii="宋体" w:hAnsi="宋体" w:hint="eastAsia"/>
          <w:snapToGrid w:val="0"/>
          <w:color w:val="000000"/>
          <w:kern w:val="0"/>
          <w:sz w:val="24"/>
        </w:rPr>
        <w:t>教学组织形式，第十一章</w:t>
      </w:r>
      <w:r>
        <w:rPr>
          <w:rFonts w:ascii="宋体" w:hAnsi="宋体"/>
          <w:snapToGrid w:val="0"/>
          <w:color w:val="000000"/>
          <w:kern w:val="0"/>
          <w:sz w:val="24"/>
        </w:rPr>
        <w:t xml:space="preserve"> </w:t>
      </w:r>
      <w:r>
        <w:rPr>
          <w:rFonts w:ascii="宋体" w:hAnsi="宋体" w:hint="eastAsia"/>
          <w:snapToGrid w:val="0"/>
          <w:color w:val="000000"/>
          <w:kern w:val="0"/>
          <w:sz w:val="24"/>
        </w:rPr>
        <w:t>教学评价，第十二章</w:t>
      </w:r>
      <w:r>
        <w:rPr>
          <w:rFonts w:ascii="宋体" w:hAnsi="宋体"/>
          <w:snapToGrid w:val="0"/>
          <w:color w:val="000000"/>
          <w:kern w:val="0"/>
          <w:sz w:val="24"/>
        </w:rPr>
        <w:t xml:space="preserve"> </w:t>
      </w:r>
      <w:r>
        <w:rPr>
          <w:rFonts w:ascii="宋体" w:hAnsi="宋体" w:hint="eastAsia"/>
          <w:snapToGrid w:val="0"/>
          <w:color w:val="000000"/>
          <w:kern w:val="0"/>
          <w:sz w:val="24"/>
        </w:rPr>
        <w:t>课程教学管理，第十二章</w:t>
      </w:r>
      <w:r>
        <w:rPr>
          <w:rFonts w:ascii="宋体" w:hAnsi="宋体"/>
          <w:snapToGrid w:val="0"/>
          <w:color w:val="000000"/>
          <w:kern w:val="0"/>
          <w:sz w:val="24"/>
        </w:rPr>
        <w:t xml:space="preserve"> </w:t>
      </w:r>
      <w:r>
        <w:rPr>
          <w:rFonts w:ascii="宋体" w:hAnsi="宋体" w:hint="eastAsia"/>
          <w:snapToGrid w:val="0"/>
          <w:color w:val="000000"/>
          <w:kern w:val="0"/>
          <w:sz w:val="24"/>
        </w:rPr>
        <w:t>教学设计与教学实践</w:t>
      </w:r>
      <w:r w:rsidRPr="00084144">
        <w:rPr>
          <w:rFonts w:ascii="宋体" w:hAnsi="宋体" w:hint="eastAsia"/>
          <w:snapToGrid w:val="0"/>
          <w:color w:val="000000"/>
          <w:kern w:val="0"/>
          <w:sz w:val="24"/>
        </w:rPr>
        <w:t>。</w:t>
      </w:r>
      <w:r>
        <w:rPr>
          <w:rFonts w:ascii="宋体" w:hAnsi="宋体" w:hint="eastAsia"/>
          <w:snapToGrid w:val="0"/>
          <w:color w:val="000000"/>
          <w:kern w:val="0"/>
          <w:sz w:val="24"/>
        </w:rPr>
        <w:t>本课程主要介绍了课程与教学的基本理论，课程与教学的基本内容以及课程与教学实施过程中的操作方法，使学生初步掌握课程与教学的基本知识和实践流程，增强学生课程教学的理论素养和实践技能</w:t>
      </w:r>
      <w:r w:rsidRPr="00084144">
        <w:rPr>
          <w:rFonts w:ascii="宋体" w:hAnsi="宋体" w:hint="eastAsia"/>
          <w:snapToGrid w:val="0"/>
          <w:color w:val="000000"/>
          <w:kern w:val="0"/>
          <w:sz w:val="24"/>
        </w:rPr>
        <w:t>。</w:t>
      </w:r>
    </w:p>
    <w:p w:rsidR="00A314B7" w:rsidRDefault="00A314B7" w:rsidP="00A314B7">
      <w:pPr>
        <w:spacing w:line="360" w:lineRule="auto"/>
      </w:pPr>
      <w:r w:rsidRPr="00992E4A">
        <w:rPr>
          <w:rFonts w:ascii="黑体" w:eastAsia="黑体" w:hint="eastAsia"/>
        </w:rPr>
        <w:t>推荐参考书</w:t>
      </w:r>
      <w:r w:rsidRPr="00992E4A">
        <w:rPr>
          <w:rFonts w:hint="eastAsia"/>
        </w:rPr>
        <w:t>：</w:t>
      </w:r>
      <w:r w:rsidRPr="00992E4A">
        <w:t xml:space="preserve"> </w:t>
      </w:r>
    </w:p>
    <w:p w:rsidR="00A314B7" w:rsidRPr="008E790D" w:rsidRDefault="00A314B7" w:rsidP="00A314B7">
      <w:pPr>
        <w:spacing w:line="360" w:lineRule="auto"/>
        <w:rPr>
          <w:sz w:val="24"/>
        </w:rPr>
      </w:pPr>
      <w:r>
        <w:rPr>
          <w:sz w:val="28"/>
          <w:szCs w:val="28"/>
        </w:rPr>
        <w:t xml:space="preserve"> </w:t>
      </w:r>
      <w:r w:rsidRPr="00240A8D">
        <w:rPr>
          <w:snapToGrid w:val="0"/>
          <w:kern w:val="0"/>
        </w:rPr>
        <w:t>[</w:t>
      </w:r>
      <w:r>
        <w:rPr>
          <w:snapToGrid w:val="0"/>
          <w:kern w:val="0"/>
        </w:rPr>
        <w:t>1</w:t>
      </w:r>
      <w:r w:rsidRPr="00240A8D">
        <w:rPr>
          <w:snapToGrid w:val="0"/>
          <w:kern w:val="0"/>
        </w:rPr>
        <w:t>]</w:t>
      </w:r>
      <w:r>
        <w:rPr>
          <w:rFonts w:hint="eastAsia"/>
          <w:snapToGrid w:val="0"/>
          <w:kern w:val="0"/>
        </w:rPr>
        <w:t>王本陆</w:t>
      </w:r>
      <w:r w:rsidRPr="00240A8D">
        <w:rPr>
          <w:snapToGrid w:val="0"/>
          <w:kern w:val="0"/>
        </w:rPr>
        <w:t xml:space="preserve">. </w:t>
      </w:r>
      <w:r>
        <w:rPr>
          <w:rFonts w:hint="eastAsia"/>
          <w:snapToGrid w:val="0"/>
          <w:kern w:val="0"/>
        </w:rPr>
        <w:t>课程与教学论（第</w:t>
      </w:r>
      <w:r>
        <w:rPr>
          <w:snapToGrid w:val="0"/>
          <w:kern w:val="0"/>
        </w:rPr>
        <w:t>2</w:t>
      </w:r>
      <w:r>
        <w:rPr>
          <w:rFonts w:hint="eastAsia"/>
          <w:snapToGrid w:val="0"/>
          <w:kern w:val="0"/>
        </w:rPr>
        <w:t>版），高等教育出版社，</w:t>
      </w:r>
      <w:r>
        <w:rPr>
          <w:snapToGrid w:val="0"/>
          <w:kern w:val="0"/>
        </w:rPr>
        <w:t>2009</w:t>
      </w:r>
      <w:r>
        <w:rPr>
          <w:rFonts w:hint="eastAsia"/>
          <w:snapToGrid w:val="0"/>
          <w:kern w:val="0"/>
        </w:rPr>
        <w:t>年</w:t>
      </w:r>
      <w:r>
        <w:rPr>
          <w:snapToGrid w:val="0"/>
          <w:kern w:val="0"/>
        </w:rPr>
        <w:t>7</w:t>
      </w:r>
      <w:r>
        <w:rPr>
          <w:rFonts w:hint="eastAsia"/>
          <w:snapToGrid w:val="0"/>
          <w:kern w:val="0"/>
        </w:rPr>
        <w:t>月</w:t>
      </w:r>
    </w:p>
    <w:p w:rsidR="00A314B7" w:rsidRDefault="00A314B7" w:rsidP="00A314B7">
      <w:pPr>
        <w:pStyle w:val="a9"/>
        <w:adjustRightInd w:val="0"/>
        <w:snapToGrid w:val="0"/>
        <w:spacing w:before="100" w:beforeAutospacing="1" w:after="100" w:afterAutospacing="1"/>
        <w:jc w:val="left"/>
        <w:rPr>
          <w:rFonts w:hAnsi="宋体"/>
          <w:snapToGrid w:val="0"/>
          <w:color w:val="000000"/>
          <w:kern w:val="0"/>
          <w:sz w:val="24"/>
        </w:rPr>
      </w:pPr>
      <w:r w:rsidRPr="005032DC">
        <w:rPr>
          <w:rFonts w:hAnsi="宋体"/>
          <w:snapToGrid w:val="0"/>
          <w:color w:val="000000"/>
          <w:kern w:val="0"/>
          <w:sz w:val="24"/>
        </w:rPr>
        <w:t>[2]</w:t>
      </w:r>
      <w:r w:rsidRPr="005032DC">
        <w:rPr>
          <w:rFonts w:hAnsi="宋体" w:hint="eastAsia"/>
          <w:snapToGrid w:val="0"/>
          <w:color w:val="000000"/>
          <w:kern w:val="0"/>
          <w:sz w:val="24"/>
        </w:rPr>
        <w:t>钟启泉</w:t>
      </w:r>
      <w:r w:rsidRPr="005032DC">
        <w:rPr>
          <w:rFonts w:hAnsi="宋体"/>
          <w:snapToGrid w:val="0"/>
          <w:color w:val="000000"/>
          <w:kern w:val="0"/>
          <w:sz w:val="24"/>
        </w:rPr>
        <w:t>.</w:t>
      </w:r>
      <w:r w:rsidRPr="005032DC">
        <w:rPr>
          <w:rFonts w:hAnsi="宋体" w:hint="eastAsia"/>
          <w:snapToGrid w:val="0"/>
          <w:color w:val="000000"/>
          <w:kern w:val="0"/>
          <w:sz w:val="24"/>
        </w:rPr>
        <w:t>课程与教学论，华东师范大学出版社，</w:t>
      </w:r>
      <w:r w:rsidRPr="005032DC">
        <w:rPr>
          <w:rFonts w:hAnsi="宋体"/>
          <w:snapToGrid w:val="0"/>
          <w:color w:val="000000"/>
          <w:kern w:val="0"/>
          <w:sz w:val="24"/>
        </w:rPr>
        <w:t>2008</w:t>
      </w:r>
      <w:r w:rsidRPr="005032DC">
        <w:rPr>
          <w:rFonts w:hAnsi="宋体" w:hint="eastAsia"/>
          <w:snapToGrid w:val="0"/>
          <w:color w:val="000000"/>
          <w:kern w:val="0"/>
          <w:sz w:val="24"/>
        </w:rPr>
        <w:t>年</w:t>
      </w:r>
      <w:r w:rsidRPr="005032DC">
        <w:rPr>
          <w:rFonts w:hAnsi="宋体"/>
          <w:snapToGrid w:val="0"/>
          <w:color w:val="000000"/>
          <w:kern w:val="0"/>
          <w:sz w:val="24"/>
        </w:rPr>
        <w:t>7</w:t>
      </w:r>
      <w:r w:rsidRPr="005032DC">
        <w:rPr>
          <w:rFonts w:hAnsi="宋体" w:hint="eastAsia"/>
          <w:snapToGrid w:val="0"/>
          <w:color w:val="000000"/>
          <w:kern w:val="0"/>
          <w:sz w:val="24"/>
        </w:rPr>
        <w:t>月</w:t>
      </w:r>
      <w:r w:rsidRPr="005032DC">
        <w:rPr>
          <w:rFonts w:hAnsi="宋体"/>
          <w:snapToGrid w:val="0"/>
          <w:color w:val="000000"/>
          <w:kern w:val="0"/>
          <w:sz w:val="24"/>
        </w:rPr>
        <w:t xml:space="preserve"> </w:t>
      </w:r>
    </w:p>
    <w:p w:rsidR="00A314B7" w:rsidRPr="005032DC" w:rsidRDefault="00A314B7" w:rsidP="00A314B7">
      <w:pPr>
        <w:pStyle w:val="a9"/>
        <w:adjustRightInd w:val="0"/>
        <w:snapToGrid w:val="0"/>
        <w:spacing w:before="100" w:beforeAutospacing="1" w:after="100" w:afterAutospacing="1"/>
        <w:jc w:val="left"/>
        <w:rPr>
          <w:rFonts w:hAnsi="宋体"/>
          <w:snapToGrid w:val="0"/>
          <w:color w:val="000000"/>
          <w:kern w:val="0"/>
          <w:sz w:val="24"/>
        </w:rPr>
      </w:pPr>
      <w:r>
        <w:rPr>
          <w:rFonts w:hAnsi="宋体"/>
          <w:snapToGrid w:val="0"/>
          <w:color w:val="000000"/>
          <w:kern w:val="0"/>
          <w:sz w:val="24"/>
        </w:rPr>
        <w:t>[3]</w:t>
      </w:r>
      <w:r>
        <w:rPr>
          <w:rFonts w:hAnsi="宋体" w:hint="eastAsia"/>
          <w:snapToGrid w:val="0"/>
          <w:color w:val="000000"/>
          <w:kern w:val="0"/>
          <w:sz w:val="24"/>
        </w:rPr>
        <w:t>张华</w:t>
      </w:r>
      <w:r>
        <w:rPr>
          <w:rFonts w:hAnsi="宋体"/>
          <w:snapToGrid w:val="0"/>
          <w:color w:val="000000"/>
          <w:kern w:val="0"/>
          <w:sz w:val="24"/>
        </w:rPr>
        <w:t>.</w:t>
      </w:r>
      <w:r>
        <w:rPr>
          <w:rFonts w:hAnsi="宋体" w:hint="eastAsia"/>
          <w:snapToGrid w:val="0"/>
          <w:color w:val="000000"/>
          <w:kern w:val="0"/>
          <w:sz w:val="24"/>
        </w:rPr>
        <w:t>课程与教学论，华东师范大学出版社，</w:t>
      </w:r>
      <w:r>
        <w:rPr>
          <w:rFonts w:hAnsi="宋体"/>
          <w:snapToGrid w:val="0"/>
          <w:color w:val="000000"/>
          <w:kern w:val="0"/>
          <w:sz w:val="24"/>
        </w:rPr>
        <w:t>2005</w:t>
      </w:r>
      <w:r>
        <w:rPr>
          <w:rFonts w:hAnsi="宋体" w:hint="eastAsia"/>
          <w:snapToGrid w:val="0"/>
          <w:color w:val="000000"/>
          <w:kern w:val="0"/>
          <w:sz w:val="24"/>
        </w:rPr>
        <w:t>年</w:t>
      </w:r>
      <w:r>
        <w:rPr>
          <w:rFonts w:hAnsi="宋体"/>
          <w:snapToGrid w:val="0"/>
          <w:color w:val="000000"/>
          <w:kern w:val="0"/>
          <w:sz w:val="24"/>
        </w:rPr>
        <w:t>10</w:t>
      </w:r>
      <w:r>
        <w:rPr>
          <w:rFonts w:hAnsi="宋体" w:hint="eastAsia"/>
          <w:snapToGrid w:val="0"/>
          <w:color w:val="000000"/>
          <w:kern w:val="0"/>
          <w:sz w:val="24"/>
        </w:rPr>
        <w:t>月</w:t>
      </w:r>
    </w:p>
    <w:p w:rsidR="00A314B7" w:rsidRPr="008E790D" w:rsidRDefault="00A314B7" w:rsidP="00A314B7">
      <w:pPr>
        <w:rPr>
          <w:sz w:val="28"/>
          <w:szCs w:val="28"/>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《积极心理学》课程简介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 w:val="24"/>
        </w:rPr>
        <w:t xml:space="preserve">1704044    </w:t>
      </w:r>
      <w:r w:rsidRPr="00992E4A">
        <w:rPr>
          <w:rFonts w:ascii="黑体" w:eastAsia="黑体" w:hint="eastAsia"/>
          <w:sz w:val="24"/>
        </w:rPr>
        <w:t>课程名称</w:t>
      </w:r>
      <w:r w:rsidRPr="00992E4A">
        <w:rPr>
          <w:rFonts w:hint="eastAsia"/>
          <w:sz w:val="24"/>
        </w:rPr>
        <w:t>：《</w:t>
      </w:r>
      <w:r>
        <w:rPr>
          <w:rFonts w:hint="eastAsia"/>
          <w:sz w:val="24"/>
        </w:rPr>
        <w:t>积极心理学</w:t>
      </w:r>
      <w:r w:rsidRPr="00992E4A">
        <w:rPr>
          <w:rFonts w:hint="eastAsia"/>
          <w:sz w:val="24"/>
        </w:rPr>
        <w:t>》（</w:t>
      </w:r>
      <w:r>
        <w:rPr>
          <w:rFonts w:ascii="Arial" w:hAnsi="Arial" w:cs="Arial"/>
          <w:b/>
          <w:bCs/>
          <w:color w:val="333333"/>
          <w:szCs w:val="21"/>
          <w:shd w:val="clear" w:color="auto" w:fill="FFFFFF"/>
        </w:rPr>
        <w:t>Positive Psychology</w:t>
      </w:r>
      <w:r w:rsidRPr="00992E4A">
        <w:rPr>
          <w:rFonts w:hint="eastAsia"/>
          <w:sz w:val="24"/>
        </w:rPr>
        <w:t>）</w:t>
      </w:r>
      <w:r>
        <w:rPr>
          <w:sz w:val="24"/>
        </w:rPr>
        <w:t xml:space="preserve">  </w:t>
      </w:r>
      <w:r w:rsidRPr="00C57703">
        <w:rPr>
          <w:rFonts w:hint="eastAsia"/>
          <w:b/>
          <w:sz w:val="24"/>
        </w:rPr>
        <w:t>课时：</w:t>
      </w:r>
      <w:r>
        <w:rPr>
          <w:sz w:val="24"/>
        </w:rPr>
        <w:t>54</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欧晓霞</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教授</w:t>
      </w:r>
      <w:r>
        <w:rPr>
          <w:sz w:val="24"/>
        </w:rPr>
        <w:t xml:space="preserve">               </w:t>
      </w:r>
      <w:r w:rsidRPr="0085384B">
        <w:rPr>
          <w:rFonts w:hint="eastAsia"/>
          <w:b/>
          <w:szCs w:val="21"/>
        </w:rPr>
        <w:t>联系方式</w:t>
      </w:r>
      <w:r>
        <w:rPr>
          <w:rFonts w:hint="eastAsia"/>
          <w:sz w:val="24"/>
        </w:rPr>
        <w:t>：</w:t>
      </w:r>
      <w:r>
        <w:rPr>
          <w:sz w:val="24"/>
        </w:rPr>
        <w:t>13563699770</w:t>
      </w:r>
    </w:p>
    <w:p w:rsidR="00A314B7" w:rsidRPr="00C129D3"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w:t>
      </w:r>
      <w:r>
        <w:rPr>
          <w:rFonts w:ascii="黑体" w:eastAsia="黑体"/>
          <w:sz w:val="24"/>
        </w:rPr>
        <w:t>200</w:t>
      </w:r>
      <w:r>
        <w:rPr>
          <w:rFonts w:ascii="黑体" w:eastAsia="黑体" w:hint="eastAsia"/>
          <w:sz w:val="24"/>
        </w:rPr>
        <w:t>字）</w:t>
      </w:r>
      <w:r w:rsidRPr="00992E4A">
        <w:rPr>
          <w:sz w:val="24"/>
        </w:rPr>
        <w:t xml:space="preserve"> </w:t>
      </w:r>
    </w:p>
    <w:p w:rsidR="00A314B7" w:rsidRDefault="00A314B7" w:rsidP="00A314B7">
      <w:pPr>
        <w:spacing w:line="360" w:lineRule="auto"/>
        <w:ind w:firstLineChars="200" w:firstLine="480"/>
        <w:rPr>
          <w:sz w:val="24"/>
        </w:rPr>
      </w:pPr>
      <w:r w:rsidRPr="00C129D3">
        <w:rPr>
          <w:rFonts w:hint="eastAsia"/>
          <w:sz w:val="24"/>
        </w:rPr>
        <w:t>积极心理学是利用心理学目前已比较完善和有效的实验方法和测量手段研究人的发展潜力和美德的科学。积极心理学研究的对象是平均水平的普通人</w:t>
      </w:r>
      <w:r w:rsidRPr="00C129D3">
        <w:rPr>
          <w:sz w:val="24"/>
        </w:rPr>
        <w:t>,</w:t>
      </w:r>
      <w:r w:rsidRPr="00C129D3">
        <w:rPr>
          <w:rFonts w:hint="eastAsia"/>
          <w:sz w:val="24"/>
        </w:rPr>
        <w:t>它是用一种更加开放、欣赏性的眼光去看待和理解人类的潜能、动机和能力。积极心理学的研究目的不仅是要探讨如何去克服心理问题</w:t>
      </w:r>
      <w:r w:rsidRPr="00C129D3">
        <w:rPr>
          <w:sz w:val="24"/>
        </w:rPr>
        <w:t>,</w:t>
      </w:r>
      <w:r w:rsidRPr="00C129D3">
        <w:rPr>
          <w:rFonts w:hint="eastAsia"/>
          <w:sz w:val="24"/>
        </w:rPr>
        <w:t>更重要的是帮助那些处于正常环境下的普通人培养积极的心理品质</w:t>
      </w:r>
      <w:r w:rsidRPr="00C129D3">
        <w:rPr>
          <w:sz w:val="24"/>
        </w:rPr>
        <w:t>,</w:t>
      </w:r>
      <w:r w:rsidRPr="00C129D3">
        <w:rPr>
          <w:rFonts w:hint="eastAsia"/>
          <w:sz w:val="24"/>
        </w:rPr>
        <w:t>发挥自己的潜能</w:t>
      </w:r>
      <w:r w:rsidRPr="00C129D3">
        <w:rPr>
          <w:sz w:val="24"/>
        </w:rPr>
        <w:t>,</w:t>
      </w:r>
      <w:r w:rsidRPr="00C129D3">
        <w:rPr>
          <w:rFonts w:hint="eastAsia"/>
          <w:sz w:val="24"/>
        </w:rPr>
        <w:t>建立起高质量的生活</w:t>
      </w:r>
      <w:r>
        <w:rPr>
          <w:rFonts w:hint="eastAsia"/>
          <w:sz w:val="24"/>
        </w:rPr>
        <w:t>。</w:t>
      </w:r>
    </w:p>
    <w:p w:rsidR="00A314B7" w:rsidRPr="00992E4A" w:rsidRDefault="00A314B7" w:rsidP="00A314B7">
      <w:pPr>
        <w:spacing w:line="360" w:lineRule="auto"/>
        <w:ind w:firstLineChars="200" w:firstLine="480"/>
        <w:rPr>
          <w:sz w:val="24"/>
        </w:rPr>
      </w:pPr>
      <w:r>
        <w:rPr>
          <w:rFonts w:hint="eastAsia"/>
          <w:sz w:val="24"/>
        </w:rPr>
        <w:t>通过本课程的学习，学生主要掌握积极心理学的概念、发展脉络及研究方法，同时掌握积极心理调适的方法。</w:t>
      </w: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A314B7" w:rsidRPr="00C129D3" w:rsidRDefault="00A314B7" w:rsidP="00A314B7">
      <w:pPr>
        <w:rPr>
          <w:sz w:val="24"/>
        </w:rPr>
      </w:pPr>
      <w:r w:rsidRPr="00C129D3">
        <w:rPr>
          <w:rFonts w:hint="eastAsia"/>
          <w:sz w:val="24"/>
        </w:rPr>
        <w:t>斯奈德等著，王彦等译《积极心理学》，人民邮电出版社，</w:t>
      </w:r>
      <w:r w:rsidRPr="00C129D3">
        <w:rPr>
          <w:sz w:val="24"/>
        </w:rPr>
        <w:t>2013.</w:t>
      </w:r>
    </w:p>
    <w:p w:rsidR="00A314B7" w:rsidRDefault="00A314B7" w:rsidP="00A314B7">
      <w:pPr>
        <w:spacing w:before="100" w:beforeAutospacing="1" w:after="100" w:afterAutospacing="1" w:line="400" w:lineRule="exact"/>
        <w:jc w:val="left"/>
        <w:rPr>
          <w:rFonts w:ascii="??" w:hAnsi="??" w:hint="eastAsia"/>
          <w:sz w:val="24"/>
          <w:lang w:bidi="he-IL"/>
        </w:rPr>
      </w:pPr>
    </w:p>
    <w:p w:rsidR="00A314B7" w:rsidRDefault="00A314B7" w:rsidP="00A314B7">
      <w:pPr>
        <w:rPr>
          <w:rFonts w:hint="eastAsia"/>
          <w:sz w:val="24"/>
        </w:rPr>
      </w:pPr>
    </w:p>
    <w:p w:rsidR="00A314B7" w:rsidRPr="000774CC" w:rsidRDefault="00A314B7" w:rsidP="00A314B7"/>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Pr="007D293D" w:rsidRDefault="00A314B7" w:rsidP="00A314B7">
      <w:pPr>
        <w:jc w:val="center"/>
        <w:rPr>
          <w:b/>
          <w:sz w:val="32"/>
          <w:szCs w:val="32"/>
        </w:rPr>
      </w:pPr>
      <w:r w:rsidRPr="007D293D">
        <w:rPr>
          <w:rFonts w:hint="eastAsia"/>
          <w:b/>
          <w:sz w:val="32"/>
          <w:szCs w:val="32"/>
        </w:rPr>
        <w:lastRenderedPageBreak/>
        <w:t>基础会计</w:t>
      </w:r>
      <w:r>
        <w:rPr>
          <w:rFonts w:hint="eastAsia"/>
          <w:b/>
          <w:sz w:val="32"/>
          <w:szCs w:val="32"/>
        </w:rPr>
        <w:t>课程</w:t>
      </w:r>
      <w:r w:rsidRPr="007D293D">
        <w:rPr>
          <w:rFonts w:hint="eastAsia"/>
          <w:b/>
          <w:sz w:val="32"/>
          <w:szCs w:val="32"/>
        </w:rPr>
        <w:t>简介</w:t>
      </w:r>
    </w:p>
    <w:p w:rsidR="00A314B7" w:rsidRPr="007D293D" w:rsidRDefault="00A314B7" w:rsidP="00A314B7">
      <w:pPr>
        <w:spacing w:line="400" w:lineRule="exact"/>
        <w:rPr>
          <w:rFonts w:ascii="宋体" w:hAnsi="宋体"/>
          <w:sz w:val="24"/>
        </w:rPr>
      </w:pPr>
      <w:r w:rsidRPr="007D293D">
        <w:rPr>
          <w:rFonts w:ascii="黑体" w:eastAsia="黑体" w:hAnsi="宋体" w:hint="eastAsia"/>
          <w:sz w:val="24"/>
        </w:rPr>
        <w:t>课程代码</w:t>
      </w:r>
      <w:r w:rsidRPr="007D293D">
        <w:rPr>
          <w:rFonts w:ascii="宋体" w:hAnsi="宋体" w:hint="eastAsia"/>
          <w:sz w:val="24"/>
        </w:rPr>
        <w:t xml:space="preserve">：0412054   </w:t>
      </w:r>
      <w:r w:rsidRPr="007D293D">
        <w:rPr>
          <w:rFonts w:ascii="黑体" w:eastAsia="黑体" w:hAnsi="宋体" w:hint="eastAsia"/>
          <w:sz w:val="24"/>
        </w:rPr>
        <w:t>课程名称</w:t>
      </w:r>
      <w:r w:rsidRPr="007D293D">
        <w:rPr>
          <w:rFonts w:ascii="宋体" w:hAnsi="宋体" w:hint="eastAsia"/>
          <w:sz w:val="24"/>
        </w:rPr>
        <w:t>：《基础会计》（</w:t>
      </w:r>
      <w:r w:rsidRPr="007D293D">
        <w:rPr>
          <w:rFonts w:ascii="宋体" w:hAnsi="宋体" w:cs="宋体" w:hint="eastAsia"/>
          <w:color w:val="000000"/>
          <w:kern w:val="0"/>
          <w:sz w:val="24"/>
        </w:rPr>
        <w:t>Basic Accounting</w:t>
      </w:r>
      <w:r w:rsidRPr="007D293D">
        <w:rPr>
          <w:rFonts w:ascii="宋体" w:hAnsi="宋体" w:hint="eastAsia"/>
          <w:sz w:val="24"/>
        </w:rPr>
        <w:t xml:space="preserve">）课时：60 </w:t>
      </w:r>
    </w:p>
    <w:p w:rsidR="00A314B7" w:rsidRPr="007D293D" w:rsidRDefault="00A314B7" w:rsidP="00A314B7">
      <w:pPr>
        <w:spacing w:line="400" w:lineRule="exact"/>
        <w:rPr>
          <w:rFonts w:ascii="宋体" w:hAnsi="宋体"/>
          <w:sz w:val="24"/>
        </w:rPr>
      </w:pPr>
      <w:r w:rsidRPr="007D293D">
        <w:rPr>
          <w:rFonts w:ascii="宋体" w:hAnsi="宋体" w:hint="eastAsia"/>
          <w:sz w:val="24"/>
        </w:rPr>
        <w:t>主讲教师：刘孝民       职称：副教授        联系方式：13053639695</w:t>
      </w:r>
    </w:p>
    <w:p w:rsidR="00A314B7" w:rsidRPr="007D293D" w:rsidRDefault="00A314B7" w:rsidP="00A314B7">
      <w:pPr>
        <w:spacing w:line="400" w:lineRule="exact"/>
        <w:rPr>
          <w:rFonts w:ascii="黑体" w:eastAsia="黑体" w:hAnsi="宋体"/>
          <w:sz w:val="24"/>
        </w:rPr>
      </w:pPr>
      <w:r w:rsidRPr="007D293D">
        <w:rPr>
          <w:rFonts w:ascii="黑体" w:eastAsia="黑体" w:hAnsi="宋体" w:hint="eastAsia"/>
          <w:sz w:val="24"/>
        </w:rPr>
        <w:t>课程的目的、内容与要求：</w:t>
      </w:r>
    </w:p>
    <w:p w:rsidR="00A314B7" w:rsidRPr="007D293D" w:rsidRDefault="00A314B7" w:rsidP="00A314B7">
      <w:pPr>
        <w:spacing w:line="400" w:lineRule="exact"/>
        <w:ind w:firstLineChars="200" w:firstLine="480"/>
        <w:jc w:val="left"/>
        <w:rPr>
          <w:rFonts w:ascii="宋体" w:hAnsi="宋体"/>
          <w:bCs/>
          <w:sz w:val="24"/>
        </w:rPr>
      </w:pPr>
      <w:r w:rsidRPr="007D293D">
        <w:rPr>
          <w:rFonts w:ascii="宋体" w:hAnsi="宋体" w:hint="eastAsia"/>
          <w:color w:val="000000"/>
          <w:kern w:val="0"/>
          <w:sz w:val="24"/>
        </w:rPr>
        <w:t>本课程是我校会计学专业的基础课程，也是其他经济类专业的必修课程。通过学习，</w:t>
      </w:r>
      <w:r w:rsidRPr="007D293D">
        <w:rPr>
          <w:rFonts w:ascii="宋体" w:hAnsi="宋体"/>
          <w:sz w:val="24"/>
        </w:rPr>
        <w:t>使学生理解会计</w:t>
      </w:r>
      <w:r w:rsidRPr="007D293D">
        <w:rPr>
          <w:rFonts w:ascii="宋体" w:hAnsi="宋体" w:hint="eastAsia"/>
          <w:sz w:val="24"/>
        </w:rPr>
        <w:t>的</w:t>
      </w:r>
      <w:r w:rsidRPr="007D293D">
        <w:rPr>
          <w:rFonts w:ascii="宋体" w:hAnsi="宋体"/>
          <w:sz w:val="24"/>
        </w:rPr>
        <w:t>基本理论知识，掌握会计核算的基本方法和基本技能，熟练应用会计的基本</w:t>
      </w:r>
      <w:r w:rsidRPr="007D293D">
        <w:rPr>
          <w:rFonts w:ascii="宋体" w:hAnsi="宋体" w:hint="eastAsia"/>
          <w:sz w:val="24"/>
        </w:rPr>
        <w:t>原理</w:t>
      </w:r>
      <w:r w:rsidRPr="007D293D">
        <w:rPr>
          <w:rFonts w:ascii="宋体" w:hAnsi="宋体"/>
          <w:sz w:val="24"/>
        </w:rPr>
        <w:t>处理</w:t>
      </w:r>
      <w:r w:rsidRPr="007D293D">
        <w:rPr>
          <w:rFonts w:ascii="宋体" w:hAnsi="宋体" w:hint="eastAsia"/>
          <w:sz w:val="24"/>
        </w:rPr>
        <w:t>企业</w:t>
      </w:r>
      <w:r w:rsidRPr="007D293D">
        <w:rPr>
          <w:rFonts w:ascii="宋体" w:hAnsi="宋体"/>
          <w:sz w:val="24"/>
        </w:rPr>
        <w:t>有关</w:t>
      </w:r>
      <w:r w:rsidRPr="007D293D">
        <w:rPr>
          <w:rFonts w:ascii="宋体" w:hAnsi="宋体" w:hint="eastAsia"/>
          <w:sz w:val="24"/>
        </w:rPr>
        <w:t>经济</w:t>
      </w:r>
      <w:r w:rsidRPr="007D293D">
        <w:rPr>
          <w:rFonts w:ascii="宋体" w:hAnsi="宋体"/>
          <w:sz w:val="24"/>
        </w:rPr>
        <w:t>业务，养成独立分析和解决会计实际问题的能力，</w:t>
      </w:r>
      <w:r w:rsidRPr="007D293D">
        <w:rPr>
          <w:rFonts w:ascii="宋体" w:hAnsi="宋体" w:hint="eastAsia"/>
          <w:sz w:val="24"/>
        </w:rPr>
        <w:t>并</w:t>
      </w:r>
      <w:r w:rsidRPr="007D293D">
        <w:rPr>
          <w:rFonts w:ascii="宋体" w:hAnsi="宋体"/>
          <w:sz w:val="24"/>
        </w:rPr>
        <w:t>为学习</w:t>
      </w:r>
      <w:r w:rsidRPr="007D293D">
        <w:rPr>
          <w:rFonts w:ascii="宋体" w:hAnsi="宋体" w:hint="eastAsia"/>
          <w:sz w:val="24"/>
        </w:rPr>
        <w:t>其他专业</w:t>
      </w:r>
      <w:r w:rsidRPr="007D293D">
        <w:rPr>
          <w:rFonts w:ascii="宋体" w:hAnsi="宋体"/>
          <w:sz w:val="24"/>
        </w:rPr>
        <w:t>课程打下</w:t>
      </w:r>
      <w:r w:rsidRPr="007D293D">
        <w:rPr>
          <w:rFonts w:ascii="宋体" w:hAnsi="宋体" w:hint="eastAsia"/>
          <w:sz w:val="24"/>
        </w:rPr>
        <w:t>良好</w:t>
      </w:r>
      <w:r w:rsidRPr="007D293D">
        <w:rPr>
          <w:rFonts w:ascii="宋体" w:hAnsi="宋体"/>
          <w:sz w:val="24"/>
        </w:rPr>
        <w:t>的基础。</w:t>
      </w:r>
      <w:r w:rsidRPr="007D293D">
        <w:rPr>
          <w:rFonts w:ascii="宋体" w:hAnsi="宋体" w:hint="eastAsia"/>
          <w:color w:val="000000"/>
          <w:kern w:val="0"/>
          <w:sz w:val="24"/>
        </w:rPr>
        <w:t>主要内容包括：（1）会计基本理论：会计的含义、职能与目标、会计对象、</w:t>
      </w:r>
      <w:r w:rsidRPr="007D293D">
        <w:rPr>
          <w:rFonts w:ascii="宋体" w:hAnsi="宋体" w:hint="eastAsia"/>
          <w:bCs/>
          <w:sz w:val="24"/>
        </w:rPr>
        <w:t>会计假设、会计信息质量特征及会计要素等</w:t>
      </w:r>
      <w:r w:rsidRPr="007D293D">
        <w:rPr>
          <w:rFonts w:ascii="宋体" w:hAnsi="宋体" w:hint="eastAsia"/>
          <w:color w:val="000000"/>
          <w:kern w:val="0"/>
          <w:sz w:val="24"/>
        </w:rPr>
        <w:t>；（2）会计核算方法：设置账户、复式记账、填制与审核会计凭证、登记账簿、成本计算、财产清查和编制财务报告等；（3）会计工作组织：会计规范体系、会计机构设置、会计人员的职责等。</w:t>
      </w:r>
    </w:p>
    <w:p w:rsidR="00A314B7" w:rsidRPr="007D293D" w:rsidRDefault="00A314B7" w:rsidP="00A314B7">
      <w:pPr>
        <w:adjustRightInd w:val="0"/>
        <w:spacing w:line="400" w:lineRule="exact"/>
        <w:ind w:firstLineChars="200" w:firstLine="480"/>
        <w:jc w:val="left"/>
        <w:rPr>
          <w:rFonts w:ascii="黑体" w:eastAsia="黑体" w:hAnsi="宋体"/>
          <w:sz w:val="24"/>
        </w:rPr>
      </w:pPr>
      <w:r w:rsidRPr="007D293D">
        <w:rPr>
          <w:rFonts w:ascii="黑体" w:eastAsia="黑体" w:hAnsi="宋体" w:hint="eastAsia"/>
          <w:sz w:val="24"/>
        </w:rPr>
        <w:t>推荐参考书：</w:t>
      </w:r>
    </w:p>
    <w:p w:rsidR="00A314B7" w:rsidRPr="007D293D" w:rsidRDefault="00A314B7" w:rsidP="00A314B7">
      <w:pPr>
        <w:spacing w:line="400" w:lineRule="exact"/>
        <w:ind w:firstLineChars="200" w:firstLine="480"/>
        <w:rPr>
          <w:rFonts w:ascii="宋体" w:hAnsi="宋体" w:cs="宋体"/>
          <w:kern w:val="0"/>
          <w:sz w:val="24"/>
        </w:rPr>
      </w:pPr>
      <w:r w:rsidRPr="007D293D">
        <w:rPr>
          <w:rFonts w:ascii="宋体" w:hAnsi="宋体" w:cs="宋体" w:hint="eastAsia"/>
          <w:kern w:val="0"/>
          <w:sz w:val="24"/>
        </w:rPr>
        <w:t>1、</w:t>
      </w:r>
      <w:r w:rsidRPr="007D293D">
        <w:rPr>
          <w:rFonts w:ascii="宋体" w:hAnsi="宋体" w:hint="eastAsia"/>
          <w:color w:val="000000"/>
          <w:sz w:val="24"/>
        </w:rPr>
        <w:t>《基础会计》，陈国辉、迟旭升主编，东北财经大学出版社。</w:t>
      </w:r>
    </w:p>
    <w:p w:rsidR="00A314B7" w:rsidRDefault="00A314B7" w:rsidP="00A314B7">
      <w:pPr>
        <w:widowControl/>
        <w:spacing w:line="400" w:lineRule="exact"/>
        <w:ind w:firstLineChars="200" w:firstLine="480"/>
        <w:jc w:val="left"/>
        <w:rPr>
          <w:rFonts w:ascii="宋体" w:hAnsi="宋体" w:cs="宋体"/>
          <w:kern w:val="0"/>
          <w:sz w:val="24"/>
        </w:rPr>
      </w:pPr>
      <w:r w:rsidRPr="007D293D">
        <w:rPr>
          <w:rFonts w:ascii="宋体" w:hAnsi="宋体" w:hint="eastAsia"/>
          <w:color w:val="000000"/>
          <w:kern w:val="0"/>
          <w:sz w:val="24"/>
        </w:rPr>
        <w:t>2．</w:t>
      </w:r>
      <w:r w:rsidRPr="007D293D">
        <w:rPr>
          <w:rFonts w:ascii="宋体" w:hAnsi="宋体" w:cs="宋体" w:hint="eastAsia"/>
          <w:kern w:val="0"/>
          <w:sz w:val="24"/>
        </w:rPr>
        <w:t>《企业会计准则讲解》财政部会计司编写组，人民出版社。</w:t>
      </w: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Default="00A314B7" w:rsidP="00A314B7">
      <w:pPr>
        <w:widowControl/>
        <w:spacing w:line="400" w:lineRule="exact"/>
        <w:ind w:firstLineChars="200" w:firstLine="480"/>
        <w:jc w:val="left"/>
        <w:rPr>
          <w:rFonts w:ascii="宋体" w:hAnsi="宋体" w:cs="宋体"/>
          <w:kern w:val="0"/>
          <w:sz w:val="24"/>
        </w:rPr>
      </w:pPr>
    </w:p>
    <w:p w:rsidR="00A314B7" w:rsidRPr="007D293D" w:rsidRDefault="00A314B7" w:rsidP="00A314B7">
      <w:pPr>
        <w:widowControl/>
        <w:spacing w:line="400" w:lineRule="exact"/>
        <w:ind w:firstLineChars="200" w:firstLine="480"/>
        <w:jc w:val="left"/>
        <w:rPr>
          <w:rFonts w:ascii="宋体" w:hAnsi="宋体"/>
          <w:color w:val="000000"/>
          <w:kern w:val="0"/>
          <w:sz w:val="24"/>
        </w:rPr>
      </w:pPr>
    </w:p>
    <w:p w:rsidR="00A314B7" w:rsidRPr="00B34C3A" w:rsidRDefault="00A314B7" w:rsidP="00A314B7">
      <w:pPr>
        <w:jc w:val="center"/>
        <w:rPr>
          <w:b/>
          <w:sz w:val="32"/>
          <w:szCs w:val="32"/>
        </w:rPr>
      </w:pPr>
      <w:r>
        <w:rPr>
          <w:rFonts w:hint="eastAsia"/>
          <w:b/>
          <w:sz w:val="32"/>
          <w:szCs w:val="32"/>
        </w:rPr>
        <w:t>跨国经营</w:t>
      </w:r>
      <w:r w:rsidRPr="00B34C3A">
        <w:rPr>
          <w:rFonts w:hint="eastAsia"/>
          <w:b/>
          <w:sz w:val="32"/>
          <w:szCs w:val="32"/>
        </w:rPr>
        <w:t>课程简介</w:t>
      </w:r>
    </w:p>
    <w:p w:rsidR="00A314B7" w:rsidRPr="00E96F75" w:rsidRDefault="00A314B7" w:rsidP="00A314B7">
      <w:pPr>
        <w:spacing w:line="400" w:lineRule="exact"/>
        <w:rPr>
          <w:rFonts w:ascii="黑体" w:eastAsia="黑体" w:hAnsi="宋体"/>
          <w:sz w:val="24"/>
        </w:rPr>
      </w:pPr>
      <w:r w:rsidRPr="00E96F75">
        <w:rPr>
          <w:rFonts w:ascii="黑体" w:eastAsia="黑体" w:hAnsi="宋体" w:hint="eastAsia"/>
          <w:sz w:val="24"/>
        </w:rPr>
        <w:t>课程代码： 0404007  课程名称：《跨国经营》（Transnational O</w:t>
      </w:r>
      <w:r w:rsidRPr="00E96F75">
        <w:rPr>
          <w:rFonts w:ascii="黑体" w:eastAsia="黑体" w:hAnsi="宋体"/>
          <w:sz w:val="24"/>
        </w:rPr>
        <w:t>perat</w:t>
      </w:r>
      <w:r w:rsidRPr="00E96F75">
        <w:rPr>
          <w:rFonts w:ascii="黑体" w:eastAsia="黑体" w:hAnsi="宋体" w:hint="eastAsia"/>
          <w:sz w:val="24"/>
        </w:rPr>
        <w:t>ion）课时： 30</w:t>
      </w:r>
    </w:p>
    <w:p w:rsidR="00A314B7" w:rsidRPr="00E96F75" w:rsidRDefault="00A314B7" w:rsidP="00A314B7">
      <w:pPr>
        <w:spacing w:line="400" w:lineRule="exact"/>
        <w:rPr>
          <w:rFonts w:ascii="黑体" w:eastAsia="黑体" w:hAnsi="宋体"/>
          <w:sz w:val="24"/>
        </w:rPr>
      </w:pPr>
      <w:r w:rsidRPr="00E96F75">
        <w:rPr>
          <w:rFonts w:ascii="黑体" w:eastAsia="黑体" w:hAnsi="宋体" w:hint="eastAsia"/>
          <w:sz w:val="24"/>
        </w:rPr>
        <w:t>主讲教师：杨光明       职称：讲师    联系方式：</w:t>
      </w:r>
      <w:r w:rsidRPr="00E96F75">
        <w:rPr>
          <w:rFonts w:ascii="黑体" w:eastAsia="黑体" w:hAnsi="宋体"/>
          <w:sz w:val="24"/>
        </w:rPr>
        <w:t>15863637183</w:t>
      </w:r>
    </w:p>
    <w:p w:rsidR="00A314B7" w:rsidRPr="00E96F75" w:rsidRDefault="00A314B7" w:rsidP="00A314B7">
      <w:pPr>
        <w:spacing w:line="400" w:lineRule="exact"/>
        <w:rPr>
          <w:rFonts w:ascii="黑体" w:eastAsia="黑体" w:hAnsi="宋体"/>
          <w:sz w:val="24"/>
        </w:rPr>
      </w:pPr>
      <w:r w:rsidRPr="00E96F75">
        <w:rPr>
          <w:rFonts w:ascii="黑体" w:eastAsia="黑体" w:hAnsi="宋体" w:hint="eastAsia"/>
          <w:sz w:val="24"/>
        </w:rPr>
        <w:t>课程目的、内容与要求：</w:t>
      </w:r>
    </w:p>
    <w:p w:rsidR="00A314B7" w:rsidRPr="00E96F75" w:rsidRDefault="00A314B7" w:rsidP="00A314B7">
      <w:pPr>
        <w:spacing w:line="400" w:lineRule="exact"/>
        <w:ind w:firstLineChars="200" w:firstLine="480"/>
        <w:rPr>
          <w:rFonts w:ascii="黑体" w:eastAsia="黑体" w:hAnsi="宋体"/>
          <w:sz w:val="24"/>
        </w:rPr>
      </w:pPr>
      <w:r w:rsidRPr="00E96F75">
        <w:rPr>
          <w:rFonts w:ascii="黑体" w:eastAsia="黑体" w:hAnsi="宋体" w:hint="eastAsia"/>
          <w:sz w:val="24"/>
        </w:rPr>
        <w:t>在经济全球化时代，通过本课程的学习可以探索跨国公司成长轨迹，了解跨国公司的经营策略与管理验，培养具有际视野新 跨国公司的经营策略与管理验，培养具有际视野新 型应用人才。本课程以 国内外最新教材和研究成果为基本依据， 希望学生 能够掌握下列主要内容：</w:t>
      </w:r>
    </w:p>
    <w:p w:rsidR="00A314B7" w:rsidRPr="00E96F75" w:rsidRDefault="00A314B7" w:rsidP="00A314B7">
      <w:pPr>
        <w:spacing w:line="400" w:lineRule="exact"/>
        <w:ind w:firstLineChars="200" w:firstLine="480"/>
        <w:rPr>
          <w:rFonts w:ascii="黑体" w:eastAsia="黑体" w:hAnsi="宋体"/>
          <w:sz w:val="24"/>
        </w:rPr>
      </w:pPr>
      <w:r w:rsidRPr="00E96F75">
        <w:rPr>
          <w:rFonts w:ascii="黑体" w:eastAsia="黑体" w:hAnsi="宋体" w:hint="eastAsia"/>
          <w:sz w:val="24"/>
        </w:rPr>
        <w:t>(1) 培养学生正确了解和分析国际经济环境现状变化的思维方式法。</w:t>
      </w:r>
    </w:p>
    <w:p w:rsidR="00A314B7" w:rsidRPr="00E96F75" w:rsidRDefault="00A314B7" w:rsidP="00A314B7">
      <w:pPr>
        <w:spacing w:line="400" w:lineRule="exact"/>
        <w:ind w:firstLineChars="200" w:firstLine="480"/>
        <w:rPr>
          <w:rFonts w:ascii="黑体" w:eastAsia="黑体" w:hAnsi="宋体"/>
          <w:sz w:val="24"/>
        </w:rPr>
      </w:pPr>
      <w:r w:rsidRPr="00E96F75">
        <w:rPr>
          <w:rFonts w:ascii="黑体" w:eastAsia="黑体" w:hAnsi="宋体" w:hint="eastAsia"/>
          <w:sz w:val="24"/>
        </w:rPr>
        <w:t>(2) 使学生对跨国公司的性质、产和发展原因，以及在当今世界 使学生对跨国公司的性质、产和发展原因，以及在当今世界经济中的地位、影响有基本了解。</w:t>
      </w:r>
    </w:p>
    <w:p w:rsidR="00A314B7" w:rsidRPr="00E96F75" w:rsidRDefault="00A314B7" w:rsidP="00A314B7">
      <w:pPr>
        <w:spacing w:line="400" w:lineRule="exact"/>
        <w:ind w:firstLineChars="200" w:firstLine="480"/>
        <w:rPr>
          <w:rFonts w:ascii="黑体" w:eastAsia="黑体" w:hAnsi="宋体"/>
          <w:sz w:val="24"/>
        </w:rPr>
      </w:pPr>
      <w:r w:rsidRPr="00E96F75">
        <w:rPr>
          <w:rFonts w:ascii="黑体" w:eastAsia="黑体" w:hAnsi="宋体" w:hint="eastAsia"/>
          <w:sz w:val="24"/>
        </w:rPr>
        <w:t>(3)使学生系统地掌握跨国公司经营管理的体、方法手段和基本运作过程 。初步具备分析和解决跨国公司经营管理问题做出简单判断的能力。</w:t>
      </w:r>
    </w:p>
    <w:p w:rsidR="00A314B7" w:rsidRPr="00E96F75" w:rsidRDefault="00A314B7" w:rsidP="00A314B7">
      <w:pPr>
        <w:spacing w:line="400" w:lineRule="exact"/>
        <w:ind w:firstLineChars="200" w:firstLine="480"/>
        <w:rPr>
          <w:rFonts w:ascii="黑体" w:eastAsia="黑体" w:hAnsi="宋体"/>
          <w:sz w:val="24"/>
        </w:rPr>
      </w:pPr>
      <w:r w:rsidRPr="00E96F75">
        <w:rPr>
          <w:rFonts w:ascii="黑体" w:eastAsia="黑体" w:hAnsi="宋体" w:hint="eastAsia"/>
          <w:sz w:val="24"/>
        </w:rPr>
        <w:t>(4) 通过学习使生牢固地树立效率和互利的观点，深刻认识这两方面是跨国公司现实跨国经营成功和处理好际济关系的基础</w:t>
      </w:r>
    </w:p>
    <w:p w:rsidR="00A314B7" w:rsidRDefault="00A314B7" w:rsidP="00A314B7">
      <w:pPr>
        <w:spacing w:line="400" w:lineRule="exact"/>
        <w:ind w:firstLineChars="200" w:firstLine="480"/>
        <w:rPr>
          <w:rFonts w:ascii="黑体" w:eastAsia="黑体" w:hAnsi="宋体"/>
          <w:sz w:val="24"/>
        </w:rPr>
      </w:pPr>
      <w:r w:rsidRPr="00E96F75">
        <w:rPr>
          <w:rFonts w:ascii="黑体" w:eastAsia="黑体" w:hAnsi="宋体" w:hint="eastAsia"/>
          <w:sz w:val="24"/>
        </w:rPr>
        <w:t>推荐参考书：</w:t>
      </w:r>
      <w:r>
        <w:rPr>
          <w:rFonts w:ascii="黑体" w:eastAsia="黑体" w:hAnsi="宋体" w:hint="eastAsia"/>
          <w:sz w:val="24"/>
        </w:rPr>
        <w:t>《</w:t>
      </w:r>
      <w:r w:rsidRPr="00CE1835">
        <w:rPr>
          <w:rFonts w:ascii="黑体" w:eastAsia="黑体" w:hAnsi="宋体" w:hint="eastAsia"/>
          <w:sz w:val="24"/>
        </w:rPr>
        <w:t>跨国经营理论与实务</w:t>
      </w:r>
      <w:r>
        <w:rPr>
          <w:rFonts w:ascii="黑体" w:eastAsia="黑体" w:hAnsi="宋体" w:hint="eastAsia"/>
          <w:sz w:val="24"/>
        </w:rPr>
        <w:t>》</w:t>
      </w:r>
      <w:r w:rsidRPr="00CE1835">
        <w:rPr>
          <w:rFonts w:ascii="黑体" w:eastAsia="黑体" w:hAnsi="宋体" w:hint="eastAsia"/>
          <w:sz w:val="24"/>
        </w:rPr>
        <w:t>（第2版）外经贸范黎波</w:t>
      </w:r>
      <w:r w:rsidRPr="00CE1835">
        <w:rPr>
          <w:rFonts w:ascii="黑体" w:eastAsia="黑体" w:hAnsi="宋体" w:hint="eastAsia"/>
          <w:sz w:val="24"/>
        </w:rPr>
        <w:tab/>
        <w:t>北京师范大学出版社</w:t>
      </w: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sz w:val="24"/>
        </w:rPr>
      </w:pPr>
    </w:p>
    <w:p w:rsidR="00A314B7" w:rsidRDefault="00A314B7" w:rsidP="00A314B7">
      <w:pPr>
        <w:spacing w:line="400" w:lineRule="exact"/>
        <w:rPr>
          <w:rFonts w:ascii="黑体" w:eastAsia="黑体" w:hAnsi="宋体" w:hint="eastAsia"/>
          <w:sz w:val="24"/>
        </w:rPr>
      </w:pPr>
    </w:p>
    <w:p w:rsidR="00A314B7" w:rsidRDefault="00A314B7" w:rsidP="00A314B7">
      <w:pPr>
        <w:jc w:val="center"/>
        <w:rPr>
          <w:b/>
          <w:sz w:val="32"/>
          <w:szCs w:val="32"/>
        </w:rPr>
      </w:pPr>
      <w:r w:rsidRPr="00E96F75">
        <w:rPr>
          <w:rFonts w:hint="eastAsia"/>
          <w:b/>
          <w:sz w:val="32"/>
          <w:szCs w:val="32"/>
        </w:rPr>
        <w:lastRenderedPageBreak/>
        <w:t>电子商务课程简介</w:t>
      </w:r>
    </w:p>
    <w:p w:rsidR="00A314B7" w:rsidRPr="00E96F75" w:rsidRDefault="00A314B7" w:rsidP="00A314B7">
      <w:pPr>
        <w:rPr>
          <w:rFonts w:ascii="黑体" w:eastAsia="黑体" w:hAnsi="宋体"/>
          <w:sz w:val="24"/>
        </w:rPr>
      </w:pPr>
      <w:r w:rsidRPr="00E96F75">
        <w:rPr>
          <w:rFonts w:ascii="黑体" w:eastAsia="黑体" w:hAnsi="宋体" w:hint="eastAsia"/>
          <w:sz w:val="24"/>
        </w:rPr>
        <w:t xml:space="preserve">课程代码： </w:t>
      </w:r>
      <w:r w:rsidRPr="00E96F75">
        <w:rPr>
          <w:rFonts w:ascii="黑体" w:eastAsia="黑体" w:hAnsi="宋体"/>
          <w:sz w:val="24"/>
        </w:rPr>
        <w:t>0412017</w:t>
      </w:r>
      <w:r w:rsidRPr="00E96F75">
        <w:rPr>
          <w:rFonts w:ascii="黑体" w:eastAsia="黑体" w:hAnsi="宋体" w:hint="eastAsia"/>
          <w:sz w:val="24"/>
        </w:rPr>
        <w:t xml:space="preserve">  课程名称：《</w:t>
      </w:r>
      <w:r>
        <w:rPr>
          <w:rFonts w:ascii="黑体" w:eastAsia="黑体" w:hAnsi="宋体" w:hint="eastAsia"/>
          <w:sz w:val="24"/>
        </w:rPr>
        <w:t>电子商务</w:t>
      </w:r>
      <w:r w:rsidRPr="00E96F75">
        <w:rPr>
          <w:rFonts w:ascii="黑体" w:eastAsia="黑体" w:hAnsi="宋体" w:hint="eastAsia"/>
          <w:sz w:val="24"/>
        </w:rPr>
        <w:t>》（</w:t>
      </w:r>
      <w:r>
        <w:rPr>
          <w:rFonts w:ascii="黑体" w:eastAsia="黑体" w:hAnsi="宋体" w:hint="eastAsia"/>
          <w:sz w:val="24"/>
        </w:rPr>
        <w:t>E</w:t>
      </w:r>
      <w:r w:rsidRPr="00EB518A">
        <w:rPr>
          <w:rFonts w:ascii="黑体" w:eastAsia="黑体" w:hAnsi="宋体"/>
          <w:sz w:val="24"/>
        </w:rPr>
        <w:t xml:space="preserve">lectronic </w:t>
      </w:r>
      <w:r>
        <w:rPr>
          <w:rFonts w:ascii="黑体" w:eastAsia="黑体" w:hAnsi="宋体" w:hint="eastAsia"/>
          <w:sz w:val="24"/>
        </w:rPr>
        <w:t>C</w:t>
      </w:r>
      <w:r w:rsidRPr="00EB518A">
        <w:rPr>
          <w:rFonts w:ascii="黑体" w:eastAsia="黑体" w:hAnsi="宋体"/>
          <w:sz w:val="24"/>
        </w:rPr>
        <w:t>ommerce</w:t>
      </w:r>
      <w:r w:rsidRPr="00E96F75">
        <w:rPr>
          <w:rFonts w:ascii="黑体" w:eastAsia="黑体" w:hAnsi="宋体" w:hint="eastAsia"/>
          <w:sz w:val="24"/>
        </w:rPr>
        <w:t xml:space="preserve">）课时： </w:t>
      </w:r>
      <w:r>
        <w:rPr>
          <w:rFonts w:ascii="黑体" w:eastAsia="黑体" w:hAnsi="宋体" w:hint="eastAsia"/>
          <w:sz w:val="24"/>
        </w:rPr>
        <w:t>46</w:t>
      </w:r>
    </w:p>
    <w:p w:rsidR="00A314B7" w:rsidRPr="00E96F75" w:rsidRDefault="00A314B7" w:rsidP="00A314B7">
      <w:pPr>
        <w:rPr>
          <w:rFonts w:ascii="黑体" w:eastAsia="黑体" w:hAnsi="宋体"/>
          <w:sz w:val="24"/>
        </w:rPr>
      </w:pPr>
      <w:r w:rsidRPr="00E96F75">
        <w:rPr>
          <w:rFonts w:ascii="黑体" w:eastAsia="黑体" w:hAnsi="宋体" w:hint="eastAsia"/>
          <w:sz w:val="24"/>
        </w:rPr>
        <w:t>主讲教师：</w:t>
      </w:r>
      <w:r>
        <w:rPr>
          <w:rFonts w:ascii="黑体" w:eastAsia="黑体" w:hAnsi="宋体" w:hint="eastAsia"/>
          <w:sz w:val="24"/>
        </w:rPr>
        <w:t>邵鹏</w:t>
      </w:r>
      <w:r w:rsidRPr="00E96F75">
        <w:rPr>
          <w:rFonts w:ascii="黑体" w:eastAsia="黑体" w:hAnsi="宋体" w:hint="eastAsia"/>
          <w:sz w:val="24"/>
        </w:rPr>
        <w:t xml:space="preserve">       职称：讲师    联系方式：</w:t>
      </w:r>
      <w:r w:rsidRPr="00B120BE">
        <w:rPr>
          <w:rFonts w:ascii="黑体" w:eastAsia="黑体" w:hAnsi="宋体"/>
          <w:sz w:val="24"/>
        </w:rPr>
        <w:t>15966092917</w:t>
      </w:r>
    </w:p>
    <w:p w:rsidR="00A314B7" w:rsidRDefault="00A314B7" w:rsidP="00A314B7">
      <w:pPr>
        <w:rPr>
          <w:rFonts w:ascii="黑体" w:eastAsia="黑体" w:hAnsi="宋体"/>
          <w:sz w:val="24"/>
        </w:rPr>
      </w:pPr>
      <w:r w:rsidRPr="00E96F75">
        <w:rPr>
          <w:rFonts w:ascii="黑体" w:eastAsia="黑体" w:hAnsi="宋体" w:hint="eastAsia"/>
          <w:sz w:val="24"/>
        </w:rPr>
        <w:t>课程目的、内容与要求：</w:t>
      </w:r>
    </w:p>
    <w:p w:rsidR="00A314B7" w:rsidRDefault="00A314B7" w:rsidP="00A314B7">
      <w:pPr>
        <w:ind w:firstLineChars="200" w:firstLine="480"/>
        <w:rPr>
          <w:rFonts w:ascii="黑体" w:eastAsia="黑体" w:hAnsi="宋体"/>
          <w:sz w:val="24"/>
        </w:rPr>
      </w:pPr>
      <w:r w:rsidRPr="00CA611B">
        <w:rPr>
          <w:rFonts w:ascii="黑体" w:eastAsia="黑体" w:hAnsi="宋体" w:hint="eastAsia"/>
          <w:sz w:val="24"/>
        </w:rPr>
        <w:t>通过学习，了解和掌握电子商务的基本理论、基本知识，了解电子商务的基本技术、基本应用和基本法规等内容，从而对电子商务应用有一个整体地了解和认识。通过本课程的实验教学使用电子手段从事商务活动，提高经济信息搜集、加工、处理的能力。本课程主要介绍电子商务机理与模式、电子商务技术基础、电子商务安全、电子支付以及网络营销、电子商务物流、移动电子商务等相关内容。要求在了解计算机技术、</w:t>
      </w:r>
      <w:r w:rsidRPr="00CA611B">
        <w:rPr>
          <w:rFonts w:ascii="黑体" w:eastAsia="黑体" w:hAnsi="宋体"/>
          <w:sz w:val="24"/>
        </w:rPr>
        <w:t>Internet</w:t>
      </w:r>
      <w:r w:rsidRPr="00CA611B">
        <w:rPr>
          <w:rFonts w:ascii="黑体" w:eastAsia="黑体" w:hAnsi="宋体" w:hint="eastAsia"/>
          <w:sz w:val="24"/>
        </w:rPr>
        <w:t>技术、管理学、经济学的基础上，更进一步了解电子商务的概念、理论、实践、应用等相关内容。并就我国经济发展应如何开展电子商务，把握全球发展的契机进行有益的探索，以提高我国企业的管理水平和竞争力。</w:t>
      </w:r>
    </w:p>
    <w:p w:rsidR="00A314B7" w:rsidRDefault="00A314B7" w:rsidP="00A314B7">
      <w:pPr>
        <w:ind w:firstLineChars="200" w:firstLine="480"/>
        <w:rPr>
          <w:rFonts w:ascii="黑体" w:eastAsia="黑体" w:hAnsi="宋体"/>
          <w:sz w:val="24"/>
        </w:rPr>
      </w:pPr>
      <w:r w:rsidRPr="00FB3168">
        <w:rPr>
          <w:rFonts w:ascii="黑体" w:eastAsia="黑体" w:hAnsi="宋体" w:hint="eastAsia"/>
          <w:sz w:val="24"/>
        </w:rPr>
        <w:t>推荐参考书：</w:t>
      </w:r>
      <w:r>
        <w:rPr>
          <w:rFonts w:ascii="黑体" w:eastAsia="黑体" w:hAnsi="宋体" w:hint="eastAsia"/>
          <w:sz w:val="24"/>
        </w:rPr>
        <w:t>《</w:t>
      </w:r>
      <w:r w:rsidRPr="00CE1835">
        <w:rPr>
          <w:rFonts w:ascii="黑体" w:eastAsia="黑体" w:hAnsi="宋体" w:hint="eastAsia"/>
          <w:sz w:val="24"/>
        </w:rPr>
        <w:t>电子商务</w:t>
      </w:r>
      <w:r>
        <w:rPr>
          <w:rFonts w:ascii="黑体" w:eastAsia="黑体" w:hAnsi="宋体" w:hint="eastAsia"/>
          <w:sz w:val="24"/>
        </w:rPr>
        <w:t>》</w:t>
      </w:r>
      <w:r w:rsidRPr="00CE1835">
        <w:rPr>
          <w:rFonts w:ascii="黑体" w:eastAsia="黑体" w:hAnsi="宋体" w:hint="eastAsia"/>
          <w:sz w:val="24"/>
        </w:rPr>
        <w:tab/>
        <w:t>赵冬梅</w:t>
      </w:r>
      <w:r w:rsidRPr="00CE1835">
        <w:rPr>
          <w:rFonts w:ascii="黑体" w:eastAsia="黑体" w:hAnsi="宋体" w:hint="eastAsia"/>
          <w:sz w:val="24"/>
        </w:rPr>
        <w:tab/>
        <w:t>机械工业出版社</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rFonts w:hint="eastAsia"/>
          <w:b/>
          <w:sz w:val="32"/>
          <w:szCs w:val="32"/>
        </w:rPr>
      </w:pPr>
    </w:p>
    <w:p w:rsidR="00A314B7" w:rsidRPr="0010581F" w:rsidRDefault="00A314B7" w:rsidP="00A314B7">
      <w:pPr>
        <w:jc w:val="center"/>
        <w:rPr>
          <w:b/>
          <w:sz w:val="32"/>
          <w:szCs w:val="32"/>
        </w:rPr>
      </w:pPr>
      <w:r w:rsidRPr="0010581F">
        <w:rPr>
          <w:rFonts w:hint="eastAsia"/>
          <w:b/>
          <w:sz w:val="32"/>
          <w:szCs w:val="32"/>
        </w:rPr>
        <w:lastRenderedPageBreak/>
        <w:t>成本会计课程简介</w:t>
      </w:r>
    </w:p>
    <w:p w:rsidR="00A314B7" w:rsidRPr="0010581F" w:rsidRDefault="00A314B7" w:rsidP="00A314B7">
      <w:pPr>
        <w:rPr>
          <w:rFonts w:ascii="黑体" w:eastAsia="黑体" w:hAnsi="宋体"/>
          <w:sz w:val="24"/>
        </w:rPr>
      </w:pPr>
      <w:r w:rsidRPr="0010581F">
        <w:rPr>
          <w:rFonts w:ascii="黑体" w:eastAsia="黑体" w:hAnsi="宋体" w:hint="eastAsia"/>
          <w:sz w:val="24"/>
        </w:rPr>
        <w:t xml:space="preserve">课程代码： </w:t>
      </w:r>
      <w:r w:rsidRPr="0010581F">
        <w:rPr>
          <w:rFonts w:ascii="黑体" w:eastAsia="黑体" w:hAnsi="宋体"/>
          <w:sz w:val="24"/>
        </w:rPr>
        <w:t>0412033</w:t>
      </w:r>
      <w:r w:rsidRPr="0010581F">
        <w:rPr>
          <w:rFonts w:ascii="黑体" w:eastAsia="黑体" w:hAnsi="宋体" w:hint="eastAsia"/>
          <w:sz w:val="24"/>
        </w:rPr>
        <w:t xml:space="preserve">  课程名称：《</w:t>
      </w:r>
      <w:r>
        <w:rPr>
          <w:rFonts w:ascii="黑体" w:eastAsia="黑体" w:hAnsi="宋体" w:hint="eastAsia"/>
          <w:sz w:val="24"/>
        </w:rPr>
        <w:t>成本会计</w:t>
      </w:r>
      <w:r w:rsidRPr="0010581F">
        <w:rPr>
          <w:rFonts w:ascii="黑体" w:eastAsia="黑体" w:hAnsi="宋体" w:hint="eastAsia"/>
          <w:sz w:val="24"/>
        </w:rPr>
        <w:t>》（</w:t>
      </w:r>
      <w:r w:rsidRPr="0010581F">
        <w:rPr>
          <w:rFonts w:ascii="黑体" w:eastAsia="黑体" w:hAnsi="宋体"/>
          <w:sz w:val="24"/>
        </w:rPr>
        <w:t>Cost accounting</w:t>
      </w:r>
      <w:r w:rsidRPr="0010581F">
        <w:rPr>
          <w:rFonts w:ascii="黑体" w:eastAsia="黑体" w:hAnsi="宋体" w:hint="eastAsia"/>
          <w:sz w:val="24"/>
        </w:rPr>
        <w:t xml:space="preserve">）课时： </w:t>
      </w:r>
      <w:r>
        <w:rPr>
          <w:rFonts w:ascii="黑体" w:eastAsia="黑体" w:hAnsi="宋体" w:hint="eastAsia"/>
          <w:sz w:val="24"/>
        </w:rPr>
        <w:t>32</w:t>
      </w:r>
    </w:p>
    <w:p w:rsidR="00A314B7" w:rsidRDefault="00A314B7" w:rsidP="00A314B7">
      <w:pPr>
        <w:rPr>
          <w:rFonts w:ascii="黑体" w:eastAsia="黑体" w:hAnsi="宋体"/>
          <w:sz w:val="24"/>
        </w:rPr>
      </w:pPr>
      <w:r w:rsidRPr="0010581F">
        <w:rPr>
          <w:rFonts w:ascii="黑体" w:eastAsia="黑体" w:hAnsi="宋体" w:hint="eastAsia"/>
          <w:sz w:val="24"/>
        </w:rPr>
        <w:t>主讲教师：张国义       职称：</w:t>
      </w:r>
      <w:r>
        <w:rPr>
          <w:rFonts w:ascii="黑体" w:eastAsia="黑体" w:hAnsi="宋体" w:hint="eastAsia"/>
          <w:sz w:val="24"/>
        </w:rPr>
        <w:t>副教授</w:t>
      </w:r>
      <w:r w:rsidRPr="0010581F">
        <w:rPr>
          <w:rFonts w:ascii="黑体" w:eastAsia="黑体" w:hAnsi="宋体" w:hint="eastAsia"/>
          <w:sz w:val="24"/>
        </w:rPr>
        <w:t xml:space="preserve">    联系方式：</w:t>
      </w:r>
      <w:r w:rsidRPr="0010581F">
        <w:rPr>
          <w:rFonts w:ascii="黑体" w:eastAsia="黑体" w:hAnsi="宋体"/>
          <w:sz w:val="24"/>
        </w:rPr>
        <w:t>13964616581</w:t>
      </w:r>
    </w:p>
    <w:p w:rsidR="00A314B7" w:rsidRPr="0010581F" w:rsidRDefault="00A314B7" w:rsidP="00A314B7">
      <w:pPr>
        <w:rPr>
          <w:rFonts w:ascii="黑体" w:eastAsia="黑体" w:hAnsi="宋体"/>
          <w:sz w:val="24"/>
        </w:rPr>
      </w:pPr>
      <w:r w:rsidRPr="0010581F">
        <w:rPr>
          <w:rFonts w:ascii="黑体" w:eastAsia="黑体" w:hAnsi="宋体" w:hint="eastAsia"/>
          <w:sz w:val="24"/>
        </w:rPr>
        <w:t xml:space="preserve">课程目的、内容与要求： </w:t>
      </w:r>
    </w:p>
    <w:p w:rsidR="00A314B7" w:rsidRPr="0010581F" w:rsidRDefault="00A314B7" w:rsidP="00A314B7">
      <w:pPr>
        <w:ind w:firstLineChars="200" w:firstLine="480"/>
        <w:rPr>
          <w:rFonts w:ascii="黑体" w:eastAsia="黑体" w:hAnsi="宋体"/>
          <w:sz w:val="24"/>
        </w:rPr>
      </w:pPr>
      <w:r w:rsidRPr="0010581F">
        <w:rPr>
          <w:rFonts w:ascii="黑体" w:eastAsia="黑体" w:hAnsi="宋体" w:hint="eastAsia"/>
          <w:sz w:val="24"/>
        </w:rPr>
        <w:t xml:space="preserve">成本会计是会计学专业的主干课程之一，是企业会计的重要组成部分。成本会计课程主要阐述成本及成本会计基本理论、成本核算的原理以及成本会计实务。该课程的重点教学内容是成本核算。 </w:t>
      </w:r>
    </w:p>
    <w:p w:rsidR="00A314B7" w:rsidRPr="0010581F" w:rsidRDefault="00A314B7" w:rsidP="00A314B7">
      <w:pPr>
        <w:ind w:firstLineChars="200" w:firstLine="480"/>
        <w:rPr>
          <w:rFonts w:ascii="黑体" w:eastAsia="黑体" w:hAnsi="宋体"/>
          <w:sz w:val="24"/>
        </w:rPr>
      </w:pPr>
      <w:r w:rsidRPr="0010581F">
        <w:rPr>
          <w:rFonts w:ascii="黑体" w:eastAsia="黑体" w:hAnsi="宋体" w:hint="eastAsia"/>
          <w:sz w:val="24"/>
        </w:rPr>
        <w:t xml:space="preserve">本课程首先介绍成本核算的原理，使学生了解与掌握成本核算的基本理论和基本方法；在此基础上学习成本核算实务，系统阐述成本核算方法如品种法、分批法、分步法等；最后介绍成本会计报表的编制和分析。 </w:t>
      </w:r>
    </w:p>
    <w:p w:rsidR="00A314B7" w:rsidRDefault="00A314B7" w:rsidP="00A314B7">
      <w:pPr>
        <w:ind w:firstLineChars="200" w:firstLine="480"/>
        <w:rPr>
          <w:rFonts w:ascii="黑体" w:eastAsia="黑体" w:hAnsi="宋体"/>
          <w:sz w:val="24"/>
        </w:rPr>
      </w:pPr>
      <w:r w:rsidRPr="0010581F">
        <w:rPr>
          <w:rFonts w:ascii="黑体" w:eastAsia="黑体" w:hAnsi="宋体" w:hint="eastAsia"/>
          <w:sz w:val="24"/>
        </w:rPr>
        <w:t>通过本课程的教学，使学生了解成本会计的基本理论和基本方法，掌握成本会计处理的基本流程和基本技能，能熟练地处理基本的成本核算业务。并为以后管理会计、财务管理及审计学原理等后续课程的学习打好基础。</w:t>
      </w:r>
    </w:p>
    <w:p w:rsidR="00A314B7" w:rsidRDefault="00A314B7" w:rsidP="00A314B7">
      <w:pPr>
        <w:ind w:firstLineChars="200" w:firstLine="480"/>
        <w:rPr>
          <w:rFonts w:ascii="黑体" w:eastAsia="黑体" w:hAnsi="宋体"/>
          <w:sz w:val="24"/>
        </w:rPr>
      </w:pPr>
      <w:r w:rsidRPr="00FB3168">
        <w:rPr>
          <w:rFonts w:ascii="黑体" w:eastAsia="黑体" w:hAnsi="宋体" w:hint="eastAsia"/>
          <w:sz w:val="24"/>
        </w:rPr>
        <w:t>推荐参考书：</w:t>
      </w:r>
      <w:r>
        <w:rPr>
          <w:rFonts w:ascii="黑体" w:eastAsia="黑体" w:hAnsi="宋体" w:hint="eastAsia"/>
          <w:sz w:val="24"/>
        </w:rPr>
        <w:t>《</w:t>
      </w:r>
      <w:r w:rsidRPr="00FB3168">
        <w:rPr>
          <w:rFonts w:ascii="黑体" w:eastAsia="黑体" w:hAnsi="宋体" w:hint="eastAsia"/>
          <w:sz w:val="24"/>
        </w:rPr>
        <w:t>成本会计</w:t>
      </w:r>
      <w:r>
        <w:rPr>
          <w:rFonts w:ascii="黑体" w:eastAsia="黑体" w:hAnsi="宋体" w:hint="eastAsia"/>
          <w:sz w:val="24"/>
        </w:rPr>
        <w:t>》</w:t>
      </w:r>
      <w:r w:rsidRPr="00FB3168">
        <w:rPr>
          <w:rFonts w:ascii="黑体" w:eastAsia="黑体" w:hAnsi="宋体" w:hint="eastAsia"/>
          <w:sz w:val="24"/>
        </w:rPr>
        <w:t>（第三版）</w:t>
      </w:r>
      <w:r w:rsidRPr="00FB3168">
        <w:rPr>
          <w:rFonts w:ascii="黑体" w:eastAsia="黑体" w:hAnsi="宋体" w:hint="eastAsia"/>
          <w:sz w:val="24"/>
        </w:rPr>
        <w:tab/>
        <w:t>万寿义</w:t>
      </w:r>
      <w:r w:rsidRPr="00FB3168">
        <w:rPr>
          <w:rFonts w:ascii="黑体" w:eastAsia="黑体" w:hAnsi="宋体" w:hint="eastAsia"/>
          <w:sz w:val="24"/>
        </w:rPr>
        <w:tab/>
        <w:t>东北财经大学出版社</w:t>
      </w: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Default="00A314B7" w:rsidP="00A314B7">
      <w:pPr>
        <w:ind w:firstLineChars="200" w:firstLine="480"/>
        <w:rPr>
          <w:rFonts w:ascii="黑体" w:eastAsia="黑体" w:hAnsi="宋体"/>
          <w:sz w:val="24"/>
        </w:rPr>
      </w:pPr>
    </w:p>
    <w:p w:rsidR="00A314B7" w:rsidRPr="00E35157" w:rsidRDefault="00A314B7" w:rsidP="00A314B7">
      <w:pPr>
        <w:jc w:val="center"/>
        <w:rPr>
          <w:b/>
          <w:sz w:val="32"/>
          <w:szCs w:val="32"/>
        </w:rPr>
      </w:pPr>
      <w:r w:rsidRPr="00E35157">
        <w:rPr>
          <w:rFonts w:hint="eastAsia"/>
          <w:b/>
          <w:sz w:val="32"/>
          <w:szCs w:val="32"/>
        </w:rPr>
        <w:t>经济法课程简介</w:t>
      </w:r>
    </w:p>
    <w:p w:rsidR="00A314B7" w:rsidRPr="00E35157" w:rsidRDefault="00A314B7" w:rsidP="00A314B7">
      <w:pPr>
        <w:rPr>
          <w:rFonts w:ascii="黑体" w:eastAsia="黑体" w:hAnsi="宋体"/>
          <w:sz w:val="24"/>
        </w:rPr>
      </w:pPr>
      <w:r w:rsidRPr="00E35157">
        <w:rPr>
          <w:rFonts w:ascii="黑体" w:eastAsia="黑体" w:hAnsi="宋体" w:hint="eastAsia"/>
          <w:sz w:val="24"/>
        </w:rPr>
        <w:t xml:space="preserve">课程代码： </w:t>
      </w:r>
      <w:r w:rsidRPr="00E35157">
        <w:rPr>
          <w:rFonts w:ascii="黑体" w:eastAsia="黑体" w:hAnsi="宋体"/>
          <w:sz w:val="24"/>
        </w:rPr>
        <w:t>0412021</w:t>
      </w:r>
      <w:r w:rsidRPr="00E35157">
        <w:rPr>
          <w:rFonts w:ascii="黑体" w:eastAsia="黑体" w:hAnsi="宋体" w:hint="eastAsia"/>
          <w:sz w:val="24"/>
        </w:rPr>
        <w:t xml:space="preserve">  课程名称：《</w:t>
      </w:r>
      <w:r>
        <w:rPr>
          <w:rFonts w:ascii="黑体" w:eastAsia="黑体" w:hAnsi="宋体" w:hint="eastAsia"/>
          <w:sz w:val="24"/>
        </w:rPr>
        <w:t>经济法</w:t>
      </w:r>
      <w:r w:rsidRPr="00E35157">
        <w:rPr>
          <w:rFonts w:ascii="黑体" w:eastAsia="黑体" w:hAnsi="宋体" w:hint="eastAsia"/>
          <w:sz w:val="24"/>
        </w:rPr>
        <w:t>》（</w:t>
      </w:r>
      <w:r>
        <w:rPr>
          <w:rFonts w:ascii="黑体" w:eastAsia="黑体" w:hAnsi="宋体" w:hint="eastAsia"/>
          <w:sz w:val="24"/>
        </w:rPr>
        <w:t>Economics Law</w:t>
      </w:r>
      <w:r w:rsidRPr="00E35157">
        <w:rPr>
          <w:rFonts w:ascii="黑体" w:eastAsia="黑体" w:hAnsi="宋体" w:hint="eastAsia"/>
          <w:sz w:val="24"/>
        </w:rPr>
        <w:t xml:space="preserve">）课时： </w:t>
      </w:r>
      <w:r>
        <w:rPr>
          <w:rFonts w:ascii="黑体" w:eastAsia="黑体" w:hAnsi="宋体" w:hint="eastAsia"/>
          <w:sz w:val="24"/>
        </w:rPr>
        <w:t>48</w:t>
      </w:r>
    </w:p>
    <w:p w:rsidR="00A314B7" w:rsidRPr="00E35157" w:rsidRDefault="00A314B7" w:rsidP="00A314B7">
      <w:pPr>
        <w:rPr>
          <w:rFonts w:ascii="黑体" w:eastAsia="黑体" w:hAnsi="宋体"/>
          <w:sz w:val="24"/>
        </w:rPr>
      </w:pPr>
      <w:r w:rsidRPr="00E35157">
        <w:rPr>
          <w:rFonts w:ascii="黑体" w:eastAsia="黑体" w:hAnsi="宋体" w:hint="eastAsia"/>
          <w:sz w:val="24"/>
        </w:rPr>
        <w:t>主讲教师：</w:t>
      </w:r>
      <w:r>
        <w:rPr>
          <w:rFonts w:ascii="黑体" w:eastAsia="黑体" w:hAnsi="宋体" w:hint="eastAsia"/>
          <w:sz w:val="24"/>
        </w:rPr>
        <w:t>杨婷</w:t>
      </w:r>
      <w:r w:rsidRPr="00E35157">
        <w:rPr>
          <w:rFonts w:ascii="黑体" w:eastAsia="黑体" w:hAnsi="宋体" w:hint="eastAsia"/>
          <w:sz w:val="24"/>
        </w:rPr>
        <w:t xml:space="preserve">       职称：</w:t>
      </w:r>
      <w:r>
        <w:rPr>
          <w:rFonts w:ascii="黑体" w:eastAsia="黑体" w:hAnsi="宋体" w:hint="eastAsia"/>
          <w:sz w:val="24"/>
        </w:rPr>
        <w:t>讲师</w:t>
      </w:r>
      <w:r w:rsidRPr="00E35157">
        <w:rPr>
          <w:rFonts w:ascii="黑体" w:eastAsia="黑体" w:hAnsi="宋体" w:hint="eastAsia"/>
          <w:sz w:val="24"/>
        </w:rPr>
        <w:t xml:space="preserve">    联系方式：</w:t>
      </w:r>
      <w:r w:rsidRPr="00E35157">
        <w:rPr>
          <w:rFonts w:ascii="黑体" w:eastAsia="黑体" w:hAnsi="宋体"/>
          <w:sz w:val="24"/>
        </w:rPr>
        <w:t>13608951349</w:t>
      </w:r>
    </w:p>
    <w:p w:rsidR="00A314B7" w:rsidRDefault="00A314B7" w:rsidP="00A314B7">
      <w:pPr>
        <w:rPr>
          <w:rFonts w:ascii="黑体" w:eastAsia="黑体" w:hAnsi="宋体"/>
          <w:sz w:val="24"/>
        </w:rPr>
      </w:pPr>
      <w:r w:rsidRPr="00E35157">
        <w:rPr>
          <w:rFonts w:ascii="黑体" w:eastAsia="黑体" w:hAnsi="宋体" w:hint="eastAsia"/>
          <w:sz w:val="24"/>
        </w:rPr>
        <w:t>课程目的、内容与要求：</w:t>
      </w:r>
    </w:p>
    <w:p w:rsidR="00A314B7" w:rsidRPr="00E35157" w:rsidRDefault="00A314B7" w:rsidP="00A314B7">
      <w:pPr>
        <w:ind w:firstLineChars="200" w:firstLine="480"/>
        <w:rPr>
          <w:rFonts w:ascii="黑体" w:eastAsia="黑体" w:hAnsi="宋体"/>
          <w:sz w:val="24"/>
        </w:rPr>
      </w:pPr>
      <w:r w:rsidRPr="00E35157">
        <w:rPr>
          <w:rFonts w:ascii="黑体" w:eastAsia="黑体" w:hAnsi="宋体" w:hint="eastAsia"/>
          <w:sz w:val="24"/>
        </w:rPr>
        <w:t xml:space="preserve">《经济法》在整个经济、管理学科课程的学习中占有基础的、重要的地位，掌握《经济法》的有关内容，是学生全面、系统地学习和掌握经济法理论、制度与实务的关键。《经济法》以各种经济法现象内在的普遍规律为研究对象，把经济法的各部门和各单项法律结合起来，作为一个整体进行考察，重在揭示经济法最基本、最一般的原理，是关于各种经济法现象内在的普遍规律的理论概括。 </w:t>
      </w:r>
    </w:p>
    <w:p w:rsidR="00A314B7" w:rsidRPr="00E35157" w:rsidRDefault="00A314B7" w:rsidP="00A314B7">
      <w:pPr>
        <w:ind w:firstLineChars="200" w:firstLine="480"/>
        <w:rPr>
          <w:rFonts w:ascii="黑体" w:eastAsia="黑体" w:hAnsi="宋体"/>
          <w:sz w:val="24"/>
        </w:rPr>
      </w:pPr>
      <w:r w:rsidRPr="00E35157">
        <w:rPr>
          <w:rFonts w:ascii="黑体" w:eastAsia="黑体" w:hAnsi="宋体" w:hint="eastAsia"/>
          <w:sz w:val="24"/>
        </w:rPr>
        <w:t>本课程包括经济法基本理论、个人独资企业法、合伙企业法、公司法、破产法、合同法、担保法、证券法、票据法、竞争法、经济争议的解决等内容。</w:t>
      </w:r>
      <w:r>
        <w:rPr>
          <w:rFonts w:ascii="黑体" w:eastAsia="黑体" w:hAnsi="宋体" w:hint="eastAsia"/>
          <w:sz w:val="24"/>
        </w:rPr>
        <w:t xml:space="preserve"> </w:t>
      </w:r>
    </w:p>
    <w:p w:rsidR="00A314B7" w:rsidRDefault="00A314B7" w:rsidP="00A314B7">
      <w:pPr>
        <w:ind w:firstLineChars="200" w:firstLine="480"/>
        <w:rPr>
          <w:rFonts w:ascii="黑体" w:eastAsia="黑体" w:hAnsi="宋体"/>
          <w:sz w:val="24"/>
        </w:rPr>
      </w:pPr>
      <w:r w:rsidRPr="00E35157">
        <w:rPr>
          <w:rFonts w:ascii="黑体" w:eastAsia="黑体" w:hAnsi="宋体" w:hint="eastAsia"/>
          <w:sz w:val="24"/>
        </w:rPr>
        <w:t>学习《经济法》能帮助学生更好的理解和解决现实生活中的各种经济现象和经济法律问题。要求学生理解并掌握个人独资企业法、合伙企业法、公司法、合同法等基本的经济法律知识，会用所学法律知识分析和解决各种理论和实际问题，增强法律思维能力，全面提高法律素养。</w:t>
      </w:r>
    </w:p>
    <w:p w:rsidR="00A314B7" w:rsidRDefault="00A314B7" w:rsidP="00A314B7">
      <w:pPr>
        <w:ind w:firstLineChars="200" w:firstLine="480"/>
        <w:rPr>
          <w:rFonts w:ascii="黑体" w:eastAsia="黑体" w:hAnsi="宋体"/>
          <w:sz w:val="24"/>
        </w:rPr>
      </w:pPr>
      <w:r w:rsidRPr="00CE1835">
        <w:rPr>
          <w:rFonts w:ascii="黑体" w:eastAsia="黑体" w:hAnsi="宋体" w:hint="eastAsia"/>
          <w:sz w:val="24"/>
        </w:rPr>
        <w:t>推荐参考书：</w:t>
      </w:r>
      <w:r>
        <w:rPr>
          <w:rFonts w:ascii="黑体" w:eastAsia="黑体" w:hAnsi="宋体" w:hint="eastAsia"/>
          <w:sz w:val="24"/>
        </w:rPr>
        <w:t>《</w:t>
      </w:r>
      <w:r w:rsidRPr="00CE1835">
        <w:rPr>
          <w:rFonts w:ascii="黑体" w:eastAsia="黑体" w:hAnsi="宋体" w:hint="eastAsia"/>
          <w:sz w:val="24"/>
        </w:rPr>
        <w:t>新编经济法教程</w:t>
      </w:r>
      <w:r>
        <w:rPr>
          <w:rFonts w:ascii="黑体" w:eastAsia="黑体" w:hAnsi="宋体" w:hint="eastAsia"/>
          <w:sz w:val="24"/>
        </w:rPr>
        <w:t>》</w:t>
      </w:r>
      <w:r w:rsidRPr="00CE1835">
        <w:rPr>
          <w:rFonts w:ascii="黑体" w:eastAsia="黑体" w:hAnsi="宋体" w:hint="eastAsia"/>
          <w:sz w:val="24"/>
        </w:rPr>
        <w:t>（第四版）</w:t>
      </w:r>
      <w:r w:rsidRPr="00CE1835">
        <w:rPr>
          <w:rFonts w:ascii="黑体" w:eastAsia="黑体" w:hAnsi="宋体" w:hint="eastAsia"/>
          <w:sz w:val="24"/>
        </w:rPr>
        <w:tab/>
        <w:t>刘建民</w:t>
      </w:r>
      <w:r w:rsidRPr="00CE1835">
        <w:rPr>
          <w:rFonts w:ascii="黑体" w:eastAsia="黑体" w:hAnsi="宋体" w:hint="eastAsia"/>
          <w:sz w:val="24"/>
        </w:rPr>
        <w:tab/>
      </w:r>
      <w:r>
        <w:rPr>
          <w:rFonts w:ascii="黑体" w:eastAsia="黑体" w:hAnsi="宋体" w:hint="eastAsia"/>
          <w:sz w:val="24"/>
        </w:rPr>
        <w:t xml:space="preserve">  </w:t>
      </w:r>
      <w:r w:rsidRPr="00CE1835">
        <w:rPr>
          <w:rFonts w:ascii="黑体" w:eastAsia="黑体" w:hAnsi="宋体" w:hint="eastAsia"/>
          <w:sz w:val="24"/>
        </w:rPr>
        <w:t>复旦大学出版社</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rFonts w:hint="eastAsia"/>
          <w:b/>
          <w:sz w:val="32"/>
          <w:szCs w:val="32"/>
        </w:rPr>
      </w:pPr>
    </w:p>
    <w:p w:rsidR="00A314B7" w:rsidRPr="00E35157" w:rsidRDefault="00A314B7" w:rsidP="00A314B7">
      <w:pPr>
        <w:jc w:val="center"/>
        <w:rPr>
          <w:b/>
          <w:sz w:val="32"/>
          <w:szCs w:val="32"/>
        </w:rPr>
      </w:pPr>
      <w:r>
        <w:rPr>
          <w:rFonts w:hint="eastAsia"/>
          <w:b/>
          <w:sz w:val="32"/>
          <w:szCs w:val="32"/>
        </w:rPr>
        <w:lastRenderedPageBreak/>
        <w:t>市场营销</w:t>
      </w:r>
      <w:r w:rsidRPr="00E35157">
        <w:rPr>
          <w:rFonts w:hint="eastAsia"/>
          <w:b/>
          <w:sz w:val="32"/>
          <w:szCs w:val="32"/>
        </w:rPr>
        <w:t>课程简介</w:t>
      </w:r>
    </w:p>
    <w:p w:rsidR="00A314B7" w:rsidRPr="00FB3168" w:rsidRDefault="00A314B7" w:rsidP="00A314B7">
      <w:pPr>
        <w:rPr>
          <w:rFonts w:ascii="黑体" w:eastAsia="黑体" w:hAnsi="宋体"/>
          <w:sz w:val="24"/>
        </w:rPr>
      </w:pPr>
      <w:r w:rsidRPr="00FB3168">
        <w:rPr>
          <w:rFonts w:ascii="黑体" w:eastAsia="黑体" w:hAnsi="宋体" w:hint="eastAsia"/>
          <w:sz w:val="24"/>
        </w:rPr>
        <w:t xml:space="preserve">课程代码： </w:t>
      </w:r>
      <w:r w:rsidRPr="00FB3168">
        <w:rPr>
          <w:rFonts w:ascii="黑体" w:eastAsia="黑体" w:hAnsi="宋体"/>
          <w:sz w:val="24"/>
        </w:rPr>
        <w:t>0412023</w:t>
      </w:r>
      <w:r w:rsidRPr="00FB3168">
        <w:rPr>
          <w:rFonts w:ascii="黑体" w:eastAsia="黑体" w:hAnsi="宋体" w:hint="eastAsia"/>
          <w:sz w:val="24"/>
        </w:rPr>
        <w:t xml:space="preserve">  课程名称：《</w:t>
      </w:r>
      <w:r>
        <w:rPr>
          <w:rFonts w:ascii="黑体" w:eastAsia="黑体" w:hAnsi="宋体" w:hint="eastAsia"/>
          <w:sz w:val="24"/>
        </w:rPr>
        <w:t>市场营销</w:t>
      </w:r>
      <w:r w:rsidRPr="00FB3168">
        <w:rPr>
          <w:rFonts w:ascii="黑体" w:eastAsia="黑体" w:hAnsi="宋体" w:hint="eastAsia"/>
          <w:sz w:val="24"/>
        </w:rPr>
        <w:t>》（</w:t>
      </w:r>
      <w:r>
        <w:rPr>
          <w:rFonts w:ascii="黑体" w:eastAsia="黑体" w:hAnsi="宋体" w:hint="eastAsia"/>
          <w:sz w:val="24"/>
        </w:rPr>
        <w:t>Marketing</w:t>
      </w:r>
      <w:r w:rsidRPr="00FB3168">
        <w:rPr>
          <w:rFonts w:ascii="黑体" w:eastAsia="黑体" w:hAnsi="宋体" w:hint="eastAsia"/>
          <w:sz w:val="24"/>
        </w:rPr>
        <w:t>）课时： 48</w:t>
      </w:r>
    </w:p>
    <w:p w:rsidR="00A314B7" w:rsidRDefault="00A314B7" w:rsidP="00A314B7">
      <w:pPr>
        <w:rPr>
          <w:rFonts w:ascii="黑体" w:eastAsia="黑体" w:hAnsi="宋体"/>
          <w:sz w:val="24"/>
        </w:rPr>
      </w:pPr>
      <w:r w:rsidRPr="00FB3168">
        <w:rPr>
          <w:rFonts w:ascii="黑体" w:eastAsia="黑体" w:hAnsi="宋体" w:hint="eastAsia"/>
          <w:sz w:val="24"/>
        </w:rPr>
        <w:t>主讲教师：</w:t>
      </w:r>
      <w:r>
        <w:rPr>
          <w:rFonts w:ascii="黑体" w:eastAsia="黑体" w:hAnsi="宋体" w:hint="eastAsia"/>
          <w:sz w:val="24"/>
        </w:rPr>
        <w:t>秦世波</w:t>
      </w:r>
      <w:r w:rsidRPr="00FB3168">
        <w:rPr>
          <w:rFonts w:ascii="黑体" w:eastAsia="黑体" w:hAnsi="宋体" w:hint="eastAsia"/>
          <w:sz w:val="24"/>
        </w:rPr>
        <w:t xml:space="preserve">       职称：</w:t>
      </w:r>
      <w:r>
        <w:rPr>
          <w:rFonts w:ascii="黑体" w:eastAsia="黑体" w:hAnsi="宋体" w:hint="eastAsia"/>
          <w:sz w:val="24"/>
        </w:rPr>
        <w:t>副教授</w:t>
      </w:r>
      <w:r w:rsidRPr="00FB3168">
        <w:rPr>
          <w:rFonts w:ascii="黑体" w:eastAsia="黑体" w:hAnsi="宋体" w:hint="eastAsia"/>
          <w:sz w:val="24"/>
        </w:rPr>
        <w:t xml:space="preserve">    联系方式：</w:t>
      </w:r>
      <w:r w:rsidRPr="00FB3168">
        <w:rPr>
          <w:rFonts w:ascii="黑体" w:eastAsia="黑体" w:hAnsi="宋体"/>
          <w:sz w:val="24"/>
        </w:rPr>
        <w:t>13176713636</w:t>
      </w:r>
    </w:p>
    <w:p w:rsidR="00A314B7" w:rsidRDefault="00A314B7" w:rsidP="00A314B7">
      <w:pPr>
        <w:rPr>
          <w:rFonts w:ascii="黑体" w:eastAsia="黑体" w:hAnsi="宋体"/>
          <w:sz w:val="24"/>
        </w:rPr>
      </w:pPr>
      <w:r w:rsidRPr="00FB3168">
        <w:rPr>
          <w:rFonts w:ascii="黑体" w:eastAsia="黑体" w:hAnsi="宋体" w:hint="eastAsia"/>
          <w:sz w:val="24"/>
        </w:rPr>
        <w:t>课程目的、内容与要求：</w:t>
      </w:r>
    </w:p>
    <w:p w:rsidR="00A314B7" w:rsidRPr="00FB3168" w:rsidRDefault="00A314B7" w:rsidP="00A314B7">
      <w:pPr>
        <w:ind w:firstLineChars="200" w:firstLine="480"/>
        <w:rPr>
          <w:rFonts w:ascii="黑体" w:eastAsia="黑体" w:hAnsi="宋体"/>
          <w:sz w:val="24"/>
        </w:rPr>
      </w:pPr>
      <w:r w:rsidRPr="00FB3168">
        <w:rPr>
          <w:rFonts w:ascii="黑体" w:eastAsia="黑体" w:hAnsi="宋体" w:hint="eastAsia"/>
          <w:sz w:val="24"/>
        </w:rPr>
        <w:t xml:space="preserve">市场营销学是市场营销专业的核心课程之一。该课程主要研究和把握企业市场营销活动过程及其规律性，在特定的市场营销环境中，企业以市场调研分析为基础，为满足现实和潜在的市场需求，实施以产品、定价、地点、促销为主要决策内容的市场营销管理过程。 </w:t>
      </w:r>
    </w:p>
    <w:p w:rsidR="00A314B7" w:rsidRDefault="00A314B7" w:rsidP="00A314B7">
      <w:pPr>
        <w:ind w:firstLineChars="200" w:firstLine="480"/>
        <w:rPr>
          <w:rFonts w:ascii="黑体" w:eastAsia="黑体" w:hAnsi="宋体"/>
          <w:sz w:val="24"/>
        </w:rPr>
      </w:pPr>
      <w:r w:rsidRPr="00FB3168">
        <w:rPr>
          <w:rFonts w:ascii="黑体" w:eastAsia="黑体" w:hAnsi="宋体" w:hint="eastAsia"/>
          <w:sz w:val="24"/>
        </w:rPr>
        <w:t>通过该课程的教学，培养学生的专业兴趣，使之系统掌握市场营销的基本理论知识和发展动态，具备运用所学知识和方法观察、分析并解决营销问题的初步能力；促进学生养成团队学习、学用结合的良好习惯，培养学生在营销工作中的沟通、组织、管理、决策能力；在教学实践中，要求课堂讲授与案例分析相结合，借助课堂讨论、计算机模拟、社会实践、市场观察及案例分析等多种形式，培养学生的营销知识应用能力、营销决策能力和营销创新能力，为后续消费者行为学、销售管理、网络营销、营销渠道管理等课程的学习奠定良好的基础。</w:t>
      </w:r>
    </w:p>
    <w:p w:rsidR="00A314B7" w:rsidRPr="00E35157" w:rsidRDefault="00A314B7" w:rsidP="00A314B7">
      <w:pPr>
        <w:ind w:firstLineChars="200" w:firstLine="480"/>
        <w:rPr>
          <w:rFonts w:ascii="黑体" w:eastAsia="黑体" w:hAnsi="宋体"/>
          <w:sz w:val="24"/>
        </w:rPr>
      </w:pPr>
      <w:r w:rsidRPr="00CE1835">
        <w:rPr>
          <w:rFonts w:ascii="黑体" w:eastAsia="黑体" w:hAnsi="宋体" w:hint="eastAsia"/>
          <w:sz w:val="24"/>
        </w:rPr>
        <w:t>推荐参考书：</w:t>
      </w:r>
      <w:r>
        <w:rPr>
          <w:rFonts w:ascii="黑体" w:eastAsia="黑体" w:hAnsi="宋体" w:hint="eastAsia"/>
          <w:sz w:val="24"/>
        </w:rPr>
        <w:t>《</w:t>
      </w:r>
      <w:r w:rsidRPr="00CE1835">
        <w:rPr>
          <w:rFonts w:ascii="黑体" w:eastAsia="黑体" w:hAnsi="宋体" w:hint="eastAsia"/>
          <w:sz w:val="24"/>
        </w:rPr>
        <w:t>市场营销学</w:t>
      </w:r>
      <w:r>
        <w:rPr>
          <w:rFonts w:ascii="黑体" w:eastAsia="黑体" w:hAnsi="宋体" w:hint="eastAsia"/>
          <w:sz w:val="24"/>
        </w:rPr>
        <w:t xml:space="preserve">》（第五版） </w:t>
      </w:r>
      <w:r w:rsidRPr="00CE1835">
        <w:rPr>
          <w:rFonts w:ascii="黑体" w:eastAsia="黑体" w:hAnsi="宋体" w:hint="eastAsia"/>
          <w:sz w:val="24"/>
        </w:rPr>
        <w:tab/>
        <w:t>吴健安主编</w:t>
      </w:r>
      <w:r w:rsidRPr="00CE1835">
        <w:rPr>
          <w:rFonts w:ascii="黑体" w:eastAsia="黑体" w:hAnsi="宋体" w:hint="eastAsia"/>
          <w:sz w:val="24"/>
        </w:rPr>
        <w:tab/>
      </w:r>
      <w:r>
        <w:rPr>
          <w:rFonts w:ascii="黑体" w:eastAsia="黑体" w:hAnsi="宋体" w:hint="eastAsia"/>
          <w:sz w:val="24"/>
        </w:rPr>
        <w:t xml:space="preserve">   </w:t>
      </w:r>
      <w:r w:rsidRPr="00CE1835">
        <w:rPr>
          <w:rFonts w:ascii="黑体" w:eastAsia="黑体" w:hAnsi="宋体" w:hint="eastAsia"/>
          <w:sz w:val="24"/>
        </w:rPr>
        <w:t>高等教育出版社</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《餐饮管理》课程简介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sidRPr="006649FC">
        <w:rPr>
          <w:rFonts w:ascii="Arial Unicode MS" w:eastAsia="Arial Unicode MS" w:hAnsi="Arial Unicode MS" w:cs="Arial Unicode MS"/>
          <w:color w:val="000000"/>
          <w:sz w:val="24"/>
        </w:rPr>
        <w:t xml:space="preserve">1313019 </w:t>
      </w:r>
      <w:r>
        <w:rPr>
          <w:sz w:val="24"/>
        </w:rPr>
        <w:t xml:space="preserve"> </w:t>
      </w:r>
      <w:r>
        <w:rPr>
          <w:rFonts w:ascii="黑体" w:eastAsia="黑体" w:hint="eastAsia"/>
          <w:sz w:val="24"/>
        </w:rPr>
        <w:t>课程名称</w:t>
      </w:r>
      <w:r w:rsidRPr="009A55F6">
        <w:rPr>
          <w:rFonts w:hint="eastAsia"/>
          <w:sz w:val="24"/>
        </w:rPr>
        <w:t>：</w:t>
      </w:r>
      <w:r>
        <w:rPr>
          <w:rFonts w:hint="eastAsia"/>
          <w:sz w:val="24"/>
        </w:rPr>
        <w:t>《</w:t>
      </w:r>
      <w:r w:rsidRPr="009A55F6">
        <w:rPr>
          <w:rFonts w:hint="eastAsia"/>
          <w:sz w:val="24"/>
        </w:rPr>
        <w:t>餐饮管理</w:t>
      </w:r>
      <w:r>
        <w:rPr>
          <w:rFonts w:hint="eastAsia"/>
          <w:sz w:val="24"/>
        </w:rPr>
        <w:t>》</w:t>
      </w:r>
      <w:r w:rsidRPr="006649FC">
        <w:rPr>
          <w:rFonts w:ascii="Arial Unicode MS" w:eastAsia="Arial Unicode MS" w:hAnsi="Arial Unicode MS" w:cs="Arial Unicode MS" w:hint="eastAsia"/>
          <w:color w:val="000000"/>
          <w:sz w:val="24"/>
        </w:rPr>
        <w:t xml:space="preserve">Catering </w:t>
      </w:r>
      <w:r w:rsidRPr="00B322A5">
        <w:rPr>
          <w:rFonts w:ascii="Arial Unicode MS" w:eastAsia="Arial Unicode MS" w:hAnsi="Arial Unicode MS" w:cs="Arial Unicode MS" w:hint="eastAsia"/>
          <w:color w:val="000000"/>
          <w:sz w:val="24"/>
        </w:rPr>
        <w:t>M</w:t>
      </w:r>
      <w:r w:rsidRPr="00B322A5">
        <w:rPr>
          <w:rFonts w:ascii="Arial Unicode MS" w:eastAsia="Arial Unicode MS" w:hAnsi="Arial Unicode MS" w:cs="Arial Unicode MS"/>
          <w:color w:val="000000"/>
          <w:sz w:val="24"/>
        </w:rPr>
        <w:t>anagement</w:t>
      </w:r>
      <w:r>
        <w:rPr>
          <w:rFonts w:hint="eastAsia"/>
          <w:sz w:val="24"/>
        </w:rPr>
        <w:t>（英文）</w:t>
      </w:r>
      <w:r>
        <w:rPr>
          <w:rFonts w:hint="eastAsia"/>
          <w:b/>
          <w:sz w:val="24"/>
        </w:rPr>
        <w:t>课时：</w:t>
      </w:r>
      <w:r w:rsidRPr="00B322A5">
        <w:rPr>
          <w:rFonts w:ascii="宋体" w:hAnsi="宋体" w:hint="eastAsia"/>
          <w:sz w:val="24"/>
        </w:rPr>
        <w:t>36</w:t>
      </w:r>
      <w:r>
        <w:rPr>
          <w:sz w:val="24"/>
        </w:rPr>
        <w:t xml:space="preserve"> </w:t>
      </w:r>
      <w:r>
        <w:rPr>
          <w:rFonts w:hint="eastAsia"/>
          <w:sz w:val="24"/>
        </w:rPr>
        <w:t xml:space="preserve">    </w:t>
      </w:r>
      <w:r>
        <w:rPr>
          <w:rFonts w:ascii="黑体" w:eastAsia="黑体" w:hint="eastAsia"/>
          <w:sz w:val="24"/>
        </w:rPr>
        <w:t>主讲教师</w:t>
      </w:r>
      <w:r>
        <w:rPr>
          <w:rFonts w:hint="eastAsia"/>
          <w:sz w:val="24"/>
        </w:rPr>
        <w:t>：王丹红</w:t>
      </w:r>
      <w:r>
        <w:rPr>
          <w:sz w:val="24"/>
        </w:rPr>
        <w:t xml:space="preserve">   </w:t>
      </w:r>
      <w:r>
        <w:rPr>
          <w:rFonts w:ascii="黑体" w:eastAsia="黑体" w:hint="eastAsia"/>
          <w:sz w:val="24"/>
        </w:rPr>
        <w:t>职称</w:t>
      </w:r>
      <w:r>
        <w:rPr>
          <w:rFonts w:hint="eastAsia"/>
          <w:sz w:val="24"/>
        </w:rPr>
        <w:t>：讲师</w:t>
      </w:r>
      <w:r>
        <w:rPr>
          <w:sz w:val="24"/>
        </w:rPr>
        <w:t xml:space="preserve">  </w:t>
      </w:r>
      <w:r>
        <w:rPr>
          <w:rFonts w:hint="eastAsia"/>
          <w:b/>
          <w:szCs w:val="21"/>
        </w:rPr>
        <w:t>联系方式</w:t>
      </w:r>
      <w:r>
        <w:rPr>
          <w:rFonts w:hint="eastAsia"/>
          <w:sz w:val="24"/>
        </w:rPr>
        <w:t>：</w:t>
      </w:r>
      <w:r>
        <w:rPr>
          <w:rFonts w:hint="eastAsia"/>
          <w:sz w:val="24"/>
        </w:rPr>
        <w:t>15094972755</w:t>
      </w:r>
    </w:p>
    <w:p w:rsidR="00A314B7" w:rsidRDefault="00A314B7" w:rsidP="00A314B7">
      <w:pPr>
        <w:spacing w:line="360" w:lineRule="auto"/>
      </w:pPr>
      <w:r>
        <w:rPr>
          <w:rFonts w:ascii="黑体" w:eastAsia="黑体" w:hint="eastAsia"/>
          <w:sz w:val="24"/>
        </w:rPr>
        <w:t>课程的目的、内容与要求：（200字）</w:t>
      </w:r>
    </w:p>
    <w:p w:rsidR="00A314B7" w:rsidRDefault="00A314B7" w:rsidP="00A314B7">
      <w:pPr>
        <w:adjustRightInd w:val="0"/>
        <w:snapToGrid w:val="0"/>
        <w:spacing w:line="360" w:lineRule="auto"/>
        <w:ind w:firstLineChars="200" w:firstLine="480"/>
        <w:rPr>
          <w:rFonts w:ascii="宋体" w:hAnsi="宋体"/>
          <w:sz w:val="24"/>
          <w:szCs w:val="20"/>
        </w:rPr>
      </w:pPr>
      <w:r w:rsidRPr="006649FC">
        <w:rPr>
          <w:rFonts w:ascii="宋体" w:hAnsi="宋体" w:hint="eastAsia"/>
          <w:sz w:val="24"/>
          <w:szCs w:val="20"/>
        </w:rPr>
        <w:t>《餐饮管理》是旅游管理专业限选课程，酒店管理的重要组成部分。</w:t>
      </w:r>
      <w:r>
        <w:rPr>
          <w:rFonts w:ascii="宋体" w:hAnsi="宋体" w:cs="宋体" w:hint="eastAsia"/>
          <w:color w:val="000000"/>
          <w:sz w:val="24"/>
        </w:rPr>
        <w:t>该课程全面系统地阐述了餐饮</w:t>
      </w:r>
      <w:r w:rsidRPr="00B322A5">
        <w:rPr>
          <w:rFonts w:ascii="宋体" w:hAnsi="宋体" w:cs="宋体" w:hint="eastAsia"/>
          <w:color w:val="000000"/>
          <w:sz w:val="24"/>
        </w:rPr>
        <w:t>管理的基本理论和基本方法，</w:t>
      </w:r>
      <w:r w:rsidRPr="00B322A5">
        <w:rPr>
          <w:rFonts w:ascii="宋体" w:hAnsi="宋体" w:cs="宋体"/>
          <w:color w:val="000000"/>
          <w:sz w:val="24"/>
        </w:rPr>
        <w:t xml:space="preserve"> </w:t>
      </w:r>
      <w:r w:rsidRPr="00B322A5">
        <w:rPr>
          <w:rFonts w:ascii="宋体" w:hAnsi="宋体" w:cs="宋体" w:hint="eastAsia"/>
          <w:color w:val="000000"/>
          <w:sz w:val="24"/>
        </w:rPr>
        <w:t>具有较强的理论性和实务性；</w:t>
      </w:r>
      <w:r>
        <w:rPr>
          <w:rFonts w:ascii="宋体" w:hAnsi="宋体" w:cs="宋体" w:hint="eastAsia"/>
          <w:color w:val="000000"/>
          <w:sz w:val="24"/>
        </w:rPr>
        <w:t>为今后学生从事餐饮管理工作打下坚实的基础。</w:t>
      </w:r>
    </w:p>
    <w:p w:rsidR="00A314B7" w:rsidRDefault="00A314B7" w:rsidP="00A314B7">
      <w:pPr>
        <w:spacing w:line="360" w:lineRule="auto"/>
        <w:ind w:left="480"/>
        <w:rPr>
          <w:rFonts w:ascii="宋体" w:hAnsi="宋体"/>
          <w:sz w:val="24"/>
        </w:rPr>
      </w:pPr>
      <w:r>
        <w:rPr>
          <w:rFonts w:ascii="宋体" w:hAnsi="宋体" w:hint="eastAsia"/>
          <w:sz w:val="24"/>
        </w:rPr>
        <w:t>1.教学</w:t>
      </w:r>
      <w:r w:rsidRPr="00B322A5">
        <w:rPr>
          <w:rFonts w:ascii="宋体" w:hAnsi="宋体" w:hint="eastAsia"/>
          <w:sz w:val="24"/>
        </w:rPr>
        <w:t>目的</w:t>
      </w:r>
    </w:p>
    <w:p w:rsidR="00A314B7" w:rsidRDefault="00A314B7" w:rsidP="00A314B7">
      <w:pPr>
        <w:adjustRightInd w:val="0"/>
        <w:snapToGrid w:val="0"/>
        <w:spacing w:line="360" w:lineRule="auto"/>
        <w:ind w:firstLineChars="200" w:firstLine="480"/>
        <w:rPr>
          <w:rFonts w:ascii="宋体" w:hAnsi="宋体"/>
          <w:sz w:val="24"/>
          <w:szCs w:val="20"/>
        </w:rPr>
      </w:pPr>
      <w:r w:rsidRPr="006649FC">
        <w:rPr>
          <w:rFonts w:ascii="宋体" w:hAnsi="宋体" w:hint="eastAsia"/>
          <w:sz w:val="24"/>
          <w:szCs w:val="20"/>
        </w:rPr>
        <w:t>本课程运用管理学原理和饭店管理概论的一些管理知识，通过教学，使学生掌握餐饮管理的基本知识、基础理论和基本技能，了解餐饮管理的发展过程，重要地位和特点，掌握处理和解决餐饮管理具体问题的能力。</w:t>
      </w:r>
    </w:p>
    <w:p w:rsidR="00A314B7" w:rsidRDefault="00A314B7" w:rsidP="00A314B7">
      <w:pPr>
        <w:spacing w:line="360" w:lineRule="auto"/>
        <w:ind w:firstLineChars="200" w:firstLine="480"/>
        <w:rPr>
          <w:rFonts w:ascii="宋体" w:hAnsi="宋体" w:cs="宋体"/>
          <w:color w:val="000000"/>
          <w:sz w:val="24"/>
        </w:rPr>
      </w:pPr>
      <w:r>
        <w:rPr>
          <w:rFonts w:ascii="宋体" w:hAnsi="宋体" w:hint="eastAsia"/>
          <w:sz w:val="24"/>
        </w:rPr>
        <w:t>2.教学内容</w:t>
      </w:r>
    </w:p>
    <w:p w:rsidR="00A314B7" w:rsidRPr="00B322A5" w:rsidRDefault="00A314B7" w:rsidP="00A314B7">
      <w:pPr>
        <w:spacing w:line="360" w:lineRule="auto"/>
        <w:ind w:firstLineChars="200" w:firstLine="480"/>
        <w:rPr>
          <w:rFonts w:ascii="宋体" w:hAnsi="宋体"/>
          <w:sz w:val="24"/>
        </w:rPr>
      </w:pPr>
      <w:r w:rsidRPr="00B322A5">
        <w:rPr>
          <w:rFonts w:ascii="宋体" w:hAnsi="宋体" w:cs="宋体" w:hint="eastAsia"/>
          <w:color w:val="000000"/>
          <w:sz w:val="24"/>
        </w:rPr>
        <w:t>其内容主要包括</w:t>
      </w:r>
      <w:r>
        <w:rPr>
          <w:rFonts w:ascii="宋体" w:hAnsi="宋体" w:cs="宋体" w:hint="eastAsia"/>
          <w:color w:val="000000"/>
          <w:sz w:val="24"/>
        </w:rPr>
        <w:t>餐饮管理的基础原理</w:t>
      </w:r>
      <w:r w:rsidRPr="00B322A5">
        <w:rPr>
          <w:rFonts w:ascii="宋体" w:hAnsi="宋体" w:cs="宋体" w:hint="eastAsia"/>
          <w:color w:val="000000"/>
          <w:sz w:val="24"/>
        </w:rPr>
        <w:t>、</w:t>
      </w:r>
      <w:r>
        <w:rPr>
          <w:rFonts w:ascii="宋体" w:hAnsi="宋体" w:cs="宋体" w:hint="eastAsia"/>
          <w:color w:val="000000"/>
          <w:sz w:val="24"/>
        </w:rPr>
        <w:t>餐饮经营计划的制定、餐饮的组织管理</w:t>
      </w:r>
      <w:r w:rsidRPr="00B322A5">
        <w:rPr>
          <w:rFonts w:ascii="宋体" w:hAnsi="宋体" w:cs="宋体" w:hint="eastAsia"/>
          <w:color w:val="000000"/>
          <w:sz w:val="24"/>
        </w:rPr>
        <w:t>、</w:t>
      </w:r>
      <w:r>
        <w:rPr>
          <w:rFonts w:ascii="宋体" w:hAnsi="宋体" w:cs="宋体" w:hint="eastAsia"/>
          <w:color w:val="000000"/>
          <w:sz w:val="24"/>
        </w:rPr>
        <w:t>餐饮采购验收管理</w:t>
      </w:r>
      <w:r w:rsidRPr="00B322A5">
        <w:rPr>
          <w:rFonts w:ascii="宋体" w:hAnsi="宋体" w:cs="宋体" w:hint="eastAsia"/>
          <w:color w:val="000000"/>
          <w:sz w:val="24"/>
        </w:rPr>
        <w:t>、</w:t>
      </w:r>
      <w:r w:rsidRPr="00B322A5">
        <w:rPr>
          <w:rFonts w:ascii="宋体" w:hAnsi="宋体" w:cs="宋体"/>
          <w:color w:val="000000"/>
          <w:sz w:val="24"/>
        </w:rPr>
        <w:t xml:space="preserve"> </w:t>
      </w:r>
      <w:r>
        <w:rPr>
          <w:rFonts w:ascii="宋体" w:hAnsi="宋体" w:cs="宋体" w:hint="eastAsia"/>
          <w:color w:val="000000"/>
          <w:sz w:val="24"/>
        </w:rPr>
        <w:t>餐单</w:t>
      </w:r>
      <w:r w:rsidRPr="00B322A5">
        <w:rPr>
          <w:rFonts w:ascii="宋体" w:hAnsi="宋体" w:cs="宋体" w:hint="eastAsia"/>
          <w:color w:val="000000"/>
          <w:sz w:val="24"/>
        </w:rPr>
        <w:t>管理、</w:t>
      </w:r>
      <w:r w:rsidRPr="00B322A5">
        <w:rPr>
          <w:rFonts w:ascii="宋体" w:hAnsi="宋体" w:cs="宋体"/>
          <w:color w:val="000000"/>
          <w:sz w:val="24"/>
        </w:rPr>
        <w:t xml:space="preserve"> </w:t>
      </w:r>
      <w:r>
        <w:rPr>
          <w:rFonts w:ascii="宋体" w:hAnsi="宋体" w:cs="宋体" w:hint="eastAsia"/>
          <w:color w:val="000000"/>
          <w:sz w:val="24"/>
        </w:rPr>
        <w:t>生产任务量</w:t>
      </w:r>
      <w:r w:rsidRPr="00B322A5">
        <w:rPr>
          <w:rFonts w:ascii="宋体" w:hAnsi="宋体" w:cs="宋体" w:hint="eastAsia"/>
          <w:color w:val="000000"/>
          <w:sz w:val="24"/>
        </w:rPr>
        <w:t>管理、</w:t>
      </w:r>
      <w:r>
        <w:rPr>
          <w:rFonts w:ascii="宋体" w:hAnsi="宋体" w:cs="宋体" w:hint="eastAsia"/>
          <w:color w:val="000000"/>
          <w:sz w:val="24"/>
        </w:rPr>
        <w:t>餐饮成本管理</w:t>
      </w:r>
      <w:r w:rsidRPr="00B322A5">
        <w:rPr>
          <w:rFonts w:ascii="宋体" w:hAnsi="宋体" w:cs="宋体" w:hint="eastAsia"/>
          <w:color w:val="000000"/>
          <w:sz w:val="24"/>
        </w:rPr>
        <w:t>、</w:t>
      </w:r>
      <w:r>
        <w:rPr>
          <w:rFonts w:ascii="宋体" w:hAnsi="宋体" w:cs="宋体" w:hint="eastAsia"/>
          <w:color w:val="000000"/>
          <w:sz w:val="24"/>
        </w:rPr>
        <w:t>餐饮促销管理</w:t>
      </w:r>
      <w:r w:rsidRPr="00B322A5">
        <w:rPr>
          <w:rFonts w:ascii="宋体" w:hAnsi="宋体" w:cs="宋体" w:hint="eastAsia"/>
          <w:color w:val="000000"/>
          <w:sz w:val="24"/>
        </w:rPr>
        <w:t>、</w:t>
      </w:r>
      <w:r>
        <w:rPr>
          <w:rFonts w:ascii="宋体" w:hAnsi="宋体" w:cs="宋体" w:hint="eastAsia"/>
          <w:color w:val="000000"/>
          <w:sz w:val="24"/>
        </w:rPr>
        <w:t>宴会管理</w:t>
      </w:r>
      <w:r w:rsidRPr="00B322A5">
        <w:rPr>
          <w:rFonts w:ascii="宋体" w:hAnsi="宋体" w:cs="宋体" w:hint="eastAsia"/>
          <w:color w:val="000000"/>
          <w:sz w:val="24"/>
        </w:rPr>
        <w:t>等。</w:t>
      </w:r>
      <w:r w:rsidRPr="00B322A5">
        <w:rPr>
          <w:rFonts w:ascii="宋体" w:hAnsi="宋体" w:cs="宋体"/>
          <w:color w:val="000000"/>
          <w:sz w:val="24"/>
        </w:rPr>
        <w:t xml:space="preserve"> </w:t>
      </w:r>
    </w:p>
    <w:p w:rsidR="00A314B7" w:rsidRPr="00B322A5" w:rsidRDefault="00A314B7" w:rsidP="00A314B7">
      <w:pPr>
        <w:spacing w:line="360" w:lineRule="auto"/>
        <w:ind w:firstLineChars="200" w:firstLine="480"/>
        <w:rPr>
          <w:rFonts w:ascii="宋体" w:hAnsi="宋体"/>
          <w:sz w:val="24"/>
        </w:rPr>
      </w:pPr>
      <w:r>
        <w:rPr>
          <w:rFonts w:ascii="宋体" w:hAnsi="宋体" w:hint="eastAsia"/>
          <w:sz w:val="24"/>
        </w:rPr>
        <w:t>3.教学要求</w:t>
      </w:r>
    </w:p>
    <w:p w:rsidR="00A314B7" w:rsidRPr="006649FC" w:rsidRDefault="00A314B7" w:rsidP="00A314B7">
      <w:pPr>
        <w:adjustRightInd w:val="0"/>
        <w:snapToGrid w:val="0"/>
        <w:spacing w:line="360" w:lineRule="auto"/>
        <w:ind w:firstLineChars="200" w:firstLine="480"/>
        <w:rPr>
          <w:rFonts w:ascii="宋体" w:hAnsi="宋体"/>
          <w:sz w:val="24"/>
          <w:szCs w:val="20"/>
        </w:rPr>
      </w:pPr>
      <w:r w:rsidRPr="00B322A5">
        <w:rPr>
          <w:rFonts w:ascii="宋体" w:hAnsi="宋体" w:hint="eastAsia"/>
          <w:sz w:val="24"/>
        </w:rPr>
        <w:t>通过本课程的讲解</w:t>
      </w:r>
      <w:r>
        <w:rPr>
          <w:rFonts w:ascii="宋体" w:hAnsi="宋体" w:hint="eastAsia"/>
          <w:sz w:val="24"/>
        </w:rPr>
        <w:t>，要求学生了解现代餐饮管理的基本变化及发展趋势。熟悉现代餐饮企业的管理特点，掌握现代餐饮企业</w:t>
      </w:r>
      <w:r w:rsidRPr="00B322A5">
        <w:rPr>
          <w:rFonts w:ascii="宋体" w:hAnsi="宋体" w:hint="eastAsia"/>
          <w:sz w:val="24"/>
        </w:rPr>
        <w:t>具体业务操作及管理方式。</w:t>
      </w:r>
    </w:p>
    <w:p w:rsidR="00A314B7" w:rsidRDefault="00A314B7" w:rsidP="00A314B7">
      <w:pPr>
        <w:adjustRightInd w:val="0"/>
        <w:snapToGrid w:val="0"/>
        <w:spacing w:line="360" w:lineRule="auto"/>
        <w:rPr>
          <w:sz w:val="24"/>
        </w:rPr>
      </w:pPr>
      <w:r>
        <w:rPr>
          <w:rFonts w:ascii="黑体" w:eastAsia="黑体" w:hint="eastAsia"/>
          <w:sz w:val="24"/>
        </w:rPr>
        <w:t>推荐参考书</w:t>
      </w:r>
      <w:r>
        <w:rPr>
          <w:rFonts w:hint="eastAsia"/>
          <w:sz w:val="24"/>
        </w:rPr>
        <w:t>：</w:t>
      </w:r>
    </w:p>
    <w:p w:rsidR="00A314B7" w:rsidRPr="00D64A75" w:rsidRDefault="00A314B7" w:rsidP="00A314B7">
      <w:pPr>
        <w:adjustRightInd w:val="0"/>
        <w:snapToGrid w:val="0"/>
        <w:spacing w:line="360" w:lineRule="auto"/>
        <w:rPr>
          <w:rFonts w:ascii="宋体"/>
          <w:sz w:val="24"/>
        </w:rPr>
      </w:pPr>
      <w:r w:rsidRPr="00D64A75">
        <w:rPr>
          <w:rFonts w:ascii="宋体" w:hAnsi="宋体"/>
          <w:sz w:val="24"/>
        </w:rPr>
        <w:t>1</w:t>
      </w:r>
      <w:r w:rsidRPr="00D64A75">
        <w:rPr>
          <w:rFonts w:ascii="宋体" w:hAnsi="宋体" w:hint="eastAsia"/>
          <w:sz w:val="24"/>
        </w:rPr>
        <w:t>、</w:t>
      </w:r>
      <w:r>
        <w:rPr>
          <w:rFonts w:ascii="宋体" w:hAnsi="宋体" w:hint="eastAsia"/>
          <w:sz w:val="24"/>
        </w:rPr>
        <w:t>蔡万坤</w:t>
      </w:r>
      <w:r w:rsidRPr="00D64A75">
        <w:rPr>
          <w:rFonts w:ascii="宋体" w:hAnsi="宋体" w:hint="eastAsia"/>
          <w:sz w:val="24"/>
        </w:rPr>
        <w:t>：《</w:t>
      </w:r>
      <w:r>
        <w:rPr>
          <w:rFonts w:ascii="宋体" w:hAnsi="宋体" w:hint="eastAsia"/>
          <w:sz w:val="24"/>
        </w:rPr>
        <w:t>餐饮管理》</w:t>
      </w:r>
      <w:r w:rsidRPr="00D64A75">
        <w:rPr>
          <w:rFonts w:ascii="宋体" w:hAnsi="宋体" w:hint="eastAsia"/>
          <w:sz w:val="24"/>
        </w:rPr>
        <w:t>，</w:t>
      </w:r>
      <w:r>
        <w:rPr>
          <w:rFonts w:ascii="宋体" w:hAnsi="宋体" w:hint="eastAsia"/>
          <w:sz w:val="24"/>
        </w:rPr>
        <w:t>高等教育</w:t>
      </w:r>
      <w:r w:rsidRPr="00D64A75">
        <w:rPr>
          <w:rFonts w:ascii="宋体" w:hAnsi="宋体" w:hint="eastAsia"/>
          <w:sz w:val="24"/>
        </w:rPr>
        <w:t>出版社</w:t>
      </w:r>
      <w:r>
        <w:rPr>
          <w:rFonts w:ascii="宋体" w:hAnsi="宋体" w:hint="eastAsia"/>
          <w:sz w:val="24"/>
        </w:rPr>
        <w:t>2005</w:t>
      </w:r>
      <w:r w:rsidRPr="00D64A75">
        <w:rPr>
          <w:rFonts w:ascii="宋体" w:hAnsi="宋体" w:hint="eastAsia"/>
          <w:sz w:val="24"/>
        </w:rPr>
        <w:t>年。</w:t>
      </w:r>
    </w:p>
    <w:p w:rsidR="00A314B7" w:rsidRPr="00D64A75" w:rsidRDefault="00A314B7" w:rsidP="00A314B7">
      <w:pPr>
        <w:adjustRightInd w:val="0"/>
        <w:snapToGrid w:val="0"/>
        <w:spacing w:line="360" w:lineRule="auto"/>
        <w:rPr>
          <w:rFonts w:ascii="宋体"/>
          <w:sz w:val="24"/>
        </w:rPr>
      </w:pPr>
      <w:r w:rsidRPr="00D64A75">
        <w:rPr>
          <w:rFonts w:ascii="宋体" w:hAnsi="宋体"/>
          <w:sz w:val="24"/>
        </w:rPr>
        <w:t>2</w:t>
      </w:r>
      <w:r w:rsidRPr="00D64A75">
        <w:rPr>
          <w:rFonts w:ascii="宋体" w:hAnsi="宋体" w:hint="eastAsia"/>
          <w:sz w:val="24"/>
        </w:rPr>
        <w:t>、</w:t>
      </w:r>
      <w:r>
        <w:rPr>
          <w:rFonts w:ascii="宋体" w:hAnsi="宋体" w:hint="eastAsia"/>
          <w:sz w:val="24"/>
        </w:rPr>
        <w:t>吴克祥</w:t>
      </w:r>
      <w:r w:rsidRPr="00D64A75">
        <w:rPr>
          <w:rFonts w:ascii="宋体" w:hAnsi="宋体" w:hint="eastAsia"/>
          <w:sz w:val="24"/>
        </w:rPr>
        <w:t>：《</w:t>
      </w:r>
      <w:r>
        <w:rPr>
          <w:rFonts w:ascii="宋体" w:hAnsi="宋体" w:hint="eastAsia"/>
          <w:sz w:val="24"/>
        </w:rPr>
        <w:t>餐饮经营管理</w:t>
      </w:r>
      <w:r w:rsidRPr="00D64A75">
        <w:rPr>
          <w:rFonts w:ascii="宋体" w:hAnsi="宋体" w:hint="eastAsia"/>
          <w:sz w:val="24"/>
        </w:rPr>
        <w:t>》，</w:t>
      </w:r>
      <w:r>
        <w:rPr>
          <w:rFonts w:ascii="宋体" w:hAnsi="宋体" w:hint="eastAsia"/>
          <w:sz w:val="24"/>
        </w:rPr>
        <w:t>南开大学</w:t>
      </w:r>
      <w:r w:rsidRPr="00D64A75">
        <w:rPr>
          <w:rFonts w:ascii="宋体" w:hAnsi="宋体" w:hint="eastAsia"/>
          <w:sz w:val="24"/>
        </w:rPr>
        <w:t>出版社</w:t>
      </w:r>
      <w:r>
        <w:rPr>
          <w:rFonts w:ascii="宋体" w:hAnsi="宋体" w:hint="eastAsia"/>
          <w:sz w:val="24"/>
        </w:rPr>
        <w:t>2004</w:t>
      </w:r>
      <w:r w:rsidRPr="00D64A75">
        <w:rPr>
          <w:rFonts w:ascii="宋体" w:hAnsi="宋体" w:hint="eastAsia"/>
          <w:sz w:val="24"/>
        </w:rPr>
        <w:t>年版。</w:t>
      </w:r>
    </w:p>
    <w:p w:rsidR="00A314B7" w:rsidRPr="00D64A75" w:rsidRDefault="00A314B7" w:rsidP="00A314B7">
      <w:pPr>
        <w:adjustRightInd w:val="0"/>
        <w:snapToGrid w:val="0"/>
        <w:spacing w:line="360" w:lineRule="auto"/>
        <w:rPr>
          <w:rFonts w:ascii="宋体"/>
          <w:sz w:val="24"/>
        </w:rPr>
      </w:pPr>
      <w:r w:rsidRPr="00D64A75">
        <w:rPr>
          <w:rFonts w:ascii="宋体" w:hAnsi="宋体"/>
          <w:sz w:val="24"/>
        </w:rPr>
        <w:t>3</w:t>
      </w:r>
      <w:r w:rsidRPr="00D64A75">
        <w:rPr>
          <w:rFonts w:ascii="宋体" w:hAnsi="宋体" w:hint="eastAsia"/>
          <w:sz w:val="24"/>
        </w:rPr>
        <w:t>、</w:t>
      </w:r>
      <w:r>
        <w:rPr>
          <w:rFonts w:ascii="宋体" w:hAnsi="宋体" w:hint="eastAsia"/>
          <w:sz w:val="24"/>
        </w:rPr>
        <w:t>戴桂宝</w:t>
      </w:r>
      <w:r w:rsidRPr="00D64A75">
        <w:rPr>
          <w:rFonts w:ascii="宋体" w:hAnsi="宋体" w:hint="eastAsia"/>
          <w:sz w:val="24"/>
        </w:rPr>
        <w:t>：《</w:t>
      </w:r>
      <w:r>
        <w:rPr>
          <w:rFonts w:ascii="宋体" w:hAnsi="宋体" w:hint="eastAsia"/>
          <w:sz w:val="24"/>
        </w:rPr>
        <w:t>现代餐饮管理</w:t>
      </w:r>
      <w:r w:rsidRPr="00D64A75">
        <w:rPr>
          <w:rFonts w:ascii="宋体" w:hAnsi="宋体" w:hint="eastAsia"/>
          <w:sz w:val="24"/>
        </w:rPr>
        <w:t>》，</w:t>
      </w:r>
      <w:r>
        <w:rPr>
          <w:rFonts w:ascii="宋体" w:hAnsi="宋体" w:hint="eastAsia"/>
          <w:sz w:val="24"/>
        </w:rPr>
        <w:t>北京</w:t>
      </w:r>
      <w:r w:rsidRPr="00D64A75">
        <w:rPr>
          <w:rFonts w:ascii="宋体" w:hAnsi="宋体" w:hint="eastAsia"/>
          <w:sz w:val="24"/>
        </w:rPr>
        <w:t>大学出版社</w:t>
      </w:r>
      <w:r>
        <w:rPr>
          <w:rFonts w:ascii="宋体" w:hAnsi="宋体" w:hint="eastAsia"/>
          <w:sz w:val="24"/>
        </w:rPr>
        <w:t>2012</w:t>
      </w:r>
      <w:r w:rsidRPr="00D64A75">
        <w:rPr>
          <w:rFonts w:ascii="宋体" w:hAnsi="宋体" w:hint="eastAsia"/>
          <w:sz w:val="24"/>
        </w:rPr>
        <w:t>年版。</w:t>
      </w:r>
    </w:p>
    <w:p w:rsidR="00A314B7" w:rsidRPr="00D64A75" w:rsidRDefault="00A314B7" w:rsidP="00A314B7">
      <w:pPr>
        <w:adjustRightInd w:val="0"/>
        <w:snapToGrid w:val="0"/>
        <w:spacing w:line="360" w:lineRule="auto"/>
        <w:rPr>
          <w:rFonts w:ascii="宋体"/>
          <w:sz w:val="24"/>
        </w:rPr>
      </w:pPr>
      <w:r w:rsidRPr="00D64A75">
        <w:rPr>
          <w:rFonts w:ascii="宋体" w:hAnsi="宋体"/>
          <w:sz w:val="24"/>
        </w:rPr>
        <w:t>4</w:t>
      </w:r>
      <w:r w:rsidRPr="00D64A75">
        <w:rPr>
          <w:rFonts w:ascii="宋体" w:hAnsi="宋体" w:hint="eastAsia"/>
          <w:sz w:val="24"/>
        </w:rPr>
        <w:t>、</w:t>
      </w:r>
      <w:r w:rsidRPr="00AE0721">
        <w:rPr>
          <w:rFonts w:ascii="宋体" w:hAnsi="宋体"/>
          <w:sz w:val="24"/>
        </w:rPr>
        <w:t>周忠亭</w:t>
      </w:r>
      <w:r w:rsidRPr="00D64A75">
        <w:rPr>
          <w:rFonts w:ascii="宋体" w:hAnsi="宋体" w:hint="eastAsia"/>
          <w:sz w:val="24"/>
        </w:rPr>
        <w:t>：《</w:t>
      </w:r>
      <w:r>
        <w:rPr>
          <w:rFonts w:ascii="宋体" w:hAnsi="宋体" w:hint="eastAsia"/>
          <w:sz w:val="24"/>
        </w:rPr>
        <w:t>超级餐饮管理</w:t>
      </w:r>
      <w:r w:rsidRPr="00D64A75">
        <w:rPr>
          <w:rFonts w:ascii="宋体" w:hAnsi="宋体" w:hint="eastAsia"/>
          <w:sz w:val="24"/>
        </w:rPr>
        <w:t>》，</w:t>
      </w:r>
      <w:r w:rsidRPr="00AE0721">
        <w:rPr>
          <w:rFonts w:ascii="宋体" w:hAnsi="宋体"/>
          <w:sz w:val="24"/>
        </w:rPr>
        <w:t>北京大学</w:t>
      </w:r>
      <w:r w:rsidRPr="00D64A75">
        <w:rPr>
          <w:rFonts w:ascii="宋体" w:hAnsi="宋体" w:hint="eastAsia"/>
          <w:sz w:val="24"/>
        </w:rPr>
        <w:t>出版社</w:t>
      </w:r>
      <w:r>
        <w:rPr>
          <w:rFonts w:ascii="宋体" w:hAnsi="宋体" w:hint="eastAsia"/>
          <w:sz w:val="24"/>
        </w:rPr>
        <w:t>2010</w:t>
      </w:r>
      <w:r w:rsidRPr="00D64A75">
        <w:rPr>
          <w:rFonts w:ascii="宋体" w:hAnsi="宋体" w:hint="eastAsia"/>
          <w:sz w:val="24"/>
        </w:rPr>
        <w:t>年版。</w:t>
      </w:r>
    </w:p>
    <w:p w:rsidR="00A314B7" w:rsidRPr="00D64A75" w:rsidRDefault="00A314B7" w:rsidP="00A314B7">
      <w:pPr>
        <w:adjustRightInd w:val="0"/>
        <w:snapToGrid w:val="0"/>
        <w:spacing w:line="360" w:lineRule="auto"/>
        <w:rPr>
          <w:rFonts w:ascii="宋体"/>
          <w:sz w:val="24"/>
        </w:rPr>
      </w:pPr>
      <w:r w:rsidRPr="00D64A75">
        <w:rPr>
          <w:rFonts w:ascii="宋体" w:hAnsi="宋体"/>
          <w:sz w:val="24"/>
        </w:rPr>
        <w:t>5</w:t>
      </w:r>
      <w:r w:rsidRPr="00D64A75">
        <w:rPr>
          <w:rFonts w:ascii="宋体" w:hAnsi="宋体" w:hint="eastAsia"/>
          <w:sz w:val="24"/>
        </w:rPr>
        <w:t>、</w:t>
      </w:r>
      <w:r>
        <w:rPr>
          <w:rFonts w:ascii="宋体" w:hAnsi="宋体" w:hint="eastAsia"/>
          <w:sz w:val="24"/>
        </w:rPr>
        <w:t>徐文燕</w:t>
      </w:r>
      <w:r w:rsidRPr="00D64A75">
        <w:rPr>
          <w:rFonts w:ascii="宋体" w:hAnsi="宋体" w:hint="eastAsia"/>
          <w:sz w:val="24"/>
        </w:rPr>
        <w:t>：《</w:t>
      </w:r>
      <w:r>
        <w:rPr>
          <w:rFonts w:ascii="宋体" w:hAnsi="宋体" w:hint="eastAsia"/>
          <w:sz w:val="24"/>
        </w:rPr>
        <w:t>餐饮管理</w:t>
      </w:r>
      <w:r w:rsidRPr="00D64A75">
        <w:rPr>
          <w:rFonts w:ascii="宋体" w:hAnsi="宋体" w:hint="eastAsia"/>
          <w:sz w:val="24"/>
        </w:rPr>
        <w:t>》，</w:t>
      </w:r>
      <w:r>
        <w:rPr>
          <w:rFonts w:ascii="宋体" w:hAnsi="宋体" w:hint="eastAsia"/>
          <w:sz w:val="24"/>
        </w:rPr>
        <w:t>上海世纪格致</w:t>
      </w:r>
      <w:r w:rsidRPr="00D64A75">
        <w:rPr>
          <w:rFonts w:ascii="宋体" w:hAnsi="宋体" w:hint="eastAsia"/>
          <w:sz w:val="24"/>
        </w:rPr>
        <w:t>出版社</w:t>
      </w:r>
      <w:r>
        <w:rPr>
          <w:rFonts w:ascii="宋体" w:hAnsi="宋体" w:hint="eastAsia"/>
          <w:sz w:val="24"/>
        </w:rPr>
        <w:t>2011</w:t>
      </w:r>
      <w:r w:rsidRPr="00D64A75">
        <w:rPr>
          <w:rFonts w:ascii="宋体" w:hAnsi="宋体" w:hint="eastAsia"/>
          <w:sz w:val="24"/>
        </w:rPr>
        <w:t>年版。</w:t>
      </w:r>
    </w:p>
    <w:p w:rsidR="00A314B7" w:rsidRPr="00D64A75" w:rsidRDefault="00A314B7" w:rsidP="00A314B7">
      <w:pPr>
        <w:adjustRightInd w:val="0"/>
        <w:snapToGrid w:val="0"/>
        <w:spacing w:line="360" w:lineRule="auto"/>
        <w:rPr>
          <w:rFonts w:ascii="宋体"/>
          <w:sz w:val="24"/>
        </w:rPr>
      </w:pPr>
      <w:r w:rsidRPr="00D64A75">
        <w:rPr>
          <w:rFonts w:ascii="宋体" w:hAnsi="宋体"/>
          <w:sz w:val="24"/>
        </w:rPr>
        <w:t>6</w:t>
      </w:r>
      <w:r w:rsidRPr="00D64A75">
        <w:rPr>
          <w:rFonts w:ascii="宋体" w:hAnsi="宋体" w:hint="eastAsia"/>
          <w:sz w:val="24"/>
        </w:rPr>
        <w:t>、</w:t>
      </w:r>
      <w:r>
        <w:rPr>
          <w:rFonts w:ascii="宋体" w:hAnsi="宋体" w:hint="eastAsia"/>
          <w:sz w:val="24"/>
        </w:rPr>
        <w:t>匡家庆，马开良等</w:t>
      </w:r>
      <w:r w:rsidRPr="00D64A75">
        <w:rPr>
          <w:rFonts w:ascii="宋体" w:hAnsi="宋体" w:hint="eastAsia"/>
          <w:sz w:val="24"/>
        </w:rPr>
        <w:t>：《</w:t>
      </w:r>
      <w:r>
        <w:rPr>
          <w:rFonts w:ascii="宋体" w:hAnsi="宋体" w:hint="eastAsia"/>
          <w:sz w:val="24"/>
        </w:rPr>
        <w:t>餐饮管理规范》</w:t>
      </w:r>
      <w:r w:rsidRPr="00D64A75">
        <w:rPr>
          <w:rFonts w:ascii="宋体" w:hAnsi="宋体" w:hint="eastAsia"/>
          <w:sz w:val="24"/>
        </w:rPr>
        <w:t>，</w:t>
      </w:r>
      <w:r>
        <w:rPr>
          <w:rFonts w:ascii="宋体" w:hAnsi="宋体" w:hint="eastAsia"/>
          <w:sz w:val="24"/>
        </w:rPr>
        <w:t>辽宁科学技术</w:t>
      </w:r>
      <w:r w:rsidRPr="00D64A75">
        <w:rPr>
          <w:rFonts w:ascii="宋体" w:hAnsi="宋体" w:hint="eastAsia"/>
          <w:sz w:val="24"/>
        </w:rPr>
        <w:t>出版社</w:t>
      </w:r>
      <w:r>
        <w:rPr>
          <w:rFonts w:ascii="宋体" w:hAnsi="宋体" w:hint="eastAsia"/>
          <w:sz w:val="24"/>
        </w:rPr>
        <w:t>2000</w:t>
      </w:r>
      <w:r w:rsidRPr="00D64A75">
        <w:rPr>
          <w:rFonts w:ascii="宋体" w:hAnsi="宋体" w:hint="eastAsia"/>
          <w:sz w:val="24"/>
        </w:rPr>
        <w:t>年饭。</w:t>
      </w:r>
    </w:p>
    <w:p w:rsidR="00A314B7" w:rsidRPr="00D64A75" w:rsidRDefault="00A314B7" w:rsidP="00A314B7">
      <w:pPr>
        <w:adjustRightInd w:val="0"/>
        <w:snapToGrid w:val="0"/>
        <w:spacing w:line="360" w:lineRule="auto"/>
        <w:rPr>
          <w:rFonts w:ascii="宋体"/>
          <w:sz w:val="24"/>
        </w:rPr>
      </w:pPr>
      <w:r w:rsidRPr="00D64A75">
        <w:rPr>
          <w:rFonts w:ascii="宋体" w:hAnsi="宋体"/>
          <w:sz w:val="24"/>
        </w:rPr>
        <w:t>7</w:t>
      </w:r>
      <w:r>
        <w:rPr>
          <w:rFonts w:ascii="宋体" w:hAnsi="宋体" w:hint="eastAsia"/>
          <w:sz w:val="24"/>
        </w:rPr>
        <w:t>、肖晓</w:t>
      </w:r>
      <w:r w:rsidRPr="00D64A75">
        <w:rPr>
          <w:rFonts w:ascii="宋体" w:hAnsi="宋体" w:hint="eastAsia"/>
          <w:sz w:val="24"/>
        </w:rPr>
        <w:t>：《</w:t>
      </w:r>
      <w:r>
        <w:rPr>
          <w:rFonts w:ascii="宋体" w:hAnsi="宋体" w:hint="eastAsia"/>
          <w:sz w:val="24"/>
        </w:rPr>
        <w:t>现餐饮经营与管理</w:t>
      </w:r>
      <w:r w:rsidRPr="00D64A75">
        <w:rPr>
          <w:rFonts w:ascii="宋体" w:hAnsi="宋体" w:hint="eastAsia"/>
          <w:sz w:val="24"/>
        </w:rPr>
        <w:t>》，</w:t>
      </w:r>
      <w:r>
        <w:rPr>
          <w:rFonts w:ascii="宋体" w:hAnsi="宋体" w:hint="eastAsia"/>
          <w:sz w:val="24"/>
        </w:rPr>
        <w:t>四川大学</w:t>
      </w:r>
      <w:r w:rsidRPr="00D64A75">
        <w:rPr>
          <w:rFonts w:ascii="宋体" w:hAnsi="宋体" w:hint="eastAsia"/>
          <w:sz w:val="24"/>
        </w:rPr>
        <w:t>出版社</w:t>
      </w:r>
      <w:r>
        <w:rPr>
          <w:rFonts w:ascii="宋体" w:hAnsi="宋体" w:hint="eastAsia"/>
          <w:sz w:val="24"/>
        </w:rPr>
        <w:t>2003</w:t>
      </w:r>
      <w:r w:rsidRPr="00D64A75">
        <w:rPr>
          <w:rFonts w:ascii="宋体" w:hAnsi="宋体" w:hint="eastAsia"/>
          <w:sz w:val="24"/>
        </w:rPr>
        <w:t>年版。</w:t>
      </w:r>
    </w:p>
    <w:p w:rsidR="00A314B7" w:rsidRPr="00D64A75" w:rsidRDefault="00A314B7" w:rsidP="00A314B7">
      <w:pPr>
        <w:adjustRightInd w:val="0"/>
        <w:snapToGrid w:val="0"/>
        <w:spacing w:line="360" w:lineRule="auto"/>
        <w:rPr>
          <w:rFonts w:ascii="宋体"/>
          <w:sz w:val="24"/>
        </w:rPr>
      </w:pPr>
      <w:r w:rsidRPr="00D64A75">
        <w:rPr>
          <w:rFonts w:ascii="宋体" w:hAnsi="宋体"/>
          <w:sz w:val="24"/>
        </w:rPr>
        <w:t>8</w:t>
      </w:r>
      <w:r w:rsidRPr="00D64A75">
        <w:rPr>
          <w:rFonts w:ascii="宋体" w:hAnsi="宋体" w:hint="eastAsia"/>
          <w:sz w:val="24"/>
        </w:rPr>
        <w:t>、</w:t>
      </w:r>
      <w:r>
        <w:rPr>
          <w:rFonts w:ascii="宋体" w:hAnsi="宋体" w:hint="eastAsia"/>
          <w:sz w:val="24"/>
        </w:rPr>
        <w:t>梭伦</w:t>
      </w:r>
      <w:r w:rsidRPr="00D64A75">
        <w:rPr>
          <w:rFonts w:ascii="宋体" w:hAnsi="宋体" w:hint="eastAsia"/>
          <w:sz w:val="24"/>
        </w:rPr>
        <w:t>：《</w:t>
      </w:r>
      <w:r>
        <w:rPr>
          <w:rFonts w:ascii="宋体" w:hAnsi="宋体" w:hint="eastAsia"/>
          <w:sz w:val="24"/>
        </w:rPr>
        <w:t>宴会设计与餐饮经营管理</w:t>
      </w:r>
      <w:r w:rsidRPr="00D64A75">
        <w:rPr>
          <w:rFonts w:ascii="宋体" w:hAnsi="宋体" w:hint="eastAsia"/>
          <w:sz w:val="24"/>
        </w:rPr>
        <w:t>》，</w:t>
      </w:r>
      <w:r>
        <w:rPr>
          <w:rFonts w:ascii="宋体" w:hAnsi="宋体" w:hint="eastAsia"/>
          <w:sz w:val="24"/>
        </w:rPr>
        <w:t>中国纺织</w:t>
      </w:r>
      <w:r w:rsidRPr="00D64A75">
        <w:rPr>
          <w:rFonts w:ascii="宋体" w:hAnsi="宋体" w:hint="eastAsia"/>
          <w:sz w:val="24"/>
        </w:rPr>
        <w:t>出版社</w:t>
      </w:r>
      <w:r>
        <w:rPr>
          <w:rFonts w:ascii="宋体" w:hAnsi="宋体" w:hint="eastAsia"/>
          <w:sz w:val="24"/>
        </w:rPr>
        <w:t>2004</w:t>
      </w:r>
      <w:r w:rsidRPr="00D64A75">
        <w:rPr>
          <w:rFonts w:ascii="宋体" w:hAnsi="宋体" w:hint="eastAsia"/>
          <w:sz w:val="24"/>
        </w:rPr>
        <w:t>年版。</w:t>
      </w:r>
    </w:p>
    <w:p w:rsidR="00A314B7" w:rsidRPr="00D64A75" w:rsidRDefault="00A314B7" w:rsidP="00A314B7">
      <w:pPr>
        <w:adjustRightInd w:val="0"/>
        <w:snapToGrid w:val="0"/>
        <w:spacing w:line="360" w:lineRule="auto"/>
        <w:rPr>
          <w:rFonts w:ascii="宋体"/>
          <w:sz w:val="24"/>
        </w:rPr>
      </w:pPr>
      <w:r w:rsidRPr="00D64A75">
        <w:rPr>
          <w:rFonts w:ascii="宋体" w:hAnsi="宋体"/>
          <w:sz w:val="24"/>
        </w:rPr>
        <w:t>9</w:t>
      </w:r>
      <w:r w:rsidRPr="00D64A75">
        <w:rPr>
          <w:rFonts w:ascii="宋体" w:hAnsi="宋体" w:hint="eastAsia"/>
          <w:sz w:val="24"/>
        </w:rPr>
        <w:t>、</w:t>
      </w:r>
      <w:r>
        <w:rPr>
          <w:rFonts w:ascii="宋体" w:hAnsi="宋体" w:hint="eastAsia"/>
          <w:sz w:val="24"/>
        </w:rPr>
        <w:t xml:space="preserve"> 施涵蕴</w:t>
      </w:r>
      <w:r w:rsidRPr="00D64A75">
        <w:rPr>
          <w:rFonts w:ascii="宋体" w:hAnsi="宋体" w:hint="eastAsia"/>
          <w:sz w:val="24"/>
        </w:rPr>
        <w:t>：《</w:t>
      </w:r>
      <w:r>
        <w:rPr>
          <w:rFonts w:ascii="宋体" w:hAnsi="宋体" w:hint="eastAsia"/>
          <w:sz w:val="24"/>
        </w:rPr>
        <w:t>餐饮管理</w:t>
      </w:r>
      <w:r w:rsidRPr="00D64A75">
        <w:rPr>
          <w:rFonts w:ascii="宋体" w:hAnsi="宋体" w:hint="eastAsia"/>
          <w:sz w:val="24"/>
        </w:rPr>
        <w:t>》，</w:t>
      </w:r>
      <w:r>
        <w:rPr>
          <w:rFonts w:ascii="宋体" w:hAnsi="宋体" w:hint="eastAsia"/>
          <w:sz w:val="24"/>
        </w:rPr>
        <w:t>南开大学</w:t>
      </w:r>
      <w:r w:rsidRPr="00D64A75">
        <w:rPr>
          <w:rFonts w:ascii="宋体" w:hAnsi="宋体" w:hint="eastAsia"/>
          <w:sz w:val="24"/>
        </w:rPr>
        <w:t>出版社</w:t>
      </w:r>
      <w:r>
        <w:rPr>
          <w:rFonts w:ascii="宋体" w:hAnsi="宋体" w:hint="eastAsia"/>
          <w:sz w:val="24"/>
        </w:rPr>
        <w:t>1995</w:t>
      </w:r>
      <w:r w:rsidRPr="00D64A75">
        <w:rPr>
          <w:rFonts w:ascii="宋体" w:hAnsi="宋体" w:hint="eastAsia"/>
          <w:sz w:val="24"/>
        </w:rPr>
        <w:t>年版。</w:t>
      </w:r>
    </w:p>
    <w:p w:rsidR="00A314B7" w:rsidRPr="007E65DC" w:rsidRDefault="00A314B7" w:rsidP="00A314B7">
      <w:r w:rsidRPr="00D64A75">
        <w:rPr>
          <w:rFonts w:ascii="宋体" w:hAnsi="宋体"/>
          <w:sz w:val="24"/>
        </w:rPr>
        <w:t>10</w:t>
      </w:r>
      <w:r w:rsidRPr="00D64A75">
        <w:rPr>
          <w:rFonts w:ascii="宋体" w:hAnsi="宋体" w:hint="eastAsia"/>
          <w:sz w:val="24"/>
        </w:rPr>
        <w:t>、</w:t>
      </w:r>
      <w:r>
        <w:rPr>
          <w:rFonts w:ascii="宋体" w:hAnsi="宋体" w:hint="eastAsia"/>
          <w:sz w:val="24"/>
        </w:rPr>
        <w:t>冯玉珠，沈博</w:t>
      </w:r>
      <w:r w:rsidRPr="00D64A75">
        <w:rPr>
          <w:rFonts w:ascii="宋体" w:hAnsi="宋体" w:hint="eastAsia"/>
          <w:sz w:val="24"/>
        </w:rPr>
        <w:t>：《</w:t>
      </w:r>
      <w:r>
        <w:rPr>
          <w:rFonts w:ascii="宋体" w:hAnsi="宋体" w:hint="eastAsia"/>
          <w:sz w:val="24"/>
        </w:rPr>
        <w:t>饮食文化概论</w:t>
      </w:r>
      <w:r w:rsidRPr="00D64A75">
        <w:rPr>
          <w:rFonts w:ascii="宋体" w:hAnsi="宋体" w:hint="eastAsia"/>
          <w:sz w:val="24"/>
        </w:rPr>
        <w:t>》，</w:t>
      </w:r>
      <w:r>
        <w:rPr>
          <w:rFonts w:ascii="宋体" w:hAnsi="宋体" w:hint="eastAsia"/>
          <w:sz w:val="24"/>
        </w:rPr>
        <w:t>中国纺织出版社2009</w:t>
      </w:r>
      <w:r w:rsidRPr="00D64A75">
        <w:rPr>
          <w:rFonts w:ascii="宋体" w:hAnsi="宋体" w:hint="eastAsia"/>
          <w:sz w:val="24"/>
        </w:rPr>
        <w:t>年版。</w:t>
      </w:r>
    </w:p>
    <w:p w:rsidR="00A314B7" w:rsidRPr="00996534" w:rsidRDefault="00A314B7" w:rsidP="00A314B7">
      <w:pPr>
        <w:spacing w:line="360" w:lineRule="auto"/>
        <w:rPr>
          <w:rFonts w:ascii="黑体" w:eastAsia="黑体" w:hAnsi="黑体"/>
          <w:b/>
          <w:bCs/>
          <w:sz w:val="32"/>
          <w:szCs w:val="32"/>
        </w:rPr>
      </w:pPr>
      <w:r>
        <w:rPr>
          <w:rFonts w:ascii="黑体" w:eastAsia="黑体" w:hAnsi="黑体" w:hint="eastAsia"/>
          <w:b/>
          <w:bCs/>
          <w:color w:val="FF0000"/>
          <w:sz w:val="24"/>
        </w:rPr>
        <w:lastRenderedPageBreak/>
        <w:t xml:space="preserve">                    </w:t>
      </w:r>
      <w:r w:rsidRPr="005670A2">
        <w:rPr>
          <w:rFonts w:ascii="黑体" w:eastAsia="黑体" w:hAnsi="黑体" w:hint="eastAsia"/>
          <w:b/>
          <w:bCs/>
          <w:sz w:val="24"/>
        </w:rPr>
        <w:t xml:space="preserve">  </w:t>
      </w:r>
      <w:r w:rsidRPr="00996534">
        <w:rPr>
          <w:rFonts w:ascii="黑体" w:eastAsia="黑体" w:hAnsi="黑体" w:hint="eastAsia"/>
          <w:b/>
          <w:bCs/>
          <w:sz w:val="32"/>
          <w:szCs w:val="32"/>
        </w:rPr>
        <w:t>《会计学A》课程简介</w:t>
      </w:r>
    </w:p>
    <w:p w:rsidR="00A314B7" w:rsidRPr="005670A2" w:rsidRDefault="00A314B7" w:rsidP="00A314B7">
      <w:pPr>
        <w:spacing w:line="360" w:lineRule="auto"/>
        <w:rPr>
          <w:sz w:val="24"/>
        </w:rPr>
      </w:pPr>
      <w:r w:rsidRPr="005670A2">
        <w:rPr>
          <w:rFonts w:ascii="黑体" w:eastAsia="黑体" w:hAnsi="黑体"/>
          <w:b/>
          <w:bCs/>
          <w:sz w:val="24"/>
        </w:rPr>
        <w:t>课程代码</w:t>
      </w:r>
      <w:r w:rsidRPr="005670A2">
        <w:rPr>
          <w:b/>
          <w:bCs/>
          <w:sz w:val="24"/>
        </w:rPr>
        <w:t>：</w:t>
      </w:r>
      <w:r w:rsidRPr="005670A2">
        <w:rPr>
          <w:sz w:val="24"/>
        </w:rPr>
        <w:t xml:space="preserve">1302017   </w:t>
      </w:r>
      <w:r w:rsidRPr="005670A2">
        <w:rPr>
          <w:rFonts w:ascii="黑体" w:eastAsia="黑体" w:hAnsi="黑体"/>
          <w:b/>
          <w:bCs/>
          <w:sz w:val="24"/>
        </w:rPr>
        <w:t>课程名称：</w:t>
      </w:r>
      <w:r w:rsidRPr="005670A2">
        <w:rPr>
          <w:sz w:val="24"/>
        </w:rPr>
        <w:t>会计学</w:t>
      </w:r>
      <w:r w:rsidRPr="005670A2">
        <w:rPr>
          <w:bCs/>
          <w:sz w:val="24"/>
        </w:rPr>
        <w:t>A</w:t>
      </w:r>
      <w:r w:rsidRPr="005670A2">
        <w:rPr>
          <w:sz w:val="24"/>
        </w:rPr>
        <w:t>（</w:t>
      </w:r>
      <w:r w:rsidRPr="005670A2">
        <w:rPr>
          <w:bCs/>
          <w:sz w:val="24"/>
        </w:rPr>
        <w:t>Science of accountancy A</w:t>
      </w:r>
      <w:r w:rsidRPr="005670A2">
        <w:rPr>
          <w:sz w:val="24"/>
        </w:rPr>
        <w:t>）</w:t>
      </w:r>
    </w:p>
    <w:p w:rsidR="00A314B7" w:rsidRPr="005670A2" w:rsidRDefault="00A314B7" w:rsidP="00A314B7">
      <w:pPr>
        <w:spacing w:line="360" w:lineRule="auto"/>
        <w:rPr>
          <w:rFonts w:ascii="黑体" w:eastAsia="黑体" w:hAnsi="黑体"/>
          <w:sz w:val="24"/>
        </w:rPr>
      </w:pPr>
      <w:r w:rsidRPr="00996534">
        <w:rPr>
          <w:rFonts w:ascii="黑体" w:eastAsia="黑体" w:hAnsi="黑体" w:hint="eastAsia"/>
          <w:b/>
          <w:sz w:val="24"/>
        </w:rPr>
        <w:t>课程总学时/学分</w:t>
      </w:r>
      <w:r w:rsidRPr="005670A2">
        <w:rPr>
          <w:rFonts w:ascii="黑体" w:eastAsia="黑体" w:hAnsi="黑体" w:hint="eastAsia"/>
          <w:sz w:val="24"/>
        </w:rPr>
        <w:t>：36/2</w:t>
      </w:r>
    </w:p>
    <w:p w:rsidR="00A314B7" w:rsidRPr="005670A2" w:rsidRDefault="00A314B7" w:rsidP="00A314B7">
      <w:pPr>
        <w:spacing w:line="360" w:lineRule="auto"/>
        <w:rPr>
          <w:sz w:val="24"/>
        </w:rPr>
      </w:pPr>
      <w:r w:rsidRPr="00996534">
        <w:rPr>
          <w:rFonts w:ascii="黑体" w:eastAsia="黑体" w:hAnsi="黑体" w:hint="eastAsia"/>
          <w:b/>
          <w:sz w:val="24"/>
        </w:rPr>
        <w:t>主讲教师</w:t>
      </w:r>
      <w:r w:rsidRPr="005670A2">
        <w:rPr>
          <w:rFonts w:ascii="黑体" w:eastAsia="黑体" w:hAnsi="黑体" w:hint="eastAsia"/>
          <w:sz w:val="24"/>
        </w:rPr>
        <w:t xml:space="preserve">：杨彩霞   </w:t>
      </w:r>
      <w:r w:rsidRPr="00996534">
        <w:rPr>
          <w:rFonts w:ascii="黑体" w:eastAsia="黑体" w:hAnsi="黑体" w:hint="eastAsia"/>
          <w:b/>
          <w:sz w:val="24"/>
        </w:rPr>
        <w:t xml:space="preserve"> 职称：</w:t>
      </w:r>
      <w:r w:rsidRPr="005670A2">
        <w:rPr>
          <w:rFonts w:ascii="黑体" w:eastAsia="黑体" w:hAnsi="黑体" w:hint="eastAsia"/>
          <w:sz w:val="24"/>
        </w:rPr>
        <w:t xml:space="preserve">讲师    </w:t>
      </w:r>
      <w:r w:rsidRPr="00996534">
        <w:rPr>
          <w:rFonts w:ascii="黑体" w:eastAsia="黑体" w:hAnsi="黑体" w:hint="eastAsia"/>
          <w:b/>
          <w:sz w:val="24"/>
        </w:rPr>
        <w:t xml:space="preserve"> 联系方式：</w:t>
      </w:r>
      <w:r w:rsidRPr="005670A2">
        <w:rPr>
          <w:rFonts w:ascii="黑体" w:eastAsia="黑体" w:hAnsi="黑体" w:hint="eastAsia"/>
          <w:sz w:val="24"/>
        </w:rPr>
        <w:t>18663677028</w:t>
      </w:r>
    </w:p>
    <w:p w:rsidR="00A314B7" w:rsidRPr="005670A2" w:rsidRDefault="00A314B7" w:rsidP="00A314B7">
      <w:pPr>
        <w:spacing w:line="360" w:lineRule="auto"/>
        <w:rPr>
          <w:sz w:val="24"/>
        </w:rPr>
      </w:pPr>
      <w:r w:rsidRPr="005670A2">
        <w:rPr>
          <w:rFonts w:ascii="黑体" w:eastAsia="黑体" w:hAnsi="黑体"/>
          <w:b/>
          <w:sz w:val="24"/>
        </w:rPr>
        <w:t>课程目的、内容与要求</w:t>
      </w:r>
      <w:r w:rsidRPr="005670A2">
        <w:rPr>
          <w:rFonts w:ascii="黑体" w:eastAsia="黑体" w:hAnsi="黑体"/>
          <w:sz w:val="24"/>
        </w:rPr>
        <w:t>：</w:t>
      </w:r>
      <w:r w:rsidRPr="005670A2">
        <w:rPr>
          <w:sz w:val="24"/>
        </w:rPr>
        <w:t>通过本课程的学习，能使</w:t>
      </w:r>
      <w:r w:rsidRPr="005670A2">
        <w:rPr>
          <w:rFonts w:hint="eastAsia"/>
          <w:sz w:val="24"/>
        </w:rPr>
        <w:t>非会计学专业</w:t>
      </w:r>
      <w:r w:rsidRPr="005670A2">
        <w:rPr>
          <w:sz w:val="24"/>
        </w:rPr>
        <w:t>学生明确会计的意义和任务；掌握</w:t>
      </w:r>
      <w:r w:rsidRPr="005670A2">
        <w:rPr>
          <w:rFonts w:hint="eastAsia"/>
          <w:sz w:val="24"/>
        </w:rPr>
        <w:t>企业</w:t>
      </w:r>
      <w:r w:rsidRPr="005670A2">
        <w:rPr>
          <w:sz w:val="24"/>
        </w:rPr>
        <w:t>会计基本理论、基本方法和基本技能。如：会计的基本概念、一般原则及处理程序；会计核算方法的运用、经济业务的处理、会计报表的编制等。培养学生更好地认识会计信息，运用会计信息分析、解决问题</w:t>
      </w:r>
      <w:r w:rsidRPr="005670A2">
        <w:rPr>
          <w:rFonts w:hint="eastAsia"/>
          <w:sz w:val="24"/>
        </w:rPr>
        <w:t>的能力</w:t>
      </w:r>
      <w:r w:rsidRPr="005670A2">
        <w:rPr>
          <w:sz w:val="24"/>
        </w:rPr>
        <w:t>。通过这门课程的学习，非会计专业的学生对会计</w:t>
      </w:r>
      <w:r w:rsidRPr="005670A2">
        <w:rPr>
          <w:rFonts w:hint="eastAsia"/>
          <w:sz w:val="24"/>
        </w:rPr>
        <w:t>核算</w:t>
      </w:r>
      <w:r w:rsidRPr="005670A2">
        <w:rPr>
          <w:sz w:val="24"/>
        </w:rPr>
        <w:t>的基本</w:t>
      </w:r>
      <w:r w:rsidRPr="005670A2">
        <w:rPr>
          <w:rFonts w:hint="eastAsia"/>
          <w:sz w:val="24"/>
        </w:rPr>
        <w:t>原理</w:t>
      </w:r>
      <w:r w:rsidRPr="005670A2">
        <w:rPr>
          <w:sz w:val="24"/>
        </w:rPr>
        <w:t>有比较全面的了解，并掌握一定的财务分析能力，可为进一步学习其他相关课程打下必要的基础。通过本课程的学习，要求学生：了解会计的性质、作用；理解会计的职能、特点、方法；会计假设、一般原则；</w:t>
      </w:r>
      <w:r w:rsidRPr="005670A2">
        <w:rPr>
          <w:rFonts w:hint="eastAsia"/>
          <w:sz w:val="24"/>
        </w:rPr>
        <w:t>会计</w:t>
      </w:r>
      <w:r w:rsidRPr="005670A2">
        <w:rPr>
          <w:sz w:val="24"/>
        </w:rPr>
        <w:t>科目、</w:t>
      </w:r>
      <w:r w:rsidRPr="005670A2">
        <w:rPr>
          <w:rFonts w:hint="eastAsia"/>
          <w:sz w:val="24"/>
        </w:rPr>
        <w:t>会计</w:t>
      </w:r>
      <w:r w:rsidRPr="005670A2">
        <w:rPr>
          <w:sz w:val="24"/>
        </w:rPr>
        <w:t>账户；掌握会计基本等式和借贷记账法；熟练掌握六大会计要素的定义、分类；重点熟练掌握各具体</w:t>
      </w:r>
      <w:r w:rsidRPr="005670A2">
        <w:rPr>
          <w:rFonts w:hint="eastAsia"/>
          <w:sz w:val="24"/>
        </w:rPr>
        <w:t>经济业务</w:t>
      </w:r>
      <w:r w:rsidRPr="005670A2">
        <w:rPr>
          <w:sz w:val="24"/>
        </w:rPr>
        <w:t>项目的账务处理；掌握财务报表的阅读技巧，能进行基本的财务报表分析。</w:t>
      </w:r>
    </w:p>
    <w:p w:rsidR="00A314B7" w:rsidRPr="005670A2" w:rsidRDefault="00A314B7" w:rsidP="00A314B7">
      <w:pPr>
        <w:spacing w:line="360" w:lineRule="auto"/>
        <w:ind w:left="1889" w:hangingChars="784" w:hanging="1889"/>
        <w:rPr>
          <w:rFonts w:ascii="黑体" w:eastAsia="黑体" w:hAnsi="黑体"/>
          <w:b/>
          <w:bCs/>
          <w:sz w:val="24"/>
        </w:rPr>
      </w:pPr>
      <w:r w:rsidRPr="005670A2">
        <w:rPr>
          <w:rFonts w:ascii="黑体" w:eastAsia="黑体" w:hAnsi="黑体"/>
          <w:b/>
          <w:bCs/>
          <w:sz w:val="24"/>
        </w:rPr>
        <w:t>推荐</w:t>
      </w:r>
      <w:r w:rsidRPr="005670A2">
        <w:rPr>
          <w:rFonts w:ascii="黑体" w:eastAsia="黑体" w:hAnsi="黑体" w:hint="eastAsia"/>
          <w:b/>
          <w:bCs/>
          <w:sz w:val="24"/>
        </w:rPr>
        <w:t>教材及</w:t>
      </w:r>
      <w:r w:rsidRPr="005670A2">
        <w:rPr>
          <w:rFonts w:ascii="黑体" w:eastAsia="黑体" w:hAnsi="黑体"/>
          <w:b/>
          <w:bCs/>
          <w:sz w:val="24"/>
        </w:rPr>
        <w:t>参考书</w:t>
      </w:r>
      <w:r w:rsidRPr="005670A2">
        <w:rPr>
          <w:rFonts w:ascii="黑体" w:eastAsia="黑体" w:hAnsi="黑体" w:hint="eastAsia"/>
          <w:b/>
          <w:bCs/>
          <w:sz w:val="24"/>
        </w:rPr>
        <w:t>目</w:t>
      </w:r>
      <w:r w:rsidRPr="005670A2">
        <w:rPr>
          <w:rFonts w:ascii="黑体" w:eastAsia="黑体" w:hAnsi="黑体"/>
          <w:b/>
          <w:bCs/>
          <w:sz w:val="24"/>
        </w:rPr>
        <w:t>：</w:t>
      </w:r>
    </w:p>
    <w:p w:rsidR="00A314B7" w:rsidRPr="005670A2" w:rsidRDefault="00A314B7" w:rsidP="00A314B7">
      <w:pPr>
        <w:spacing w:line="360" w:lineRule="auto"/>
        <w:ind w:left="1882" w:hangingChars="784" w:hanging="1882"/>
        <w:rPr>
          <w:sz w:val="24"/>
        </w:rPr>
      </w:pPr>
      <w:r w:rsidRPr="005670A2">
        <w:rPr>
          <w:sz w:val="24"/>
        </w:rPr>
        <w:t>1</w:t>
      </w:r>
      <w:r w:rsidRPr="005670A2">
        <w:rPr>
          <w:sz w:val="24"/>
        </w:rPr>
        <w:t>、</w:t>
      </w:r>
      <w:r w:rsidRPr="005670A2">
        <w:rPr>
          <w:rFonts w:hint="eastAsia"/>
          <w:sz w:val="24"/>
        </w:rPr>
        <w:t>会计从业资格考试辅导教材编写组：</w:t>
      </w:r>
      <w:r w:rsidRPr="005670A2">
        <w:rPr>
          <w:sz w:val="24"/>
        </w:rPr>
        <w:t>《会计基础》，</w:t>
      </w:r>
      <w:r w:rsidRPr="005670A2">
        <w:rPr>
          <w:rFonts w:hint="eastAsia"/>
          <w:sz w:val="24"/>
        </w:rPr>
        <w:t>清华大学出版社</w:t>
      </w:r>
      <w:r w:rsidRPr="005670A2">
        <w:rPr>
          <w:sz w:val="24"/>
        </w:rPr>
        <w:t>20</w:t>
      </w:r>
      <w:r w:rsidRPr="005670A2">
        <w:rPr>
          <w:rFonts w:hint="eastAsia"/>
          <w:sz w:val="24"/>
        </w:rPr>
        <w:t>1</w:t>
      </w:r>
      <w:r w:rsidRPr="005670A2">
        <w:rPr>
          <w:sz w:val="24"/>
        </w:rPr>
        <w:t>4</w:t>
      </w:r>
      <w:r w:rsidRPr="005670A2">
        <w:rPr>
          <w:sz w:val="24"/>
        </w:rPr>
        <w:t>年</w:t>
      </w:r>
      <w:r w:rsidRPr="005670A2">
        <w:rPr>
          <w:rFonts w:hint="eastAsia"/>
          <w:sz w:val="24"/>
        </w:rPr>
        <w:t>版</w:t>
      </w:r>
      <w:r w:rsidRPr="005670A2">
        <w:rPr>
          <w:sz w:val="24"/>
        </w:rPr>
        <w:t>。</w:t>
      </w:r>
    </w:p>
    <w:p w:rsidR="00A314B7" w:rsidRPr="005670A2" w:rsidRDefault="00A314B7" w:rsidP="00A314B7">
      <w:pPr>
        <w:spacing w:line="360" w:lineRule="auto"/>
        <w:ind w:left="310" w:hangingChars="129" w:hanging="310"/>
        <w:rPr>
          <w:sz w:val="24"/>
        </w:rPr>
      </w:pPr>
      <w:r w:rsidRPr="005670A2">
        <w:rPr>
          <w:sz w:val="24"/>
        </w:rPr>
        <w:t>2</w:t>
      </w:r>
      <w:r w:rsidRPr="005670A2">
        <w:rPr>
          <w:sz w:val="24"/>
        </w:rPr>
        <w:t>、朱小平、徐泓编</w:t>
      </w:r>
      <w:r w:rsidRPr="005670A2">
        <w:rPr>
          <w:rFonts w:hint="eastAsia"/>
          <w:sz w:val="24"/>
        </w:rPr>
        <w:t>：</w:t>
      </w:r>
      <w:r w:rsidRPr="005670A2">
        <w:rPr>
          <w:sz w:val="24"/>
        </w:rPr>
        <w:t>《初级会计学》，中国人民大学出版社</w:t>
      </w:r>
      <w:r w:rsidRPr="005670A2">
        <w:rPr>
          <w:sz w:val="24"/>
        </w:rPr>
        <w:t>20</w:t>
      </w:r>
      <w:r w:rsidRPr="005670A2">
        <w:rPr>
          <w:rFonts w:hint="eastAsia"/>
          <w:sz w:val="24"/>
        </w:rPr>
        <w:t>10</w:t>
      </w:r>
      <w:r w:rsidRPr="005670A2">
        <w:rPr>
          <w:sz w:val="24"/>
        </w:rPr>
        <w:t>年</w:t>
      </w:r>
      <w:r w:rsidRPr="005670A2">
        <w:rPr>
          <w:rFonts w:hint="eastAsia"/>
          <w:sz w:val="24"/>
        </w:rPr>
        <w:t>版</w:t>
      </w:r>
      <w:r w:rsidRPr="005670A2">
        <w:rPr>
          <w:sz w:val="24"/>
        </w:rPr>
        <w:t>。</w:t>
      </w:r>
    </w:p>
    <w:p w:rsidR="00A314B7" w:rsidRPr="005670A2" w:rsidRDefault="00A314B7" w:rsidP="00A314B7">
      <w:pPr>
        <w:spacing w:line="360" w:lineRule="auto"/>
        <w:ind w:left="310" w:hangingChars="129" w:hanging="310"/>
        <w:rPr>
          <w:sz w:val="24"/>
        </w:rPr>
      </w:pPr>
      <w:r w:rsidRPr="005670A2">
        <w:rPr>
          <w:sz w:val="24"/>
        </w:rPr>
        <w:t>3</w:t>
      </w:r>
      <w:r w:rsidRPr="005670A2">
        <w:rPr>
          <w:sz w:val="24"/>
        </w:rPr>
        <w:t>、张炎兴</w:t>
      </w:r>
      <w:r w:rsidRPr="005670A2">
        <w:rPr>
          <w:rFonts w:hint="eastAsia"/>
          <w:sz w:val="24"/>
        </w:rPr>
        <w:t>：</w:t>
      </w:r>
      <w:r w:rsidRPr="005670A2">
        <w:rPr>
          <w:sz w:val="24"/>
        </w:rPr>
        <w:t>《会计学》，高等教育出版社</w:t>
      </w:r>
      <w:r w:rsidRPr="005670A2">
        <w:rPr>
          <w:sz w:val="24"/>
        </w:rPr>
        <w:t>20</w:t>
      </w:r>
      <w:r w:rsidRPr="005670A2">
        <w:rPr>
          <w:rFonts w:hint="eastAsia"/>
          <w:sz w:val="24"/>
        </w:rPr>
        <w:t>13</w:t>
      </w:r>
      <w:r w:rsidRPr="005670A2">
        <w:rPr>
          <w:sz w:val="24"/>
        </w:rPr>
        <w:t>年</w:t>
      </w:r>
      <w:r w:rsidRPr="005670A2">
        <w:rPr>
          <w:rFonts w:hint="eastAsia"/>
          <w:sz w:val="24"/>
        </w:rPr>
        <w:t>版</w:t>
      </w:r>
      <w:r w:rsidRPr="005670A2">
        <w:rPr>
          <w:sz w:val="24"/>
        </w:rPr>
        <w:t>。</w:t>
      </w:r>
    </w:p>
    <w:p w:rsidR="00A314B7" w:rsidRPr="005670A2" w:rsidRDefault="00A314B7" w:rsidP="00A314B7">
      <w:pPr>
        <w:spacing w:line="360" w:lineRule="auto"/>
        <w:ind w:left="310" w:hangingChars="129" w:hanging="310"/>
        <w:rPr>
          <w:sz w:val="24"/>
        </w:rPr>
      </w:pPr>
      <w:r w:rsidRPr="005670A2">
        <w:rPr>
          <w:sz w:val="24"/>
        </w:rPr>
        <w:t>4</w:t>
      </w:r>
      <w:r w:rsidRPr="005670A2">
        <w:rPr>
          <w:sz w:val="24"/>
        </w:rPr>
        <w:t>、张文贤</w:t>
      </w:r>
      <w:r w:rsidRPr="005670A2">
        <w:rPr>
          <w:rFonts w:hint="eastAsia"/>
          <w:sz w:val="24"/>
        </w:rPr>
        <w:t>：</w:t>
      </w:r>
      <w:r w:rsidRPr="005670A2">
        <w:rPr>
          <w:sz w:val="24"/>
        </w:rPr>
        <w:t>《会计学》，高等教育出版社</w:t>
      </w:r>
      <w:r w:rsidRPr="005670A2">
        <w:rPr>
          <w:sz w:val="24"/>
        </w:rPr>
        <w:t>20</w:t>
      </w:r>
      <w:r w:rsidRPr="005670A2">
        <w:rPr>
          <w:rFonts w:hint="eastAsia"/>
          <w:sz w:val="24"/>
        </w:rPr>
        <w:t>11</w:t>
      </w:r>
      <w:r w:rsidRPr="005670A2">
        <w:rPr>
          <w:sz w:val="24"/>
        </w:rPr>
        <w:t>年</w:t>
      </w:r>
      <w:r w:rsidRPr="005670A2">
        <w:rPr>
          <w:rFonts w:hint="eastAsia"/>
          <w:sz w:val="24"/>
        </w:rPr>
        <w:t>版</w:t>
      </w:r>
      <w:r w:rsidRPr="005670A2">
        <w:rPr>
          <w:sz w:val="24"/>
        </w:rPr>
        <w:t>。</w:t>
      </w:r>
    </w:p>
    <w:p w:rsidR="00A314B7" w:rsidRPr="005670A2" w:rsidRDefault="00A314B7" w:rsidP="00A314B7">
      <w:pPr>
        <w:spacing w:line="360" w:lineRule="auto"/>
        <w:ind w:left="310" w:hangingChars="129" w:hanging="310"/>
        <w:rPr>
          <w:sz w:val="24"/>
        </w:rPr>
      </w:pPr>
      <w:r w:rsidRPr="005670A2">
        <w:rPr>
          <w:sz w:val="24"/>
        </w:rPr>
        <w:t>5</w:t>
      </w:r>
      <w:r w:rsidRPr="005670A2">
        <w:rPr>
          <w:sz w:val="24"/>
        </w:rPr>
        <w:t>、刘桔，赵雪媛</w:t>
      </w:r>
      <w:r w:rsidRPr="005670A2">
        <w:rPr>
          <w:rFonts w:hint="eastAsia"/>
          <w:sz w:val="24"/>
        </w:rPr>
        <w:t>：</w:t>
      </w:r>
      <w:r w:rsidRPr="005670A2">
        <w:rPr>
          <w:sz w:val="24"/>
        </w:rPr>
        <w:t>《会计学》，</w:t>
      </w:r>
      <w:r w:rsidRPr="005670A2">
        <w:rPr>
          <w:sz w:val="24"/>
        </w:rPr>
        <w:t> </w:t>
      </w:r>
      <w:r w:rsidRPr="005670A2">
        <w:rPr>
          <w:sz w:val="24"/>
        </w:rPr>
        <w:t>经济科学出版社</w:t>
      </w:r>
      <w:r w:rsidRPr="005670A2">
        <w:rPr>
          <w:sz w:val="24"/>
        </w:rPr>
        <w:t>20</w:t>
      </w:r>
      <w:r w:rsidRPr="005670A2">
        <w:rPr>
          <w:rFonts w:hint="eastAsia"/>
          <w:sz w:val="24"/>
        </w:rPr>
        <w:t>14</w:t>
      </w:r>
      <w:r w:rsidRPr="005670A2">
        <w:rPr>
          <w:sz w:val="24"/>
        </w:rPr>
        <w:t>年</w:t>
      </w:r>
      <w:r w:rsidRPr="005670A2">
        <w:rPr>
          <w:rFonts w:hint="eastAsia"/>
          <w:sz w:val="24"/>
        </w:rPr>
        <w:t>版</w:t>
      </w:r>
      <w:r w:rsidRPr="005670A2">
        <w:rPr>
          <w:sz w:val="24"/>
        </w:rPr>
        <w:t>。</w:t>
      </w:r>
    </w:p>
    <w:p w:rsidR="00A314B7" w:rsidRPr="005670A2" w:rsidRDefault="00A314B7" w:rsidP="00A314B7">
      <w:pPr>
        <w:spacing w:line="360" w:lineRule="auto"/>
        <w:ind w:left="310" w:hangingChars="129" w:hanging="310"/>
        <w:rPr>
          <w:sz w:val="24"/>
        </w:rPr>
      </w:pPr>
      <w:r w:rsidRPr="005670A2">
        <w:rPr>
          <w:sz w:val="24"/>
        </w:rPr>
        <w:t>6</w:t>
      </w:r>
      <w:r w:rsidRPr="005670A2">
        <w:rPr>
          <w:sz w:val="24"/>
        </w:rPr>
        <w:t>、夏冬林</w:t>
      </w:r>
      <w:r w:rsidRPr="005670A2">
        <w:rPr>
          <w:rFonts w:hint="eastAsia"/>
          <w:sz w:val="24"/>
        </w:rPr>
        <w:t>：</w:t>
      </w:r>
      <w:r w:rsidRPr="005670A2">
        <w:rPr>
          <w:sz w:val="24"/>
        </w:rPr>
        <w:t>《会计学》，清华大学出版社</w:t>
      </w:r>
      <w:r w:rsidRPr="005670A2">
        <w:rPr>
          <w:sz w:val="24"/>
        </w:rPr>
        <w:t>20</w:t>
      </w:r>
      <w:r w:rsidRPr="005670A2">
        <w:rPr>
          <w:rFonts w:hint="eastAsia"/>
          <w:sz w:val="24"/>
        </w:rPr>
        <w:t>15</w:t>
      </w:r>
      <w:r w:rsidRPr="005670A2">
        <w:rPr>
          <w:sz w:val="24"/>
        </w:rPr>
        <w:t>年</w:t>
      </w:r>
      <w:r w:rsidRPr="005670A2">
        <w:rPr>
          <w:rFonts w:hint="eastAsia"/>
          <w:sz w:val="24"/>
        </w:rPr>
        <w:t>版</w:t>
      </w:r>
      <w:r w:rsidRPr="005670A2">
        <w:rPr>
          <w:sz w:val="24"/>
        </w:rPr>
        <w:t>。</w:t>
      </w:r>
    </w:p>
    <w:p w:rsidR="00A314B7" w:rsidRPr="005670A2" w:rsidRDefault="00A314B7" w:rsidP="00A314B7">
      <w:pPr>
        <w:spacing w:line="360" w:lineRule="auto"/>
        <w:ind w:left="310" w:hangingChars="129" w:hanging="310"/>
        <w:rPr>
          <w:sz w:val="24"/>
        </w:rPr>
      </w:pPr>
      <w:r w:rsidRPr="005670A2">
        <w:rPr>
          <w:sz w:val="24"/>
        </w:rPr>
        <w:t>7</w:t>
      </w:r>
      <w:r w:rsidRPr="005670A2">
        <w:rPr>
          <w:sz w:val="24"/>
        </w:rPr>
        <w:t>、赵德武</w:t>
      </w:r>
      <w:r w:rsidRPr="005670A2">
        <w:rPr>
          <w:rFonts w:hint="eastAsia"/>
          <w:sz w:val="24"/>
        </w:rPr>
        <w:t>：</w:t>
      </w:r>
      <w:r w:rsidRPr="005670A2">
        <w:rPr>
          <w:sz w:val="24"/>
        </w:rPr>
        <w:t>《会计学》，西南财经大学出版社</w:t>
      </w:r>
      <w:r w:rsidRPr="005670A2">
        <w:rPr>
          <w:sz w:val="24"/>
        </w:rPr>
        <w:t> 20</w:t>
      </w:r>
      <w:r w:rsidRPr="005670A2">
        <w:rPr>
          <w:rFonts w:hint="eastAsia"/>
          <w:sz w:val="24"/>
        </w:rPr>
        <w:t>10</w:t>
      </w:r>
      <w:r w:rsidRPr="005670A2">
        <w:rPr>
          <w:sz w:val="24"/>
        </w:rPr>
        <w:t>年</w:t>
      </w:r>
      <w:r w:rsidRPr="005670A2">
        <w:rPr>
          <w:rFonts w:hint="eastAsia"/>
          <w:sz w:val="24"/>
        </w:rPr>
        <w:t>版</w:t>
      </w:r>
      <w:r w:rsidRPr="005670A2">
        <w:rPr>
          <w:sz w:val="24"/>
        </w:rPr>
        <w:t>。</w:t>
      </w:r>
    </w:p>
    <w:p w:rsidR="00A314B7" w:rsidRPr="005670A2" w:rsidRDefault="00A314B7" w:rsidP="00A314B7">
      <w:pPr>
        <w:spacing w:line="360" w:lineRule="auto"/>
        <w:ind w:left="310" w:hangingChars="129" w:hanging="310"/>
        <w:rPr>
          <w:sz w:val="24"/>
        </w:rPr>
      </w:pPr>
      <w:r w:rsidRPr="005670A2">
        <w:rPr>
          <w:sz w:val="24"/>
        </w:rPr>
        <w:t>8</w:t>
      </w:r>
      <w:r w:rsidRPr="005670A2">
        <w:rPr>
          <w:sz w:val="24"/>
        </w:rPr>
        <w:t>、吴大军</w:t>
      </w:r>
      <w:r w:rsidRPr="005670A2">
        <w:rPr>
          <w:rFonts w:hint="eastAsia"/>
          <w:sz w:val="24"/>
        </w:rPr>
        <w:t>：</w:t>
      </w:r>
      <w:r w:rsidRPr="005670A2">
        <w:rPr>
          <w:sz w:val="24"/>
        </w:rPr>
        <w:t>《管理会计》，东北财经大学出版社</w:t>
      </w:r>
      <w:r w:rsidRPr="005670A2">
        <w:rPr>
          <w:sz w:val="24"/>
        </w:rPr>
        <w:t>20</w:t>
      </w:r>
      <w:r w:rsidRPr="005670A2">
        <w:rPr>
          <w:rFonts w:hint="eastAsia"/>
          <w:sz w:val="24"/>
        </w:rPr>
        <w:t>10</w:t>
      </w:r>
      <w:r w:rsidRPr="005670A2">
        <w:rPr>
          <w:sz w:val="24"/>
        </w:rPr>
        <w:t>年</w:t>
      </w:r>
      <w:r w:rsidRPr="005670A2">
        <w:rPr>
          <w:rFonts w:hint="eastAsia"/>
          <w:sz w:val="24"/>
        </w:rPr>
        <w:t>版</w:t>
      </w:r>
      <w:r w:rsidRPr="005670A2">
        <w:rPr>
          <w:sz w:val="24"/>
        </w:rPr>
        <w:t>。</w:t>
      </w:r>
    </w:p>
    <w:p w:rsidR="00A314B7" w:rsidRPr="005670A2" w:rsidRDefault="00A314B7" w:rsidP="00A314B7">
      <w:pPr>
        <w:spacing w:line="360" w:lineRule="auto"/>
        <w:ind w:left="310" w:hangingChars="129" w:hanging="310"/>
        <w:rPr>
          <w:sz w:val="24"/>
        </w:rPr>
      </w:pPr>
      <w:r w:rsidRPr="005670A2">
        <w:rPr>
          <w:sz w:val="24"/>
        </w:rPr>
        <w:t>9</w:t>
      </w:r>
      <w:r w:rsidRPr="005670A2">
        <w:rPr>
          <w:sz w:val="24"/>
        </w:rPr>
        <w:t>、钱逢胜</w:t>
      </w:r>
      <w:r w:rsidRPr="005670A2">
        <w:rPr>
          <w:rFonts w:hint="eastAsia"/>
          <w:sz w:val="24"/>
        </w:rPr>
        <w:t>：</w:t>
      </w:r>
      <w:r w:rsidRPr="005670A2">
        <w:rPr>
          <w:sz w:val="24"/>
        </w:rPr>
        <w:t>《中级财务会计》，上海财经大学出版社</w:t>
      </w:r>
      <w:r w:rsidRPr="005670A2">
        <w:rPr>
          <w:sz w:val="24"/>
        </w:rPr>
        <w:t>20</w:t>
      </w:r>
      <w:r w:rsidRPr="005670A2">
        <w:rPr>
          <w:rFonts w:hint="eastAsia"/>
          <w:sz w:val="24"/>
        </w:rPr>
        <w:t>15</w:t>
      </w:r>
      <w:r w:rsidRPr="005670A2">
        <w:rPr>
          <w:sz w:val="24"/>
        </w:rPr>
        <w:t>年</w:t>
      </w:r>
      <w:r w:rsidRPr="005670A2">
        <w:rPr>
          <w:rFonts w:hint="eastAsia"/>
          <w:sz w:val="24"/>
        </w:rPr>
        <w:t>版</w:t>
      </w:r>
      <w:r w:rsidRPr="005670A2">
        <w:rPr>
          <w:sz w:val="24"/>
        </w:rPr>
        <w:t>。</w:t>
      </w:r>
    </w:p>
    <w:p w:rsidR="00A314B7" w:rsidRPr="005670A2" w:rsidRDefault="00A314B7" w:rsidP="00A314B7">
      <w:pPr>
        <w:spacing w:line="360" w:lineRule="auto"/>
        <w:ind w:left="310" w:hangingChars="129" w:hanging="310"/>
        <w:rPr>
          <w:sz w:val="24"/>
        </w:rPr>
      </w:pPr>
      <w:r w:rsidRPr="005670A2">
        <w:rPr>
          <w:sz w:val="24"/>
        </w:rPr>
        <w:t>10</w:t>
      </w:r>
      <w:r w:rsidRPr="005670A2">
        <w:rPr>
          <w:sz w:val="24"/>
        </w:rPr>
        <w:t>、葛家澍</w:t>
      </w:r>
      <w:r w:rsidRPr="005670A2">
        <w:rPr>
          <w:rFonts w:hint="eastAsia"/>
          <w:sz w:val="24"/>
        </w:rPr>
        <w:t>：</w:t>
      </w:r>
      <w:r w:rsidRPr="005670A2">
        <w:rPr>
          <w:sz w:val="24"/>
        </w:rPr>
        <w:t>《中级财务会计学》（上），中国人民大学出版社</w:t>
      </w:r>
      <w:r w:rsidRPr="005670A2">
        <w:rPr>
          <w:sz w:val="24"/>
        </w:rPr>
        <w:t>20</w:t>
      </w:r>
      <w:r w:rsidRPr="005670A2">
        <w:rPr>
          <w:rFonts w:hint="eastAsia"/>
          <w:sz w:val="24"/>
        </w:rPr>
        <w:t>15</w:t>
      </w:r>
      <w:r w:rsidRPr="005670A2">
        <w:rPr>
          <w:sz w:val="24"/>
        </w:rPr>
        <w:t>年</w:t>
      </w:r>
      <w:r w:rsidRPr="005670A2">
        <w:rPr>
          <w:rFonts w:hint="eastAsia"/>
          <w:sz w:val="24"/>
        </w:rPr>
        <w:t>版</w:t>
      </w:r>
      <w:r w:rsidRPr="005670A2">
        <w:rPr>
          <w:sz w:val="24"/>
        </w:rPr>
        <w:t>。</w:t>
      </w:r>
    </w:p>
    <w:p w:rsidR="00A314B7" w:rsidRPr="005670A2" w:rsidRDefault="00A314B7" w:rsidP="00A314B7">
      <w:pPr>
        <w:jc w:val="center"/>
        <w:rPr>
          <w:b/>
          <w:bCs/>
          <w:sz w:val="32"/>
        </w:rPr>
      </w:pPr>
    </w:p>
    <w:p w:rsidR="00A314B7" w:rsidRDefault="00A314B7" w:rsidP="00A314B7"/>
    <w:p w:rsidR="00A314B7" w:rsidRDefault="00A314B7" w:rsidP="00A314B7">
      <w:pPr>
        <w:ind w:firstLineChars="700" w:firstLine="2249"/>
        <w:rPr>
          <w:rFonts w:ascii="黑体" w:eastAsia="黑体" w:hAnsi="黑体"/>
          <w:b/>
          <w:sz w:val="32"/>
          <w:szCs w:val="32"/>
        </w:rPr>
      </w:pPr>
    </w:p>
    <w:p w:rsidR="00A314B7" w:rsidRDefault="00A314B7" w:rsidP="00A314B7">
      <w:pPr>
        <w:ind w:firstLineChars="700" w:firstLine="2249"/>
        <w:rPr>
          <w:rFonts w:ascii="黑体" w:eastAsia="黑体" w:hAnsi="黑体"/>
          <w:b/>
          <w:sz w:val="32"/>
          <w:szCs w:val="32"/>
        </w:rPr>
      </w:pPr>
    </w:p>
    <w:p w:rsidR="00A314B7" w:rsidRPr="002E11C7" w:rsidRDefault="00A314B7" w:rsidP="00A314B7">
      <w:pPr>
        <w:ind w:firstLineChars="700" w:firstLine="2249"/>
        <w:rPr>
          <w:rFonts w:ascii="黑体" w:eastAsia="黑体" w:hAnsi="黑体"/>
          <w:b/>
          <w:sz w:val="32"/>
          <w:szCs w:val="32"/>
        </w:rPr>
      </w:pPr>
      <w:r w:rsidRPr="002E11C7">
        <w:rPr>
          <w:rFonts w:ascii="黑体" w:eastAsia="黑体" w:hAnsi="黑体" w:hint="eastAsia"/>
          <w:b/>
          <w:sz w:val="32"/>
          <w:szCs w:val="32"/>
        </w:rPr>
        <w:lastRenderedPageBreak/>
        <w:t>《旅行社经营管理》课程简介</w:t>
      </w:r>
    </w:p>
    <w:p w:rsidR="00A314B7" w:rsidRDefault="00A314B7" w:rsidP="00A314B7">
      <w:pPr>
        <w:spacing w:line="360" w:lineRule="auto"/>
        <w:rPr>
          <w:sz w:val="24"/>
        </w:rPr>
      </w:pPr>
      <w:r w:rsidRPr="002E11C7">
        <w:rPr>
          <w:rFonts w:ascii="黑体" w:eastAsia="黑体" w:hint="eastAsia"/>
          <w:b/>
          <w:sz w:val="24"/>
        </w:rPr>
        <w:t>课程代码</w:t>
      </w:r>
      <w:r w:rsidRPr="002E11C7">
        <w:rPr>
          <w:rFonts w:hint="eastAsia"/>
          <w:b/>
          <w:sz w:val="24"/>
        </w:rPr>
        <w:t>：</w:t>
      </w:r>
      <w:r>
        <w:rPr>
          <w:rFonts w:hint="eastAsia"/>
          <w:sz w:val="24"/>
        </w:rPr>
        <w:t xml:space="preserve">1312041  </w:t>
      </w:r>
    </w:p>
    <w:p w:rsidR="00A314B7" w:rsidRDefault="00A314B7" w:rsidP="00A314B7">
      <w:pPr>
        <w:spacing w:line="360" w:lineRule="auto"/>
        <w:rPr>
          <w:sz w:val="24"/>
        </w:rPr>
      </w:pPr>
      <w:r w:rsidRPr="002E11C7">
        <w:rPr>
          <w:rFonts w:ascii="黑体" w:eastAsia="黑体" w:hint="eastAsia"/>
          <w:b/>
          <w:sz w:val="24"/>
        </w:rPr>
        <w:t>课程名称</w:t>
      </w:r>
      <w:r w:rsidRPr="002E11C7">
        <w:rPr>
          <w:rFonts w:hint="eastAsia"/>
          <w:b/>
          <w:sz w:val="24"/>
        </w:rPr>
        <w:t>：</w:t>
      </w:r>
      <w:r w:rsidRPr="00992E4A">
        <w:rPr>
          <w:rFonts w:hint="eastAsia"/>
          <w:sz w:val="24"/>
        </w:rPr>
        <w:t>《</w:t>
      </w:r>
      <w:r>
        <w:rPr>
          <w:rFonts w:hint="eastAsia"/>
          <w:sz w:val="24"/>
        </w:rPr>
        <w:t>旅行社及经营管理</w:t>
      </w:r>
      <w:r w:rsidRPr="00992E4A">
        <w:rPr>
          <w:rFonts w:hint="eastAsia"/>
          <w:sz w:val="24"/>
        </w:rPr>
        <w:t>》（</w:t>
      </w:r>
      <w:r>
        <w:rPr>
          <w:rFonts w:hAnsi="宋体" w:hint="eastAsia"/>
          <w:bCs/>
          <w:sz w:val="24"/>
        </w:rPr>
        <w:t>Operation and management of tourist agencies</w:t>
      </w:r>
      <w:r w:rsidRPr="00992E4A">
        <w:rPr>
          <w:rFonts w:hint="eastAsia"/>
          <w:sz w:val="24"/>
        </w:rPr>
        <w:t>）</w:t>
      </w:r>
    </w:p>
    <w:p w:rsidR="00A314B7" w:rsidRPr="00992E4A" w:rsidRDefault="00A314B7" w:rsidP="00A314B7">
      <w:pPr>
        <w:spacing w:line="360" w:lineRule="auto"/>
        <w:rPr>
          <w:sz w:val="24"/>
        </w:rPr>
      </w:pPr>
      <w:r w:rsidRPr="00C57703">
        <w:rPr>
          <w:rFonts w:hint="eastAsia"/>
          <w:b/>
          <w:sz w:val="24"/>
        </w:rPr>
        <w:t>课时：</w:t>
      </w:r>
      <w:r>
        <w:rPr>
          <w:rFonts w:hint="eastAsia"/>
          <w:sz w:val="24"/>
        </w:rPr>
        <w:t>36</w:t>
      </w:r>
      <w:r w:rsidRPr="00992E4A">
        <w:rPr>
          <w:rFonts w:hint="eastAsia"/>
          <w:sz w:val="24"/>
        </w:rPr>
        <w:t xml:space="preserve"> </w:t>
      </w:r>
    </w:p>
    <w:p w:rsidR="00A314B7" w:rsidRPr="00270D2C" w:rsidRDefault="00A314B7" w:rsidP="00A314B7">
      <w:pPr>
        <w:spacing w:line="360" w:lineRule="auto"/>
        <w:rPr>
          <w:rFonts w:ascii="黑体" w:eastAsia="黑体"/>
          <w:sz w:val="24"/>
        </w:rPr>
      </w:pPr>
      <w:r w:rsidRPr="002E11C7">
        <w:rPr>
          <w:rFonts w:ascii="黑体" w:eastAsia="黑体" w:hint="eastAsia"/>
          <w:b/>
          <w:sz w:val="24"/>
        </w:rPr>
        <w:t>主讲教师</w:t>
      </w:r>
      <w:r w:rsidRPr="002E11C7">
        <w:rPr>
          <w:rFonts w:hint="eastAsia"/>
          <w:b/>
          <w:sz w:val="24"/>
        </w:rPr>
        <w:t>：</w:t>
      </w:r>
      <w:r>
        <w:rPr>
          <w:rFonts w:hint="eastAsia"/>
          <w:sz w:val="24"/>
        </w:rPr>
        <w:t>徐春波</w:t>
      </w:r>
      <w:r w:rsidRPr="00992E4A">
        <w:rPr>
          <w:rFonts w:hint="eastAsia"/>
          <w:sz w:val="24"/>
        </w:rPr>
        <w:t xml:space="preserve">      </w:t>
      </w:r>
      <w:r w:rsidRPr="002E11C7">
        <w:rPr>
          <w:rFonts w:hint="eastAsia"/>
          <w:b/>
          <w:sz w:val="24"/>
        </w:rPr>
        <w:t xml:space="preserve"> </w:t>
      </w:r>
      <w:r w:rsidRPr="002E11C7">
        <w:rPr>
          <w:rFonts w:ascii="黑体" w:eastAsia="黑体" w:hint="eastAsia"/>
          <w:b/>
          <w:sz w:val="24"/>
        </w:rPr>
        <w:t>职称</w:t>
      </w:r>
      <w:r w:rsidRPr="002E11C7">
        <w:rPr>
          <w:rFonts w:hint="eastAsia"/>
          <w:b/>
          <w:sz w:val="24"/>
        </w:rPr>
        <w:t>：</w:t>
      </w:r>
      <w:r>
        <w:rPr>
          <w:rFonts w:hint="eastAsia"/>
          <w:sz w:val="24"/>
        </w:rPr>
        <w:t>讲师</w:t>
      </w:r>
      <w:r>
        <w:rPr>
          <w:rFonts w:hint="eastAsia"/>
          <w:sz w:val="24"/>
        </w:rPr>
        <w:t xml:space="preserve">   </w:t>
      </w:r>
      <w:r w:rsidRPr="002E11C7">
        <w:rPr>
          <w:rFonts w:hint="eastAsia"/>
          <w:b/>
          <w:sz w:val="24"/>
        </w:rPr>
        <w:t xml:space="preserve">  </w:t>
      </w:r>
      <w:r w:rsidRPr="002E11C7">
        <w:rPr>
          <w:rFonts w:ascii="黑体" w:eastAsia="黑体" w:hint="eastAsia"/>
          <w:b/>
          <w:sz w:val="24"/>
        </w:rPr>
        <w:t>联系方式：</w:t>
      </w:r>
      <w:r w:rsidRPr="00270D2C">
        <w:rPr>
          <w:rFonts w:ascii="黑体" w:eastAsia="黑体" w:hint="eastAsia"/>
          <w:sz w:val="24"/>
        </w:rPr>
        <w:t>15263681177</w:t>
      </w:r>
    </w:p>
    <w:p w:rsidR="00A314B7" w:rsidRPr="002E11C7" w:rsidRDefault="00A314B7" w:rsidP="00A314B7">
      <w:pPr>
        <w:spacing w:line="360" w:lineRule="auto"/>
        <w:rPr>
          <w:rFonts w:ascii="黑体" w:eastAsia="黑体"/>
          <w:b/>
          <w:sz w:val="24"/>
        </w:rPr>
      </w:pPr>
      <w:r w:rsidRPr="002E11C7">
        <w:rPr>
          <w:rFonts w:ascii="黑体" w:eastAsia="黑体" w:hint="eastAsia"/>
          <w:b/>
          <w:sz w:val="24"/>
        </w:rPr>
        <w:t>课程的目的、内容与要求：</w:t>
      </w:r>
      <w:r w:rsidRPr="002E11C7">
        <w:rPr>
          <w:rFonts w:ascii="黑体" w:eastAsia="黑体"/>
          <w:b/>
          <w:sz w:val="24"/>
        </w:rPr>
        <w:t xml:space="preserve"> </w:t>
      </w:r>
    </w:p>
    <w:p w:rsidR="00A314B7" w:rsidRPr="00992E4A" w:rsidRDefault="00A314B7" w:rsidP="00A314B7">
      <w:pPr>
        <w:spacing w:line="360" w:lineRule="auto"/>
        <w:ind w:firstLineChars="200" w:firstLine="420"/>
        <w:rPr>
          <w:sz w:val="24"/>
        </w:rPr>
      </w:pPr>
      <w:r>
        <w:rPr>
          <w:rFonts w:hint="eastAsia"/>
        </w:rPr>
        <w:t>旅行社经营管理</w:t>
      </w:r>
      <w:r w:rsidRPr="00EF3BD8">
        <w:t>主要研究旅行社管理中的组织结构、</w:t>
      </w:r>
      <w:r>
        <w:t>经营战略、产品设计、营销策略、接待管理等理论知识和实践操作技能</w:t>
      </w:r>
      <w:r w:rsidRPr="00EF3BD8">
        <w:t>。对于旅游管理专业的学生来说，通过该课程的学习，可以掌握旅行社业务的基本理论，实务和方法。随着电子商务对传统旅行社的挑战和加入</w:t>
      </w:r>
      <w:r w:rsidRPr="00EF3BD8">
        <w:t>WTO</w:t>
      </w:r>
      <w:r w:rsidRPr="00EF3BD8">
        <w:t>，我国旅行社将面临更为复杂的经营环境。作为旅游专业的学生应在理论学习的基础上，进行一些创新性思维。使旅行社经营管理有一些新的突破。</w:t>
      </w:r>
      <w:r>
        <w:rPr>
          <w:rFonts w:hint="eastAsia"/>
        </w:rPr>
        <w:t>本课程基于项目操作为基础展开教学活动，通过大量时间实践实验活动实现教学目标。</w:t>
      </w:r>
    </w:p>
    <w:p w:rsidR="00A314B7" w:rsidRPr="002E11C7" w:rsidRDefault="00A314B7" w:rsidP="00A314B7">
      <w:pPr>
        <w:spacing w:line="360" w:lineRule="auto"/>
        <w:rPr>
          <w:b/>
          <w:sz w:val="24"/>
        </w:rPr>
      </w:pPr>
      <w:r w:rsidRPr="002E11C7">
        <w:rPr>
          <w:rFonts w:ascii="黑体" w:eastAsia="黑体" w:hint="eastAsia"/>
          <w:b/>
          <w:sz w:val="24"/>
        </w:rPr>
        <w:t>推荐参考书</w:t>
      </w:r>
      <w:r w:rsidRPr="002E11C7">
        <w:rPr>
          <w:rFonts w:hint="eastAsia"/>
          <w:b/>
          <w:sz w:val="24"/>
        </w:rPr>
        <w:t>：</w:t>
      </w:r>
    </w:p>
    <w:p w:rsidR="00A314B7" w:rsidRPr="00FD22E5" w:rsidRDefault="00A314B7" w:rsidP="00A314B7">
      <w:pPr>
        <w:widowControl/>
        <w:spacing w:line="360" w:lineRule="auto"/>
        <w:jc w:val="left"/>
      </w:pPr>
      <w:r w:rsidRPr="00FD22E5">
        <w:rPr>
          <w:rFonts w:hint="eastAsia"/>
        </w:rPr>
        <w:t>《旅行社经营管理》丁力主编</w:t>
      </w:r>
      <w:r w:rsidRPr="00FD22E5">
        <w:rPr>
          <w:rFonts w:hint="eastAsia"/>
        </w:rPr>
        <w:t xml:space="preserve">   </w:t>
      </w:r>
      <w:r w:rsidRPr="00FD22E5">
        <w:rPr>
          <w:rFonts w:hint="eastAsia"/>
        </w:rPr>
        <w:t>高等教育出版社出版</w:t>
      </w:r>
    </w:p>
    <w:p w:rsidR="00A314B7" w:rsidRPr="00FD22E5" w:rsidRDefault="00A314B7" w:rsidP="00A314B7">
      <w:pPr>
        <w:widowControl/>
        <w:spacing w:line="360" w:lineRule="auto"/>
        <w:jc w:val="left"/>
      </w:pPr>
      <w:r w:rsidRPr="00FD22E5">
        <w:rPr>
          <w:rFonts w:hint="eastAsia"/>
        </w:rPr>
        <w:t>《旅行社经营管理》马爱萍编著</w:t>
      </w:r>
      <w:r w:rsidRPr="00FD22E5">
        <w:rPr>
          <w:rFonts w:hint="eastAsia"/>
        </w:rPr>
        <w:t xml:space="preserve">  </w:t>
      </w:r>
      <w:r w:rsidRPr="00FD22E5">
        <w:rPr>
          <w:rFonts w:hint="eastAsia"/>
        </w:rPr>
        <w:t>广东旅游出版社出版</w:t>
      </w:r>
    </w:p>
    <w:p w:rsidR="00A314B7" w:rsidRPr="00FD22E5" w:rsidRDefault="00A314B7" w:rsidP="00A314B7">
      <w:pPr>
        <w:widowControl/>
        <w:spacing w:line="360" w:lineRule="auto"/>
        <w:jc w:val="left"/>
      </w:pPr>
      <w:r w:rsidRPr="00FD22E5">
        <w:rPr>
          <w:rFonts w:hint="eastAsia"/>
        </w:rPr>
        <w:t>《中国旅行社发展现状与对策研究》旅游教育出版社出版</w:t>
      </w:r>
    </w:p>
    <w:p w:rsidR="00A314B7" w:rsidRPr="00FD22E5" w:rsidRDefault="00A314B7" w:rsidP="00A314B7">
      <w:pPr>
        <w:widowControl/>
        <w:spacing w:line="360" w:lineRule="auto"/>
        <w:jc w:val="left"/>
      </w:pPr>
      <w:r w:rsidRPr="00FD22E5">
        <w:rPr>
          <w:rFonts w:hint="eastAsia"/>
        </w:rPr>
        <w:t>《旅行社管理比较研究》杜江</w:t>
      </w:r>
      <w:r w:rsidRPr="00FD22E5">
        <w:rPr>
          <w:rFonts w:hint="eastAsia"/>
        </w:rPr>
        <w:t xml:space="preserve"> </w:t>
      </w:r>
      <w:r w:rsidRPr="00FD22E5">
        <w:rPr>
          <w:rFonts w:hint="eastAsia"/>
        </w:rPr>
        <w:t>戴斌著</w:t>
      </w:r>
      <w:r w:rsidRPr="00FD22E5">
        <w:rPr>
          <w:rFonts w:hint="eastAsia"/>
        </w:rPr>
        <w:t xml:space="preserve">  </w:t>
      </w:r>
      <w:r w:rsidRPr="00FD22E5">
        <w:rPr>
          <w:rFonts w:hint="eastAsia"/>
        </w:rPr>
        <w:t>旅游教育出版社出版</w:t>
      </w:r>
    </w:p>
    <w:p w:rsidR="00A314B7" w:rsidRPr="00FD22E5" w:rsidRDefault="00A314B7" w:rsidP="00A314B7">
      <w:pPr>
        <w:widowControl/>
        <w:spacing w:line="360" w:lineRule="auto"/>
        <w:jc w:val="left"/>
      </w:pPr>
      <w:r w:rsidRPr="00FD22E5">
        <w:rPr>
          <w:rFonts w:hint="eastAsia"/>
        </w:rPr>
        <w:t>《现代旅行社运行及管理实务全书》上下册</w:t>
      </w:r>
      <w:r w:rsidRPr="00FD22E5">
        <w:rPr>
          <w:rFonts w:hint="eastAsia"/>
        </w:rPr>
        <w:t xml:space="preserve">  </w:t>
      </w:r>
      <w:r w:rsidRPr="00FD22E5">
        <w:rPr>
          <w:rFonts w:hint="eastAsia"/>
        </w:rPr>
        <w:t>北京燕山出版社出版</w:t>
      </w:r>
    </w:p>
    <w:p w:rsidR="00A314B7" w:rsidRPr="00FD22E5" w:rsidRDefault="00A314B7" w:rsidP="00A314B7">
      <w:pPr>
        <w:widowControl/>
        <w:spacing w:line="360" w:lineRule="auto"/>
        <w:jc w:val="left"/>
      </w:pPr>
      <w:r w:rsidRPr="00FD22E5">
        <w:rPr>
          <w:rFonts w:hint="eastAsia"/>
        </w:rPr>
        <w:t>《香港旅行社管理与运作》郑双庆编著</w:t>
      </w:r>
      <w:r w:rsidRPr="00FD22E5">
        <w:rPr>
          <w:rFonts w:hint="eastAsia"/>
        </w:rPr>
        <w:t xml:space="preserve"> </w:t>
      </w:r>
      <w:r w:rsidRPr="00FD22E5">
        <w:rPr>
          <w:rFonts w:hint="eastAsia"/>
        </w:rPr>
        <w:t>旅游教育出版社出版</w:t>
      </w:r>
    </w:p>
    <w:p w:rsidR="00A314B7" w:rsidRPr="00992E4A" w:rsidRDefault="00A314B7" w:rsidP="00A314B7">
      <w:pPr>
        <w:spacing w:line="360" w:lineRule="auto"/>
        <w:rPr>
          <w:sz w:val="24"/>
        </w:rPr>
      </w:pPr>
    </w:p>
    <w:p w:rsidR="00A314B7" w:rsidRPr="00C57703" w:rsidRDefault="00A314B7" w:rsidP="00A314B7">
      <w:pPr>
        <w:rPr>
          <w:sz w:val="28"/>
          <w:szCs w:val="28"/>
        </w:rPr>
      </w:pPr>
    </w:p>
    <w:p w:rsidR="00A314B7" w:rsidRDefault="00A314B7" w:rsidP="00A314B7">
      <w:pPr>
        <w:shd w:val="clear" w:color="auto" w:fill="FFFFFF"/>
        <w:snapToGrid w:val="0"/>
        <w:spacing w:line="360" w:lineRule="auto"/>
        <w:ind w:firstLineChars="600" w:firstLine="1928"/>
        <w:outlineLvl w:val="2"/>
        <w:rPr>
          <w:rFonts w:asciiTheme="majorEastAsia" w:eastAsiaTheme="majorEastAsia" w:hAnsiTheme="majorEastAsia"/>
          <w:b/>
          <w:snapToGrid w:val="0"/>
          <w:color w:val="000000"/>
          <w:kern w:val="0"/>
          <w:sz w:val="32"/>
          <w:szCs w:val="32"/>
        </w:rPr>
      </w:pPr>
    </w:p>
    <w:p w:rsidR="00A314B7" w:rsidRDefault="00A314B7" w:rsidP="00A314B7">
      <w:pPr>
        <w:shd w:val="clear" w:color="auto" w:fill="FFFFFF"/>
        <w:snapToGrid w:val="0"/>
        <w:spacing w:line="360" w:lineRule="auto"/>
        <w:ind w:firstLineChars="600" w:firstLine="1928"/>
        <w:outlineLvl w:val="2"/>
        <w:rPr>
          <w:rFonts w:asciiTheme="majorEastAsia" w:eastAsiaTheme="majorEastAsia" w:hAnsiTheme="majorEastAsia"/>
          <w:b/>
          <w:snapToGrid w:val="0"/>
          <w:color w:val="000000"/>
          <w:kern w:val="0"/>
          <w:sz w:val="32"/>
          <w:szCs w:val="32"/>
        </w:rPr>
      </w:pPr>
    </w:p>
    <w:p w:rsidR="00A314B7" w:rsidRDefault="00A314B7" w:rsidP="00A314B7">
      <w:pPr>
        <w:shd w:val="clear" w:color="auto" w:fill="FFFFFF"/>
        <w:snapToGrid w:val="0"/>
        <w:spacing w:line="360" w:lineRule="auto"/>
        <w:ind w:firstLineChars="600" w:firstLine="1928"/>
        <w:outlineLvl w:val="2"/>
        <w:rPr>
          <w:rFonts w:asciiTheme="majorEastAsia" w:eastAsiaTheme="majorEastAsia" w:hAnsiTheme="majorEastAsia"/>
          <w:b/>
          <w:snapToGrid w:val="0"/>
          <w:color w:val="000000"/>
          <w:kern w:val="0"/>
          <w:sz w:val="32"/>
          <w:szCs w:val="32"/>
        </w:rPr>
      </w:pPr>
    </w:p>
    <w:p w:rsidR="00A314B7" w:rsidRDefault="00A314B7" w:rsidP="00A314B7">
      <w:pPr>
        <w:shd w:val="clear" w:color="auto" w:fill="FFFFFF"/>
        <w:snapToGrid w:val="0"/>
        <w:spacing w:line="360" w:lineRule="auto"/>
        <w:ind w:firstLineChars="600" w:firstLine="1928"/>
        <w:outlineLvl w:val="2"/>
        <w:rPr>
          <w:rFonts w:asciiTheme="majorEastAsia" w:eastAsiaTheme="majorEastAsia" w:hAnsiTheme="majorEastAsia"/>
          <w:b/>
          <w:snapToGrid w:val="0"/>
          <w:color w:val="000000"/>
          <w:kern w:val="0"/>
          <w:sz w:val="32"/>
          <w:szCs w:val="32"/>
        </w:rPr>
      </w:pPr>
    </w:p>
    <w:p w:rsidR="00A314B7" w:rsidRDefault="00A314B7" w:rsidP="00A314B7">
      <w:pPr>
        <w:shd w:val="clear" w:color="auto" w:fill="FFFFFF"/>
        <w:snapToGrid w:val="0"/>
        <w:spacing w:line="360" w:lineRule="auto"/>
        <w:ind w:firstLineChars="600" w:firstLine="1928"/>
        <w:outlineLvl w:val="2"/>
        <w:rPr>
          <w:rFonts w:asciiTheme="majorEastAsia" w:eastAsiaTheme="majorEastAsia" w:hAnsiTheme="majorEastAsia"/>
          <w:b/>
          <w:snapToGrid w:val="0"/>
          <w:color w:val="000000"/>
          <w:kern w:val="0"/>
          <w:sz w:val="32"/>
          <w:szCs w:val="32"/>
        </w:rPr>
      </w:pPr>
    </w:p>
    <w:p w:rsidR="00A314B7" w:rsidRDefault="00A314B7" w:rsidP="00A314B7">
      <w:pPr>
        <w:shd w:val="clear" w:color="auto" w:fill="FFFFFF"/>
        <w:snapToGrid w:val="0"/>
        <w:spacing w:line="360" w:lineRule="auto"/>
        <w:ind w:firstLineChars="600" w:firstLine="1928"/>
        <w:outlineLvl w:val="2"/>
        <w:rPr>
          <w:rFonts w:asciiTheme="majorEastAsia" w:eastAsiaTheme="majorEastAsia" w:hAnsiTheme="majorEastAsia"/>
          <w:b/>
          <w:snapToGrid w:val="0"/>
          <w:color w:val="000000"/>
          <w:kern w:val="0"/>
          <w:sz w:val="32"/>
          <w:szCs w:val="32"/>
        </w:rPr>
      </w:pPr>
    </w:p>
    <w:p w:rsidR="00A314B7" w:rsidRPr="00306BE9" w:rsidRDefault="00A314B7" w:rsidP="00A314B7">
      <w:pPr>
        <w:shd w:val="clear" w:color="auto" w:fill="FFFFFF"/>
        <w:snapToGrid w:val="0"/>
        <w:spacing w:line="360" w:lineRule="auto"/>
        <w:ind w:firstLineChars="600" w:firstLine="1928"/>
        <w:outlineLvl w:val="2"/>
        <w:rPr>
          <w:rFonts w:asciiTheme="majorEastAsia" w:eastAsiaTheme="majorEastAsia" w:hAnsiTheme="majorEastAsia"/>
          <w:b/>
          <w:snapToGrid w:val="0"/>
          <w:color w:val="000000"/>
          <w:kern w:val="0"/>
          <w:sz w:val="32"/>
          <w:szCs w:val="32"/>
        </w:rPr>
      </w:pPr>
      <w:r w:rsidRPr="00306BE9">
        <w:rPr>
          <w:rFonts w:asciiTheme="majorEastAsia" w:eastAsiaTheme="majorEastAsia" w:hAnsiTheme="majorEastAsia" w:hint="eastAsia"/>
          <w:b/>
          <w:snapToGrid w:val="0"/>
          <w:color w:val="000000"/>
          <w:kern w:val="0"/>
          <w:sz w:val="32"/>
          <w:szCs w:val="32"/>
        </w:rPr>
        <w:lastRenderedPageBreak/>
        <w:t>《旅游心理学》课程简介</w:t>
      </w:r>
    </w:p>
    <w:p w:rsidR="00A314B7" w:rsidRDefault="00A314B7" w:rsidP="00A314B7">
      <w:pPr>
        <w:shd w:val="clear" w:color="auto" w:fill="FFFFFF"/>
        <w:snapToGrid w:val="0"/>
        <w:spacing w:line="360" w:lineRule="auto"/>
        <w:outlineLvl w:val="2"/>
        <w:rPr>
          <w:sz w:val="24"/>
        </w:rPr>
      </w:pPr>
      <w:r w:rsidRPr="00306BE9">
        <w:rPr>
          <w:rFonts w:ascii="黑体" w:eastAsia="黑体" w:hAnsi="宋体" w:hint="eastAsia"/>
          <w:b/>
          <w:snapToGrid w:val="0"/>
          <w:color w:val="000000"/>
          <w:kern w:val="0"/>
          <w:sz w:val="24"/>
        </w:rPr>
        <w:t>课程代码：</w:t>
      </w:r>
      <w:r>
        <w:rPr>
          <w:sz w:val="24"/>
        </w:rPr>
        <w:t>1312042</w:t>
      </w:r>
      <w:r>
        <w:rPr>
          <w:rFonts w:hint="eastAsia"/>
          <w:sz w:val="24"/>
        </w:rPr>
        <w:t xml:space="preserve">   </w:t>
      </w:r>
      <w:r w:rsidRPr="00306BE9">
        <w:rPr>
          <w:rFonts w:ascii="黑体" w:eastAsia="黑体" w:hAnsi="宋体" w:hint="eastAsia"/>
          <w:b/>
          <w:snapToGrid w:val="0"/>
          <w:color w:val="000000"/>
          <w:kern w:val="0"/>
          <w:sz w:val="24"/>
        </w:rPr>
        <w:t>课程名称：</w:t>
      </w:r>
      <w:bookmarkStart w:id="7" w:name="OLE_LINK4"/>
      <w:r>
        <w:rPr>
          <w:rFonts w:hAnsi="宋体" w:hint="eastAsia"/>
          <w:sz w:val="24"/>
        </w:rPr>
        <w:t>旅游心理学（</w:t>
      </w:r>
      <w:r>
        <w:rPr>
          <w:bCs/>
          <w:sz w:val="24"/>
        </w:rPr>
        <w:t>Tourist psychology</w:t>
      </w:r>
      <w:r>
        <w:rPr>
          <w:rFonts w:hAnsi="宋体" w:hint="eastAsia"/>
          <w:sz w:val="24"/>
        </w:rPr>
        <w:t>）</w:t>
      </w:r>
      <w:bookmarkEnd w:id="7"/>
    </w:p>
    <w:p w:rsidR="00A314B7" w:rsidRDefault="00A314B7" w:rsidP="00A314B7">
      <w:pPr>
        <w:shd w:val="clear" w:color="auto" w:fill="FFFFFF"/>
        <w:snapToGrid w:val="0"/>
        <w:spacing w:line="360" w:lineRule="auto"/>
        <w:rPr>
          <w:rFonts w:ascii="宋体" w:hAnsi="宋体"/>
          <w:sz w:val="24"/>
        </w:rPr>
      </w:pPr>
      <w:r w:rsidRPr="00306BE9">
        <w:rPr>
          <w:rFonts w:ascii="黑体" w:eastAsia="黑体" w:hAnsi="宋体" w:hint="eastAsia"/>
          <w:b/>
          <w:snapToGrid w:val="0"/>
          <w:color w:val="000000"/>
          <w:kern w:val="0"/>
          <w:sz w:val="24"/>
        </w:rPr>
        <w:t>课程总学时/学分：</w:t>
      </w:r>
      <w:r>
        <w:rPr>
          <w:rFonts w:ascii="宋体" w:hAnsi="宋体" w:hint="eastAsia"/>
          <w:sz w:val="24"/>
        </w:rPr>
        <w:t>36/2</w:t>
      </w:r>
    </w:p>
    <w:p w:rsidR="00A314B7" w:rsidRDefault="00A314B7" w:rsidP="00A314B7">
      <w:pPr>
        <w:shd w:val="clear" w:color="auto" w:fill="FFFFFF"/>
        <w:snapToGrid w:val="0"/>
        <w:spacing w:line="360" w:lineRule="auto"/>
        <w:rPr>
          <w:sz w:val="24"/>
        </w:rPr>
      </w:pPr>
      <w:r w:rsidRPr="00306BE9">
        <w:rPr>
          <w:b/>
          <w:sz w:val="24"/>
        </w:rPr>
        <w:t>主讲教师：</w:t>
      </w:r>
      <w:r>
        <w:rPr>
          <w:sz w:val="24"/>
        </w:rPr>
        <w:t>李淑燕</w:t>
      </w:r>
      <w:r>
        <w:rPr>
          <w:rFonts w:hint="eastAsia"/>
          <w:sz w:val="24"/>
        </w:rPr>
        <w:t xml:space="preserve">    </w:t>
      </w:r>
      <w:r w:rsidRPr="00306BE9">
        <w:rPr>
          <w:rFonts w:hint="eastAsia"/>
          <w:b/>
          <w:sz w:val="24"/>
        </w:rPr>
        <w:t>职称：</w:t>
      </w:r>
      <w:r>
        <w:rPr>
          <w:rFonts w:hint="eastAsia"/>
          <w:sz w:val="24"/>
        </w:rPr>
        <w:t>副教授</w:t>
      </w:r>
      <w:r>
        <w:rPr>
          <w:rFonts w:hint="eastAsia"/>
          <w:sz w:val="24"/>
        </w:rPr>
        <w:t xml:space="preserve">     </w:t>
      </w:r>
      <w:r w:rsidRPr="00306BE9">
        <w:rPr>
          <w:rFonts w:hint="eastAsia"/>
          <w:b/>
          <w:sz w:val="24"/>
        </w:rPr>
        <w:t>联系方式：</w:t>
      </w:r>
      <w:r>
        <w:rPr>
          <w:rFonts w:hint="eastAsia"/>
          <w:sz w:val="24"/>
        </w:rPr>
        <w:t>13863626973</w:t>
      </w:r>
    </w:p>
    <w:p w:rsidR="00A314B7" w:rsidRDefault="00A314B7" w:rsidP="00A314B7">
      <w:pPr>
        <w:shd w:val="clear" w:color="auto" w:fill="FFFFFF"/>
        <w:adjustRightInd w:val="0"/>
        <w:snapToGrid w:val="0"/>
        <w:spacing w:line="360" w:lineRule="auto"/>
        <w:rPr>
          <w:rFonts w:hAnsi="宋体"/>
          <w:sz w:val="24"/>
        </w:rPr>
      </w:pPr>
      <w:r w:rsidRPr="00306BE9">
        <w:rPr>
          <w:rFonts w:ascii="黑体" w:eastAsia="黑体" w:hAnsi="宋体" w:hint="eastAsia"/>
          <w:b/>
          <w:snapToGrid w:val="0"/>
          <w:color w:val="000000"/>
          <w:kern w:val="0"/>
          <w:sz w:val="24"/>
        </w:rPr>
        <w:t>课程目的、内容与要求：</w:t>
      </w:r>
      <w:r>
        <w:rPr>
          <w:rFonts w:hAnsi="宋体" w:hint="eastAsia"/>
          <w:sz w:val="24"/>
        </w:rPr>
        <w:t>《旅游心理学》旨在了解和预测游客、和旅游工作者的心理和行为模式，以及在此基础上如何做好旅游服务工作和旅游管理工作。本课程系统的阐述了旅游者的心理、旅游服务心理以及旅游管理的心理规律以及应用。通过教学，使学生掌握旅游心理学的基本知识、基本理论，并学会应用这些理论、规律分析旅游中出现的现象。任课教师要以本书作为主要依据，同时参考所提供的参考书目，关注旅游心理学术界的研究动态和研究成果，不断地学习、吸收、补充新内容、新知识，突出重点、难点，联系旅游实际，理论和实践相结合，运用讲授、讨论、调查等多种教学方法，培养学生的综合能力。</w:t>
      </w:r>
    </w:p>
    <w:p w:rsidR="00A314B7" w:rsidRPr="00306BE9" w:rsidRDefault="00A314B7" w:rsidP="00A314B7">
      <w:pPr>
        <w:shd w:val="clear" w:color="auto" w:fill="FFFFFF"/>
        <w:adjustRightInd w:val="0"/>
        <w:snapToGrid w:val="0"/>
        <w:spacing w:line="360" w:lineRule="auto"/>
        <w:rPr>
          <w:rFonts w:ascii="黑体" w:eastAsia="黑体" w:hAnsi="宋体"/>
          <w:b/>
          <w:snapToGrid w:val="0"/>
          <w:color w:val="000000"/>
          <w:kern w:val="0"/>
          <w:sz w:val="24"/>
        </w:rPr>
      </w:pPr>
      <w:r w:rsidRPr="00306BE9">
        <w:rPr>
          <w:rFonts w:ascii="黑体" w:eastAsia="黑体" w:hAnsi="宋体" w:hint="eastAsia"/>
          <w:b/>
          <w:snapToGrid w:val="0"/>
          <w:color w:val="000000"/>
          <w:kern w:val="0"/>
          <w:sz w:val="24"/>
        </w:rPr>
        <w:t>推荐教材及参考书目：</w:t>
      </w:r>
    </w:p>
    <w:p w:rsidR="00A314B7" w:rsidRDefault="00A314B7" w:rsidP="00A314B7">
      <w:pPr>
        <w:pStyle w:val="1"/>
        <w:shd w:val="clear" w:color="auto" w:fill="FFFFFF"/>
        <w:spacing w:before="0" w:after="0" w:line="360" w:lineRule="auto"/>
        <w:rPr>
          <w:rFonts w:ascii="Calibri"/>
          <w:b w:val="0"/>
          <w:kern w:val="0"/>
          <w:sz w:val="24"/>
          <w:szCs w:val="22"/>
        </w:rPr>
      </w:pPr>
      <w:r>
        <w:rPr>
          <w:rFonts w:ascii="Calibri"/>
          <w:b w:val="0"/>
          <w:kern w:val="0"/>
          <w:sz w:val="24"/>
          <w:szCs w:val="22"/>
        </w:rPr>
        <w:t>1</w:t>
      </w:r>
      <w:r>
        <w:rPr>
          <w:rFonts w:ascii="Calibri" w:hint="eastAsia"/>
          <w:b w:val="0"/>
          <w:kern w:val="0"/>
          <w:sz w:val="24"/>
          <w:szCs w:val="22"/>
        </w:rPr>
        <w:t>．秦明</w:t>
      </w:r>
      <w:r>
        <w:rPr>
          <w:rFonts w:hint="eastAsia"/>
          <w:bCs w:val="0"/>
          <w:sz w:val="24"/>
        </w:rPr>
        <w:t>．</w:t>
      </w:r>
      <w:r>
        <w:rPr>
          <w:rFonts w:ascii="Calibri" w:hint="eastAsia"/>
          <w:b w:val="0"/>
          <w:kern w:val="0"/>
          <w:sz w:val="24"/>
          <w:szCs w:val="22"/>
        </w:rPr>
        <w:t>实用旅游心理学</w:t>
      </w:r>
      <w:r>
        <w:rPr>
          <w:rFonts w:hint="eastAsia"/>
          <w:bCs w:val="0"/>
          <w:sz w:val="24"/>
        </w:rPr>
        <w:t>．</w:t>
      </w:r>
      <w:r>
        <w:rPr>
          <w:rFonts w:ascii="Calibri" w:hint="eastAsia"/>
          <w:b w:val="0"/>
          <w:kern w:val="0"/>
          <w:sz w:val="24"/>
          <w:szCs w:val="22"/>
        </w:rPr>
        <w:t>北京大学出版社</w:t>
      </w:r>
      <w:r>
        <w:rPr>
          <w:rFonts w:hint="eastAsia"/>
          <w:bCs w:val="0"/>
          <w:sz w:val="24"/>
        </w:rPr>
        <w:t>．</w:t>
      </w:r>
      <w:r>
        <w:rPr>
          <w:rFonts w:ascii="Calibri"/>
          <w:b w:val="0"/>
          <w:kern w:val="0"/>
          <w:sz w:val="24"/>
          <w:szCs w:val="22"/>
        </w:rPr>
        <w:t>2013</w:t>
      </w:r>
      <w:r>
        <w:rPr>
          <w:rFonts w:ascii="Calibri" w:hint="eastAsia"/>
          <w:b w:val="0"/>
          <w:kern w:val="0"/>
          <w:sz w:val="24"/>
          <w:szCs w:val="22"/>
        </w:rPr>
        <w:t>年出版</w:t>
      </w:r>
    </w:p>
    <w:p w:rsidR="00A314B7" w:rsidRDefault="00A314B7" w:rsidP="00A314B7">
      <w:pPr>
        <w:shd w:val="clear" w:color="auto" w:fill="FFFFFF"/>
        <w:adjustRightInd w:val="0"/>
        <w:snapToGrid w:val="0"/>
        <w:spacing w:line="400" w:lineRule="exact"/>
        <w:rPr>
          <w:rFonts w:hAnsi="宋体"/>
          <w:bCs/>
          <w:sz w:val="24"/>
        </w:rPr>
      </w:pPr>
      <w:r>
        <w:rPr>
          <w:rFonts w:hAnsi="宋体"/>
          <w:bCs/>
          <w:sz w:val="24"/>
        </w:rPr>
        <w:t>2</w:t>
      </w:r>
      <w:r>
        <w:rPr>
          <w:rFonts w:hAnsi="宋体" w:hint="eastAsia"/>
          <w:bCs/>
          <w:sz w:val="24"/>
        </w:rPr>
        <w:t>．刘纯．旅游心理学．科学出版社．</w:t>
      </w:r>
      <w:r>
        <w:rPr>
          <w:rFonts w:hAnsi="宋体"/>
          <w:bCs/>
          <w:sz w:val="24"/>
        </w:rPr>
        <w:t>2004</w:t>
      </w:r>
      <w:r>
        <w:rPr>
          <w:rFonts w:hAnsi="宋体" w:hint="eastAsia"/>
          <w:bCs/>
          <w:sz w:val="24"/>
        </w:rPr>
        <w:t>年出版</w:t>
      </w:r>
    </w:p>
    <w:p w:rsidR="00A314B7" w:rsidRPr="00B55B89" w:rsidRDefault="00A314B7" w:rsidP="00A314B7"/>
    <w:p w:rsidR="00A314B7" w:rsidRDefault="00A314B7" w:rsidP="00A314B7">
      <w:pPr>
        <w:pStyle w:val="a9"/>
        <w:adjustRightInd w:val="0"/>
        <w:snapToGrid w:val="0"/>
        <w:spacing w:line="360" w:lineRule="auto"/>
        <w:ind w:firstLine="480"/>
        <w:jc w:val="left"/>
        <w:rPr>
          <w:rFonts w:ascii="黑体" w:eastAsia="黑体" w:hAnsi="宋体"/>
          <w:bCs/>
          <w:sz w:val="24"/>
          <w:szCs w:val="24"/>
        </w:rPr>
      </w:pPr>
      <w:r>
        <w:rPr>
          <w:rFonts w:ascii="黑体" w:eastAsia="黑体" w:hAnsi="宋体" w:hint="eastAsia"/>
          <w:bCs/>
          <w:sz w:val="24"/>
          <w:szCs w:val="24"/>
        </w:rPr>
        <w:t xml:space="preserve">                      </w:t>
      </w: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Default="00A314B7" w:rsidP="00A314B7">
      <w:pPr>
        <w:pStyle w:val="a9"/>
        <w:adjustRightInd w:val="0"/>
        <w:snapToGrid w:val="0"/>
        <w:spacing w:line="360" w:lineRule="auto"/>
        <w:ind w:firstLine="480"/>
        <w:jc w:val="left"/>
        <w:rPr>
          <w:rFonts w:ascii="黑体" w:eastAsia="黑体" w:hAnsi="宋体"/>
          <w:bCs/>
          <w:sz w:val="24"/>
          <w:szCs w:val="24"/>
        </w:rPr>
      </w:pPr>
    </w:p>
    <w:p w:rsidR="00A314B7" w:rsidRPr="00A56BC8" w:rsidRDefault="00A314B7" w:rsidP="00A314B7">
      <w:pPr>
        <w:pStyle w:val="a9"/>
        <w:adjustRightInd w:val="0"/>
        <w:snapToGrid w:val="0"/>
        <w:spacing w:line="360" w:lineRule="auto"/>
        <w:ind w:firstLine="643"/>
        <w:jc w:val="center"/>
        <w:rPr>
          <w:rFonts w:ascii="黑体" w:eastAsia="黑体" w:hAnsi="宋体"/>
          <w:b/>
          <w:bCs/>
          <w:sz w:val="32"/>
          <w:szCs w:val="32"/>
        </w:rPr>
      </w:pPr>
      <w:r w:rsidRPr="00A56BC8">
        <w:rPr>
          <w:rFonts w:ascii="黑体" w:eastAsia="黑体" w:hAnsi="宋体" w:hint="eastAsia"/>
          <w:b/>
          <w:bCs/>
          <w:sz w:val="32"/>
          <w:szCs w:val="32"/>
        </w:rPr>
        <w:lastRenderedPageBreak/>
        <w:t>《人类学》课程简介</w:t>
      </w:r>
    </w:p>
    <w:p w:rsidR="00A314B7" w:rsidRPr="00240A8D" w:rsidRDefault="00A314B7" w:rsidP="00A314B7">
      <w:pPr>
        <w:pStyle w:val="a9"/>
        <w:adjustRightInd w:val="0"/>
        <w:snapToGrid w:val="0"/>
        <w:spacing w:line="360" w:lineRule="auto"/>
        <w:ind w:firstLine="482"/>
        <w:jc w:val="left"/>
        <w:rPr>
          <w:rFonts w:ascii="黑体" w:eastAsia="黑体" w:hAnsi="宋体"/>
          <w:bCs/>
          <w:sz w:val="24"/>
          <w:szCs w:val="24"/>
        </w:rPr>
      </w:pPr>
      <w:r w:rsidRPr="00A56BC8">
        <w:rPr>
          <w:rFonts w:ascii="黑体" w:eastAsia="黑体" w:hAnsi="宋体" w:hint="eastAsia"/>
          <w:b/>
          <w:bCs/>
          <w:sz w:val="24"/>
          <w:szCs w:val="24"/>
        </w:rPr>
        <w:t>课程代码：</w:t>
      </w:r>
      <w:r w:rsidRPr="00744C80">
        <w:rPr>
          <w:rFonts w:asciiTheme="minorEastAsia" w:eastAsiaTheme="minorEastAsia" w:hAnsiTheme="minorEastAsia"/>
          <w:sz w:val="24"/>
          <w:szCs w:val="24"/>
        </w:rPr>
        <w:t>1302080</w:t>
      </w:r>
      <w:r w:rsidRPr="00744C80">
        <w:rPr>
          <w:rFonts w:ascii="黑体" w:eastAsia="黑体" w:hAnsi="宋体" w:hint="eastAsia"/>
          <w:bCs/>
          <w:sz w:val="24"/>
          <w:szCs w:val="24"/>
        </w:rPr>
        <w:tab/>
      </w:r>
      <w:r>
        <w:rPr>
          <w:rFonts w:ascii="黑体" w:eastAsia="黑体" w:hAnsi="宋体" w:hint="eastAsia"/>
          <w:bCs/>
          <w:sz w:val="24"/>
          <w:szCs w:val="24"/>
        </w:rPr>
        <w:t xml:space="preserve">    </w:t>
      </w:r>
      <w:r w:rsidRPr="00A56BC8">
        <w:rPr>
          <w:rFonts w:ascii="黑体" w:eastAsia="黑体" w:hAnsi="宋体" w:hint="eastAsia"/>
          <w:b/>
          <w:bCs/>
          <w:sz w:val="24"/>
          <w:szCs w:val="24"/>
        </w:rPr>
        <w:t>课程名称：</w:t>
      </w:r>
      <w:r>
        <w:rPr>
          <w:rFonts w:hAnsi="宋体" w:hint="eastAsia"/>
          <w:sz w:val="24"/>
          <w:szCs w:val="24"/>
        </w:rPr>
        <w:t>人类学</w:t>
      </w:r>
      <w:r w:rsidRPr="00000B3F">
        <w:rPr>
          <w:rFonts w:hAnsi="宋体" w:hint="eastAsia"/>
          <w:sz w:val="24"/>
          <w:szCs w:val="24"/>
        </w:rPr>
        <w:t>（</w:t>
      </w:r>
      <w:r w:rsidRPr="00744C80">
        <w:rPr>
          <w:rFonts w:hAnsi="宋体"/>
          <w:bCs/>
          <w:sz w:val="24"/>
          <w:szCs w:val="24"/>
        </w:rPr>
        <w:t>Anthropology</w:t>
      </w:r>
      <w:r w:rsidRPr="00000B3F">
        <w:rPr>
          <w:rFonts w:hAnsi="宋体" w:hint="eastAsia"/>
          <w:sz w:val="24"/>
          <w:szCs w:val="24"/>
        </w:rPr>
        <w:t>）</w:t>
      </w:r>
    </w:p>
    <w:p w:rsidR="00A314B7" w:rsidRDefault="00A314B7" w:rsidP="00A314B7">
      <w:pPr>
        <w:pStyle w:val="a9"/>
        <w:adjustRightInd w:val="0"/>
        <w:snapToGrid w:val="0"/>
        <w:spacing w:line="360" w:lineRule="auto"/>
        <w:ind w:firstLine="482"/>
        <w:jc w:val="left"/>
        <w:rPr>
          <w:rFonts w:hAnsi="宋体"/>
          <w:snapToGrid w:val="0"/>
          <w:color w:val="000000"/>
          <w:kern w:val="0"/>
          <w:sz w:val="24"/>
        </w:rPr>
      </w:pPr>
      <w:r w:rsidRPr="00A56BC8">
        <w:rPr>
          <w:rFonts w:ascii="黑体" w:eastAsia="黑体" w:hAnsi="宋体" w:hint="eastAsia"/>
          <w:b/>
          <w:bCs/>
          <w:sz w:val="24"/>
          <w:szCs w:val="24"/>
        </w:rPr>
        <w:t>课程总学时/学分：</w:t>
      </w:r>
      <w:r>
        <w:rPr>
          <w:rFonts w:hAnsi="宋体" w:hint="eastAsia"/>
          <w:snapToGrid w:val="0"/>
          <w:color w:val="000000"/>
          <w:kern w:val="0"/>
          <w:sz w:val="24"/>
        </w:rPr>
        <w:t>54/3</w:t>
      </w:r>
    </w:p>
    <w:p w:rsidR="00A314B7" w:rsidRDefault="00A314B7" w:rsidP="00A314B7">
      <w:pPr>
        <w:pStyle w:val="a9"/>
        <w:adjustRightInd w:val="0"/>
        <w:snapToGrid w:val="0"/>
        <w:spacing w:line="360" w:lineRule="auto"/>
        <w:ind w:firstLine="482"/>
        <w:jc w:val="left"/>
        <w:rPr>
          <w:rFonts w:hAnsi="宋体"/>
          <w:sz w:val="24"/>
          <w:szCs w:val="24"/>
        </w:rPr>
      </w:pPr>
      <w:r w:rsidRPr="00A56BC8">
        <w:rPr>
          <w:rFonts w:ascii="黑体" w:eastAsia="黑体" w:hAnsi="黑体"/>
          <w:b/>
          <w:sz w:val="24"/>
          <w:szCs w:val="24"/>
        </w:rPr>
        <w:t>主讲教师</w:t>
      </w:r>
      <w:r>
        <w:rPr>
          <w:rFonts w:hAnsi="宋体"/>
          <w:sz w:val="24"/>
          <w:szCs w:val="24"/>
        </w:rPr>
        <w:t>：宋新影</w:t>
      </w:r>
      <w:r>
        <w:rPr>
          <w:rFonts w:hAnsi="宋体" w:hint="eastAsia"/>
          <w:sz w:val="24"/>
          <w:szCs w:val="24"/>
        </w:rPr>
        <w:t xml:space="preserve">      </w:t>
      </w:r>
      <w:r w:rsidRPr="00A56BC8">
        <w:rPr>
          <w:rFonts w:ascii="黑体" w:eastAsia="黑体" w:hAnsi="黑体" w:hint="eastAsia"/>
          <w:b/>
          <w:sz w:val="24"/>
          <w:szCs w:val="24"/>
        </w:rPr>
        <w:t>职称：</w:t>
      </w:r>
      <w:r>
        <w:rPr>
          <w:rFonts w:hAnsi="宋体" w:hint="eastAsia"/>
          <w:sz w:val="24"/>
          <w:szCs w:val="24"/>
        </w:rPr>
        <w:t xml:space="preserve">讲师    </w:t>
      </w:r>
      <w:r w:rsidRPr="00A56BC8">
        <w:rPr>
          <w:rFonts w:ascii="黑体" w:eastAsia="黑体" w:hAnsi="黑体" w:hint="eastAsia"/>
          <w:b/>
          <w:sz w:val="24"/>
          <w:szCs w:val="24"/>
        </w:rPr>
        <w:t>联系方式：</w:t>
      </w:r>
      <w:r>
        <w:rPr>
          <w:rFonts w:hAnsi="宋体" w:hint="eastAsia"/>
          <w:sz w:val="24"/>
          <w:szCs w:val="24"/>
        </w:rPr>
        <w:t>13863655063</w:t>
      </w:r>
    </w:p>
    <w:p w:rsidR="00A314B7" w:rsidRDefault="00A314B7" w:rsidP="00A314B7">
      <w:pPr>
        <w:spacing w:line="360" w:lineRule="auto"/>
        <w:rPr>
          <w:rFonts w:asciiTheme="minorEastAsia" w:eastAsiaTheme="minorEastAsia" w:hAnsiTheme="minorEastAsia"/>
          <w:bCs/>
          <w:sz w:val="24"/>
        </w:rPr>
      </w:pPr>
      <w:r w:rsidRPr="00A56BC8">
        <w:rPr>
          <w:rFonts w:ascii="黑体" w:eastAsia="黑体" w:hAnsi="宋体" w:hint="eastAsia"/>
          <w:b/>
          <w:bCs/>
          <w:sz w:val="24"/>
        </w:rPr>
        <w:t>课程目的、内容与要求：</w:t>
      </w:r>
      <w:r w:rsidRPr="00744C80">
        <w:rPr>
          <w:rFonts w:asciiTheme="minorEastAsia" w:eastAsiaTheme="minorEastAsia" w:hAnsiTheme="minorEastAsia" w:hint="eastAsia"/>
          <w:bCs/>
          <w:sz w:val="24"/>
        </w:rPr>
        <w:t>《人类学</w:t>
      </w:r>
      <w:r>
        <w:rPr>
          <w:rFonts w:asciiTheme="minorEastAsia" w:eastAsiaTheme="minorEastAsia" w:hAnsiTheme="minorEastAsia" w:hint="eastAsia"/>
          <w:bCs/>
          <w:sz w:val="24"/>
        </w:rPr>
        <w:t>》是文物与博物馆学专业的学科基础与专业必修课。通过本课程的学习，可以使学生了解人类学发展史上的一些重要理论，掌握人类学的研究方法，理解不同文化的历史演变与国别特点；通过对人类学代表作品的分析，使学生掌握人类学文化分析和阐释的基本方法和理路；理解当代社会中关于文化的一些主要争论，并培养学生明确和证明自己的立场和观点的能力；使学生树立文化发展多样性的观念，学会从整体论视角分析当代社会文化问题。</w:t>
      </w:r>
    </w:p>
    <w:p w:rsidR="00A314B7" w:rsidRDefault="00A314B7" w:rsidP="00A314B7">
      <w:pPr>
        <w:pStyle w:val="a9"/>
        <w:adjustRightInd w:val="0"/>
        <w:snapToGrid w:val="0"/>
        <w:spacing w:line="360" w:lineRule="auto"/>
        <w:ind w:firstLine="480"/>
        <w:jc w:val="left"/>
        <w:rPr>
          <w:rFonts w:hAnsi="宋体"/>
          <w:sz w:val="24"/>
        </w:rPr>
      </w:pPr>
      <w:r>
        <w:rPr>
          <w:rFonts w:asciiTheme="minorEastAsia" w:eastAsiaTheme="minorEastAsia" w:hAnsiTheme="minorEastAsia" w:hint="eastAsia"/>
          <w:bCs/>
          <w:sz w:val="24"/>
        </w:rPr>
        <w:t>课程在内容上包括以下几个方面：人类学的理论发展过程、人类学的四大种类、人类学的研究方法、人类学的一些重要研究课题等。</w:t>
      </w:r>
      <w:r>
        <w:rPr>
          <w:rFonts w:hAnsi="宋体" w:hint="eastAsia"/>
          <w:sz w:val="24"/>
        </w:rPr>
        <w:t>任课教师要以本大纲为基本依据，认真</w:t>
      </w:r>
      <w:r w:rsidRPr="00000B3F">
        <w:rPr>
          <w:rFonts w:hAnsi="宋体" w:hint="eastAsia"/>
          <w:sz w:val="24"/>
        </w:rPr>
        <w:t>组织教学，关注</w:t>
      </w:r>
      <w:r>
        <w:rPr>
          <w:rFonts w:hAnsi="宋体" w:hint="eastAsia"/>
          <w:sz w:val="24"/>
        </w:rPr>
        <w:t>人类学</w:t>
      </w:r>
      <w:r w:rsidRPr="00000B3F">
        <w:rPr>
          <w:rFonts w:hAnsi="宋体" w:hint="eastAsia"/>
          <w:sz w:val="24"/>
        </w:rPr>
        <w:t>界的</w:t>
      </w:r>
      <w:r>
        <w:rPr>
          <w:rFonts w:hAnsi="宋体" w:hint="eastAsia"/>
          <w:sz w:val="24"/>
        </w:rPr>
        <w:t>最新</w:t>
      </w:r>
      <w:r w:rsidRPr="00000B3F">
        <w:rPr>
          <w:rFonts w:hAnsi="宋体" w:hint="eastAsia"/>
          <w:sz w:val="24"/>
        </w:rPr>
        <w:t>研究动态</w:t>
      </w:r>
      <w:r>
        <w:rPr>
          <w:rFonts w:hAnsi="宋体" w:hint="eastAsia"/>
          <w:sz w:val="24"/>
        </w:rPr>
        <w:t>与研究课题</w:t>
      </w:r>
      <w:r w:rsidRPr="00000B3F">
        <w:rPr>
          <w:rFonts w:hAnsi="宋体" w:hint="eastAsia"/>
          <w:sz w:val="24"/>
        </w:rPr>
        <w:t>，及时吸收最新研究成果，突出重点、难点，</w:t>
      </w:r>
      <w:r>
        <w:rPr>
          <w:rFonts w:hAnsi="宋体" w:hint="eastAsia"/>
          <w:sz w:val="24"/>
        </w:rPr>
        <w:t>运用灵活多样的教学方法，培养学生的独立思考能、创新意识和独立解决问题的能力</w:t>
      </w:r>
      <w:r w:rsidRPr="00000B3F">
        <w:rPr>
          <w:rFonts w:hAnsi="宋体" w:hint="eastAsia"/>
          <w:sz w:val="24"/>
        </w:rPr>
        <w:t>。</w:t>
      </w:r>
    </w:p>
    <w:p w:rsidR="00A314B7" w:rsidRPr="00A56BC8" w:rsidRDefault="00A314B7" w:rsidP="00A314B7">
      <w:pPr>
        <w:pStyle w:val="a9"/>
        <w:adjustRightInd w:val="0"/>
        <w:snapToGrid w:val="0"/>
        <w:spacing w:line="360" w:lineRule="auto"/>
        <w:ind w:firstLine="482"/>
        <w:jc w:val="left"/>
        <w:rPr>
          <w:rFonts w:ascii="黑体" w:eastAsia="黑体" w:hAnsi="宋体"/>
          <w:b/>
          <w:bCs/>
          <w:sz w:val="24"/>
          <w:szCs w:val="24"/>
        </w:rPr>
      </w:pPr>
      <w:r w:rsidRPr="00A56BC8">
        <w:rPr>
          <w:rFonts w:ascii="黑体" w:eastAsia="黑体" w:hAnsi="宋体" w:hint="eastAsia"/>
          <w:b/>
          <w:bCs/>
          <w:sz w:val="24"/>
          <w:szCs w:val="24"/>
        </w:rPr>
        <w:t>推荐教材及参考书目：</w:t>
      </w:r>
    </w:p>
    <w:p w:rsidR="00A314B7" w:rsidRDefault="00A314B7" w:rsidP="00A314B7">
      <w:pPr>
        <w:pStyle w:val="a9"/>
        <w:adjustRightInd w:val="0"/>
        <w:snapToGrid w:val="0"/>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1、庄孔韶：《人类学概论》，中国人民大学出版社2015年版。</w:t>
      </w:r>
    </w:p>
    <w:p w:rsidR="00A314B7" w:rsidRDefault="00A314B7" w:rsidP="00A314B7">
      <w:pPr>
        <w:pStyle w:val="a9"/>
        <w:adjustRightInd w:val="0"/>
        <w:snapToGrid w:val="0"/>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2、朱炳祥、崔应令：《人类学基础》，武汉大学出版社2006年版。</w:t>
      </w:r>
    </w:p>
    <w:p w:rsidR="00A314B7" w:rsidRDefault="00A314B7" w:rsidP="00A314B7">
      <w:pPr>
        <w:pStyle w:val="a9"/>
        <w:adjustRightInd w:val="0"/>
        <w:snapToGrid w:val="0"/>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3、林惠祥：《文化人类学》，商务印书馆1991年版。</w:t>
      </w:r>
    </w:p>
    <w:p w:rsidR="00A314B7" w:rsidRDefault="00A314B7" w:rsidP="00A314B7">
      <w:pPr>
        <w:pStyle w:val="a9"/>
        <w:adjustRightInd w:val="0"/>
        <w:snapToGrid w:val="0"/>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4、王铭铭：《西方人类学名著提要》，江西人民出版社2004年版。</w:t>
      </w:r>
    </w:p>
    <w:p w:rsidR="00A314B7" w:rsidRDefault="00A314B7" w:rsidP="00A314B7">
      <w:pPr>
        <w:pStyle w:val="a9"/>
        <w:adjustRightInd w:val="0"/>
        <w:snapToGrid w:val="0"/>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5、费孝通：《论人类学与文化自觉》，华夏出版社2004年版。</w:t>
      </w:r>
    </w:p>
    <w:p w:rsidR="00A314B7" w:rsidRDefault="00A314B7" w:rsidP="00A314B7">
      <w:pPr>
        <w:pStyle w:val="a9"/>
        <w:adjustRightInd w:val="0"/>
        <w:snapToGrid w:val="0"/>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6、张光直：《考古人类学随笔》，三联书店1999年版。</w:t>
      </w:r>
    </w:p>
    <w:p w:rsidR="00A314B7" w:rsidRDefault="00A314B7" w:rsidP="00A314B7">
      <w:pPr>
        <w:pStyle w:val="a9"/>
        <w:adjustRightInd w:val="0"/>
        <w:snapToGrid w:val="0"/>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7、[美]本尼迪克特：《菊与刀》，南星越译，南海出版公司2007年版。</w:t>
      </w:r>
    </w:p>
    <w:p w:rsidR="00A314B7" w:rsidRDefault="00A314B7" w:rsidP="00A314B7">
      <w:pPr>
        <w:pStyle w:val="a9"/>
        <w:adjustRightInd w:val="0"/>
        <w:snapToGrid w:val="0"/>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8、[美]莫非：《文化和社会人类学》，吴玫译，中国文联出版公司1988年版。</w:t>
      </w:r>
    </w:p>
    <w:p w:rsidR="00A314B7" w:rsidRDefault="00A314B7" w:rsidP="00A314B7">
      <w:pPr>
        <w:pStyle w:val="a9"/>
        <w:adjustRightInd w:val="0"/>
        <w:snapToGrid w:val="0"/>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9、[英]哈登：《人类学史》，廖洒友译，山东人民出版社1988年版。</w:t>
      </w:r>
    </w:p>
    <w:p w:rsidR="00A314B7" w:rsidRPr="00FC5DBA" w:rsidRDefault="00A314B7" w:rsidP="00A314B7">
      <w:pPr>
        <w:pStyle w:val="a9"/>
        <w:adjustRightInd w:val="0"/>
        <w:snapToGrid w:val="0"/>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10、[英]阿兰·巴纳德：《人类学历史与理论》，王建民等译，华夏出版社2006年版。</w:t>
      </w:r>
    </w:p>
    <w:p w:rsidR="00A314B7" w:rsidRDefault="00A314B7" w:rsidP="00A314B7">
      <w:pPr>
        <w:spacing w:line="360" w:lineRule="auto"/>
      </w:pPr>
    </w:p>
    <w:p w:rsidR="00A314B7" w:rsidRDefault="00A314B7" w:rsidP="00A314B7">
      <w:pPr>
        <w:pStyle w:val="a9"/>
        <w:adjustRightInd w:val="0"/>
        <w:snapToGrid w:val="0"/>
        <w:spacing w:line="400" w:lineRule="exact"/>
        <w:ind w:firstLine="480"/>
        <w:jc w:val="left"/>
        <w:rPr>
          <w:rFonts w:ascii="黑体" w:eastAsia="黑体" w:hAnsi="黑体"/>
          <w:b/>
          <w:bCs/>
          <w:sz w:val="32"/>
          <w:szCs w:val="32"/>
        </w:rPr>
      </w:pPr>
      <w:r>
        <w:rPr>
          <w:rFonts w:ascii="黑体" w:eastAsia="黑体" w:hAnsi="黑体" w:hint="eastAsia"/>
          <w:bCs/>
          <w:sz w:val="24"/>
          <w:szCs w:val="24"/>
        </w:rPr>
        <w:t xml:space="preserve">                 </w:t>
      </w:r>
      <w:r w:rsidRPr="00DF3159">
        <w:rPr>
          <w:rFonts w:ascii="黑体" w:eastAsia="黑体" w:hAnsi="黑体" w:hint="eastAsia"/>
          <w:b/>
          <w:bCs/>
          <w:sz w:val="32"/>
          <w:szCs w:val="32"/>
        </w:rPr>
        <w:t xml:space="preserve">   </w:t>
      </w:r>
    </w:p>
    <w:p w:rsidR="00A314B7" w:rsidRPr="00DF3159" w:rsidRDefault="00A314B7" w:rsidP="00A314B7">
      <w:pPr>
        <w:pStyle w:val="a9"/>
        <w:adjustRightInd w:val="0"/>
        <w:snapToGrid w:val="0"/>
        <w:spacing w:line="360" w:lineRule="auto"/>
        <w:ind w:firstLineChars="595" w:firstLine="1911"/>
        <w:jc w:val="left"/>
        <w:rPr>
          <w:rFonts w:ascii="黑体" w:eastAsia="黑体" w:hAnsi="黑体"/>
          <w:b/>
          <w:bCs/>
          <w:sz w:val="32"/>
          <w:szCs w:val="32"/>
        </w:rPr>
      </w:pPr>
      <w:r w:rsidRPr="00DF3159">
        <w:rPr>
          <w:rFonts w:ascii="黑体" w:eastAsia="黑体" w:hAnsi="黑体" w:hint="eastAsia"/>
          <w:b/>
          <w:bCs/>
          <w:sz w:val="32"/>
          <w:szCs w:val="32"/>
        </w:rPr>
        <w:lastRenderedPageBreak/>
        <w:t>《中国文化史》课程简介</w:t>
      </w:r>
    </w:p>
    <w:p w:rsidR="00A314B7" w:rsidRPr="000B21ED" w:rsidRDefault="00A314B7" w:rsidP="00A314B7">
      <w:pPr>
        <w:pStyle w:val="a9"/>
        <w:adjustRightInd w:val="0"/>
        <w:snapToGrid w:val="0"/>
        <w:spacing w:line="360" w:lineRule="auto"/>
        <w:ind w:firstLine="482"/>
        <w:jc w:val="left"/>
        <w:rPr>
          <w:rFonts w:hAnsi="宋体"/>
          <w:sz w:val="24"/>
          <w:szCs w:val="24"/>
        </w:rPr>
      </w:pPr>
      <w:r w:rsidRPr="00DF3159">
        <w:rPr>
          <w:rFonts w:ascii="黑体" w:eastAsia="黑体" w:hAnsi="黑体" w:hint="eastAsia"/>
          <w:b/>
          <w:bCs/>
          <w:sz w:val="24"/>
          <w:szCs w:val="24"/>
        </w:rPr>
        <w:t>课程代码：</w:t>
      </w:r>
      <w:r w:rsidRPr="000B21ED">
        <w:rPr>
          <w:rFonts w:hAnsi="宋体" w:hint="eastAsia"/>
          <w:sz w:val="24"/>
          <w:szCs w:val="24"/>
        </w:rPr>
        <w:t>1312017</w:t>
      </w:r>
      <w:r>
        <w:rPr>
          <w:rFonts w:hAnsi="宋体" w:hint="eastAsia"/>
          <w:sz w:val="24"/>
          <w:szCs w:val="24"/>
        </w:rPr>
        <w:t xml:space="preserve">   </w:t>
      </w:r>
      <w:r w:rsidRPr="00DF3159">
        <w:rPr>
          <w:rFonts w:ascii="黑体" w:eastAsia="黑体" w:hAnsi="黑体" w:hint="eastAsia"/>
          <w:b/>
          <w:bCs/>
          <w:sz w:val="24"/>
          <w:szCs w:val="24"/>
        </w:rPr>
        <w:t>课程名称：</w:t>
      </w:r>
      <w:r w:rsidRPr="000B21ED">
        <w:rPr>
          <w:rFonts w:hAnsi="宋体" w:hint="eastAsia"/>
          <w:sz w:val="24"/>
          <w:szCs w:val="24"/>
        </w:rPr>
        <w:t>中国文化史（</w:t>
      </w:r>
      <w:r w:rsidRPr="000B21ED">
        <w:rPr>
          <w:rFonts w:hAnsi="宋体" w:hint="eastAsia"/>
          <w:bCs/>
          <w:sz w:val="24"/>
          <w:szCs w:val="24"/>
        </w:rPr>
        <w:t>History of Chinese culture</w:t>
      </w:r>
      <w:r w:rsidRPr="000B21ED">
        <w:rPr>
          <w:rFonts w:hAnsi="宋体" w:hint="eastAsia"/>
          <w:sz w:val="24"/>
          <w:szCs w:val="24"/>
        </w:rPr>
        <w:t>）</w:t>
      </w:r>
    </w:p>
    <w:p w:rsidR="00A314B7" w:rsidRDefault="00A314B7" w:rsidP="00A314B7">
      <w:pPr>
        <w:pStyle w:val="a9"/>
        <w:adjustRightInd w:val="0"/>
        <w:snapToGrid w:val="0"/>
        <w:spacing w:line="360" w:lineRule="auto"/>
        <w:ind w:firstLine="482"/>
        <w:jc w:val="left"/>
        <w:rPr>
          <w:rFonts w:hAnsi="宋体"/>
          <w:sz w:val="24"/>
          <w:szCs w:val="24"/>
        </w:rPr>
      </w:pPr>
      <w:r w:rsidRPr="00DF3159">
        <w:rPr>
          <w:rFonts w:ascii="黑体" w:eastAsia="黑体" w:hAnsi="宋体" w:hint="eastAsia"/>
          <w:b/>
          <w:bCs/>
          <w:sz w:val="24"/>
          <w:szCs w:val="24"/>
        </w:rPr>
        <w:t>课程总学时/学分：</w:t>
      </w:r>
      <w:r w:rsidRPr="000B21ED">
        <w:rPr>
          <w:rFonts w:hAnsi="宋体" w:hint="eastAsia"/>
          <w:sz w:val="24"/>
          <w:szCs w:val="24"/>
        </w:rPr>
        <w:t>36</w:t>
      </w:r>
      <w:r w:rsidRPr="000B21ED">
        <w:rPr>
          <w:rFonts w:hAnsi="宋体" w:hint="eastAsia"/>
          <w:snapToGrid w:val="0"/>
          <w:kern w:val="0"/>
          <w:sz w:val="24"/>
        </w:rPr>
        <w:t>/</w:t>
      </w:r>
      <w:r w:rsidRPr="000B21ED">
        <w:rPr>
          <w:rFonts w:hAnsi="宋体" w:hint="eastAsia"/>
          <w:sz w:val="24"/>
          <w:szCs w:val="24"/>
        </w:rPr>
        <w:t>2</w:t>
      </w:r>
    </w:p>
    <w:p w:rsidR="00A314B7" w:rsidRPr="000B21ED" w:rsidRDefault="00A314B7" w:rsidP="00A314B7">
      <w:pPr>
        <w:pStyle w:val="a9"/>
        <w:adjustRightInd w:val="0"/>
        <w:snapToGrid w:val="0"/>
        <w:spacing w:line="360" w:lineRule="auto"/>
        <w:ind w:firstLine="482"/>
        <w:jc w:val="left"/>
        <w:rPr>
          <w:rFonts w:hAnsi="宋体"/>
          <w:sz w:val="24"/>
          <w:szCs w:val="24"/>
        </w:rPr>
      </w:pPr>
      <w:r w:rsidRPr="00DF3159">
        <w:rPr>
          <w:rFonts w:ascii="黑体" w:eastAsia="黑体" w:hAnsi="黑体" w:hint="eastAsia"/>
          <w:b/>
          <w:sz w:val="24"/>
          <w:szCs w:val="24"/>
        </w:rPr>
        <w:t>主讲教师：</w:t>
      </w:r>
      <w:r>
        <w:rPr>
          <w:rFonts w:hAnsi="宋体" w:hint="eastAsia"/>
          <w:sz w:val="24"/>
          <w:szCs w:val="24"/>
        </w:rPr>
        <w:t xml:space="preserve">马继云    </w:t>
      </w:r>
      <w:r w:rsidRPr="00DF3159">
        <w:rPr>
          <w:rFonts w:ascii="黑体" w:eastAsia="黑体" w:hAnsi="黑体" w:hint="eastAsia"/>
          <w:b/>
          <w:sz w:val="24"/>
          <w:szCs w:val="24"/>
        </w:rPr>
        <w:t>职称：</w:t>
      </w:r>
      <w:r>
        <w:rPr>
          <w:rFonts w:hAnsi="宋体" w:hint="eastAsia"/>
          <w:sz w:val="24"/>
          <w:szCs w:val="24"/>
        </w:rPr>
        <w:t xml:space="preserve">教授    </w:t>
      </w:r>
      <w:r w:rsidRPr="00DF3159">
        <w:rPr>
          <w:rFonts w:ascii="黑体" w:eastAsia="黑体" w:hAnsi="黑体" w:hint="eastAsia"/>
          <w:b/>
          <w:sz w:val="24"/>
          <w:szCs w:val="24"/>
        </w:rPr>
        <w:t>联系方式：</w:t>
      </w:r>
      <w:r>
        <w:rPr>
          <w:rFonts w:hAnsi="宋体" w:hint="eastAsia"/>
          <w:sz w:val="24"/>
          <w:szCs w:val="24"/>
        </w:rPr>
        <w:t>13963689068</w:t>
      </w:r>
    </w:p>
    <w:p w:rsidR="00A314B7" w:rsidRPr="000B21ED" w:rsidRDefault="00A314B7" w:rsidP="00A314B7">
      <w:pPr>
        <w:adjustRightInd w:val="0"/>
        <w:snapToGrid w:val="0"/>
        <w:spacing w:line="360" w:lineRule="auto"/>
        <w:rPr>
          <w:rFonts w:ascii="宋体" w:hAnsi="宋体"/>
          <w:sz w:val="24"/>
        </w:rPr>
      </w:pPr>
      <w:r w:rsidRPr="00DF3159">
        <w:rPr>
          <w:rFonts w:ascii="黑体" w:eastAsia="黑体" w:hAnsi="黑体" w:hint="eastAsia"/>
          <w:b/>
          <w:bCs/>
          <w:sz w:val="24"/>
        </w:rPr>
        <w:t>课程目的、内容与要求：</w:t>
      </w:r>
      <w:r w:rsidRPr="000B21ED">
        <w:rPr>
          <w:rFonts w:ascii="宋体" w:hAnsi="宋体" w:hint="eastAsia"/>
          <w:sz w:val="24"/>
        </w:rPr>
        <w:t>中国文化史课程通过基础知识讲授和专题论述有机结合的教学方法，加强对青年学生的爱国主义、集体主义教育。通过对本课程的学习，可以使我们的学生在经济全球化的大背景下，既能继承和发扬中华民族优秀文化遗产，具有强烈的民族自尊心、自豪感，又具有振兴中华的使命感，时不我待的紧迫感。对中国文化史的学习，还具有培养熏陶、潜移默化的巨大精神力量及提高学生人文素质的显著作用。它既可以使学生增长知识、开阔视野、充实文化素养、提高精神境界、明辨是非善恶；又可以使学生通过学习，了解中国独树一帜的理性主义和人文精神，了解开近代文明先河的中国古代科技，了解丰富多采的文学艺术、耐人寻味的政治智慧，进而了解中国文化的基本精神，以增强民族自信心，进而可以将爱国主义落到实处。</w:t>
      </w:r>
    </w:p>
    <w:p w:rsidR="00A314B7" w:rsidRPr="00DF3159" w:rsidRDefault="00A314B7" w:rsidP="00A314B7">
      <w:pPr>
        <w:adjustRightInd w:val="0"/>
        <w:snapToGrid w:val="0"/>
        <w:spacing w:line="360" w:lineRule="auto"/>
        <w:rPr>
          <w:rFonts w:ascii="黑体" w:eastAsia="黑体" w:hAnsi="黑体"/>
          <w:b/>
          <w:bCs/>
          <w:sz w:val="24"/>
        </w:rPr>
      </w:pPr>
      <w:r w:rsidRPr="00DF3159">
        <w:rPr>
          <w:rFonts w:ascii="黑体" w:eastAsia="黑体" w:hAnsi="黑体" w:hint="eastAsia"/>
          <w:b/>
          <w:bCs/>
          <w:sz w:val="24"/>
        </w:rPr>
        <w:t>推荐参考书：</w:t>
      </w:r>
    </w:p>
    <w:p w:rsidR="00A314B7" w:rsidRPr="000B21ED" w:rsidRDefault="00A314B7" w:rsidP="00A314B7">
      <w:pPr>
        <w:adjustRightInd w:val="0"/>
        <w:snapToGrid w:val="0"/>
        <w:spacing w:line="360" w:lineRule="auto"/>
        <w:rPr>
          <w:rFonts w:ascii="宋体" w:hAnsi="宋体"/>
          <w:sz w:val="24"/>
        </w:rPr>
      </w:pPr>
      <w:r w:rsidRPr="000B21ED">
        <w:rPr>
          <w:rFonts w:ascii="宋体" w:hAnsi="宋体" w:hint="eastAsia"/>
          <w:sz w:val="24"/>
        </w:rPr>
        <w:t>1、冯天瑜等：《中华文化史》，上海人民出版社1990年版。</w:t>
      </w:r>
    </w:p>
    <w:p w:rsidR="00A314B7" w:rsidRPr="000B21ED" w:rsidRDefault="00A314B7" w:rsidP="00A314B7">
      <w:pPr>
        <w:adjustRightInd w:val="0"/>
        <w:snapToGrid w:val="0"/>
        <w:spacing w:line="360" w:lineRule="auto"/>
        <w:rPr>
          <w:rFonts w:ascii="宋体" w:hAnsi="宋体"/>
          <w:sz w:val="24"/>
        </w:rPr>
      </w:pPr>
      <w:r w:rsidRPr="000B21ED">
        <w:rPr>
          <w:rFonts w:ascii="宋体" w:hAnsi="宋体" w:hint="eastAsia"/>
          <w:sz w:val="24"/>
        </w:rPr>
        <w:t>2、钱穆：《国史大纲》，商务印书馆1996年版。</w:t>
      </w:r>
    </w:p>
    <w:p w:rsidR="00A314B7" w:rsidRPr="000B21ED" w:rsidRDefault="00A314B7" w:rsidP="00A314B7">
      <w:pPr>
        <w:adjustRightInd w:val="0"/>
        <w:snapToGrid w:val="0"/>
        <w:spacing w:line="360" w:lineRule="auto"/>
        <w:rPr>
          <w:rFonts w:ascii="宋体" w:hAnsi="宋体"/>
          <w:sz w:val="24"/>
        </w:rPr>
      </w:pPr>
      <w:r w:rsidRPr="000B21ED">
        <w:rPr>
          <w:rFonts w:ascii="宋体" w:hAnsi="宋体" w:hint="eastAsia"/>
          <w:sz w:val="24"/>
        </w:rPr>
        <w:t>3、葛兆光：《中国思想史》，复旦大学出版社1998年版。</w:t>
      </w:r>
    </w:p>
    <w:p w:rsidR="00A314B7" w:rsidRPr="00DF3159" w:rsidRDefault="00A314B7" w:rsidP="00A314B7">
      <w:pPr>
        <w:spacing w:line="360" w:lineRule="auto"/>
      </w:pPr>
    </w:p>
    <w:p w:rsidR="00A314B7" w:rsidRPr="008417B7" w:rsidRDefault="00A314B7" w:rsidP="00A314B7"/>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hint="eastAsia"/>
          <w:b/>
          <w:bCs/>
          <w:color w:val="000000" w:themeColor="text1"/>
          <w:sz w:val="32"/>
          <w:szCs w:val="32"/>
        </w:rPr>
      </w:pPr>
    </w:p>
    <w:p w:rsidR="00A314B7" w:rsidRPr="00CD55E4" w:rsidRDefault="00A314B7" w:rsidP="00A314B7">
      <w:pPr>
        <w:jc w:val="center"/>
        <w:rPr>
          <w:rFonts w:asciiTheme="minorEastAsia" w:eastAsiaTheme="minorEastAsia" w:hAnsiTheme="minorEastAsia"/>
          <w:b/>
          <w:bCs/>
          <w:color w:val="000000" w:themeColor="text1"/>
          <w:sz w:val="32"/>
          <w:szCs w:val="32"/>
        </w:rPr>
      </w:pPr>
      <w:r w:rsidRPr="00CD55E4">
        <w:rPr>
          <w:rFonts w:asciiTheme="minorEastAsia" w:eastAsiaTheme="minorEastAsia" w:hAnsiTheme="minorEastAsia" w:cs="宋体" w:hint="eastAsia"/>
          <w:b/>
          <w:bCs/>
          <w:color w:val="000000" w:themeColor="text1"/>
          <w:sz w:val="32"/>
          <w:szCs w:val="32"/>
        </w:rPr>
        <w:lastRenderedPageBreak/>
        <w:t>《马克思主义基本原理概论》课程简介</w:t>
      </w:r>
    </w:p>
    <w:p w:rsidR="00A314B7" w:rsidRPr="005847B9" w:rsidRDefault="00A314B7" w:rsidP="00A314B7">
      <w:pPr>
        <w:spacing w:line="360" w:lineRule="auto"/>
        <w:rPr>
          <w:rFonts w:asciiTheme="minorEastAsia" w:eastAsiaTheme="minorEastAsia" w:hAnsiTheme="minorEastAsia"/>
          <w:sz w:val="24"/>
        </w:rPr>
      </w:pPr>
      <w:r w:rsidRPr="00CD55E4">
        <w:rPr>
          <w:rFonts w:ascii="黑体" w:eastAsia="黑体" w:hAnsi="黑体" w:cs="黑体" w:hint="eastAsia"/>
          <w:sz w:val="24"/>
        </w:rPr>
        <w:t>课程代码</w:t>
      </w:r>
      <w:r w:rsidRPr="00CD55E4">
        <w:rPr>
          <w:rFonts w:ascii="黑体" w:eastAsia="黑体" w:hAnsi="黑体" w:cs="宋体" w:hint="eastAsia"/>
          <w:sz w:val="24"/>
        </w:rPr>
        <w:t>：</w:t>
      </w:r>
      <w:r w:rsidRPr="005847B9">
        <w:rPr>
          <w:rFonts w:asciiTheme="minorEastAsia" w:eastAsiaTheme="minorEastAsia" w:hAnsiTheme="minorEastAsia"/>
          <w:sz w:val="24"/>
        </w:rPr>
        <w:t xml:space="preserve">20111535  </w:t>
      </w:r>
      <w:r w:rsidRPr="00CD55E4">
        <w:rPr>
          <w:rFonts w:ascii="黑体" w:eastAsia="黑体" w:hAnsi="黑体" w:cs="黑体" w:hint="eastAsia"/>
          <w:sz w:val="24"/>
        </w:rPr>
        <w:t>课程名称</w:t>
      </w:r>
      <w:r w:rsidRPr="005847B9">
        <w:rPr>
          <w:rFonts w:asciiTheme="minorEastAsia" w:eastAsiaTheme="minorEastAsia" w:hAnsiTheme="minorEastAsia" w:cs="宋体" w:hint="eastAsia"/>
          <w:sz w:val="24"/>
        </w:rPr>
        <w:t>：《马克思主义基本原理概论》（</w:t>
      </w:r>
      <w:r w:rsidRPr="005847B9">
        <w:rPr>
          <w:rFonts w:asciiTheme="minorEastAsia" w:eastAsiaTheme="minorEastAsia" w:hAnsiTheme="minorEastAsia"/>
          <w:sz w:val="24"/>
        </w:rPr>
        <w:t>Basic Principle of Marxism</w:t>
      </w:r>
      <w:r w:rsidRPr="005847B9">
        <w:rPr>
          <w:rFonts w:asciiTheme="minorEastAsia" w:eastAsiaTheme="minorEastAsia" w:hAnsiTheme="minorEastAsia" w:cs="宋体" w:hint="eastAsia"/>
          <w:sz w:val="24"/>
        </w:rPr>
        <w:t>）</w:t>
      </w:r>
      <w:r w:rsidRPr="00CD55E4">
        <w:rPr>
          <w:rFonts w:ascii="黑体" w:eastAsia="黑体" w:hAnsi="黑体" w:cs="宋体" w:hint="eastAsia"/>
          <w:bCs/>
          <w:sz w:val="24"/>
        </w:rPr>
        <w:t>课时：</w:t>
      </w:r>
      <w:r w:rsidRPr="00CD55E4">
        <w:rPr>
          <w:rFonts w:asciiTheme="minorEastAsia" w:eastAsiaTheme="minorEastAsia" w:hAnsiTheme="minorEastAsia" w:cs="宋体" w:hint="eastAsia"/>
          <w:bCs/>
          <w:sz w:val="24"/>
        </w:rPr>
        <w:t>54（</w:t>
      </w:r>
      <w:r w:rsidRPr="00CD55E4">
        <w:rPr>
          <w:rFonts w:asciiTheme="minorEastAsia" w:eastAsiaTheme="minorEastAsia" w:hAnsiTheme="minorEastAsia" w:cs="宋体"/>
          <w:bCs/>
          <w:sz w:val="24"/>
        </w:rPr>
        <w:t>其中理论课时</w:t>
      </w:r>
      <w:r w:rsidRPr="00CD55E4">
        <w:rPr>
          <w:rFonts w:asciiTheme="minorEastAsia" w:eastAsiaTheme="minorEastAsia" w:hAnsiTheme="minorEastAsia" w:cs="宋体" w:hint="eastAsia"/>
          <w:bCs/>
          <w:sz w:val="24"/>
        </w:rPr>
        <w:t>36，</w:t>
      </w:r>
      <w:r w:rsidRPr="00CD55E4">
        <w:rPr>
          <w:rFonts w:asciiTheme="minorEastAsia" w:eastAsiaTheme="minorEastAsia" w:hAnsiTheme="minorEastAsia" w:cs="宋体"/>
          <w:bCs/>
          <w:sz w:val="24"/>
        </w:rPr>
        <w:t>实践课时</w:t>
      </w:r>
      <w:r w:rsidRPr="00CD55E4">
        <w:rPr>
          <w:rFonts w:asciiTheme="minorEastAsia" w:eastAsiaTheme="minorEastAsia" w:hAnsiTheme="minorEastAsia" w:cs="宋体" w:hint="eastAsia"/>
          <w:bCs/>
          <w:sz w:val="24"/>
        </w:rPr>
        <w:t>18）</w:t>
      </w:r>
    </w:p>
    <w:p w:rsidR="00A314B7" w:rsidRPr="005847B9" w:rsidRDefault="00A314B7" w:rsidP="00A314B7">
      <w:pPr>
        <w:spacing w:line="360" w:lineRule="auto"/>
        <w:rPr>
          <w:rFonts w:asciiTheme="minorEastAsia" w:eastAsiaTheme="minorEastAsia" w:hAnsiTheme="minorEastAsia"/>
          <w:sz w:val="24"/>
        </w:rPr>
      </w:pPr>
      <w:r w:rsidRPr="00CD55E4">
        <w:rPr>
          <w:rFonts w:ascii="黑体" w:eastAsia="黑体" w:hAnsi="黑体" w:cs="黑体" w:hint="eastAsia"/>
          <w:sz w:val="24"/>
        </w:rPr>
        <w:t>主讲教师</w:t>
      </w:r>
      <w:r w:rsidRPr="00CD55E4">
        <w:rPr>
          <w:rFonts w:ascii="黑体" w:eastAsia="黑体" w:hAnsi="黑体" w:cs="宋体" w:hint="eastAsia"/>
          <w:sz w:val="24"/>
        </w:rPr>
        <w:t>：</w:t>
      </w:r>
      <w:r>
        <w:rPr>
          <w:rFonts w:asciiTheme="minorEastAsia" w:eastAsiaTheme="minorEastAsia" w:hAnsiTheme="minorEastAsia" w:cs="宋体" w:hint="eastAsia"/>
          <w:sz w:val="24"/>
        </w:rPr>
        <w:t>赵允福</w:t>
      </w:r>
      <w:r w:rsidRPr="005847B9">
        <w:rPr>
          <w:rFonts w:asciiTheme="minorEastAsia" w:eastAsiaTheme="minorEastAsia" w:hAnsiTheme="minorEastAsia"/>
          <w:sz w:val="24"/>
        </w:rPr>
        <w:t xml:space="preserve">                  </w:t>
      </w:r>
      <w:r w:rsidRPr="00CD55E4">
        <w:rPr>
          <w:rFonts w:ascii="黑体" w:eastAsia="黑体" w:hAnsi="黑体"/>
          <w:sz w:val="24"/>
        </w:rPr>
        <w:t xml:space="preserve"> </w:t>
      </w:r>
      <w:r w:rsidRPr="00CD55E4">
        <w:rPr>
          <w:rFonts w:ascii="黑体" w:eastAsia="黑体" w:hAnsi="黑体" w:cs="黑体" w:hint="eastAsia"/>
          <w:sz w:val="24"/>
        </w:rPr>
        <w:t>职称</w:t>
      </w:r>
      <w:r w:rsidRPr="00CD55E4">
        <w:rPr>
          <w:rFonts w:ascii="黑体" w:eastAsia="黑体" w:hAnsi="黑体" w:cs="宋体" w:hint="eastAsia"/>
          <w:sz w:val="24"/>
        </w:rPr>
        <w:t>：</w:t>
      </w:r>
      <w:r w:rsidRPr="005847B9">
        <w:rPr>
          <w:rFonts w:asciiTheme="minorEastAsia" w:eastAsiaTheme="minorEastAsia" w:hAnsiTheme="minorEastAsia" w:cs="宋体" w:hint="eastAsia"/>
          <w:sz w:val="24"/>
        </w:rPr>
        <w:t>副教授</w:t>
      </w:r>
      <w:r w:rsidRPr="005847B9">
        <w:rPr>
          <w:rFonts w:asciiTheme="minorEastAsia" w:eastAsiaTheme="minorEastAsia" w:hAnsiTheme="minorEastAsia"/>
          <w:sz w:val="24"/>
        </w:rPr>
        <w:t xml:space="preserve">  </w:t>
      </w:r>
      <w:r w:rsidRPr="00CD55E4">
        <w:rPr>
          <w:rFonts w:ascii="黑体" w:eastAsia="黑体" w:hAnsi="黑体" w:cs="宋体" w:hint="eastAsia"/>
          <w:bCs/>
          <w:sz w:val="24"/>
        </w:rPr>
        <w:t>联系方式</w:t>
      </w:r>
      <w:r w:rsidRPr="005847B9">
        <w:rPr>
          <w:rFonts w:asciiTheme="minorEastAsia" w:eastAsiaTheme="minorEastAsia" w:hAnsiTheme="minorEastAsia" w:cs="宋体" w:hint="eastAsia"/>
          <w:sz w:val="24"/>
        </w:rPr>
        <w:t>：</w:t>
      </w:r>
      <w:r>
        <w:rPr>
          <w:rFonts w:hint="eastAsia"/>
          <w:sz w:val="28"/>
          <w:szCs w:val="28"/>
        </w:rPr>
        <w:t>13854458003</w:t>
      </w:r>
    </w:p>
    <w:p w:rsidR="00A314B7" w:rsidRPr="005847B9" w:rsidRDefault="00A314B7" w:rsidP="00A314B7">
      <w:pPr>
        <w:spacing w:line="360" w:lineRule="auto"/>
        <w:rPr>
          <w:rFonts w:asciiTheme="minorEastAsia" w:eastAsiaTheme="minorEastAsia" w:hAnsiTheme="minorEastAsia"/>
          <w:sz w:val="24"/>
        </w:rPr>
      </w:pPr>
      <w:r w:rsidRPr="00CD55E4">
        <w:rPr>
          <w:rFonts w:ascii="黑体" w:eastAsia="黑体" w:hAnsi="黑体" w:cs="黑体" w:hint="eastAsia"/>
          <w:sz w:val="24"/>
        </w:rPr>
        <w:t>课程的目的、内容与要求</w:t>
      </w:r>
      <w:r w:rsidRPr="005847B9">
        <w:rPr>
          <w:rFonts w:asciiTheme="minorEastAsia" w:eastAsiaTheme="minorEastAsia" w:hAnsiTheme="minorEastAsia" w:cs="黑体" w:hint="eastAsia"/>
          <w:sz w:val="24"/>
        </w:rPr>
        <w:t>：</w:t>
      </w:r>
      <w:r w:rsidRPr="005847B9">
        <w:rPr>
          <w:rFonts w:asciiTheme="minorEastAsia" w:eastAsiaTheme="minorEastAsia" w:hAnsiTheme="minorEastAsia"/>
          <w:sz w:val="24"/>
        </w:rPr>
        <w:t xml:space="preserve"> </w:t>
      </w:r>
    </w:p>
    <w:p w:rsidR="00A314B7" w:rsidRPr="005847B9" w:rsidRDefault="00A314B7" w:rsidP="00A314B7">
      <w:pPr>
        <w:ind w:firstLineChars="200" w:firstLine="480"/>
        <w:rPr>
          <w:rFonts w:asciiTheme="minorEastAsia" w:eastAsiaTheme="minorEastAsia" w:hAnsiTheme="minorEastAsia"/>
          <w:sz w:val="24"/>
        </w:rPr>
      </w:pPr>
      <w:r w:rsidRPr="005847B9">
        <w:rPr>
          <w:rFonts w:asciiTheme="minorEastAsia" w:eastAsiaTheme="minorEastAsia" w:hAnsiTheme="minorEastAsia" w:cs="宋体" w:hint="eastAsia"/>
          <w:sz w:val="24"/>
        </w:rPr>
        <w:t>《马克思主义基本原理概论》是全国高等教育各个专业的公共必修课，其主体内容包括马克思主义哲学、马克思主义政治经济学和科学社会主义三大部分。三大部分既各自具有相对独立性，又有严密的逻辑结构，形成一个不可分割的统一整体。其中马克思主义哲学是马克思主义全部理论的基础；马克思主义政治经济学是马克思主义理论最深刻、最全面、最详细的证明和运用；科学社会主义是马克思主义的核心和落脚点。</w:t>
      </w:r>
      <w:r w:rsidRPr="005847B9">
        <w:rPr>
          <w:rFonts w:asciiTheme="minorEastAsia" w:eastAsiaTheme="minorEastAsia" w:hAnsiTheme="minorEastAsia"/>
          <w:sz w:val="24"/>
        </w:rPr>
        <w:t xml:space="preserve"> </w:t>
      </w:r>
    </w:p>
    <w:p w:rsidR="00A314B7" w:rsidRPr="005847B9" w:rsidRDefault="00A314B7" w:rsidP="00A314B7">
      <w:pPr>
        <w:rPr>
          <w:rFonts w:asciiTheme="minorEastAsia" w:eastAsiaTheme="minorEastAsia" w:hAnsiTheme="minorEastAsia"/>
          <w:sz w:val="24"/>
        </w:rPr>
      </w:pPr>
      <w:r w:rsidRPr="005847B9">
        <w:rPr>
          <w:rFonts w:asciiTheme="minorEastAsia" w:eastAsiaTheme="minorEastAsia" w:hAnsiTheme="minorEastAsia" w:cs="宋体" w:hint="eastAsia"/>
          <w:sz w:val="24"/>
        </w:rPr>
        <w:t xml:space="preserve">　　设置本课程的目的，是使学生掌握马克思主义的基本观点，树立正确的世界观、人生观、价值观，深化对社会发展规律、社会主义建设规律和共产党执政规律的认识，加深对中国化的马克思主义各大理论成果和党在社会主义初级阶段的基本路线、基本纲领、根本任务的理解，提高分析和解决实际问题的能力，为学好其他各门课程提供方法论的指导。</w:t>
      </w:r>
    </w:p>
    <w:p w:rsidR="00A314B7" w:rsidRPr="005847B9" w:rsidRDefault="00A314B7" w:rsidP="00A314B7">
      <w:pPr>
        <w:spacing w:line="360" w:lineRule="auto"/>
        <w:rPr>
          <w:rFonts w:asciiTheme="minorEastAsia" w:eastAsiaTheme="minorEastAsia" w:hAnsiTheme="minorEastAsia"/>
          <w:sz w:val="24"/>
        </w:rPr>
      </w:pPr>
      <w:r w:rsidRPr="005847B9">
        <w:rPr>
          <w:rFonts w:asciiTheme="minorEastAsia" w:eastAsiaTheme="minorEastAsia" w:hAnsiTheme="minorEastAsia" w:cs="黑体" w:hint="eastAsia"/>
          <w:sz w:val="24"/>
        </w:rPr>
        <w:t>推荐参考书</w:t>
      </w:r>
      <w:r w:rsidRPr="005847B9">
        <w:rPr>
          <w:rFonts w:asciiTheme="minorEastAsia" w:eastAsiaTheme="minorEastAsia" w:hAnsiTheme="minorEastAsia" w:cs="宋体" w:hint="eastAsia"/>
          <w:sz w:val="24"/>
        </w:rPr>
        <w:t>：</w:t>
      </w:r>
      <w:r w:rsidRPr="005847B9">
        <w:rPr>
          <w:rFonts w:asciiTheme="minorEastAsia" w:eastAsiaTheme="minorEastAsia" w:hAnsiTheme="minorEastAsia"/>
          <w:sz w:val="24"/>
        </w:rPr>
        <w:t xml:space="preserve"> </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w:t>
      </w:r>
      <w:r w:rsidRPr="005847B9">
        <w:rPr>
          <w:rFonts w:asciiTheme="minorEastAsia" w:eastAsiaTheme="minorEastAsia" w:hAnsiTheme="minorEastAsia"/>
          <w:sz w:val="24"/>
        </w:rPr>
        <w:t>1844</w:t>
      </w:r>
      <w:r w:rsidRPr="005847B9">
        <w:rPr>
          <w:rFonts w:asciiTheme="minorEastAsia" w:eastAsiaTheme="minorEastAsia" w:hAnsiTheme="minorEastAsia" w:cs="宋体" w:hint="eastAsia"/>
          <w:sz w:val="24"/>
        </w:rPr>
        <w:t>年经济学哲学手稿》</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马克思：《关于费尔巴哈的提纲》</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恩格斯：《共产主义原理》</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马克思恩格斯：《共产党宣言》</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马克思：《资本论》</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恩格斯：《反杜林论》</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恩格斯：《家庭、私有制和国家的起源》</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马克思恩格斯：《德意志意识形态》</w:t>
      </w:r>
    </w:p>
    <w:p w:rsidR="00A314B7" w:rsidRPr="005847B9" w:rsidRDefault="00A314B7" w:rsidP="00A314B7">
      <w:pPr>
        <w:rPr>
          <w:rFonts w:asciiTheme="minorEastAsia" w:eastAsiaTheme="minorEastAsia" w:hAnsiTheme="minorEastAsia"/>
          <w:sz w:val="24"/>
        </w:rPr>
      </w:pPr>
      <w:bookmarkStart w:id="8" w:name="_PictureBullets"/>
      <w:r w:rsidRPr="005847B9">
        <w:rPr>
          <w:rFonts w:asciiTheme="minorEastAsia" w:eastAsiaTheme="minorEastAsia" w:hAnsiTheme="minorEastAsia"/>
          <w:noProof/>
          <w:vanish/>
          <w:sz w:val="24"/>
        </w:rPr>
        <w:drawing>
          <wp:inline distT="0" distB="0" distL="0" distR="0" wp14:anchorId="4BA7F8F8" wp14:editId="06072FCB">
            <wp:extent cx="121285" cy="1212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bookmarkEnd w:id="8"/>
    </w:p>
    <w:p w:rsidR="00A314B7" w:rsidRPr="005847B9" w:rsidRDefault="00A314B7" w:rsidP="00A314B7">
      <w:pPr>
        <w:rPr>
          <w:rFonts w:asciiTheme="minorEastAsia" w:eastAsiaTheme="minorEastAsia" w:hAnsiTheme="minorEastAsia"/>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b/>
          <w:sz w:val="24"/>
        </w:rPr>
      </w:pPr>
    </w:p>
    <w:p w:rsidR="00A314B7" w:rsidRPr="005847B9" w:rsidRDefault="00A314B7" w:rsidP="00A314B7">
      <w:pPr>
        <w:jc w:val="center"/>
        <w:rPr>
          <w:rFonts w:asciiTheme="minorEastAsia" w:eastAsiaTheme="minorEastAsia" w:hAnsiTheme="minorEastAsia" w:hint="eastAsia"/>
          <w:b/>
          <w:sz w:val="24"/>
        </w:rPr>
      </w:pPr>
    </w:p>
    <w:p w:rsidR="00A314B7" w:rsidRPr="00CD55E4" w:rsidRDefault="00A314B7" w:rsidP="00A314B7">
      <w:pPr>
        <w:jc w:val="center"/>
        <w:rPr>
          <w:rFonts w:asciiTheme="minorEastAsia" w:eastAsiaTheme="minorEastAsia" w:hAnsiTheme="minorEastAsia" w:cs="宋体"/>
          <w:b/>
          <w:bCs/>
          <w:color w:val="000000" w:themeColor="text1"/>
          <w:sz w:val="32"/>
          <w:szCs w:val="32"/>
        </w:rPr>
      </w:pPr>
      <w:r w:rsidRPr="00CD55E4">
        <w:rPr>
          <w:rFonts w:asciiTheme="minorEastAsia" w:eastAsiaTheme="minorEastAsia" w:hAnsiTheme="minorEastAsia" w:cs="宋体" w:hint="eastAsia"/>
          <w:b/>
          <w:bCs/>
          <w:color w:val="000000" w:themeColor="text1"/>
          <w:sz w:val="32"/>
          <w:szCs w:val="32"/>
        </w:rPr>
        <w:lastRenderedPageBreak/>
        <w:t>《形势与政策》课程简介</w:t>
      </w:r>
    </w:p>
    <w:p w:rsidR="00A314B7" w:rsidRPr="00DD2774" w:rsidRDefault="00A314B7" w:rsidP="00A314B7">
      <w:pPr>
        <w:spacing w:line="360" w:lineRule="auto"/>
        <w:rPr>
          <w:sz w:val="24"/>
        </w:rPr>
      </w:pPr>
      <w:r w:rsidRPr="00DD2774">
        <w:rPr>
          <w:rFonts w:ascii="黑体" w:eastAsia="黑体" w:hint="eastAsia"/>
          <w:sz w:val="24"/>
        </w:rPr>
        <w:t>课程代码</w:t>
      </w:r>
      <w:r w:rsidRPr="00DD2774">
        <w:rPr>
          <w:rFonts w:hint="eastAsia"/>
          <w:sz w:val="24"/>
        </w:rPr>
        <w:t>：</w:t>
      </w:r>
      <w:r w:rsidRPr="00DD2774">
        <w:rPr>
          <w:rFonts w:hint="eastAsia"/>
          <w:sz w:val="24"/>
        </w:rPr>
        <w:t xml:space="preserve">1901007  </w:t>
      </w:r>
      <w:r w:rsidRPr="00DD2774">
        <w:rPr>
          <w:rFonts w:ascii="黑体" w:eastAsia="黑体" w:hint="eastAsia"/>
          <w:sz w:val="24"/>
        </w:rPr>
        <w:t>课程名称</w:t>
      </w:r>
      <w:r w:rsidRPr="00DD2774">
        <w:rPr>
          <w:rFonts w:hint="eastAsia"/>
          <w:sz w:val="24"/>
        </w:rPr>
        <w:t>：《形势与政策》</w:t>
      </w:r>
      <w:r w:rsidRPr="00CD55E4">
        <w:rPr>
          <w:rFonts w:hint="eastAsia"/>
          <w:sz w:val="24"/>
        </w:rPr>
        <w:t>课时：</w:t>
      </w:r>
      <w:r w:rsidRPr="00CD55E4">
        <w:rPr>
          <w:rFonts w:hint="eastAsia"/>
          <w:sz w:val="24"/>
        </w:rPr>
        <w:t>12</w:t>
      </w:r>
      <w:r w:rsidRPr="00CD55E4">
        <w:rPr>
          <w:rFonts w:hint="eastAsia"/>
          <w:sz w:val="24"/>
        </w:rPr>
        <w:t>（其中理论</w:t>
      </w:r>
      <w:r w:rsidRPr="00CD55E4">
        <w:rPr>
          <w:rFonts w:hint="eastAsia"/>
          <w:sz w:val="24"/>
        </w:rPr>
        <w:t>8</w:t>
      </w:r>
      <w:r w:rsidRPr="00CD55E4">
        <w:rPr>
          <w:rFonts w:hint="eastAsia"/>
          <w:sz w:val="24"/>
        </w:rPr>
        <w:t>课时，实践</w:t>
      </w:r>
      <w:r w:rsidRPr="00CD55E4">
        <w:rPr>
          <w:rFonts w:hint="eastAsia"/>
          <w:sz w:val="24"/>
        </w:rPr>
        <w:t>4</w:t>
      </w:r>
      <w:r w:rsidRPr="00CD55E4">
        <w:rPr>
          <w:rFonts w:hint="eastAsia"/>
          <w:sz w:val="24"/>
        </w:rPr>
        <w:t>课时）</w:t>
      </w:r>
      <w:r w:rsidRPr="00DD2774">
        <w:rPr>
          <w:rFonts w:hint="eastAsia"/>
          <w:sz w:val="24"/>
        </w:rPr>
        <w:t xml:space="preserve"> </w:t>
      </w:r>
    </w:p>
    <w:p w:rsidR="00A314B7" w:rsidRPr="00DD2774" w:rsidRDefault="00A314B7" w:rsidP="00A314B7">
      <w:pPr>
        <w:spacing w:line="360" w:lineRule="auto"/>
        <w:rPr>
          <w:sz w:val="24"/>
        </w:rPr>
      </w:pPr>
      <w:r w:rsidRPr="00DD2774">
        <w:rPr>
          <w:rFonts w:ascii="黑体" w:eastAsia="黑体" w:hint="eastAsia"/>
          <w:sz w:val="24"/>
        </w:rPr>
        <w:t>主讲教师</w:t>
      </w:r>
      <w:r w:rsidRPr="00DD2774">
        <w:rPr>
          <w:rFonts w:hint="eastAsia"/>
          <w:sz w:val="24"/>
        </w:rPr>
        <w:t>：</w:t>
      </w:r>
      <w:r>
        <w:rPr>
          <w:rFonts w:hint="eastAsia"/>
          <w:sz w:val="24"/>
        </w:rPr>
        <w:t>赵纪梅</w:t>
      </w:r>
      <w:r w:rsidRPr="00DD2774">
        <w:rPr>
          <w:rFonts w:hint="eastAsia"/>
          <w:sz w:val="24"/>
        </w:rPr>
        <w:t xml:space="preserve">   </w:t>
      </w:r>
      <w:r w:rsidRPr="00DD2774">
        <w:rPr>
          <w:rFonts w:ascii="黑体" w:eastAsia="黑体" w:hint="eastAsia"/>
          <w:sz w:val="24"/>
        </w:rPr>
        <w:t>职称</w:t>
      </w:r>
      <w:r w:rsidRPr="00DD2774">
        <w:rPr>
          <w:rFonts w:hint="eastAsia"/>
          <w:sz w:val="24"/>
        </w:rPr>
        <w:t>：</w:t>
      </w:r>
      <w:r>
        <w:rPr>
          <w:rFonts w:hint="eastAsia"/>
          <w:sz w:val="24"/>
        </w:rPr>
        <w:t>副</w:t>
      </w:r>
      <w:r w:rsidRPr="00DD2774">
        <w:rPr>
          <w:rFonts w:hint="eastAsia"/>
          <w:sz w:val="24"/>
        </w:rPr>
        <w:t>教授</w:t>
      </w:r>
      <w:r w:rsidRPr="00DD2774">
        <w:rPr>
          <w:rFonts w:hint="eastAsia"/>
          <w:sz w:val="24"/>
        </w:rPr>
        <w:t xml:space="preserve">  </w:t>
      </w:r>
      <w:r w:rsidRPr="00CD55E4">
        <w:rPr>
          <w:rFonts w:hint="eastAsia"/>
          <w:sz w:val="24"/>
        </w:rPr>
        <w:t xml:space="preserve"> </w:t>
      </w:r>
      <w:r w:rsidRPr="00CD55E4">
        <w:rPr>
          <w:rFonts w:hint="eastAsia"/>
          <w:sz w:val="24"/>
        </w:rPr>
        <w:t>联系方式</w:t>
      </w:r>
      <w:r w:rsidRPr="00DD2774">
        <w:rPr>
          <w:rFonts w:hint="eastAsia"/>
          <w:b/>
          <w:sz w:val="24"/>
        </w:rPr>
        <w:t>：</w:t>
      </w:r>
      <w:r w:rsidRPr="00DD2774">
        <w:rPr>
          <w:rFonts w:hint="eastAsia"/>
          <w:sz w:val="24"/>
        </w:rPr>
        <w:t>13</w:t>
      </w:r>
      <w:r>
        <w:rPr>
          <w:rFonts w:hint="eastAsia"/>
          <w:sz w:val="24"/>
        </w:rPr>
        <w:t>863686809</w:t>
      </w:r>
    </w:p>
    <w:p w:rsidR="00A314B7" w:rsidRPr="00DD2774" w:rsidRDefault="00A314B7" w:rsidP="00A314B7">
      <w:pPr>
        <w:spacing w:line="360" w:lineRule="auto"/>
        <w:rPr>
          <w:sz w:val="24"/>
        </w:rPr>
      </w:pPr>
      <w:r w:rsidRPr="00DD2774">
        <w:rPr>
          <w:rFonts w:ascii="黑体" w:eastAsia="黑体" w:hint="eastAsia"/>
          <w:sz w:val="24"/>
        </w:rPr>
        <w:t>课程的目的、内容与要求：</w:t>
      </w:r>
    </w:p>
    <w:p w:rsidR="00A314B7" w:rsidRPr="00DD2774" w:rsidRDefault="00A314B7" w:rsidP="00A314B7">
      <w:pPr>
        <w:spacing w:line="360" w:lineRule="auto"/>
        <w:ind w:firstLine="674"/>
        <w:rPr>
          <w:sz w:val="24"/>
          <w:szCs w:val="28"/>
        </w:rPr>
      </w:pPr>
      <w:r w:rsidRPr="00DD2774">
        <w:rPr>
          <w:rFonts w:hint="eastAsia"/>
          <w:sz w:val="24"/>
          <w:szCs w:val="28"/>
        </w:rPr>
        <w:t>形势与政策教育是高等学校学生思想政治教育的重要内容。</w:t>
      </w:r>
      <w:r w:rsidRPr="00DD2774">
        <w:rPr>
          <w:color w:val="000000"/>
          <w:sz w:val="24"/>
          <w:szCs w:val="28"/>
        </w:rPr>
        <w:t>它的基本任务是通过适时地进行形势政策、世界政治经济与国际关系基本知识的教育，帮助学生开阔视野，及时了解和正确对待国内外重大时事，</w:t>
      </w:r>
      <w:r w:rsidRPr="00DD2774">
        <w:rPr>
          <w:sz w:val="24"/>
          <w:szCs w:val="28"/>
        </w:rPr>
        <w:t>正确认识国家的政治、经济形势，以及国家改革与发展所处的国际环境、时代背景，正确理解党的基本路线、重大方针和政策，正确分析社会关注的热点问题，</w:t>
      </w:r>
      <w:r w:rsidRPr="00DD2774">
        <w:rPr>
          <w:color w:val="000000"/>
          <w:sz w:val="24"/>
          <w:szCs w:val="28"/>
        </w:rPr>
        <w:t>使大学生在改革开放的环境下有坚定的立场、有较强的分析能力和适应能力。</w:t>
      </w:r>
    </w:p>
    <w:p w:rsidR="00A314B7" w:rsidRPr="00DD2774" w:rsidRDefault="00A314B7" w:rsidP="00A314B7">
      <w:pPr>
        <w:spacing w:line="360" w:lineRule="auto"/>
        <w:rPr>
          <w:rFonts w:ascii="宋体" w:hAnsi="宋体"/>
          <w:b/>
          <w:bCs/>
          <w:sz w:val="24"/>
        </w:rPr>
      </w:pPr>
      <w:r w:rsidRPr="00DD2774">
        <w:rPr>
          <w:rFonts w:ascii="黑体" w:eastAsia="黑体" w:hint="eastAsia"/>
          <w:sz w:val="24"/>
        </w:rPr>
        <w:t xml:space="preserve">     </w:t>
      </w:r>
      <w:r w:rsidRPr="00DD2774">
        <w:rPr>
          <w:rFonts w:ascii="宋体" w:hAnsi="宋体" w:hint="eastAsia"/>
          <w:sz w:val="24"/>
        </w:rPr>
        <w:t xml:space="preserve"> 本学期课程主要讲授</w:t>
      </w:r>
      <w:r>
        <w:rPr>
          <w:rFonts w:ascii="宋体" w:hAnsi="宋体" w:hint="eastAsia"/>
          <w:sz w:val="24"/>
        </w:rPr>
        <w:t>《海权时代与中国海洋战略》</w:t>
      </w:r>
      <w:r w:rsidRPr="00DD2774">
        <w:rPr>
          <w:rFonts w:ascii="宋体" w:hAnsi="宋体" w:hint="eastAsia"/>
          <w:sz w:val="24"/>
        </w:rPr>
        <w:t>、</w:t>
      </w:r>
      <w:r>
        <w:rPr>
          <w:rFonts w:ascii="宋体" w:hAnsi="宋体" w:hint="eastAsia"/>
          <w:sz w:val="24"/>
        </w:rPr>
        <w:t>《当前台湾局势与两岸关系走向》两</w:t>
      </w:r>
      <w:r w:rsidRPr="00DD2774">
        <w:rPr>
          <w:rFonts w:ascii="宋体" w:hAnsi="宋体" w:hint="eastAsia"/>
          <w:sz w:val="24"/>
        </w:rPr>
        <w:t>个专题讲座。主要了解和把握</w:t>
      </w:r>
      <w:r w:rsidRPr="009E4247">
        <w:rPr>
          <w:rFonts w:ascii="宋体" w:hAnsi="宋体" w:hint="eastAsia"/>
          <w:bCs/>
          <w:sz w:val="24"/>
        </w:rPr>
        <w:t>当前我国海洋权益面临的严峻挑战以及应对策略，台湾问题的来龙去脉、发展现状和发展趋势</w:t>
      </w:r>
      <w:r w:rsidRPr="00DD2774">
        <w:rPr>
          <w:rFonts w:ascii="宋体" w:hAnsi="宋体" w:hint="eastAsia"/>
          <w:bCs/>
          <w:sz w:val="24"/>
        </w:rPr>
        <w:t>。</w:t>
      </w:r>
    </w:p>
    <w:p w:rsidR="00A314B7" w:rsidRPr="00DD2774" w:rsidRDefault="00A314B7" w:rsidP="00A314B7">
      <w:pPr>
        <w:spacing w:line="360" w:lineRule="auto"/>
        <w:rPr>
          <w:rFonts w:ascii="黑体" w:eastAsia="黑体"/>
          <w:sz w:val="24"/>
        </w:rPr>
      </w:pPr>
    </w:p>
    <w:p w:rsidR="00A314B7" w:rsidRPr="00DD2774" w:rsidRDefault="00A314B7" w:rsidP="00A314B7">
      <w:pPr>
        <w:spacing w:line="360" w:lineRule="auto"/>
        <w:rPr>
          <w:sz w:val="24"/>
        </w:rPr>
      </w:pPr>
      <w:r w:rsidRPr="00DD2774">
        <w:rPr>
          <w:rFonts w:ascii="黑体" w:eastAsia="黑体" w:hint="eastAsia"/>
          <w:sz w:val="24"/>
        </w:rPr>
        <w:t>推荐参考书</w:t>
      </w:r>
      <w:r w:rsidRPr="00DD2774">
        <w:rPr>
          <w:rFonts w:hint="eastAsia"/>
          <w:sz w:val="24"/>
        </w:rPr>
        <w:t>：</w:t>
      </w:r>
      <w:r w:rsidRPr="00DD2774">
        <w:rPr>
          <w:rFonts w:hint="eastAsia"/>
          <w:sz w:val="24"/>
        </w:rPr>
        <w:t xml:space="preserve"> </w:t>
      </w:r>
    </w:p>
    <w:p w:rsidR="00A314B7" w:rsidRPr="00887BB5" w:rsidRDefault="00A314B7" w:rsidP="00A314B7">
      <w:pPr>
        <w:spacing w:line="360" w:lineRule="auto"/>
        <w:ind w:left="360"/>
        <w:rPr>
          <w:rFonts w:ascii="宋体" w:hAnsi="宋体"/>
          <w:bCs/>
          <w:sz w:val="24"/>
        </w:rPr>
      </w:pPr>
      <w:r w:rsidRPr="00887BB5">
        <w:rPr>
          <w:rFonts w:ascii="宋体" w:hAnsi="宋体" w:hint="eastAsia"/>
          <w:bCs/>
          <w:sz w:val="24"/>
        </w:rPr>
        <w:t>1、《海权论：海权对历史的影响》，阿尔弗雷德·塞耶·马汉著，时代文艺出版社2014年7月版。</w:t>
      </w:r>
    </w:p>
    <w:p w:rsidR="00A314B7" w:rsidRPr="00887BB5" w:rsidRDefault="00A314B7" w:rsidP="00A314B7">
      <w:pPr>
        <w:spacing w:line="360" w:lineRule="auto"/>
        <w:ind w:left="360"/>
        <w:rPr>
          <w:rFonts w:ascii="宋体" w:hAnsi="宋体"/>
          <w:bCs/>
          <w:sz w:val="24"/>
          <w:szCs w:val="28"/>
        </w:rPr>
      </w:pPr>
      <w:r w:rsidRPr="00887BB5">
        <w:rPr>
          <w:rFonts w:ascii="宋体" w:hAnsi="宋体" w:hint="eastAsia"/>
          <w:bCs/>
          <w:sz w:val="24"/>
          <w:szCs w:val="28"/>
        </w:rPr>
        <w:t>2、《中国为什么对南海仲裁案说不》，傅莹，《环球时报》2016年7月12日。</w:t>
      </w:r>
    </w:p>
    <w:p w:rsidR="00A314B7" w:rsidRPr="00887BB5" w:rsidRDefault="00A314B7" w:rsidP="00A314B7">
      <w:pPr>
        <w:spacing w:line="360" w:lineRule="auto"/>
        <w:ind w:left="360"/>
        <w:rPr>
          <w:rFonts w:ascii="宋体" w:hAnsi="宋体"/>
          <w:bCs/>
          <w:sz w:val="24"/>
          <w:szCs w:val="28"/>
        </w:rPr>
      </w:pPr>
      <w:r w:rsidRPr="00887BB5">
        <w:rPr>
          <w:rFonts w:ascii="宋体" w:hAnsi="宋体" w:hint="eastAsia"/>
          <w:bCs/>
          <w:sz w:val="24"/>
          <w:szCs w:val="28"/>
        </w:rPr>
        <w:t>3、《习近平对台工作重要思想的基本内涵》，党朝胜，中国台湾网2016年7月20日。</w:t>
      </w:r>
    </w:p>
    <w:p w:rsidR="00A314B7" w:rsidRPr="00887BB5" w:rsidRDefault="00A314B7" w:rsidP="00A314B7">
      <w:pPr>
        <w:spacing w:line="360" w:lineRule="auto"/>
        <w:ind w:left="360"/>
        <w:rPr>
          <w:rFonts w:ascii="宋体" w:hAnsi="宋体"/>
          <w:sz w:val="24"/>
          <w:szCs w:val="28"/>
        </w:rPr>
      </w:pPr>
      <w:r w:rsidRPr="00887BB5">
        <w:rPr>
          <w:rFonts w:ascii="宋体" w:hAnsi="宋体" w:hint="eastAsia"/>
          <w:bCs/>
          <w:sz w:val="24"/>
          <w:szCs w:val="28"/>
        </w:rPr>
        <w:t>4、《为何要继续强调“九二共识”在两岸关系中的重要作用》，朱松岭，中国台湾网2016年7月22日。</w:t>
      </w:r>
    </w:p>
    <w:p w:rsidR="00A314B7" w:rsidRPr="005847B9" w:rsidRDefault="00A314B7" w:rsidP="00A314B7">
      <w:pPr>
        <w:rPr>
          <w:rFonts w:asciiTheme="minorEastAsia" w:eastAsiaTheme="minorEastAsia" w:hAnsiTheme="minorEastAsia"/>
          <w:sz w:val="24"/>
        </w:rPr>
      </w:pPr>
    </w:p>
    <w:p w:rsidR="00A314B7" w:rsidRDefault="00A314B7" w:rsidP="00A314B7">
      <w:pPr>
        <w:jc w:val="center"/>
        <w:rPr>
          <w:rFonts w:asciiTheme="minorEastAsia" w:eastAsiaTheme="minorEastAsia" w:hAnsiTheme="minorEastAsia"/>
          <w:b/>
          <w:sz w:val="24"/>
        </w:rPr>
      </w:pPr>
    </w:p>
    <w:p w:rsidR="00A314B7" w:rsidRDefault="00A314B7" w:rsidP="00A314B7">
      <w:pPr>
        <w:jc w:val="center"/>
        <w:rPr>
          <w:rFonts w:asciiTheme="minorEastAsia" w:eastAsiaTheme="minorEastAsia" w:hAnsiTheme="minorEastAsia"/>
          <w:b/>
          <w:sz w:val="24"/>
        </w:rPr>
      </w:pPr>
    </w:p>
    <w:p w:rsidR="00A314B7" w:rsidRDefault="00A314B7" w:rsidP="00A314B7">
      <w:pPr>
        <w:jc w:val="center"/>
        <w:rPr>
          <w:rFonts w:asciiTheme="minorEastAsia" w:eastAsiaTheme="minorEastAsia" w:hAnsiTheme="minorEastAsia"/>
          <w:b/>
          <w:sz w:val="24"/>
        </w:rPr>
      </w:pPr>
    </w:p>
    <w:p w:rsidR="00A314B7" w:rsidRDefault="00A314B7" w:rsidP="00A314B7">
      <w:pPr>
        <w:jc w:val="center"/>
        <w:rPr>
          <w:rFonts w:asciiTheme="minorEastAsia" w:eastAsiaTheme="minorEastAsia" w:hAnsiTheme="minorEastAsia"/>
          <w:b/>
          <w:sz w:val="24"/>
        </w:rPr>
      </w:pPr>
    </w:p>
    <w:p w:rsidR="00A314B7" w:rsidRDefault="00A314B7" w:rsidP="00A314B7">
      <w:pPr>
        <w:jc w:val="center"/>
        <w:rPr>
          <w:rFonts w:asciiTheme="minorEastAsia" w:eastAsiaTheme="minorEastAsia" w:hAnsiTheme="minorEastAsia"/>
          <w:b/>
          <w:sz w:val="24"/>
        </w:rPr>
      </w:pPr>
    </w:p>
    <w:p w:rsidR="00A314B7" w:rsidRDefault="00A314B7" w:rsidP="00A314B7">
      <w:pPr>
        <w:jc w:val="center"/>
        <w:rPr>
          <w:rFonts w:asciiTheme="minorEastAsia" w:eastAsiaTheme="minorEastAsia" w:hAnsiTheme="minorEastAsia"/>
          <w:b/>
          <w:sz w:val="24"/>
        </w:rPr>
      </w:pPr>
    </w:p>
    <w:p w:rsidR="00A314B7" w:rsidRDefault="00A314B7" w:rsidP="00A314B7">
      <w:pPr>
        <w:jc w:val="center"/>
        <w:rPr>
          <w:rFonts w:asciiTheme="minorEastAsia" w:eastAsiaTheme="minorEastAsia" w:hAnsiTheme="minorEastAsia"/>
          <w:b/>
          <w:sz w:val="24"/>
        </w:rPr>
      </w:pPr>
    </w:p>
    <w:p w:rsidR="00A314B7" w:rsidRDefault="00A314B7" w:rsidP="00A314B7">
      <w:pPr>
        <w:jc w:val="center"/>
        <w:rPr>
          <w:rFonts w:asciiTheme="minorEastAsia" w:eastAsiaTheme="minorEastAsia" w:hAnsiTheme="minorEastAsia" w:hint="eastAsia"/>
          <w:b/>
          <w:sz w:val="24"/>
        </w:rPr>
      </w:pPr>
    </w:p>
    <w:p w:rsidR="00A314B7" w:rsidRPr="00137CC0" w:rsidRDefault="00A314B7" w:rsidP="00A314B7">
      <w:pPr>
        <w:rPr>
          <w:sz w:val="28"/>
          <w:szCs w:val="28"/>
        </w:rPr>
      </w:pPr>
    </w:p>
    <w:p w:rsidR="00A314B7" w:rsidRPr="00CD55E4" w:rsidRDefault="00A314B7" w:rsidP="00A314B7">
      <w:pPr>
        <w:spacing w:line="360" w:lineRule="auto"/>
        <w:jc w:val="center"/>
        <w:rPr>
          <w:rFonts w:asciiTheme="minorEastAsia" w:eastAsiaTheme="minorEastAsia" w:hAnsiTheme="minorEastAsia" w:cs="宋体"/>
          <w:b/>
          <w:bCs/>
          <w:color w:val="000000" w:themeColor="text1"/>
          <w:sz w:val="32"/>
          <w:szCs w:val="32"/>
        </w:rPr>
      </w:pPr>
      <w:r w:rsidRPr="00CD55E4">
        <w:rPr>
          <w:rFonts w:asciiTheme="minorEastAsia" w:eastAsiaTheme="minorEastAsia" w:hAnsiTheme="minorEastAsia" w:cs="宋体" w:hint="eastAsia"/>
          <w:b/>
          <w:bCs/>
          <w:color w:val="000000" w:themeColor="text1"/>
          <w:sz w:val="32"/>
          <w:szCs w:val="32"/>
        </w:rPr>
        <w:t>《毛泽东思想和中国特色社会主义理论体系概论》</w:t>
      </w:r>
      <w:r w:rsidRPr="00CD55E4">
        <w:rPr>
          <w:rFonts w:asciiTheme="minorEastAsia" w:eastAsiaTheme="minorEastAsia" w:hAnsiTheme="minorEastAsia" w:cs="宋体"/>
          <w:b/>
          <w:bCs/>
          <w:color w:val="000000" w:themeColor="text1"/>
          <w:sz w:val="32"/>
          <w:szCs w:val="32"/>
        </w:rPr>
        <w:t xml:space="preserve"> </w:t>
      </w:r>
      <w:r w:rsidRPr="00CD55E4">
        <w:rPr>
          <w:rFonts w:asciiTheme="minorEastAsia" w:eastAsiaTheme="minorEastAsia" w:hAnsiTheme="minorEastAsia" w:cs="宋体" w:hint="eastAsia"/>
          <w:b/>
          <w:bCs/>
          <w:color w:val="000000" w:themeColor="text1"/>
          <w:sz w:val="32"/>
          <w:szCs w:val="32"/>
        </w:rPr>
        <w:t>课程简介</w:t>
      </w:r>
    </w:p>
    <w:p w:rsidR="00A314B7" w:rsidRDefault="00A314B7" w:rsidP="00A314B7">
      <w:pPr>
        <w:spacing w:line="360" w:lineRule="auto"/>
        <w:rPr>
          <w:rFonts w:ascii="黑体" w:eastAsia="黑体" w:hAnsi="宋体"/>
          <w:bCs/>
          <w:sz w:val="24"/>
        </w:rPr>
      </w:pPr>
      <w:r w:rsidRPr="0004748E">
        <w:rPr>
          <w:rFonts w:ascii="黑体" w:eastAsia="黑体" w:hint="eastAsia"/>
          <w:sz w:val="24"/>
        </w:rPr>
        <w:t>课程代码</w:t>
      </w:r>
      <w:r w:rsidRPr="0004748E">
        <w:rPr>
          <w:rFonts w:hint="eastAsia"/>
          <w:sz w:val="24"/>
        </w:rPr>
        <w:t>：</w:t>
      </w:r>
      <w:r w:rsidRPr="0004748E">
        <w:rPr>
          <w:rFonts w:ascii="黑体" w:eastAsia="黑体" w:hAnsi="宋体"/>
          <w:bCs/>
          <w:sz w:val="24"/>
        </w:rPr>
        <w:t>1901012</w:t>
      </w:r>
    </w:p>
    <w:p w:rsidR="00A314B7" w:rsidRPr="0004748E" w:rsidRDefault="00A314B7" w:rsidP="00A314B7">
      <w:pPr>
        <w:spacing w:line="360" w:lineRule="auto"/>
        <w:rPr>
          <w:rFonts w:ascii="Arial" w:hAnsi="Arial" w:cs="Arial"/>
          <w:color w:val="333333"/>
          <w:kern w:val="0"/>
          <w:sz w:val="24"/>
        </w:rPr>
      </w:pPr>
      <w:r w:rsidRPr="0004748E">
        <w:rPr>
          <w:rFonts w:ascii="黑体" w:eastAsia="黑体" w:hint="eastAsia"/>
          <w:sz w:val="24"/>
        </w:rPr>
        <w:t>课程名称</w:t>
      </w:r>
      <w:r w:rsidRPr="0004748E">
        <w:rPr>
          <w:rFonts w:hint="eastAsia"/>
          <w:sz w:val="24"/>
        </w:rPr>
        <w:t>：《毛泽东思想和中国特色社会主义理论体系概论》（</w:t>
      </w:r>
      <w:r w:rsidRPr="0004748E">
        <w:rPr>
          <w:rFonts w:ascii="Arial" w:hAnsi="Arial" w:cs="Arial"/>
          <w:color w:val="333333"/>
          <w:kern w:val="0"/>
          <w:sz w:val="24"/>
        </w:rPr>
        <w:t>Mao Zedong Thought and Introduction to the theoretical system of socialism with Chinese characteristics</w:t>
      </w:r>
      <w:r w:rsidRPr="0004748E">
        <w:rPr>
          <w:rFonts w:ascii="Arial" w:hAnsi="Arial" w:cs="Arial" w:hint="eastAsia"/>
          <w:color w:val="333333"/>
          <w:kern w:val="0"/>
          <w:sz w:val="24"/>
        </w:rPr>
        <w:t>）</w:t>
      </w:r>
    </w:p>
    <w:p w:rsidR="00A314B7" w:rsidRPr="0004748E" w:rsidRDefault="00A314B7" w:rsidP="00A314B7">
      <w:pPr>
        <w:shd w:val="clear" w:color="auto" w:fill="FFFFFF"/>
        <w:spacing w:line="567" w:lineRule="atLeast"/>
        <w:rPr>
          <w:sz w:val="24"/>
        </w:rPr>
      </w:pPr>
      <w:r w:rsidRPr="00887BB5">
        <w:rPr>
          <w:rFonts w:ascii="黑体" w:eastAsia="黑体" w:hAnsi="黑体" w:hint="eastAsia"/>
          <w:sz w:val="24"/>
        </w:rPr>
        <w:t>课时：</w:t>
      </w:r>
      <w:r w:rsidRPr="0004748E">
        <w:rPr>
          <w:sz w:val="24"/>
        </w:rPr>
        <w:t>108</w:t>
      </w:r>
      <w:r w:rsidRPr="0004748E">
        <w:rPr>
          <w:rFonts w:hint="eastAsia"/>
          <w:sz w:val="24"/>
        </w:rPr>
        <w:t>学时</w:t>
      </w:r>
    </w:p>
    <w:p w:rsidR="00A314B7" w:rsidRPr="0004748E" w:rsidRDefault="00A314B7" w:rsidP="00A314B7">
      <w:pPr>
        <w:spacing w:line="360" w:lineRule="auto"/>
        <w:rPr>
          <w:sz w:val="24"/>
        </w:rPr>
      </w:pPr>
      <w:r w:rsidRPr="0004748E">
        <w:rPr>
          <w:rFonts w:ascii="黑体" w:eastAsia="黑体" w:hint="eastAsia"/>
          <w:sz w:val="24"/>
        </w:rPr>
        <w:t>主讲教师</w:t>
      </w:r>
      <w:r w:rsidRPr="0004748E">
        <w:rPr>
          <w:rFonts w:hint="eastAsia"/>
          <w:sz w:val="24"/>
        </w:rPr>
        <w:t>：楚爱丽</w:t>
      </w:r>
      <w:r w:rsidRPr="0004748E">
        <w:rPr>
          <w:sz w:val="24"/>
        </w:rPr>
        <w:t xml:space="preserve">    </w:t>
      </w:r>
      <w:r w:rsidRPr="0004748E">
        <w:rPr>
          <w:rFonts w:ascii="黑体" w:eastAsia="黑体" w:hint="eastAsia"/>
          <w:sz w:val="24"/>
        </w:rPr>
        <w:t>职称</w:t>
      </w:r>
      <w:r w:rsidRPr="0004748E">
        <w:rPr>
          <w:rFonts w:hint="eastAsia"/>
          <w:sz w:val="24"/>
        </w:rPr>
        <w:t>：副教授</w:t>
      </w:r>
      <w:r w:rsidRPr="0004748E">
        <w:rPr>
          <w:sz w:val="24"/>
        </w:rPr>
        <w:t xml:space="preserve">     </w:t>
      </w:r>
      <w:r w:rsidRPr="0004748E">
        <w:rPr>
          <w:rFonts w:hint="eastAsia"/>
          <w:sz w:val="24"/>
        </w:rPr>
        <w:t>联系方式：</w:t>
      </w:r>
      <w:r w:rsidRPr="0004748E">
        <w:rPr>
          <w:sz w:val="24"/>
        </w:rPr>
        <w:t>13853619932</w:t>
      </w:r>
    </w:p>
    <w:p w:rsidR="00A314B7" w:rsidRPr="0004748E" w:rsidRDefault="00A314B7" w:rsidP="00A314B7">
      <w:pPr>
        <w:spacing w:line="360" w:lineRule="auto"/>
        <w:rPr>
          <w:sz w:val="24"/>
        </w:rPr>
      </w:pPr>
      <w:r>
        <w:rPr>
          <w:rFonts w:ascii="黑体" w:eastAsia="黑体" w:hint="eastAsia"/>
          <w:sz w:val="24"/>
        </w:rPr>
        <w:t>课程的目的、内容与要求：</w:t>
      </w:r>
      <w:r w:rsidRPr="0004748E">
        <w:rPr>
          <w:sz w:val="24"/>
        </w:rPr>
        <w:t xml:space="preserve"> </w:t>
      </w:r>
    </w:p>
    <w:p w:rsidR="00A314B7" w:rsidRPr="0004748E" w:rsidRDefault="00A314B7" w:rsidP="00A314B7">
      <w:pPr>
        <w:adjustRightInd w:val="0"/>
        <w:snapToGrid w:val="0"/>
        <w:spacing w:before="100" w:beforeAutospacing="1" w:after="100" w:afterAutospacing="1" w:line="360" w:lineRule="auto"/>
        <w:ind w:firstLineChars="250" w:firstLine="600"/>
        <w:rPr>
          <w:rFonts w:ascii="宋体" w:cs="宋体"/>
          <w:kern w:val="0"/>
          <w:sz w:val="24"/>
        </w:rPr>
      </w:pPr>
      <w:r w:rsidRPr="0004748E">
        <w:rPr>
          <w:rFonts w:ascii="宋体" w:hAnsi="宋体" w:cs="宋体" w:hint="eastAsia"/>
          <w:kern w:val="0"/>
          <w:sz w:val="24"/>
        </w:rPr>
        <w:t>课程目的：了解马克思主义中国化的历史进程，认识毛泽东思想和中国特色社会主义理论体系是马克思主义基本原理和中国具体实际相结合的历史性飞跃的理论成果，特别是中国特色社会主义理论体系的最新成果，是马克思主义与时俱进理论品质最显著最集中的体现，帮助大学生树立马克思主义的基本立场、观点和方法，了解党的基本理论、基本路线、基本纲领、基本经验，树立中国特色社会主义的道路自信、理论自信和制度自信。将思想政治理论知识内化为大学生自身的需要和行为动机，使他们树立正确的世界观、人生观和价值观。培养学生运用毛泽东思想和中国特色社会主义理论体系分析问题和解决问题的能力，增强他们为社会主义现代化建设、实现中国梦而勤奋学习的积极性。</w:t>
      </w:r>
    </w:p>
    <w:p w:rsidR="00A314B7" w:rsidRPr="0004748E" w:rsidRDefault="00A314B7" w:rsidP="00A314B7">
      <w:pPr>
        <w:adjustRightInd w:val="0"/>
        <w:snapToGrid w:val="0"/>
        <w:spacing w:before="100" w:beforeAutospacing="1" w:after="100" w:afterAutospacing="1" w:line="360" w:lineRule="auto"/>
        <w:ind w:firstLineChars="250" w:firstLine="600"/>
        <w:rPr>
          <w:rFonts w:ascii="黑体" w:eastAsia="黑体"/>
          <w:bCs/>
          <w:sz w:val="24"/>
        </w:rPr>
      </w:pPr>
      <w:r w:rsidRPr="0004748E">
        <w:rPr>
          <w:rFonts w:hint="eastAsia"/>
          <w:sz w:val="24"/>
        </w:rPr>
        <w:t>课程内容：</w:t>
      </w:r>
      <w:r w:rsidRPr="0004748E">
        <w:rPr>
          <w:rFonts w:hint="eastAsia"/>
          <w:kern w:val="0"/>
          <w:sz w:val="24"/>
        </w:rPr>
        <w:t>《毛泽东思想和中国特色社会主义理论体系概论》课程以中国化马克思主义为主题，以马克思主义中国化为主线，以中国特色社会主义为重点，结合中国共产党将马克思主义与中国实际相结合的历史进程，重点讲述了马克思主义中国化的两大理论成果：毛泽东思想和中国特色社会主义理论体系。</w:t>
      </w:r>
      <w:r w:rsidRPr="0004748E">
        <w:rPr>
          <w:kern w:val="0"/>
          <w:sz w:val="24"/>
        </w:rPr>
        <w:t xml:space="preserve"> </w:t>
      </w:r>
    </w:p>
    <w:p w:rsidR="00A314B7" w:rsidRPr="0004748E" w:rsidRDefault="00A314B7" w:rsidP="00A314B7">
      <w:pPr>
        <w:pStyle w:val="a9"/>
        <w:adjustRightInd w:val="0"/>
        <w:snapToGrid w:val="0"/>
        <w:spacing w:line="360" w:lineRule="auto"/>
        <w:ind w:firstLineChars="245" w:firstLine="588"/>
        <w:jc w:val="left"/>
        <w:rPr>
          <w:rFonts w:ascii="黑体" w:eastAsia="黑体" w:hAnsi="宋体" w:cs="Times New Roman"/>
          <w:bCs/>
          <w:sz w:val="24"/>
          <w:szCs w:val="24"/>
        </w:rPr>
      </w:pPr>
      <w:r w:rsidRPr="0004748E">
        <w:rPr>
          <w:rFonts w:ascii="黑体" w:eastAsia="黑体" w:hAnsi="宋体" w:cs="Times New Roman" w:hint="eastAsia"/>
          <w:bCs/>
          <w:sz w:val="24"/>
          <w:szCs w:val="24"/>
        </w:rPr>
        <w:t>课程要求：</w:t>
      </w:r>
      <w:r w:rsidRPr="0004748E">
        <w:rPr>
          <w:rFonts w:hAnsi="宋体" w:cs="宋体" w:hint="eastAsia"/>
          <w:kern w:val="0"/>
          <w:sz w:val="24"/>
          <w:szCs w:val="24"/>
        </w:rPr>
        <w:t>坚持理论联系实际的原则，运用马克思主义的立场、观点和方法分析和解决问题，增强执行党的基本路线和基本纲领的自觉性和坚定性，积极投身全面建成小康社会和实现中华民族伟大复兴中国梦实践中，把学理论、信理论、用理论统一在一起。</w:t>
      </w:r>
    </w:p>
    <w:p w:rsidR="00A314B7" w:rsidRPr="0004748E" w:rsidRDefault="00A314B7" w:rsidP="00A314B7">
      <w:pPr>
        <w:pStyle w:val="a9"/>
        <w:adjustRightInd w:val="0"/>
        <w:snapToGrid w:val="0"/>
        <w:spacing w:line="360" w:lineRule="auto"/>
        <w:ind w:left="1200" w:hangingChars="500" w:hanging="1200"/>
        <w:jc w:val="left"/>
        <w:rPr>
          <w:rFonts w:ascii="黑体" w:eastAsia="黑体" w:hAnsi="宋体" w:cs="Times New Roman"/>
          <w:bCs/>
          <w:sz w:val="24"/>
          <w:szCs w:val="24"/>
        </w:rPr>
      </w:pPr>
      <w:r w:rsidRPr="0004748E">
        <w:rPr>
          <w:rFonts w:ascii="黑体" w:eastAsia="黑体" w:hAnsi="宋体" w:cs="Times New Roman" w:hint="eastAsia"/>
          <w:bCs/>
          <w:sz w:val="24"/>
          <w:szCs w:val="24"/>
        </w:rPr>
        <w:lastRenderedPageBreak/>
        <w:t>先修课程：</w:t>
      </w:r>
      <w:r w:rsidRPr="0004748E">
        <w:rPr>
          <w:rFonts w:hint="eastAsia"/>
          <w:sz w:val="24"/>
          <w:szCs w:val="24"/>
        </w:rPr>
        <w:t>思想道德修养与法律基础、马克思主义基本原理、中国近现代史纲要</w:t>
      </w:r>
    </w:p>
    <w:p w:rsidR="00A314B7" w:rsidRPr="006B518D" w:rsidRDefault="00A314B7" w:rsidP="00A314B7">
      <w:pPr>
        <w:pStyle w:val="a9"/>
        <w:adjustRightInd w:val="0"/>
        <w:snapToGrid w:val="0"/>
        <w:spacing w:line="360" w:lineRule="auto"/>
        <w:jc w:val="left"/>
        <w:rPr>
          <w:sz w:val="24"/>
          <w:szCs w:val="24"/>
        </w:rPr>
      </w:pPr>
      <w:r w:rsidRPr="0004748E">
        <w:rPr>
          <w:rFonts w:ascii="黑体" w:eastAsia="黑体" w:cs="Times New Roman"/>
          <w:bCs/>
          <w:sz w:val="24"/>
          <w:szCs w:val="24"/>
        </w:rPr>
        <w:t xml:space="preserve">    </w:t>
      </w:r>
      <w:r w:rsidRPr="0004748E">
        <w:rPr>
          <w:snapToGrid w:val="0"/>
          <w:kern w:val="0"/>
          <w:sz w:val="24"/>
          <w:szCs w:val="24"/>
        </w:rPr>
        <w:t xml:space="preserve"> </w:t>
      </w:r>
      <w:r w:rsidRPr="0004748E">
        <w:rPr>
          <w:rFonts w:ascii="黑体" w:eastAsia="黑体" w:hint="eastAsia"/>
          <w:sz w:val="24"/>
          <w:szCs w:val="24"/>
        </w:rPr>
        <w:t>推荐参考书</w:t>
      </w:r>
      <w:r w:rsidRPr="0004748E">
        <w:rPr>
          <w:rFonts w:hint="eastAsia"/>
          <w:sz w:val="24"/>
          <w:szCs w:val="24"/>
        </w:rPr>
        <w:t>：</w:t>
      </w:r>
      <w:r w:rsidRPr="0004748E">
        <w:rPr>
          <w:rFonts w:hint="eastAsia"/>
          <w:snapToGrid w:val="0"/>
          <w:kern w:val="0"/>
          <w:sz w:val="24"/>
          <w:szCs w:val="24"/>
        </w:rPr>
        <w:t>马克思主义理论研究和建设工程重点教材《毛泽东思想和中国特色社会主义理论体系概论》（</w:t>
      </w:r>
      <w:r w:rsidRPr="0004748E">
        <w:rPr>
          <w:snapToGrid w:val="0"/>
          <w:kern w:val="0"/>
          <w:sz w:val="24"/>
          <w:szCs w:val="24"/>
        </w:rPr>
        <w:t>2015</w:t>
      </w:r>
      <w:r w:rsidRPr="0004748E">
        <w:rPr>
          <w:rFonts w:hint="eastAsia"/>
          <w:snapToGrid w:val="0"/>
          <w:kern w:val="0"/>
          <w:sz w:val="24"/>
          <w:szCs w:val="24"/>
        </w:rPr>
        <w:t>年修订版），高等教育出版社，</w:t>
      </w:r>
      <w:r w:rsidRPr="0004748E">
        <w:rPr>
          <w:snapToGrid w:val="0"/>
          <w:kern w:val="0"/>
          <w:sz w:val="24"/>
          <w:szCs w:val="24"/>
        </w:rPr>
        <w:t>2015</w:t>
      </w:r>
      <w:r w:rsidRPr="0004748E">
        <w:rPr>
          <w:rFonts w:hint="eastAsia"/>
          <w:snapToGrid w:val="0"/>
          <w:kern w:val="0"/>
          <w:sz w:val="24"/>
          <w:szCs w:val="24"/>
        </w:rPr>
        <w:t>年</w:t>
      </w:r>
      <w:r w:rsidRPr="0004748E">
        <w:rPr>
          <w:snapToGrid w:val="0"/>
          <w:kern w:val="0"/>
          <w:sz w:val="24"/>
          <w:szCs w:val="24"/>
        </w:rPr>
        <w:t>8</w:t>
      </w:r>
      <w:r w:rsidRPr="0004748E">
        <w:rPr>
          <w:rFonts w:hint="eastAsia"/>
          <w:snapToGrid w:val="0"/>
          <w:kern w:val="0"/>
          <w:sz w:val="24"/>
          <w:szCs w:val="24"/>
        </w:rPr>
        <w:t>月出版。</w:t>
      </w:r>
    </w:p>
    <w:p w:rsidR="00A314B7" w:rsidRDefault="00A314B7" w:rsidP="00A314B7">
      <w:pPr>
        <w:jc w:val="center"/>
        <w:rPr>
          <w:rFonts w:asciiTheme="minorEastAsia" w:eastAsiaTheme="minorEastAsia" w:hAnsiTheme="minorEastAsia" w:cs="宋体"/>
          <w:b/>
          <w:bCs/>
          <w:sz w:val="24"/>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Pr="00CD55E4" w:rsidRDefault="00A314B7" w:rsidP="00A314B7">
      <w:pPr>
        <w:jc w:val="center"/>
        <w:rPr>
          <w:rFonts w:asciiTheme="minorEastAsia" w:eastAsiaTheme="minorEastAsia" w:hAnsiTheme="minorEastAsia" w:cs="宋体"/>
          <w:b/>
          <w:bCs/>
          <w:color w:val="000000" w:themeColor="text1"/>
          <w:sz w:val="32"/>
          <w:szCs w:val="32"/>
        </w:rPr>
      </w:pPr>
      <w:r w:rsidRPr="00CD55E4">
        <w:rPr>
          <w:rFonts w:asciiTheme="minorEastAsia" w:eastAsiaTheme="minorEastAsia" w:hAnsiTheme="minorEastAsia" w:cs="宋体" w:hint="eastAsia"/>
          <w:b/>
          <w:bCs/>
          <w:color w:val="000000" w:themeColor="text1"/>
          <w:sz w:val="32"/>
          <w:szCs w:val="32"/>
        </w:rPr>
        <w:lastRenderedPageBreak/>
        <w:t>《马克思主义哲学》课程简介</w:t>
      </w:r>
    </w:p>
    <w:p w:rsidR="00A314B7" w:rsidRPr="005847B9" w:rsidRDefault="00A314B7" w:rsidP="00A314B7">
      <w:pPr>
        <w:spacing w:line="360" w:lineRule="auto"/>
        <w:rPr>
          <w:rFonts w:asciiTheme="minorEastAsia" w:eastAsiaTheme="minorEastAsia" w:hAnsiTheme="minorEastAsia"/>
          <w:sz w:val="24"/>
        </w:rPr>
      </w:pPr>
      <w:r w:rsidRPr="00887BB5">
        <w:rPr>
          <w:rFonts w:ascii="黑体" w:eastAsia="黑体" w:hAnsi="黑体" w:cs="黑体" w:hint="eastAsia"/>
          <w:sz w:val="24"/>
        </w:rPr>
        <w:t>课程代码</w:t>
      </w:r>
      <w:r w:rsidRPr="005847B9">
        <w:rPr>
          <w:rFonts w:asciiTheme="minorEastAsia" w:eastAsiaTheme="minorEastAsia" w:hAnsiTheme="minorEastAsia" w:cs="宋体" w:hint="eastAsia"/>
          <w:sz w:val="24"/>
        </w:rPr>
        <w:t>：</w:t>
      </w:r>
      <w:r w:rsidRPr="005847B9">
        <w:rPr>
          <w:rFonts w:asciiTheme="minorEastAsia" w:eastAsiaTheme="minorEastAsia" w:hAnsiTheme="minorEastAsia"/>
          <w:sz w:val="24"/>
        </w:rPr>
        <w:t>201115</w:t>
      </w:r>
      <w:r w:rsidRPr="005847B9">
        <w:rPr>
          <w:rFonts w:asciiTheme="minorEastAsia" w:eastAsiaTheme="minorEastAsia" w:hAnsiTheme="minorEastAsia" w:hint="eastAsia"/>
          <w:sz w:val="24"/>
        </w:rPr>
        <w:t>43</w:t>
      </w:r>
      <w:r w:rsidRPr="005847B9">
        <w:rPr>
          <w:rFonts w:asciiTheme="minorEastAsia" w:eastAsiaTheme="minorEastAsia" w:hAnsiTheme="minorEastAsia"/>
          <w:sz w:val="24"/>
        </w:rPr>
        <w:t xml:space="preserve">  </w:t>
      </w:r>
      <w:r w:rsidRPr="005847B9">
        <w:rPr>
          <w:rFonts w:asciiTheme="minorEastAsia" w:eastAsiaTheme="minorEastAsia" w:hAnsiTheme="minorEastAsia" w:cs="黑体" w:hint="eastAsia"/>
          <w:sz w:val="24"/>
        </w:rPr>
        <w:t>课程名称</w:t>
      </w:r>
      <w:r w:rsidRPr="005847B9">
        <w:rPr>
          <w:rFonts w:asciiTheme="minorEastAsia" w:eastAsiaTheme="minorEastAsia" w:hAnsiTheme="minorEastAsia" w:cs="宋体" w:hint="eastAsia"/>
          <w:sz w:val="24"/>
        </w:rPr>
        <w:t>：《马克思主义哲学》（</w:t>
      </w:r>
      <w:r w:rsidRPr="005847B9">
        <w:rPr>
          <w:rFonts w:asciiTheme="minorEastAsia" w:eastAsiaTheme="minorEastAsia" w:hAnsiTheme="minorEastAsia"/>
          <w:sz w:val="24"/>
        </w:rPr>
        <w:t>Marxism</w:t>
      </w:r>
      <w:r w:rsidRPr="005847B9">
        <w:rPr>
          <w:rFonts w:asciiTheme="minorEastAsia" w:eastAsiaTheme="minorEastAsia" w:hAnsiTheme="minorEastAsia" w:hint="eastAsia"/>
          <w:sz w:val="24"/>
        </w:rPr>
        <w:t xml:space="preserve"> Philosophy</w:t>
      </w:r>
      <w:r w:rsidRPr="005847B9">
        <w:rPr>
          <w:rFonts w:asciiTheme="minorEastAsia" w:eastAsiaTheme="minorEastAsia" w:hAnsiTheme="minorEastAsia" w:cs="宋体" w:hint="eastAsia"/>
          <w:sz w:val="24"/>
        </w:rPr>
        <w:t>）</w:t>
      </w:r>
      <w:r w:rsidRPr="00223F65">
        <w:rPr>
          <w:rFonts w:asciiTheme="minorEastAsia" w:eastAsiaTheme="minorEastAsia" w:hAnsiTheme="minorEastAsia" w:cs="宋体" w:hint="eastAsia"/>
          <w:bCs/>
          <w:sz w:val="24"/>
        </w:rPr>
        <w:t>课时：</w:t>
      </w:r>
      <w:r>
        <w:rPr>
          <w:rFonts w:asciiTheme="minorEastAsia" w:eastAsiaTheme="minorEastAsia" w:hAnsiTheme="minorEastAsia"/>
          <w:sz w:val="24"/>
        </w:rPr>
        <w:t>72</w:t>
      </w:r>
    </w:p>
    <w:p w:rsidR="00A314B7" w:rsidRPr="005847B9" w:rsidRDefault="00A314B7" w:rsidP="00A314B7">
      <w:pPr>
        <w:spacing w:line="360" w:lineRule="auto"/>
        <w:rPr>
          <w:rFonts w:asciiTheme="minorEastAsia" w:eastAsiaTheme="minorEastAsia" w:hAnsiTheme="minorEastAsia"/>
          <w:sz w:val="24"/>
        </w:rPr>
      </w:pPr>
      <w:r w:rsidRPr="005847B9">
        <w:rPr>
          <w:rFonts w:asciiTheme="minorEastAsia" w:eastAsiaTheme="minorEastAsia" w:hAnsiTheme="minorEastAsia" w:cs="黑体" w:hint="eastAsia"/>
          <w:sz w:val="24"/>
        </w:rPr>
        <w:t>主讲教师</w:t>
      </w:r>
      <w:r w:rsidRPr="005847B9">
        <w:rPr>
          <w:rFonts w:asciiTheme="minorEastAsia" w:eastAsiaTheme="minorEastAsia" w:hAnsiTheme="minorEastAsia" w:cs="宋体" w:hint="eastAsia"/>
          <w:sz w:val="24"/>
        </w:rPr>
        <w:t>：</w:t>
      </w:r>
      <w:r>
        <w:rPr>
          <w:rFonts w:asciiTheme="minorEastAsia" w:eastAsiaTheme="minorEastAsia" w:hAnsiTheme="minorEastAsia" w:cs="宋体" w:hint="eastAsia"/>
          <w:sz w:val="24"/>
        </w:rPr>
        <w:t>祝利民</w:t>
      </w:r>
      <w:r w:rsidRPr="005847B9">
        <w:rPr>
          <w:rFonts w:asciiTheme="minorEastAsia" w:eastAsiaTheme="minorEastAsia" w:hAnsiTheme="minorEastAsia"/>
          <w:sz w:val="24"/>
        </w:rPr>
        <w:t xml:space="preserve">                  </w:t>
      </w:r>
      <w:r w:rsidRPr="005847B9">
        <w:rPr>
          <w:rFonts w:asciiTheme="minorEastAsia" w:eastAsiaTheme="minorEastAsia" w:hAnsiTheme="minorEastAsia" w:cs="黑体" w:hint="eastAsia"/>
          <w:sz w:val="24"/>
        </w:rPr>
        <w:t>职称</w:t>
      </w:r>
      <w:r w:rsidRPr="005847B9">
        <w:rPr>
          <w:rFonts w:asciiTheme="minorEastAsia" w:eastAsiaTheme="minorEastAsia" w:hAnsiTheme="minorEastAsia" w:cs="宋体" w:hint="eastAsia"/>
          <w:sz w:val="24"/>
        </w:rPr>
        <w:t>：讲师</w:t>
      </w:r>
      <w:r w:rsidRPr="005847B9">
        <w:rPr>
          <w:rFonts w:asciiTheme="minorEastAsia" w:eastAsiaTheme="minorEastAsia" w:hAnsiTheme="minorEastAsia"/>
          <w:sz w:val="24"/>
        </w:rPr>
        <w:t xml:space="preserve">  </w:t>
      </w:r>
      <w:r w:rsidRPr="00223F65">
        <w:rPr>
          <w:rFonts w:asciiTheme="minorEastAsia" w:eastAsiaTheme="minorEastAsia" w:hAnsiTheme="minorEastAsia" w:cs="宋体" w:hint="eastAsia"/>
          <w:bCs/>
          <w:sz w:val="24"/>
        </w:rPr>
        <w:t>联系方式</w:t>
      </w:r>
      <w:r w:rsidRPr="005847B9">
        <w:rPr>
          <w:rFonts w:asciiTheme="minorEastAsia" w:eastAsiaTheme="minorEastAsia" w:hAnsiTheme="minorEastAsia" w:cs="宋体" w:hint="eastAsia"/>
          <w:sz w:val="24"/>
        </w:rPr>
        <w:t>：</w:t>
      </w:r>
      <w:r>
        <w:rPr>
          <w:rFonts w:asciiTheme="minorEastAsia" w:eastAsiaTheme="minorEastAsia" w:hAnsiTheme="minorEastAsia"/>
          <w:sz w:val="24"/>
        </w:rPr>
        <w:t>15165687631</w:t>
      </w:r>
    </w:p>
    <w:p w:rsidR="00A314B7" w:rsidRPr="005847B9" w:rsidRDefault="00A314B7" w:rsidP="00A314B7">
      <w:pPr>
        <w:spacing w:line="360" w:lineRule="auto"/>
        <w:rPr>
          <w:rFonts w:asciiTheme="minorEastAsia" w:eastAsiaTheme="minorEastAsia" w:hAnsiTheme="minorEastAsia"/>
          <w:sz w:val="24"/>
        </w:rPr>
      </w:pPr>
      <w:r w:rsidRPr="005847B9">
        <w:rPr>
          <w:rFonts w:asciiTheme="minorEastAsia" w:eastAsiaTheme="minorEastAsia" w:hAnsiTheme="minorEastAsia" w:cs="黑体" w:hint="eastAsia"/>
          <w:sz w:val="24"/>
        </w:rPr>
        <w:t>课程的目的、内容与要求：（</w:t>
      </w:r>
      <w:r w:rsidRPr="005847B9">
        <w:rPr>
          <w:rFonts w:asciiTheme="minorEastAsia" w:eastAsiaTheme="minorEastAsia" w:hAnsiTheme="minorEastAsia" w:cs="黑体"/>
          <w:sz w:val="24"/>
        </w:rPr>
        <w:t>200</w:t>
      </w:r>
      <w:r w:rsidRPr="005847B9">
        <w:rPr>
          <w:rFonts w:asciiTheme="minorEastAsia" w:eastAsiaTheme="minorEastAsia" w:hAnsiTheme="minorEastAsia" w:cs="黑体" w:hint="eastAsia"/>
          <w:sz w:val="24"/>
        </w:rPr>
        <w:t>字）</w:t>
      </w:r>
      <w:r w:rsidRPr="005847B9">
        <w:rPr>
          <w:rFonts w:asciiTheme="minorEastAsia" w:eastAsiaTheme="minorEastAsia" w:hAnsiTheme="minorEastAsia"/>
          <w:sz w:val="24"/>
        </w:rPr>
        <w:t xml:space="preserve"> </w:t>
      </w:r>
    </w:p>
    <w:p w:rsidR="00A314B7" w:rsidRPr="005847B9" w:rsidRDefault="00A314B7" w:rsidP="00A314B7">
      <w:pPr>
        <w:ind w:firstLineChars="200" w:firstLine="480"/>
        <w:rPr>
          <w:rFonts w:asciiTheme="minorEastAsia" w:eastAsiaTheme="minorEastAsia" w:hAnsiTheme="minorEastAsia"/>
          <w:sz w:val="24"/>
        </w:rPr>
      </w:pPr>
      <w:r w:rsidRPr="005847B9">
        <w:rPr>
          <w:rFonts w:asciiTheme="minorEastAsia" w:eastAsiaTheme="minorEastAsia" w:hAnsiTheme="minorEastAsia" w:cs="宋体" w:hint="eastAsia"/>
          <w:sz w:val="24"/>
        </w:rPr>
        <w:t>《马克思主义哲学》是高校思想政治教育以及哲学专业的专业必修课，其主体内容包括哲学理论、马克思主义哲学以及马克思主义哲学中国化。各部分内容既各自具有相对独立性，又有严密的逻辑结构，形成一个不可分割的统一整体。其中哲学理论是基础，马克思主义哲学，它包括马克思主义的社会哲学、历史哲学以及经济哲学。</w:t>
      </w:r>
      <w:r w:rsidRPr="005847B9">
        <w:rPr>
          <w:rFonts w:asciiTheme="minorEastAsia" w:eastAsiaTheme="minorEastAsia" w:hAnsiTheme="minorEastAsia"/>
          <w:sz w:val="24"/>
        </w:rPr>
        <w:t xml:space="preserve"> </w:t>
      </w:r>
    </w:p>
    <w:p w:rsidR="00A314B7" w:rsidRPr="005847B9" w:rsidRDefault="00A314B7" w:rsidP="00A314B7">
      <w:pPr>
        <w:rPr>
          <w:rFonts w:asciiTheme="minorEastAsia" w:eastAsiaTheme="minorEastAsia" w:hAnsiTheme="minorEastAsia"/>
          <w:sz w:val="24"/>
        </w:rPr>
      </w:pPr>
      <w:r w:rsidRPr="005847B9">
        <w:rPr>
          <w:rFonts w:asciiTheme="minorEastAsia" w:eastAsiaTheme="minorEastAsia" w:hAnsiTheme="minorEastAsia" w:cs="宋体" w:hint="eastAsia"/>
          <w:sz w:val="24"/>
        </w:rPr>
        <w:t xml:space="preserve">　　设置本课程的目的，是使学生了解哲学基本内容，哲学在生活中的作用与意义，在此基础上认识西方哲学基本问题发展脉络，进一步掌握马克思主义哲学对于西方哲学的革命性，从而认识马克思主义哲学的实践特征。通过马克思主义哲学的学习，了解马克思主义哲学在中国发展的历史和大众化的实践经验。特别是它在社会主义发展、工人阶级革命运动以及无产阶级政党的价值和作用，最终达到提高思辨能力、观察能力以及分析和解决实际问题的能力。</w:t>
      </w:r>
    </w:p>
    <w:p w:rsidR="00A314B7" w:rsidRPr="005847B9" w:rsidRDefault="00A314B7" w:rsidP="00A314B7">
      <w:pPr>
        <w:spacing w:line="360" w:lineRule="auto"/>
        <w:rPr>
          <w:rFonts w:asciiTheme="minorEastAsia" w:eastAsiaTheme="minorEastAsia" w:hAnsiTheme="minorEastAsia"/>
          <w:sz w:val="24"/>
        </w:rPr>
      </w:pPr>
      <w:r w:rsidRPr="005847B9">
        <w:rPr>
          <w:rFonts w:asciiTheme="minorEastAsia" w:eastAsiaTheme="minorEastAsia" w:hAnsiTheme="minorEastAsia" w:cs="黑体" w:hint="eastAsia"/>
          <w:sz w:val="24"/>
        </w:rPr>
        <w:t>推荐参考书</w:t>
      </w:r>
      <w:r w:rsidRPr="005847B9">
        <w:rPr>
          <w:rFonts w:asciiTheme="minorEastAsia" w:eastAsiaTheme="minorEastAsia" w:hAnsiTheme="minorEastAsia" w:cs="宋体" w:hint="eastAsia"/>
          <w:sz w:val="24"/>
        </w:rPr>
        <w:t>：</w:t>
      </w:r>
      <w:r w:rsidRPr="005847B9">
        <w:rPr>
          <w:rFonts w:asciiTheme="minorEastAsia" w:eastAsiaTheme="minorEastAsia" w:hAnsiTheme="minorEastAsia"/>
          <w:sz w:val="24"/>
        </w:rPr>
        <w:t xml:space="preserve"> </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w:t>
      </w:r>
      <w:r w:rsidRPr="005847B9">
        <w:rPr>
          <w:rFonts w:asciiTheme="minorEastAsia" w:eastAsiaTheme="minorEastAsia" w:hAnsiTheme="minorEastAsia"/>
          <w:sz w:val="24"/>
        </w:rPr>
        <w:t>1844</w:t>
      </w:r>
      <w:r w:rsidRPr="005847B9">
        <w:rPr>
          <w:rFonts w:asciiTheme="minorEastAsia" w:eastAsiaTheme="minorEastAsia" w:hAnsiTheme="minorEastAsia" w:cs="宋体" w:hint="eastAsia"/>
          <w:sz w:val="24"/>
        </w:rPr>
        <w:t>年经济学哲学手稿》</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马克思：《关于费尔巴哈的提纲》</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hint="eastAsia"/>
          <w:sz w:val="24"/>
        </w:rPr>
        <w:t>马克思：《路易·波拿巴的雾月十八日》</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马克思：《资本论》</w:t>
      </w:r>
    </w:p>
    <w:p w:rsidR="00A314B7" w:rsidRPr="005847B9" w:rsidRDefault="00A314B7" w:rsidP="00A314B7">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马克思：《法兰西内战》</w:t>
      </w:r>
    </w:p>
    <w:p w:rsidR="00A314B7" w:rsidRPr="005847B9" w:rsidRDefault="00A314B7" w:rsidP="00A314B7">
      <w:pPr>
        <w:ind w:left="360"/>
        <w:rPr>
          <w:rFonts w:asciiTheme="minorEastAsia" w:eastAsiaTheme="minorEastAsia" w:hAnsiTheme="minorEastAsia" w:cs="宋体"/>
          <w:sz w:val="24"/>
        </w:rPr>
      </w:pPr>
      <w:r w:rsidRPr="005847B9">
        <w:rPr>
          <w:rFonts w:asciiTheme="minorEastAsia" w:eastAsiaTheme="minorEastAsia" w:hAnsiTheme="minorEastAsia" w:cs="宋体" w:hint="eastAsia"/>
          <w:sz w:val="24"/>
        </w:rPr>
        <w:t>马克思恩格斯：《德意志意识形态》</w:t>
      </w:r>
    </w:p>
    <w:p w:rsidR="00A314B7" w:rsidRPr="005847B9" w:rsidRDefault="00A314B7" w:rsidP="00A314B7">
      <w:pPr>
        <w:rPr>
          <w:rFonts w:asciiTheme="minorEastAsia" w:eastAsiaTheme="minorEastAsia" w:hAnsiTheme="minorEastAsia" w:cs="宋体"/>
          <w:sz w:val="24"/>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rFonts w:hint="eastAsia"/>
          <w:b/>
          <w:sz w:val="32"/>
          <w:szCs w:val="32"/>
        </w:rPr>
      </w:pPr>
    </w:p>
    <w:p w:rsidR="00A314B7" w:rsidRPr="00CD55E4" w:rsidRDefault="00A314B7" w:rsidP="00A314B7">
      <w:pPr>
        <w:jc w:val="center"/>
        <w:rPr>
          <w:rFonts w:asciiTheme="minorEastAsia" w:eastAsiaTheme="minorEastAsia" w:hAnsiTheme="minorEastAsia" w:cs="宋体"/>
          <w:b/>
          <w:bCs/>
          <w:color w:val="000000" w:themeColor="text1"/>
          <w:sz w:val="32"/>
          <w:szCs w:val="32"/>
        </w:rPr>
      </w:pPr>
      <w:r w:rsidRPr="00CD55E4">
        <w:rPr>
          <w:rFonts w:asciiTheme="minorEastAsia" w:eastAsiaTheme="minorEastAsia" w:hAnsiTheme="minorEastAsia" w:cs="宋体" w:hint="eastAsia"/>
          <w:b/>
          <w:bCs/>
          <w:color w:val="000000" w:themeColor="text1"/>
          <w:sz w:val="32"/>
          <w:szCs w:val="32"/>
        </w:rPr>
        <w:lastRenderedPageBreak/>
        <w:t>《民法学》课程简介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 w:val="24"/>
        </w:rPr>
        <w:t xml:space="preserve">1313018  </w:t>
      </w:r>
      <w:r w:rsidRPr="00992E4A">
        <w:rPr>
          <w:rFonts w:ascii="黑体" w:eastAsia="黑体" w:hint="eastAsia"/>
          <w:sz w:val="24"/>
        </w:rPr>
        <w:t>课程名称</w:t>
      </w:r>
      <w:r w:rsidRPr="00992E4A">
        <w:rPr>
          <w:rFonts w:hint="eastAsia"/>
          <w:sz w:val="24"/>
        </w:rPr>
        <w:t>：《</w:t>
      </w:r>
      <w:r>
        <w:rPr>
          <w:rFonts w:hint="eastAsia"/>
          <w:sz w:val="24"/>
        </w:rPr>
        <w:t>民法学</w:t>
      </w:r>
      <w:r w:rsidRPr="00992E4A">
        <w:rPr>
          <w:rFonts w:hint="eastAsia"/>
          <w:sz w:val="24"/>
        </w:rPr>
        <w:t>》（</w:t>
      </w:r>
      <w:r>
        <w:rPr>
          <w:rFonts w:hint="eastAsia"/>
          <w:sz w:val="24"/>
        </w:rPr>
        <w:t>英文</w:t>
      </w:r>
      <w:r w:rsidRPr="00992E4A">
        <w:rPr>
          <w:rFonts w:hint="eastAsia"/>
          <w:sz w:val="24"/>
        </w:rPr>
        <w:t>）</w:t>
      </w:r>
      <w:r>
        <w:rPr>
          <w:sz w:val="24"/>
        </w:rPr>
        <w:t xml:space="preserve">Civil  Law   </w:t>
      </w:r>
      <w:r w:rsidRPr="00223F65">
        <w:rPr>
          <w:rFonts w:ascii="黑体" w:eastAsia="黑体" w:hAnsi="黑体" w:hint="eastAsia"/>
          <w:sz w:val="24"/>
        </w:rPr>
        <w:t>课时</w:t>
      </w:r>
      <w:r w:rsidRPr="00C57703">
        <w:rPr>
          <w:rFonts w:hint="eastAsia"/>
          <w:b/>
          <w:sz w:val="24"/>
        </w:rPr>
        <w:t>：</w:t>
      </w:r>
      <w:r>
        <w:rPr>
          <w:sz w:val="24"/>
        </w:rPr>
        <w:t>36</w:t>
      </w:r>
      <w:r w:rsidRPr="00992E4A">
        <w:rPr>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魏丽华</w:t>
      </w:r>
      <w:r>
        <w:rPr>
          <w:sz w:val="24"/>
        </w:rPr>
        <w:t xml:space="preserve">              </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Pr>
          <w:sz w:val="24"/>
        </w:rPr>
        <w:t xml:space="preserve"> </w:t>
      </w:r>
      <w:r w:rsidRPr="00223F65">
        <w:rPr>
          <w:rFonts w:ascii="黑体" w:eastAsia="黑体" w:hAnsi="黑体" w:hint="eastAsia"/>
          <w:sz w:val="24"/>
        </w:rPr>
        <w:t>联系方式</w:t>
      </w:r>
      <w:r>
        <w:rPr>
          <w:rFonts w:hint="eastAsia"/>
          <w:sz w:val="24"/>
        </w:rPr>
        <w:t>：</w:t>
      </w:r>
      <w:r>
        <w:rPr>
          <w:sz w:val="24"/>
        </w:rPr>
        <w:t>13608950919</w:t>
      </w:r>
    </w:p>
    <w:p w:rsidR="00A314B7" w:rsidRDefault="00A314B7" w:rsidP="00A314B7">
      <w:pPr>
        <w:spacing w:line="360" w:lineRule="auto"/>
        <w:rPr>
          <w:sz w:val="24"/>
        </w:rPr>
      </w:pPr>
      <w:r w:rsidRPr="00992E4A">
        <w:rPr>
          <w:rFonts w:ascii="黑体" w:eastAsia="黑体" w:hint="eastAsia"/>
          <w:sz w:val="24"/>
        </w:rPr>
        <w:t>课程的目的、内容与要求：</w:t>
      </w:r>
      <w:r w:rsidRPr="00992E4A">
        <w:rPr>
          <w:sz w:val="24"/>
        </w:rPr>
        <w:t xml:space="preserve"> </w:t>
      </w:r>
    </w:p>
    <w:p w:rsidR="00A314B7" w:rsidRPr="00992E4A" w:rsidRDefault="00A314B7" w:rsidP="00A314B7">
      <w:pPr>
        <w:spacing w:line="360" w:lineRule="auto"/>
        <w:ind w:firstLineChars="200" w:firstLine="480"/>
        <w:rPr>
          <w:sz w:val="24"/>
        </w:rPr>
      </w:pPr>
      <w:r w:rsidRPr="00305BB7">
        <w:rPr>
          <w:rFonts w:hint="eastAsia"/>
          <w:sz w:val="24"/>
        </w:rPr>
        <w:t>民法是调整私人之间社会关系的法律规范的总称。与公法对公民权利的保护相呼应，民法则直接对于个人权利予以宣示，并提供广泛的意思自治的空间。特别是在我国社会主义市场经济的背景下，完善民法制度，发扬民法精神更具有重大现实意义。</w:t>
      </w:r>
      <w:r w:rsidRPr="00305BB7">
        <w:rPr>
          <w:sz w:val="24"/>
        </w:rPr>
        <w:br/>
      </w:r>
      <w:r>
        <w:rPr>
          <w:sz w:val="24"/>
        </w:rPr>
        <w:t xml:space="preserve">    </w:t>
      </w:r>
      <w:r w:rsidRPr="00305BB7">
        <w:rPr>
          <w:rFonts w:hint="eastAsia"/>
          <w:sz w:val="24"/>
        </w:rPr>
        <w:t>本门课程即在于使学生理解民法基本精神，掌握民法基本知识，运用民法的知识解决社会中的实际问题。期能为我国市民社会的的建设做出理论和人力资源上的贡献。</w:t>
      </w:r>
    </w:p>
    <w:p w:rsidR="00A314B7"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A314B7" w:rsidRDefault="00A314B7" w:rsidP="00A314B7">
      <w:pPr>
        <w:spacing w:line="360" w:lineRule="auto"/>
        <w:ind w:firstLineChars="200" w:firstLine="480"/>
        <w:rPr>
          <w:sz w:val="24"/>
        </w:rPr>
      </w:pPr>
      <w:r w:rsidRPr="00DC05DD">
        <w:rPr>
          <w:sz w:val="24"/>
        </w:rPr>
        <w:t>1</w:t>
      </w:r>
      <w:r w:rsidRPr="00DC05DD">
        <w:rPr>
          <w:rFonts w:hint="eastAsia"/>
          <w:sz w:val="24"/>
        </w:rPr>
        <w:t>、申卫星</w:t>
      </w:r>
      <w:r>
        <w:rPr>
          <w:rFonts w:hint="eastAsia"/>
          <w:sz w:val="24"/>
        </w:rPr>
        <w:t>：</w:t>
      </w:r>
      <w:r w:rsidRPr="00DC05DD">
        <w:rPr>
          <w:rFonts w:hint="eastAsia"/>
          <w:sz w:val="24"/>
        </w:rPr>
        <w:t>《民法学》北京大学出版</w:t>
      </w:r>
      <w:r w:rsidRPr="00DC05DD">
        <w:rPr>
          <w:sz w:val="24"/>
        </w:rPr>
        <w:t xml:space="preserve">  </w:t>
      </w:r>
    </w:p>
    <w:p w:rsidR="00A314B7" w:rsidRDefault="00A314B7" w:rsidP="00A314B7">
      <w:pPr>
        <w:spacing w:line="360" w:lineRule="auto"/>
        <w:ind w:firstLineChars="200" w:firstLine="480"/>
        <w:rPr>
          <w:sz w:val="24"/>
        </w:rPr>
      </w:pPr>
      <w:r>
        <w:rPr>
          <w:sz w:val="24"/>
        </w:rPr>
        <w:t>2</w:t>
      </w:r>
      <w:r>
        <w:rPr>
          <w:rFonts w:hint="eastAsia"/>
          <w:sz w:val="24"/>
        </w:rPr>
        <w:t>、</w:t>
      </w:r>
      <w:r w:rsidRPr="002655DE">
        <w:rPr>
          <w:rFonts w:hint="eastAsia"/>
          <w:sz w:val="24"/>
        </w:rPr>
        <w:t>梁慧星</w:t>
      </w:r>
      <w:r>
        <w:rPr>
          <w:rFonts w:hint="eastAsia"/>
          <w:sz w:val="24"/>
        </w:rPr>
        <w:t>：</w:t>
      </w:r>
      <w:r w:rsidRPr="00DC05DD">
        <w:rPr>
          <w:rFonts w:hint="eastAsia"/>
          <w:sz w:val="24"/>
        </w:rPr>
        <w:t>《民法总论</w:t>
      </w:r>
      <w:r w:rsidRPr="00DC05DD">
        <w:rPr>
          <w:sz w:val="24"/>
        </w:rPr>
        <w:t>(</w:t>
      </w:r>
      <w:r w:rsidRPr="00DC05DD">
        <w:rPr>
          <w:rFonts w:hint="eastAsia"/>
          <w:sz w:val="24"/>
        </w:rPr>
        <w:t>第三版</w:t>
      </w:r>
      <w:r w:rsidRPr="00DC05DD">
        <w:rPr>
          <w:sz w:val="24"/>
        </w:rPr>
        <w:t>)</w:t>
      </w:r>
      <w:r w:rsidRPr="00DC05DD">
        <w:rPr>
          <w:rFonts w:hint="eastAsia"/>
          <w:sz w:val="24"/>
        </w:rPr>
        <w:t>》教育部“十一五”国家级规划教材</w:t>
      </w:r>
      <w:r>
        <w:rPr>
          <w:sz w:val="24"/>
        </w:rPr>
        <w:t xml:space="preserve">  </w:t>
      </w:r>
    </w:p>
    <w:p w:rsidR="00A314B7" w:rsidRDefault="00A314B7" w:rsidP="00A314B7">
      <w:pPr>
        <w:spacing w:line="360" w:lineRule="auto"/>
        <w:ind w:firstLineChars="200" w:firstLine="480"/>
        <w:rPr>
          <w:sz w:val="24"/>
        </w:rPr>
      </w:pPr>
      <w:r>
        <w:rPr>
          <w:sz w:val="24"/>
        </w:rPr>
        <w:t>3</w:t>
      </w:r>
      <w:r>
        <w:rPr>
          <w:rFonts w:hint="eastAsia"/>
          <w:sz w:val="24"/>
        </w:rPr>
        <w:t>、</w:t>
      </w:r>
      <w:r w:rsidRPr="009B4EF3">
        <w:rPr>
          <w:rFonts w:hint="eastAsia"/>
          <w:sz w:val="24"/>
        </w:rPr>
        <w:t>马俊驹、余延满：《民法原论》（第</w:t>
      </w:r>
      <w:r w:rsidRPr="009B4EF3">
        <w:rPr>
          <w:sz w:val="24"/>
        </w:rPr>
        <w:t>3</w:t>
      </w:r>
      <w:r w:rsidRPr="009B4EF3">
        <w:rPr>
          <w:rFonts w:hint="eastAsia"/>
          <w:sz w:val="24"/>
        </w:rPr>
        <w:t>版</w:t>
      </w:r>
      <w:r>
        <w:rPr>
          <w:rFonts w:hint="eastAsia"/>
          <w:sz w:val="24"/>
        </w:rPr>
        <w:t>）</w:t>
      </w:r>
    </w:p>
    <w:p w:rsidR="00A314B7" w:rsidRDefault="00A314B7" w:rsidP="00A314B7">
      <w:pPr>
        <w:ind w:firstLineChars="200" w:firstLine="480"/>
        <w:rPr>
          <w:b/>
          <w:sz w:val="32"/>
          <w:szCs w:val="32"/>
        </w:rPr>
      </w:pPr>
      <w:r>
        <w:rPr>
          <w:sz w:val="24"/>
        </w:rPr>
        <w:t>4</w:t>
      </w:r>
      <w:r>
        <w:rPr>
          <w:rFonts w:hint="eastAsia"/>
          <w:sz w:val="24"/>
        </w:rPr>
        <w:t>、</w:t>
      </w:r>
      <w:r w:rsidRPr="00B022FC">
        <w:rPr>
          <w:rFonts w:hint="eastAsia"/>
          <w:sz w:val="24"/>
        </w:rPr>
        <w:t>魏振瀛：《民法》（第</w:t>
      </w:r>
      <w:r>
        <w:rPr>
          <w:rFonts w:hint="eastAsia"/>
          <w:sz w:val="24"/>
        </w:rPr>
        <w:t>四</w:t>
      </w:r>
      <w:r w:rsidRPr="00B022FC">
        <w:rPr>
          <w:rFonts w:hint="eastAsia"/>
          <w:sz w:val="24"/>
        </w:rPr>
        <w:t>版）</w:t>
      </w:r>
      <w:r w:rsidRPr="00A4617E">
        <w:rPr>
          <w:rFonts w:hint="eastAsia"/>
          <w:sz w:val="24"/>
        </w:rPr>
        <w:t>北京大学出版社</w:t>
      </w:r>
      <w:r>
        <w:rPr>
          <w:rFonts w:hint="eastAsia"/>
          <w:sz w:val="24"/>
        </w:rPr>
        <w:t>。</w:t>
      </w: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Default="00A314B7" w:rsidP="00A314B7">
      <w:pPr>
        <w:ind w:firstLineChars="495" w:firstLine="1590"/>
        <w:rPr>
          <w:rFonts w:hint="eastAsia"/>
          <w:b/>
          <w:sz w:val="32"/>
          <w:szCs w:val="32"/>
        </w:rPr>
      </w:pPr>
    </w:p>
    <w:p w:rsidR="00A314B7" w:rsidRPr="00CD55E4" w:rsidRDefault="00A314B7" w:rsidP="00A314B7">
      <w:pPr>
        <w:jc w:val="center"/>
        <w:rPr>
          <w:rFonts w:asciiTheme="minorEastAsia" w:eastAsiaTheme="minorEastAsia" w:hAnsiTheme="minorEastAsia" w:cs="宋体"/>
          <w:b/>
          <w:bCs/>
          <w:color w:val="000000" w:themeColor="text1"/>
          <w:sz w:val="32"/>
          <w:szCs w:val="32"/>
        </w:rPr>
      </w:pPr>
      <w:r w:rsidRPr="00CD55E4">
        <w:rPr>
          <w:rFonts w:asciiTheme="minorEastAsia" w:eastAsiaTheme="minorEastAsia" w:hAnsiTheme="minorEastAsia" w:cs="宋体" w:hint="eastAsia"/>
          <w:b/>
          <w:bCs/>
          <w:color w:val="000000" w:themeColor="text1"/>
          <w:sz w:val="32"/>
          <w:szCs w:val="32"/>
        </w:rPr>
        <w:lastRenderedPageBreak/>
        <w:t>科学社会主义</w:t>
      </w:r>
      <w:r w:rsidRPr="00CD55E4">
        <w:rPr>
          <w:rFonts w:asciiTheme="minorEastAsia" w:eastAsiaTheme="minorEastAsia" w:hAnsiTheme="minorEastAsia" w:cs="宋体"/>
          <w:b/>
          <w:bCs/>
          <w:color w:val="000000" w:themeColor="text1"/>
          <w:sz w:val="32"/>
          <w:szCs w:val="32"/>
        </w:rPr>
        <w:t>（二）课程简介</w:t>
      </w:r>
    </w:p>
    <w:p w:rsidR="00A314B7" w:rsidRPr="00CD55E4" w:rsidRDefault="00A314B7" w:rsidP="00A314B7">
      <w:pPr>
        <w:pStyle w:val="a9"/>
        <w:adjustRightInd w:val="0"/>
        <w:snapToGrid w:val="0"/>
        <w:spacing w:line="360" w:lineRule="auto"/>
        <w:jc w:val="left"/>
        <w:rPr>
          <w:rFonts w:ascii="Times New Roman" w:hAnsi="Times New Roman" w:cs="Times New Roman"/>
          <w:bCs/>
          <w:sz w:val="24"/>
          <w:szCs w:val="24"/>
        </w:rPr>
      </w:pPr>
      <w:r w:rsidRPr="00223F65">
        <w:rPr>
          <w:rFonts w:ascii="黑体" w:eastAsia="黑体" w:hAnsi="黑体" w:cs="Times New Roman"/>
          <w:bCs/>
          <w:sz w:val="24"/>
          <w:szCs w:val="24"/>
        </w:rPr>
        <w:t>课程</w:t>
      </w:r>
      <w:r w:rsidRPr="00223F65">
        <w:rPr>
          <w:rFonts w:ascii="黑体" w:eastAsia="黑体" w:hAnsi="黑体" w:cs="Times New Roman" w:hint="eastAsia"/>
          <w:bCs/>
          <w:sz w:val="24"/>
          <w:szCs w:val="24"/>
        </w:rPr>
        <w:t>代码</w:t>
      </w:r>
      <w:r w:rsidRPr="00FA63D6">
        <w:rPr>
          <w:rFonts w:ascii="Times New Roman" w:hAnsi="Times New Roman" w:cs="Times New Roman"/>
          <w:b/>
          <w:bCs/>
          <w:sz w:val="24"/>
          <w:szCs w:val="24"/>
        </w:rPr>
        <w:t>：</w:t>
      </w:r>
      <w:r>
        <w:rPr>
          <w:rFonts w:ascii="Times New Roman" w:hAnsi="Times New Roman" w:cs="Times New Roman"/>
          <w:sz w:val="24"/>
          <w:szCs w:val="24"/>
        </w:rPr>
        <w:t xml:space="preserve">1302116  </w:t>
      </w:r>
      <w:r w:rsidRPr="00223F65">
        <w:rPr>
          <w:rFonts w:ascii="黑体" w:eastAsia="黑体" w:hAnsi="黑体" w:cs="Times New Roman"/>
          <w:bCs/>
          <w:sz w:val="24"/>
          <w:szCs w:val="24"/>
        </w:rPr>
        <w:t>课程名称</w:t>
      </w:r>
      <w:r w:rsidRPr="00FA63D6">
        <w:rPr>
          <w:rFonts w:ascii="Times New Roman" w:hAnsi="Times New Roman" w:cs="Times New Roman"/>
          <w:b/>
          <w:bCs/>
          <w:sz w:val="24"/>
          <w:szCs w:val="24"/>
        </w:rPr>
        <w:t>：</w:t>
      </w:r>
      <w:r w:rsidRPr="00FA63D6">
        <w:rPr>
          <w:rFonts w:ascii="Times New Roman" w:hAnsi="Times New Roman" w:cs="Times New Roman"/>
          <w:kern w:val="0"/>
          <w:sz w:val="24"/>
          <w:szCs w:val="24"/>
        </w:rPr>
        <w:t>科学社会主义（一、二）</w:t>
      </w:r>
      <w:r w:rsidRPr="00FA63D6">
        <w:rPr>
          <w:rFonts w:ascii="Times New Roman" w:hAnsi="Times New Roman" w:cs="Times New Roman"/>
          <w:bCs/>
          <w:sz w:val="24"/>
          <w:szCs w:val="24"/>
        </w:rPr>
        <w:t xml:space="preserve"> (</w:t>
      </w:r>
      <w:r w:rsidRPr="00FA63D6">
        <w:rPr>
          <w:rFonts w:ascii="Times New Roman" w:hAnsi="Times New Roman" w:cs="Times New Roman"/>
          <w:sz w:val="24"/>
          <w:szCs w:val="24"/>
        </w:rPr>
        <w:t xml:space="preserve">Scientific socialism </w:t>
      </w:r>
      <w:r w:rsidRPr="00FA63D6">
        <w:rPr>
          <w:rFonts w:ascii="Times New Roman" w:hAnsi="Times New Roman" w:cs="Times New Roman"/>
          <w:bCs/>
          <w:sz w:val="24"/>
          <w:szCs w:val="24"/>
        </w:rPr>
        <w:t>)</w:t>
      </w:r>
      <w:r w:rsidRPr="00FA63D6">
        <w:rPr>
          <w:rFonts w:ascii="Times New Roman" w:hAnsi="Times New Roman" w:cs="Times New Roman"/>
          <w:sz w:val="24"/>
          <w:szCs w:val="24"/>
        </w:rPr>
        <w:t xml:space="preserve"> </w:t>
      </w:r>
      <w:r w:rsidRPr="00223F65">
        <w:rPr>
          <w:rFonts w:ascii="黑体" w:eastAsia="黑体" w:hAnsi="黑体" w:cs="Times New Roman"/>
          <w:sz w:val="24"/>
          <w:szCs w:val="24"/>
        </w:rPr>
        <w:t>课时</w:t>
      </w:r>
      <w:r w:rsidRPr="00FA63D6">
        <w:rPr>
          <w:rFonts w:ascii="Times New Roman" w:hAnsi="Times New Roman" w:cs="Times New Roman"/>
          <w:sz w:val="24"/>
          <w:szCs w:val="24"/>
        </w:rPr>
        <w:t>：</w:t>
      </w:r>
      <w:r>
        <w:rPr>
          <w:rFonts w:ascii="Times New Roman" w:hAnsi="Times New Roman" w:cs="Times New Roman"/>
          <w:sz w:val="24"/>
          <w:szCs w:val="24"/>
        </w:rPr>
        <w:t>72</w:t>
      </w:r>
      <w:r w:rsidRPr="00FA63D6">
        <w:rPr>
          <w:rFonts w:ascii="Times New Roman" w:hAnsi="Times New Roman" w:cs="Times New Roman"/>
          <w:sz w:val="24"/>
          <w:szCs w:val="24"/>
        </w:rPr>
        <w:t xml:space="preserve">     </w:t>
      </w:r>
    </w:p>
    <w:p w:rsidR="00A314B7" w:rsidRPr="00223F65" w:rsidRDefault="00A314B7" w:rsidP="00A314B7">
      <w:pPr>
        <w:pStyle w:val="a9"/>
        <w:adjustRightInd w:val="0"/>
        <w:snapToGrid w:val="0"/>
        <w:spacing w:line="360" w:lineRule="auto"/>
        <w:jc w:val="left"/>
        <w:rPr>
          <w:rFonts w:ascii="Times New Roman" w:hAnsi="Times New Roman" w:cs="Times New Roman"/>
          <w:bCs/>
          <w:sz w:val="24"/>
          <w:szCs w:val="24"/>
        </w:rPr>
      </w:pPr>
      <w:r w:rsidRPr="00223F65">
        <w:rPr>
          <w:rFonts w:ascii="黑体" w:eastAsia="黑体" w:hAnsi="黑体" w:cs="Times New Roman" w:hint="eastAsia"/>
          <w:bCs/>
          <w:sz w:val="24"/>
          <w:szCs w:val="24"/>
        </w:rPr>
        <w:t>主讲教师</w:t>
      </w:r>
      <w:r w:rsidRPr="00223F65">
        <w:rPr>
          <w:rFonts w:ascii="Times New Roman" w:hAnsi="Times New Roman" w:cs="Times New Roman"/>
          <w:bCs/>
          <w:sz w:val="24"/>
          <w:szCs w:val="24"/>
        </w:rPr>
        <w:t>：</w:t>
      </w:r>
      <w:r w:rsidRPr="00223F65">
        <w:rPr>
          <w:rFonts w:ascii="Times New Roman" w:hAnsi="Times New Roman" w:cs="Times New Roman" w:hint="eastAsia"/>
          <w:bCs/>
          <w:sz w:val="24"/>
          <w:szCs w:val="24"/>
        </w:rPr>
        <w:t>马春海</w:t>
      </w:r>
      <w:r w:rsidRPr="00223F65">
        <w:rPr>
          <w:rFonts w:ascii="Times New Roman" w:hAnsi="Times New Roman" w:cs="Times New Roman" w:hint="eastAsia"/>
          <w:bCs/>
          <w:sz w:val="24"/>
          <w:szCs w:val="24"/>
        </w:rPr>
        <w:t xml:space="preserve">       </w:t>
      </w:r>
      <w:r w:rsidRPr="00223F65">
        <w:rPr>
          <w:rFonts w:ascii="Times New Roman" w:hAnsi="Times New Roman" w:cs="Times New Roman"/>
          <w:bCs/>
          <w:sz w:val="24"/>
          <w:szCs w:val="24"/>
        </w:rPr>
        <w:t xml:space="preserve">    </w:t>
      </w:r>
      <w:r w:rsidRPr="00223F65">
        <w:rPr>
          <w:rFonts w:ascii="黑体" w:eastAsia="黑体" w:hAnsi="黑体" w:cs="Times New Roman"/>
          <w:bCs/>
          <w:sz w:val="24"/>
          <w:szCs w:val="24"/>
        </w:rPr>
        <w:t xml:space="preserve"> </w:t>
      </w:r>
      <w:r w:rsidRPr="00223F65">
        <w:rPr>
          <w:rFonts w:ascii="黑体" w:eastAsia="黑体" w:hAnsi="黑体" w:cs="Times New Roman" w:hint="eastAsia"/>
          <w:bCs/>
          <w:sz w:val="24"/>
          <w:szCs w:val="24"/>
        </w:rPr>
        <w:t>职称</w:t>
      </w:r>
      <w:r w:rsidRPr="00223F65">
        <w:rPr>
          <w:rFonts w:ascii="Times New Roman" w:hAnsi="Times New Roman" w:cs="Times New Roman"/>
          <w:bCs/>
          <w:sz w:val="24"/>
          <w:szCs w:val="24"/>
        </w:rPr>
        <w:t>：副教授</w:t>
      </w:r>
      <w:r w:rsidRPr="00223F65">
        <w:rPr>
          <w:rFonts w:ascii="Times New Roman" w:hAnsi="Times New Roman" w:cs="Times New Roman" w:hint="eastAsia"/>
          <w:bCs/>
          <w:sz w:val="24"/>
          <w:szCs w:val="24"/>
        </w:rPr>
        <w:t xml:space="preserve">     </w:t>
      </w:r>
      <w:r w:rsidRPr="00223F65">
        <w:rPr>
          <w:rFonts w:ascii="Times New Roman" w:hAnsi="Times New Roman" w:cs="Times New Roman"/>
          <w:bCs/>
          <w:sz w:val="24"/>
          <w:szCs w:val="24"/>
        </w:rPr>
        <w:t xml:space="preserve">    </w:t>
      </w:r>
      <w:r w:rsidRPr="00223F65">
        <w:rPr>
          <w:rFonts w:ascii="黑体" w:eastAsia="黑体" w:hAnsi="黑体" w:cs="Times New Roman" w:hint="eastAsia"/>
          <w:bCs/>
          <w:sz w:val="24"/>
          <w:szCs w:val="24"/>
        </w:rPr>
        <w:t>联系方式</w:t>
      </w:r>
      <w:r w:rsidRPr="00223F65">
        <w:rPr>
          <w:rFonts w:ascii="Times New Roman" w:hAnsi="Times New Roman" w:cs="Times New Roman"/>
          <w:bCs/>
          <w:sz w:val="24"/>
          <w:szCs w:val="24"/>
        </w:rPr>
        <w:t>：</w:t>
      </w:r>
      <w:r w:rsidRPr="00223F65">
        <w:rPr>
          <w:rFonts w:ascii="Times New Roman" w:hAnsi="Times New Roman" w:cs="Times New Roman"/>
          <w:bCs/>
          <w:sz w:val="24"/>
          <w:szCs w:val="24"/>
        </w:rPr>
        <w:t>15864307527</w:t>
      </w:r>
      <w:r w:rsidRPr="00223F65">
        <w:rPr>
          <w:rFonts w:ascii="Times New Roman" w:hAnsi="Times New Roman" w:cs="Times New Roman" w:hint="eastAsia"/>
          <w:bCs/>
          <w:sz w:val="24"/>
          <w:szCs w:val="24"/>
        </w:rPr>
        <w:t xml:space="preserve">  </w:t>
      </w:r>
    </w:p>
    <w:p w:rsidR="00A314B7" w:rsidRPr="00FA63D6" w:rsidRDefault="00A314B7" w:rsidP="00A314B7">
      <w:pPr>
        <w:pStyle w:val="a9"/>
        <w:adjustRightInd w:val="0"/>
        <w:snapToGrid w:val="0"/>
        <w:spacing w:line="360" w:lineRule="auto"/>
        <w:jc w:val="left"/>
        <w:rPr>
          <w:rFonts w:ascii="Times New Roman" w:hAnsi="Times New Roman" w:cs="Times New Roman"/>
          <w:kern w:val="0"/>
          <w:sz w:val="24"/>
          <w:szCs w:val="24"/>
        </w:rPr>
      </w:pPr>
      <w:r w:rsidRPr="00223F65">
        <w:rPr>
          <w:rFonts w:ascii="黑体" w:eastAsia="黑体" w:hAnsi="黑体" w:cs="Times New Roman"/>
          <w:sz w:val="24"/>
          <w:szCs w:val="24"/>
        </w:rPr>
        <w:t>课程目的、内容与要求</w:t>
      </w:r>
      <w:r w:rsidRPr="00223F65">
        <w:rPr>
          <w:rFonts w:ascii="黑体" w:eastAsia="黑体" w:hAnsi="黑体" w:cs="Times New Roman"/>
          <w:b/>
          <w:sz w:val="24"/>
          <w:szCs w:val="24"/>
        </w:rPr>
        <w:t>：</w:t>
      </w:r>
      <w:r w:rsidRPr="00FA63D6">
        <w:rPr>
          <w:rFonts w:ascii="Times New Roman" w:hAnsi="Times New Roman" w:cs="Times New Roman"/>
          <w:sz w:val="24"/>
          <w:szCs w:val="24"/>
        </w:rPr>
        <w:t>科学社会主义课程，以马克思注意理论为指导，讲授社会主义理论和实践的基本成果。主要包括：科学社会主义的主要内容和基本原理、</w:t>
      </w:r>
      <w:r w:rsidRPr="00FA63D6">
        <w:rPr>
          <w:rFonts w:ascii="Times New Roman" w:hAnsi="Times New Roman" w:cs="Times New Roman"/>
          <w:sz w:val="24"/>
          <w:szCs w:val="24"/>
        </w:rPr>
        <w:t xml:space="preserve"> </w:t>
      </w:r>
      <w:r w:rsidRPr="00FA63D6">
        <w:rPr>
          <w:rFonts w:ascii="Times New Roman" w:hAnsi="Times New Roman" w:cs="Times New Roman"/>
          <w:sz w:val="24"/>
          <w:szCs w:val="24"/>
        </w:rPr>
        <w:t>社会主义从空想到科学的发展、科学社会主义从理论到实践、社会主义从一国到多国、科学社会主义在苏联和东欧的命运、科学社会主义在中国的发展、社会主义运动在世界各地的展开、当代资本主义的挑战和社会主义的前景等。联系实际，注重理论性和知识性，以科学的理论和知识帮助大学生提高对科学社会主义的认识。</w:t>
      </w:r>
      <w:r w:rsidRPr="00FA63D6">
        <w:rPr>
          <w:rFonts w:ascii="Times New Roman" w:hAnsi="Times New Roman" w:cs="Times New Roman"/>
          <w:kern w:val="0"/>
          <w:sz w:val="24"/>
          <w:szCs w:val="24"/>
        </w:rPr>
        <w:t>本课程是政治教育专业主干课程体系的重要组成部分。</w:t>
      </w:r>
      <w:r w:rsidRPr="00FA63D6">
        <w:rPr>
          <w:rFonts w:ascii="Times New Roman" w:hAnsi="Times New Roman" w:cs="Times New Roman"/>
          <w:sz w:val="24"/>
          <w:szCs w:val="24"/>
        </w:rPr>
        <w:t>通过本门课程的教学，使学生</w:t>
      </w:r>
      <w:r w:rsidRPr="00FA63D6">
        <w:rPr>
          <w:rFonts w:ascii="Times New Roman" w:hAnsi="Times New Roman" w:cs="Times New Roman"/>
          <w:kern w:val="0"/>
          <w:sz w:val="24"/>
          <w:szCs w:val="24"/>
        </w:rPr>
        <w:t>掌握科学社会主义理论与实践的基本问题、科学社会主义认识的三次飞跃和科学社会主义的三种形态。理解科学社会主义的研究对象和科学性质，科学社会主义认识的三次飞跃和科学社会主义的三种形态，熟悉学习与研究科学社会主义的意义和方法。</w:t>
      </w:r>
    </w:p>
    <w:p w:rsidR="00A314B7" w:rsidRPr="00223F65" w:rsidRDefault="00A314B7" w:rsidP="00A314B7">
      <w:pPr>
        <w:widowControl/>
        <w:spacing w:line="360" w:lineRule="auto"/>
        <w:jc w:val="left"/>
        <w:rPr>
          <w:rFonts w:ascii="黑体" w:eastAsia="黑体" w:hAnsi="黑体"/>
          <w:bCs/>
          <w:sz w:val="24"/>
        </w:rPr>
      </w:pPr>
      <w:r w:rsidRPr="00223F65">
        <w:rPr>
          <w:rFonts w:ascii="黑体" w:eastAsia="黑体" w:hAnsi="黑体"/>
          <w:bCs/>
          <w:sz w:val="24"/>
        </w:rPr>
        <w:t>推荐参考书：</w:t>
      </w:r>
    </w:p>
    <w:p w:rsidR="00A314B7" w:rsidRPr="00FA63D6" w:rsidRDefault="00A314B7" w:rsidP="00A314B7">
      <w:pPr>
        <w:widowControl/>
        <w:spacing w:line="360" w:lineRule="auto"/>
        <w:jc w:val="left"/>
        <w:rPr>
          <w:kern w:val="0"/>
          <w:sz w:val="24"/>
        </w:rPr>
      </w:pPr>
      <w:r w:rsidRPr="00FA63D6">
        <w:rPr>
          <w:kern w:val="0"/>
          <w:sz w:val="24"/>
        </w:rPr>
        <w:t>1.</w:t>
      </w:r>
      <w:r w:rsidRPr="00FA63D6">
        <w:rPr>
          <w:kern w:val="0"/>
          <w:sz w:val="24"/>
        </w:rPr>
        <w:t>《马克思恩格斯选集》（</w:t>
      </w:r>
      <w:r w:rsidRPr="00FA63D6">
        <w:rPr>
          <w:kern w:val="0"/>
          <w:sz w:val="24"/>
        </w:rPr>
        <w:t>1-4</w:t>
      </w:r>
      <w:r w:rsidRPr="00FA63D6">
        <w:rPr>
          <w:kern w:val="0"/>
          <w:sz w:val="24"/>
        </w:rPr>
        <w:t>卷），人民出版社，</w:t>
      </w:r>
      <w:r w:rsidRPr="00FA63D6">
        <w:rPr>
          <w:kern w:val="0"/>
          <w:sz w:val="24"/>
        </w:rPr>
        <w:t>1995</w:t>
      </w:r>
      <w:r w:rsidRPr="00FA63D6">
        <w:rPr>
          <w:kern w:val="0"/>
          <w:sz w:val="24"/>
        </w:rPr>
        <w:t>年版。</w:t>
      </w:r>
    </w:p>
    <w:p w:rsidR="00A314B7" w:rsidRPr="00FA63D6" w:rsidRDefault="00A314B7" w:rsidP="00A314B7">
      <w:pPr>
        <w:widowControl/>
        <w:spacing w:line="360" w:lineRule="auto"/>
        <w:jc w:val="left"/>
        <w:rPr>
          <w:kern w:val="0"/>
          <w:sz w:val="24"/>
        </w:rPr>
      </w:pPr>
      <w:r w:rsidRPr="00FA63D6">
        <w:rPr>
          <w:kern w:val="0"/>
          <w:sz w:val="24"/>
        </w:rPr>
        <w:t>2.</w:t>
      </w:r>
      <w:r w:rsidRPr="00FA63D6">
        <w:rPr>
          <w:kern w:val="0"/>
          <w:sz w:val="24"/>
        </w:rPr>
        <w:t>《列宁选集》（</w:t>
      </w:r>
      <w:r w:rsidRPr="00FA63D6">
        <w:rPr>
          <w:kern w:val="0"/>
          <w:sz w:val="24"/>
        </w:rPr>
        <w:t>1-4</w:t>
      </w:r>
      <w:r w:rsidRPr="00FA63D6">
        <w:rPr>
          <w:kern w:val="0"/>
          <w:sz w:val="24"/>
        </w:rPr>
        <w:t>卷），人民出版社，</w:t>
      </w:r>
      <w:r w:rsidRPr="00FA63D6">
        <w:rPr>
          <w:kern w:val="0"/>
          <w:sz w:val="24"/>
        </w:rPr>
        <w:t>1990</w:t>
      </w:r>
      <w:r w:rsidRPr="00FA63D6">
        <w:rPr>
          <w:kern w:val="0"/>
          <w:sz w:val="24"/>
        </w:rPr>
        <w:t>年版。</w:t>
      </w:r>
    </w:p>
    <w:p w:rsidR="00A314B7" w:rsidRPr="00FA63D6" w:rsidRDefault="00A314B7" w:rsidP="00A314B7">
      <w:pPr>
        <w:widowControl/>
        <w:spacing w:line="360" w:lineRule="auto"/>
        <w:jc w:val="left"/>
        <w:rPr>
          <w:kern w:val="0"/>
          <w:sz w:val="24"/>
        </w:rPr>
      </w:pPr>
      <w:r w:rsidRPr="00FA63D6">
        <w:rPr>
          <w:kern w:val="0"/>
          <w:sz w:val="24"/>
        </w:rPr>
        <w:t>3</w:t>
      </w:r>
      <w:r w:rsidRPr="00FA63D6">
        <w:rPr>
          <w:kern w:val="0"/>
          <w:sz w:val="24"/>
        </w:rPr>
        <w:t>《毛泽东选集》（</w:t>
      </w:r>
      <w:r w:rsidRPr="00FA63D6">
        <w:rPr>
          <w:kern w:val="0"/>
          <w:sz w:val="24"/>
        </w:rPr>
        <w:t>1-4</w:t>
      </w:r>
      <w:r w:rsidRPr="00FA63D6">
        <w:rPr>
          <w:kern w:val="0"/>
          <w:sz w:val="24"/>
        </w:rPr>
        <w:t>卷），人民出版社，</w:t>
      </w:r>
      <w:r w:rsidRPr="00FA63D6">
        <w:rPr>
          <w:kern w:val="0"/>
          <w:sz w:val="24"/>
        </w:rPr>
        <w:t>1991</w:t>
      </w:r>
      <w:r w:rsidRPr="00FA63D6">
        <w:rPr>
          <w:kern w:val="0"/>
          <w:sz w:val="24"/>
        </w:rPr>
        <w:t>年版。</w:t>
      </w:r>
    </w:p>
    <w:p w:rsidR="00A314B7" w:rsidRPr="00FA63D6" w:rsidRDefault="00A314B7" w:rsidP="00A314B7">
      <w:pPr>
        <w:widowControl/>
        <w:spacing w:line="360" w:lineRule="auto"/>
        <w:jc w:val="left"/>
        <w:rPr>
          <w:kern w:val="0"/>
          <w:sz w:val="24"/>
        </w:rPr>
      </w:pPr>
      <w:r w:rsidRPr="00FA63D6">
        <w:rPr>
          <w:kern w:val="0"/>
          <w:sz w:val="24"/>
        </w:rPr>
        <w:t>4.</w:t>
      </w:r>
      <w:r w:rsidRPr="00FA63D6">
        <w:rPr>
          <w:kern w:val="0"/>
          <w:sz w:val="24"/>
        </w:rPr>
        <w:t>《毛泽东选集》（第五卷），人民出版社，</w:t>
      </w:r>
      <w:r w:rsidRPr="00FA63D6">
        <w:rPr>
          <w:kern w:val="0"/>
          <w:sz w:val="24"/>
        </w:rPr>
        <w:t>1977</w:t>
      </w:r>
      <w:r w:rsidRPr="00FA63D6">
        <w:rPr>
          <w:kern w:val="0"/>
          <w:sz w:val="24"/>
        </w:rPr>
        <w:t>年版。</w:t>
      </w:r>
    </w:p>
    <w:p w:rsidR="00A314B7" w:rsidRPr="00FA63D6" w:rsidRDefault="00A314B7" w:rsidP="00A314B7">
      <w:pPr>
        <w:widowControl/>
        <w:spacing w:line="360" w:lineRule="auto"/>
        <w:jc w:val="left"/>
        <w:rPr>
          <w:kern w:val="0"/>
          <w:sz w:val="24"/>
        </w:rPr>
      </w:pPr>
      <w:r w:rsidRPr="00FA63D6">
        <w:rPr>
          <w:kern w:val="0"/>
          <w:sz w:val="24"/>
        </w:rPr>
        <w:t>5</w:t>
      </w:r>
      <w:r>
        <w:rPr>
          <w:kern w:val="0"/>
          <w:sz w:val="24"/>
        </w:rPr>
        <w:t>．</w:t>
      </w:r>
      <w:r w:rsidRPr="00FA63D6">
        <w:rPr>
          <w:kern w:val="0"/>
          <w:sz w:val="24"/>
        </w:rPr>
        <w:t>邓小平文选》（</w:t>
      </w:r>
      <w:r w:rsidRPr="00FA63D6">
        <w:rPr>
          <w:kern w:val="0"/>
          <w:sz w:val="24"/>
        </w:rPr>
        <w:t>1-3</w:t>
      </w:r>
      <w:r w:rsidRPr="00FA63D6">
        <w:rPr>
          <w:kern w:val="0"/>
          <w:sz w:val="24"/>
        </w:rPr>
        <w:t>卷），人民出版社，</w:t>
      </w:r>
      <w:r w:rsidRPr="00FA63D6">
        <w:rPr>
          <w:kern w:val="0"/>
          <w:sz w:val="24"/>
        </w:rPr>
        <w:t>1993</w:t>
      </w:r>
      <w:r w:rsidRPr="00FA63D6">
        <w:rPr>
          <w:kern w:val="0"/>
          <w:sz w:val="24"/>
        </w:rPr>
        <w:t>年版。</w:t>
      </w:r>
    </w:p>
    <w:p w:rsidR="00A314B7" w:rsidRPr="00FA63D6" w:rsidRDefault="00A314B7" w:rsidP="00A314B7">
      <w:pPr>
        <w:widowControl/>
        <w:spacing w:line="360" w:lineRule="auto"/>
        <w:jc w:val="left"/>
        <w:rPr>
          <w:kern w:val="0"/>
          <w:sz w:val="24"/>
        </w:rPr>
      </w:pPr>
      <w:r w:rsidRPr="00FA63D6">
        <w:rPr>
          <w:kern w:val="0"/>
          <w:sz w:val="24"/>
        </w:rPr>
        <w:t>6</w:t>
      </w:r>
      <w:r>
        <w:rPr>
          <w:rFonts w:hint="eastAsia"/>
          <w:kern w:val="0"/>
          <w:sz w:val="24"/>
        </w:rPr>
        <w:t>．</w:t>
      </w:r>
      <w:r w:rsidRPr="00FA63D6">
        <w:rPr>
          <w:kern w:val="0"/>
          <w:sz w:val="24"/>
        </w:rPr>
        <w:t>《中国特色社会主义理论体系简明教程》，王秋波、丁法迎、孙明奇，经济科学出版社，</w:t>
      </w:r>
      <w:r w:rsidRPr="00FA63D6">
        <w:rPr>
          <w:kern w:val="0"/>
          <w:sz w:val="24"/>
        </w:rPr>
        <w:t>2008</w:t>
      </w:r>
      <w:r w:rsidRPr="00FA63D6">
        <w:rPr>
          <w:kern w:val="0"/>
          <w:sz w:val="24"/>
        </w:rPr>
        <w:t>年版。</w:t>
      </w:r>
    </w:p>
    <w:p w:rsidR="00A314B7" w:rsidRPr="00FA63D6" w:rsidRDefault="00A314B7" w:rsidP="00A314B7">
      <w:pPr>
        <w:widowControl/>
        <w:spacing w:line="360" w:lineRule="auto"/>
        <w:jc w:val="left"/>
        <w:rPr>
          <w:kern w:val="0"/>
          <w:sz w:val="24"/>
        </w:rPr>
      </w:pPr>
      <w:r w:rsidRPr="00FA63D6">
        <w:rPr>
          <w:kern w:val="0"/>
          <w:sz w:val="24"/>
        </w:rPr>
        <w:t>7</w:t>
      </w:r>
      <w:r>
        <w:rPr>
          <w:rFonts w:hint="eastAsia"/>
          <w:kern w:val="0"/>
          <w:sz w:val="24"/>
        </w:rPr>
        <w:t>．</w:t>
      </w:r>
      <w:r w:rsidRPr="00FA63D6">
        <w:rPr>
          <w:kern w:val="0"/>
          <w:sz w:val="24"/>
        </w:rPr>
        <w:t>《从百年屈辱到民族复兴》，许毅，经济科学出版社，</w:t>
      </w:r>
      <w:r w:rsidRPr="00FA63D6">
        <w:rPr>
          <w:kern w:val="0"/>
          <w:sz w:val="24"/>
        </w:rPr>
        <w:t>2005</w:t>
      </w:r>
      <w:r w:rsidRPr="00FA63D6">
        <w:rPr>
          <w:kern w:val="0"/>
          <w:sz w:val="24"/>
        </w:rPr>
        <w:t>年版。</w:t>
      </w:r>
    </w:p>
    <w:p w:rsidR="00A314B7" w:rsidRPr="00FA63D6" w:rsidRDefault="00A314B7" w:rsidP="00A314B7">
      <w:pPr>
        <w:widowControl/>
        <w:spacing w:line="360" w:lineRule="auto"/>
        <w:jc w:val="left"/>
        <w:rPr>
          <w:kern w:val="0"/>
          <w:sz w:val="24"/>
        </w:rPr>
      </w:pPr>
      <w:r w:rsidRPr="00FA63D6">
        <w:rPr>
          <w:kern w:val="0"/>
          <w:sz w:val="24"/>
        </w:rPr>
        <w:t>8</w:t>
      </w:r>
      <w:r w:rsidRPr="00FA63D6">
        <w:rPr>
          <w:kern w:val="0"/>
          <w:sz w:val="24"/>
        </w:rPr>
        <w:t>．《英国的课业：</w:t>
      </w:r>
      <w:r w:rsidRPr="00FA63D6">
        <w:rPr>
          <w:kern w:val="0"/>
          <w:sz w:val="24"/>
        </w:rPr>
        <w:t>19</w:t>
      </w:r>
      <w:r w:rsidRPr="00FA63D6">
        <w:rPr>
          <w:kern w:val="0"/>
          <w:sz w:val="24"/>
        </w:rPr>
        <w:t>世纪中国的帝国主义教程》，何伟亚，社会科学文献出版社，</w:t>
      </w:r>
      <w:r w:rsidRPr="00FA63D6">
        <w:rPr>
          <w:kern w:val="0"/>
          <w:sz w:val="24"/>
        </w:rPr>
        <w:t>2007</w:t>
      </w:r>
      <w:r w:rsidRPr="00FA63D6">
        <w:rPr>
          <w:kern w:val="0"/>
          <w:sz w:val="24"/>
        </w:rPr>
        <w:t>年版。</w:t>
      </w:r>
    </w:p>
    <w:p w:rsidR="00A314B7" w:rsidRPr="00FA63D6" w:rsidRDefault="00A314B7" w:rsidP="00A314B7">
      <w:pPr>
        <w:widowControl/>
        <w:spacing w:line="360" w:lineRule="auto"/>
        <w:jc w:val="left"/>
        <w:rPr>
          <w:kern w:val="0"/>
          <w:sz w:val="24"/>
        </w:rPr>
      </w:pPr>
      <w:r w:rsidRPr="00FA63D6">
        <w:rPr>
          <w:kern w:val="0"/>
          <w:sz w:val="24"/>
        </w:rPr>
        <w:t>9</w:t>
      </w:r>
      <w:r w:rsidRPr="00FA63D6">
        <w:rPr>
          <w:kern w:val="0"/>
          <w:sz w:val="24"/>
        </w:rPr>
        <w:t>．《后工业社会的来临》，贝尔，商务印书馆，</w:t>
      </w:r>
      <w:r w:rsidRPr="00FA63D6">
        <w:rPr>
          <w:kern w:val="0"/>
          <w:sz w:val="24"/>
        </w:rPr>
        <w:t>1984</w:t>
      </w:r>
      <w:r w:rsidRPr="00FA63D6">
        <w:rPr>
          <w:kern w:val="0"/>
          <w:sz w:val="24"/>
        </w:rPr>
        <w:t>年版。</w:t>
      </w:r>
    </w:p>
    <w:p w:rsidR="00A314B7" w:rsidRPr="00FA63D6" w:rsidRDefault="00A314B7" w:rsidP="00A314B7">
      <w:pPr>
        <w:spacing w:line="360" w:lineRule="auto"/>
        <w:rPr>
          <w:kern w:val="0"/>
          <w:sz w:val="24"/>
        </w:rPr>
      </w:pPr>
      <w:r w:rsidRPr="00FA63D6">
        <w:rPr>
          <w:kern w:val="0"/>
          <w:sz w:val="24"/>
        </w:rPr>
        <w:t>10.</w:t>
      </w:r>
      <w:r w:rsidRPr="00FA63D6">
        <w:rPr>
          <w:kern w:val="0"/>
          <w:sz w:val="24"/>
        </w:rPr>
        <w:t>《科学社会主义理论与实践》，高放、李景治、蒲国良主编，中国人民大学出版社</w:t>
      </w:r>
      <w:r w:rsidRPr="00FA63D6">
        <w:rPr>
          <w:kern w:val="0"/>
          <w:sz w:val="24"/>
        </w:rPr>
        <w:t>2005</w:t>
      </w:r>
      <w:r w:rsidRPr="00FA63D6">
        <w:rPr>
          <w:kern w:val="0"/>
          <w:sz w:val="24"/>
        </w:rPr>
        <w:t>年</w:t>
      </w:r>
      <w:r w:rsidRPr="00FA63D6">
        <w:rPr>
          <w:kern w:val="0"/>
          <w:sz w:val="24"/>
        </w:rPr>
        <w:t>9</w:t>
      </w:r>
      <w:r w:rsidRPr="00FA63D6">
        <w:rPr>
          <w:kern w:val="0"/>
          <w:sz w:val="24"/>
        </w:rPr>
        <w:t>月版；</w:t>
      </w:r>
    </w:p>
    <w:p w:rsidR="00A314B7" w:rsidRPr="00FA63D6" w:rsidRDefault="00A314B7" w:rsidP="00A314B7">
      <w:pPr>
        <w:spacing w:line="360" w:lineRule="auto"/>
        <w:rPr>
          <w:kern w:val="0"/>
          <w:sz w:val="24"/>
        </w:rPr>
      </w:pPr>
      <w:r w:rsidRPr="00FA63D6">
        <w:rPr>
          <w:kern w:val="0"/>
          <w:sz w:val="24"/>
        </w:rPr>
        <w:lastRenderedPageBreak/>
        <w:t>11.</w:t>
      </w:r>
      <w:r w:rsidRPr="00FA63D6">
        <w:rPr>
          <w:kern w:val="0"/>
          <w:sz w:val="24"/>
        </w:rPr>
        <w:t>《社会主义理论与实践的当代反思》，关志钢等著，中央文献出版社</w:t>
      </w:r>
      <w:r w:rsidRPr="00FA63D6">
        <w:rPr>
          <w:kern w:val="0"/>
          <w:sz w:val="24"/>
        </w:rPr>
        <w:t>2004</w:t>
      </w:r>
      <w:r w:rsidRPr="00FA63D6">
        <w:rPr>
          <w:kern w:val="0"/>
          <w:sz w:val="24"/>
        </w:rPr>
        <w:t>年</w:t>
      </w:r>
      <w:r w:rsidRPr="00FA63D6">
        <w:rPr>
          <w:kern w:val="0"/>
          <w:sz w:val="24"/>
        </w:rPr>
        <w:t>9</w:t>
      </w:r>
      <w:r w:rsidRPr="00FA63D6">
        <w:rPr>
          <w:kern w:val="0"/>
          <w:sz w:val="24"/>
        </w:rPr>
        <w:t>月版。</w:t>
      </w:r>
    </w:p>
    <w:p w:rsidR="00A314B7" w:rsidRPr="00FA63D6" w:rsidRDefault="00A314B7" w:rsidP="00A314B7">
      <w:pPr>
        <w:spacing w:line="360" w:lineRule="auto"/>
        <w:rPr>
          <w:kern w:val="0"/>
          <w:sz w:val="24"/>
        </w:rPr>
      </w:pPr>
      <w:r w:rsidRPr="00FA63D6">
        <w:rPr>
          <w:kern w:val="0"/>
          <w:sz w:val="24"/>
        </w:rPr>
        <w:t>12.</w:t>
      </w:r>
      <w:r w:rsidRPr="00FA63D6">
        <w:rPr>
          <w:kern w:val="0"/>
          <w:sz w:val="24"/>
        </w:rPr>
        <w:t>《世界社会主义史论》，黄宗良、孔寒冰主编，北京大学出版社，第一版，</w:t>
      </w:r>
      <w:r w:rsidRPr="00FA63D6">
        <w:rPr>
          <w:kern w:val="0"/>
          <w:sz w:val="24"/>
        </w:rPr>
        <w:t>2004</w:t>
      </w:r>
      <w:r w:rsidRPr="00FA63D6">
        <w:rPr>
          <w:kern w:val="0"/>
          <w:sz w:val="24"/>
        </w:rPr>
        <w:t>年</w:t>
      </w:r>
      <w:r w:rsidRPr="00FA63D6">
        <w:rPr>
          <w:kern w:val="0"/>
          <w:sz w:val="24"/>
        </w:rPr>
        <w:t>2</w:t>
      </w:r>
      <w:r w:rsidRPr="00FA63D6">
        <w:rPr>
          <w:kern w:val="0"/>
          <w:sz w:val="24"/>
        </w:rPr>
        <w:t>月出版。</w:t>
      </w:r>
    </w:p>
    <w:p w:rsidR="00A314B7" w:rsidRPr="00FA63D6" w:rsidRDefault="00A314B7" w:rsidP="00A314B7">
      <w:pPr>
        <w:autoSpaceDE w:val="0"/>
        <w:autoSpaceDN w:val="0"/>
        <w:adjustRightInd w:val="0"/>
        <w:spacing w:line="360" w:lineRule="auto"/>
        <w:jc w:val="left"/>
        <w:textAlignment w:val="bottom"/>
        <w:rPr>
          <w:kern w:val="0"/>
          <w:sz w:val="24"/>
        </w:rPr>
      </w:pPr>
      <w:r w:rsidRPr="00FA63D6">
        <w:rPr>
          <w:kern w:val="0"/>
          <w:sz w:val="24"/>
        </w:rPr>
        <w:t>13.</w:t>
      </w:r>
      <w:r w:rsidRPr="00FA63D6">
        <w:rPr>
          <w:kern w:val="0"/>
          <w:sz w:val="24"/>
        </w:rPr>
        <w:t>《非洲社会主义：历史</w:t>
      </w:r>
      <w:r w:rsidRPr="00FA63D6">
        <w:rPr>
          <w:kern w:val="0"/>
          <w:sz w:val="24"/>
        </w:rPr>
        <w:t>.</w:t>
      </w:r>
      <w:r w:rsidRPr="00FA63D6">
        <w:rPr>
          <w:kern w:val="0"/>
          <w:sz w:val="24"/>
        </w:rPr>
        <w:t>理论</w:t>
      </w:r>
      <w:r w:rsidRPr="00FA63D6">
        <w:rPr>
          <w:kern w:val="0"/>
          <w:sz w:val="24"/>
        </w:rPr>
        <w:t>.</w:t>
      </w:r>
      <w:r w:rsidRPr="00FA63D6">
        <w:rPr>
          <w:kern w:val="0"/>
          <w:sz w:val="24"/>
        </w:rPr>
        <w:t>实践》，唐大盾等著，世界知识出版社，第一版，</w:t>
      </w:r>
      <w:r w:rsidRPr="00FA63D6">
        <w:rPr>
          <w:kern w:val="0"/>
          <w:sz w:val="24"/>
        </w:rPr>
        <w:t>1988</w:t>
      </w:r>
      <w:r w:rsidRPr="00FA63D6">
        <w:rPr>
          <w:kern w:val="0"/>
          <w:sz w:val="24"/>
        </w:rPr>
        <w:t>年</w:t>
      </w:r>
      <w:r w:rsidRPr="00FA63D6">
        <w:rPr>
          <w:kern w:val="0"/>
          <w:sz w:val="24"/>
        </w:rPr>
        <w:t>4</w:t>
      </w:r>
      <w:r w:rsidRPr="00FA63D6">
        <w:rPr>
          <w:kern w:val="0"/>
          <w:sz w:val="24"/>
        </w:rPr>
        <w:t>月出版。</w:t>
      </w:r>
    </w:p>
    <w:p w:rsidR="00A314B7" w:rsidRDefault="00A314B7" w:rsidP="00A314B7">
      <w:pPr>
        <w:autoSpaceDE w:val="0"/>
        <w:autoSpaceDN w:val="0"/>
        <w:adjustRightInd w:val="0"/>
        <w:spacing w:line="360" w:lineRule="auto"/>
        <w:jc w:val="left"/>
        <w:textAlignment w:val="bottom"/>
        <w:rPr>
          <w:sz w:val="24"/>
        </w:rPr>
      </w:pPr>
      <w:r w:rsidRPr="00FA63D6">
        <w:rPr>
          <w:sz w:val="24"/>
        </w:rPr>
        <w:t>14.</w:t>
      </w:r>
      <w:r w:rsidRPr="00FA63D6">
        <w:rPr>
          <w:sz w:val="24"/>
        </w:rPr>
        <w:t>《当代国外社会主义概论》</w:t>
      </w:r>
      <w:r w:rsidRPr="00FA63D6">
        <w:rPr>
          <w:sz w:val="24"/>
        </w:rPr>
        <w:t xml:space="preserve"> </w:t>
      </w:r>
      <w:r w:rsidRPr="00FA63D6">
        <w:rPr>
          <w:sz w:val="24"/>
        </w:rPr>
        <w:t>，蒲国良主编，中国人民大学出版社</w:t>
      </w:r>
      <w:r w:rsidRPr="00FA63D6">
        <w:rPr>
          <w:sz w:val="24"/>
        </w:rPr>
        <w:t>2006</w:t>
      </w:r>
      <w:r w:rsidRPr="00FA63D6">
        <w:rPr>
          <w:sz w:val="24"/>
        </w:rPr>
        <w:t>年版；</w:t>
      </w:r>
      <w:r w:rsidRPr="00FA63D6">
        <w:rPr>
          <w:sz w:val="24"/>
        </w:rPr>
        <w:br/>
        <w:t>15.</w:t>
      </w:r>
      <w:r w:rsidRPr="00FA63D6">
        <w:rPr>
          <w:sz w:val="24"/>
        </w:rPr>
        <w:t>《当代社会主义》</w:t>
      </w:r>
      <w:r w:rsidRPr="00FA63D6">
        <w:rPr>
          <w:sz w:val="24"/>
        </w:rPr>
        <w:t xml:space="preserve"> </w:t>
      </w:r>
      <w:r w:rsidRPr="00FA63D6">
        <w:rPr>
          <w:sz w:val="24"/>
        </w:rPr>
        <w:t>，赵明义主编，山东大学出版社</w:t>
      </w:r>
      <w:r w:rsidRPr="00FA63D6">
        <w:rPr>
          <w:sz w:val="24"/>
        </w:rPr>
        <w:t>2001</w:t>
      </w:r>
      <w:r w:rsidRPr="00FA63D6">
        <w:rPr>
          <w:sz w:val="24"/>
        </w:rPr>
        <w:t>年版。</w:t>
      </w:r>
    </w:p>
    <w:p w:rsidR="00A314B7" w:rsidRPr="00223F65" w:rsidRDefault="00A314B7" w:rsidP="00A314B7">
      <w:pPr>
        <w:autoSpaceDE w:val="0"/>
        <w:autoSpaceDN w:val="0"/>
        <w:adjustRightInd w:val="0"/>
        <w:spacing w:line="360" w:lineRule="auto"/>
        <w:jc w:val="left"/>
        <w:textAlignment w:val="bottom"/>
        <w:rPr>
          <w:sz w:val="24"/>
        </w:rPr>
      </w:pPr>
      <w:r w:rsidRPr="00FA63D6">
        <w:rPr>
          <w:sz w:val="24"/>
        </w:rPr>
        <w:t>16.</w:t>
      </w:r>
      <w:r w:rsidRPr="00FA63D6">
        <w:rPr>
          <w:rStyle w:val="Char1"/>
          <w:sz w:val="24"/>
        </w:rPr>
        <w:t xml:space="preserve"> </w:t>
      </w:r>
      <w:r w:rsidRPr="00FA63D6">
        <w:rPr>
          <w:rStyle w:val="Char1"/>
          <w:sz w:val="24"/>
        </w:rPr>
        <w:t>《</w:t>
      </w:r>
      <w:r w:rsidRPr="00FA63D6">
        <w:rPr>
          <w:sz w:val="24"/>
        </w:rPr>
        <w:t>科学社会主义基本理论》，王怀超、秦纲主编，</w:t>
      </w:r>
      <w:r w:rsidRPr="00FA63D6">
        <w:rPr>
          <w:sz w:val="24"/>
          <w:shd w:val="clear" w:color="auto" w:fill="FFFFFF"/>
        </w:rPr>
        <w:t>中共中央党校出版社</w:t>
      </w:r>
      <w:r w:rsidRPr="00FA63D6">
        <w:rPr>
          <w:sz w:val="24"/>
          <w:shd w:val="clear" w:color="auto" w:fill="FFFFFF"/>
        </w:rPr>
        <w:t>2003</w:t>
      </w:r>
      <w:r w:rsidRPr="00FA63D6">
        <w:rPr>
          <w:sz w:val="24"/>
          <w:shd w:val="clear" w:color="auto" w:fill="FFFFFF"/>
        </w:rPr>
        <w:t>版。</w:t>
      </w:r>
    </w:p>
    <w:p w:rsidR="00A314B7" w:rsidRDefault="00A314B7" w:rsidP="00A314B7">
      <w:pPr>
        <w:rPr>
          <w:b/>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b/>
          <w:bCs/>
          <w:color w:val="000000" w:themeColor="text1"/>
          <w:sz w:val="32"/>
          <w:szCs w:val="32"/>
        </w:rPr>
      </w:pPr>
    </w:p>
    <w:p w:rsidR="00A314B7" w:rsidRDefault="00A314B7" w:rsidP="00A314B7">
      <w:pPr>
        <w:jc w:val="center"/>
        <w:rPr>
          <w:rFonts w:asciiTheme="minorEastAsia" w:eastAsiaTheme="minorEastAsia" w:hAnsiTheme="minorEastAsia" w:cs="宋体" w:hint="eastAsia"/>
          <w:b/>
          <w:bCs/>
          <w:color w:val="000000" w:themeColor="text1"/>
          <w:sz w:val="32"/>
          <w:szCs w:val="32"/>
        </w:rPr>
      </w:pPr>
    </w:p>
    <w:p w:rsidR="00A314B7" w:rsidRPr="00CD55E4" w:rsidRDefault="00A314B7" w:rsidP="00A314B7">
      <w:pPr>
        <w:jc w:val="center"/>
        <w:rPr>
          <w:rFonts w:asciiTheme="minorEastAsia" w:eastAsiaTheme="minorEastAsia" w:hAnsiTheme="minorEastAsia" w:cs="宋体"/>
          <w:b/>
          <w:bCs/>
          <w:color w:val="000000" w:themeColor="text1"/>
          <w:sz w:val="32"/>
          <w:szCs w:val="32"/>
        </w:rPr>
      </w:pPr>
      <w:r>
        <w:rPr>
          <w:rFonts w:asciiTheme="minorEastAsia" w:eastAsiaTheme="minorEastAsia" w:hAnsiTheme="minorEastAsia" w:cs="宋体" w:hint="eastAsia"/>
          <w:b/>
          <w:bCs/>
          <w:color w:val="000000" w:themeColor="text1"/>
          <w:sz w:val="32"/>
          <w:szCs w:val="32"/>
        </w:rPr>
        <w:lastRenderedPageBreak/>
        <w:t>《</w:t>
      </w:r>
      <w:r w:rsidRPr="00CD55E4">
        <w:rPr>
          <w:rFonts w:asciiTheme="minorEastAsia" w:eastAsiaTheme="minorEastAsia" w:hAnsiTheme="minorEastAsia" w:cs="宋体" w:hint="eastAsia"/>
          <w:b/>
          <w:bCs/>
          <w:color w:val="000000" w:themeColor="text1"/>
          <w:sz w:val="32"/>
          <w:szCs w:val="32"/>
        </w:rPr>
        <w:t>中国传统文化概论</w:t>
      </w:r>
      <w:r>
        <w:rPr>
          <w:rFonts w:asciiTheme="minorEastAsia" w:eastAsiaTheme="minorEastAsia" w:hAnsiTheme="minorEastAsia" w:cs="宋体" w:hint="eastAsia"/>
          <w:b/>
          <w:bCs/>
          <w:color w:val="000000" w:themeColor="text1"/>
          <w:sz w:val="32"/>
          <w:szCs w:val="32"/>
        </w:rPr>
        <w:t>》</w:t>
      </w:r>
      <w:r w:rsidRPr="00CD55E4">
        <w:rPr>
          <w:rFonts w:asciiTheme="minorEastAsia" w:eastAsiaTheme="minorEastAsia" w:hAnsiTheme="minorEastAsia" w:cs="宋体" w:hint="eastAsia"/>
          <w:b/>
          <w:bCs/>
          <w:color w:val="000000" w:themeColor="text1"/>
          <w:sz w:val="32"/>
          <w:szCs w:val="32"/>
        </w:rPr>
        <w:t>课程简介</w:t>
      </w:r>
    </w:p>
    <w:p w:rsidR="00A314B7" w:rsidRPr="00223F65" w:rsidRDefault="00A314B7" w:rsidP="00A314B7">
      <w:pPr>
        <w:spacing w:line="360" w:lineRule="auto"/>
        <w:rPr>
          <w:sz w:val="24"/>
        </w:rPr>
      </w:pPr>
      <w:r w:rsidRPr="00223F65">
        <w:rPr>
          <w:rFonts w:ascii="黑体" w:eastAsia="黑体" w:cs="黑体" w:hint="eastAsia"/>
          <w:sz w:val="24"/>
        </w:rPr>
        <w:t>课程代码</w:t>
      </w:r>
      <w:r w:rsidRPr="00223F65">
        <w:rPr>
          <w:rFonts w:cs="宋体" w:hint="eastAsia"/>
          <w:sz w:val="24"/>
        </w:rPr>
        <w:t>：</w:t>
      </w:r>
      <w:r w:rsidRPr="00223F65">
        <w:rPr>
          <w:sz w:val="24"/>
        </w:rPr>
        <w:t xml:space="preserve">3104010 </w:t>
      </w:r>
      <w:r w:rsidRPr="00223F65">
        <w:rPr>
          <w:rFonts w:ascii="黑体" w:eastAsia="黑体" w:cs="黑体" w:hint="eastAsia"/>
          <w:sz w:val="24"/>
        </w:rPr>
        <w:t>课程名称</w:t>
      </w:r>
      <w:r w:rsidRPr="00223F65">
        <w:rPr>
          <w:rFonts w:cs="宋体" w:hint="eastAsia"/>
          <w:sz w:val="24"/>
        </w:rPr>
        <w:t>：《中国传统文化概论》（</w:t>
      </w:r>
      <w:r w:rsidRPr="00223F65">
        <w:rPr>
          <w:sz w:val="24"/>
        </w:rPr>
        <w:t>Introduction of Chinese Traditional Culture</w:t>
      </w:r>
      <w:r w:rsidRPr="00223F65">
        <w:rPr>
          <w:rFonts w:cs="宋体" w:hint="eastAsia"/>
          <w:sz w:val="24"/>
        </w:rPr>
        <w:t>）</w:t>
      </w:r>
      <w:r w:rsidRPr="00223F65">
        <w:rPr>
          <w:rFonts w:cs="宋体" w:hint="eastAsia"/>
          <w:bCs/>
          <w:sz w:val="24"/>
        </w:rPr>
        <w:t>课时：</w:t>
      </w:r>
      <w:r w:rsidRPr="00223F65">
        <w:rPr>
          <w:sz w:val="24"/>
        </w:rPr>
        <w:t>36</w:t>
      </w:r>
    </w:p>
    <w:p w:rsidR="00A314B7" w:rsidRPr="00223F65" w:rsidRDefault="00A314B7" w:rsidP="00A314B7">
      <w:pPr>
        <w:spacing w:line="360" w:lineRule="auto"/>
        <w:rPr>
          <w:sz w:val="24"/>
        </w:rPr>
      </w:pPr>
      <w:r w:rsidRPr="00223F65">
        <w:rPr>
          <w:rFonts w:ascii="黑体" w:eastAsia="黑体" w:cs="黑体" w:hint="eastAsia"/>
          <w:sz w:val="24"/>
        </w:rPr>
        <w:t>主讲教师</w:t>
      </w:r>
      <w:r w:rsidRPr="00223F65">
        <w:rPr>
          <w:rFonts w:cs="宋体" w:hint="eastAsia"/>
          <w:sz w:val="24"/>
        </w:rPr>
        <w:t>：张淑珍</w:t>
      </w:r>
      <w:r>
        <w:rPr>
          <w:sz w:val="24"/>
        </w:rPr>
        <w:t xml:space="preserve">             </w:t>
      </w:r>
      <w:r w:rsidRPr="00223F65">
        <w:rPr>
          <w:rFonts w:ascii="黑体" w:eastAsia="黑体" w:cs="黑体" w:hint="eastAsia"/>
          <w:sz w:val="24"/>
        </w:rPr>
        <w:t>职称</w:t>
      </w:r>
      <w:r w:rsidRPr="00223F65">
        <w:rPr>
          <w:rFonts w:cs="宋体" w:hint="eastAsia"/>
          <w:sz w:val="24"/>
        </w:rPr>
        <w:t>：讲师</w:t>
      </w:r>
      <w:r w:rsidRPr="00223F65">
        <w:rPr>
          <w:sz w:val="24"/>
        </w:rPr>
        <w:t xml:space="preserve">  </w:t>
      </w:r>
      <w:r>
        <w:rPr>
          <w:sz w:val="24"/>
        </w:rPr>
        <w:t xml:space="preserve">    </w:t>
      </w:r>
      <w:r w:rsidRPr="00223F65">
        <w:rPr>
          <w:rFonts w:cs="宋体" w:hint="eastAsia"/>
          <w:bCs/>
          <w:sz w:val="24"/>
        </w:rPr>
        <w:t>联系方式</w:t>
      </w:r>
      <w:r w:rsidRPr="00223F65">
        <w:rPr>
          <w:rFonts w:cs="宋体" w:hint="eastAsia"/>
          <w:sz w:val="24"/>
        </w:rPr>
        <w:t>：</w:t>
      </w:r>
      <w:r w:rsidRPr="00223F65">
        <w:rPr>
          <w:sz w:val="24"/>
        </w:rPr>
        <w:t>15966096326</w:t>
      </w:r>
    </w:p>
    <w:p w:rsidR="00A314B7" w:rsidRDefault="00A314B7" w:rsidP="00A314B7">
      <w:pPr>
        <w:spacing w:line="360" w:lineRule="auto"/>
        <w:rPr>
          <w:sz w:val="28"/>
          <w:szCs w:val="28"/>
        </w:rPr>
      </w:pPr>
      <w:r w:rsidRPr="00223F65">
        <w:rPr>
          <w:rFonts w:ascii="黑体" w:eastAsia="黑体" w:cs="黑体" w:hint="eastAsia"/>
          <w:sz w:val="24"/>
        </w:rPr>
        <w:t>课程的目的、内容与要求：</w:t>
      </w:r>
      <w:r w:rsidRPr="00137CC0">
        <w:rPr>
          <w:sz w:val="28"/>
          <w:szCs w:val="28"/>
        </w:rPr>
        <w:t xml:space="preserve"> </w:t>
      </w:r>
    </w:p>
    <w:p w:rsidR="00A314B7" w:rsidRPr="00223F65" w:rsidRDefault="00A314B7" w:rsidP="00A314B7">
      <w:pPr>
        <w:spacing w:line="440" w:lineRule="exact"/>
        <w:ind w:firstLineChars="200" w:firstLine="480"/>
        <w:rPr>
          <w:sz w:val="24"/>
        </w:rPr>
      </w:pPr>
      <w:r w:rsidRPr="00223F65">
        <w:rPr>
          <w:rFonts w:cs="宋体" w:hint="eastAsia"/>
          <w:sz w:val="24"/>
        </w:rPr>
        <w:t>中国传统文化概论是思想政治专业的重要课程。通过本课程的教学，要达到以下目标：使学生比较全面地了解中国悠久而丰富的文化内容，扩展知识，理清脉络，进一步认识中国文化的基本特征；在了解、认识中国文化的基础上，引发学生思考中国文化的继承和创新问题；提高学生的人文素质，增强学生的民族自信心、自尊心、自豪感。本课程的任务是使大学生对中华民族数千年的灿烂文化成就有一个宏观的、明确的把握，从而启发他们从实现中华民族伟大复兴的中国梦的角度思考中国传统文化的继承、创新和发展问题。</w:t>
      </w:r>
    </w:p>
    <w:p w:rsidR="00A314B7" w:rsidRPr="00223F65" w:rsidRDefault="00A314B7" w:rsidP="00A314B7">
      <w:pPr>
        <w:tabs>
          <w:tab w:val="center" w:pos="4819"/>
        </w:tabs>
        <w:spacing w:line="360" w:lineRule="auto"/>
        <w:rPr>
          <w:rFonts w:ascii="黑体" w:eastAsia="黑体" w:hAnsi="黑体"/>
          <w:sz w:val="24"/>
        </w:rPr>
      </w:pPr>
      <w:r w:rsidRPr="00223F65">
        <w:rPr>
          <w:rFonts w:ascii="黑体" w:eastAsia="黑体" w:hAnsi="黑体" w:cs="黑体" w:hint="eastAsia"/>
          <w:sz w:val="24"/>
        </w:rPr>
        <w:t>推荐参考书</w:t>
      </w:r>
      <w:r w:rsidRPr="00223F65">
        <w:rPr>
          <w:rFonts w:ascii="黑体" w:eastAsia="黑体" w:hAnsi="黑体" w:cs="宋体" w:hint="eastAsia"/>
          <w:sz w:val="24"/>
        </w:rPr>
        <w:t>：</w:t>
      </w:r>
      <w:r w:rsidRPr="00223F65">
        <w:rPr>
          <w:rFonts w:ascii="黑体" w:eastAsia="黑体" w:hAnsi="黑体"/>
          <w:sz w:val="24"/>
        </w:rPr>
        <w:t xml:space="preserve"> </w:t>
      </w:r>
      <w:r w:rsidRPr="00223F65">
        <w:rPr>
          <w:rFonts w:ascii="黑体" w:eastAsia="黑体" w:hAnsi="黑体"/>
          <w:sz w:val="24"/>
        </w:rPr>
        <w:tab/>
      </w:r>
    </w:p>
    <w:p w:rsidR="00A314B7" w:rsidRPr="00223F65" w:rsidRDefault="00A314B7" w:rsidP="00A314B7">
      <w:pPr>
        <w:rPr>
          <w:rFonts w:asciiTheme="minorEastAsia" w:eastAsiaTheme="minorEastAsia" w:hAnsiTheme="minorEastAsia"/>
          <w:sz w:val="24"/>
        </w:rPr>
      </w:pPr>
      <w:r w:rsidRPr="00223F65">
        <w:rPr>
          <w:rFonts w:asciiTheme="minorEastAsia" w:eastAsiaTheme="minorEastAsia" w:hAnsiTheme="minorEastAsia" w:cs="宋体" w:hint="eastAsia"/>
          <w:sz w:val="24"/>
        </w:rPr>
        <w:t>梁漱溟著：《中国文化要义》，《梁漱溟全集》第</w:t>
      </w:r>
      <w:r w:rsidRPr="00223F65">
        <w:rPr>
          <w:rFonts w:asciiTheme="minorEastAsia" w:eastAsiaTheme="minorEastAsia" w:hAnsiTheme="minorEastAsia"/>
          <w:sz w:val="24"/>
        </w:rPr>
        <w:t>3</w:t>
      </w:r>
      <w:r w:rsidRPr="00223F65">
        <w:rPr>
          <w:rFonts w:asciiTheme="minorEastAsia" w:eastAsiaTheme="minorEastAsia" w:hAnsiTheme="minorEastAsia" w:cs="宋体" w:hint="eastAsia"/>
          <w:sz w:val="24"/>
        </w:rPr>
        <w:t>卷，山东人民出版社</w:t>
      </w:r>
      <w:r w:rsidRPr="00223F65">
        <w:rPr>
          <w:rFonts w:asciiTheme="minorEastAsia" w:eastAsiaTheme="minorEastAsia" w:hAnsiTheme="minorEastAsia"/>
          <w:sz w:val="24"/>
        </w:rPr>
        <w:t>1990</w:t>
      </w:r>
      <w:r w:rsidRPr="00223F65">
        <w:rPr>
          <w:rFonts w:asciiTheme="minorEastAsia" w:eastAsiaTheme="minorEastAsia" w:hAnsiTheme="minorEastAsia" w:cs="宋体" w:hint="eastAsia"/>
          <w:sz w:val="24"/>
        </w:rPr>
        <w:t>年版。</w:t>
      </w:r>
    </w:p>
    <w:p w:rsidR="00A314B7" w:rsidRPr="00223F65" w:rsidRDefault="00A314B7" w:rsidP="00A314B7">
      <w:pPr>
        <w:rPr>
          <w:rFonts w:asciiTheme="minorEastAsia" w:eastAsiaTheme="minorEastAsia" w:hAnsiTheme="minorEastAsia"/>
          <w:sz w:val="24"/>
        </w:rPr>
      </w:pPr>
      <w:r w:rsidRPr="00223F65">
        <w:rPr>
          <w:rFonts w:asciiTheme="minorEastAsia" w:eastAsiaTheme="minorEastAsia" w:hAnsiTheme="minorEastAsia" w:cs="宋体" w:hint="eastAsia"/>
          <w:sz w:val="24"/>
        </w:rPr>
        <w:t>季羡林研究所编</w:t>
      </w:r>
      <w:r w:rsidRPr="00223F65">
        <w:rPr>
          <w:rFonts w:asciiTheme="minorEastAsia" w:eastAsiaTheme="minorEastAsia" w:hAnsiTheme="minorEastAsia"/>
          <w:sz w:val="24"/>
        </w:rPr>
        <w:t>:</w:t>
      </w:r>
      <w:r w:rsidRPr="00223F65">
        <w:rPr>
          <w:rFonts w:asciiTheme="minorEastAsia" w:eastAsiaTheme="minorEastAsia" w:hAnsiTheme="minorEastAsia" w:cs="宋体" w:hint="eastAsia"/>
          <w:sz w:val="24"/>
        </w:rPr>
        <w:t>《季羡林说过国学》，中华书店</w:t>
      </w:r>
      <w:r w:rsidRPr="00223F65">
        <w:rPr>
          <w:rFonts w:asciiTheme="minorEastAsia" w:eastAsiaTheme="minorEastAsia" w:hAnsiTheme="minorEastAsia"/>
          <w:sz w:val="24"/>
        </w:rPr>
        <w:t>2007</w:t>
      </w:r>
      <w:r w:rsidRPr="00223F65">
        <w:rPr>
          <w:rFonts w:asciiTheme="minorEastAsia" w:eastAsiaTheme="minorEastAsia" w:hAnsiTheme="minorEastAsia" w:cs="宋体" w:hint="eastAsia"/>
          <w:sz w:val="24"/>
        </w:rPr>
        <w:t>版。</w:t>
      </w:r>
    </w:p>
    <w:p w:rsidR="00A314B7" w:rsidRPr="00223F65" w:rsidRDefault="00A314B7" w:rsidP="00A314B7">
      <w:pPr>
        <w:rPr>
          <w:rFonts w:asciiTheme="minorEastAsia" w:eastAsiaTheme="minorEastAsia" w:hAnsiTheme="minorEastAsia"/>
          <w:sz w:val="24"/>
        </w:rPr>
      </w:pPr>
      <w:r w:rsidRPr="00223F65">
        <w:rPr>
          <w:rFonts w:asciiTheme="minorEastAsia" w:eastAsiaTheme="minorEastAsia" w:hAnsiTheme="minorEastAsia" w:cs="宋体" w:hint="eastAsia"/>
          <w:sz w:val="24"/>
        </w:rPr>
        <w:t>贺麟著：《文化与人生》，商务印书馆</w:t>
      </w:r>
      <w:r w:rsidRPr="00223F65">
        <w:rPr>
          <w:rFonts w:asciiTheme="minorEastAsia" w:eastAsiaTheme="minorEastAsia" w:hAnsiTheme="minorEastAsia"/>
          <w:sz w:val="24"/>
        </w:rPr>
        <w:t>2005</w:t>
      </w:r>
      <w:r w:rsidRPr="00223F65">
        <w:rPr>
          <w:rFonts w:asciiTheme="minorEastAsia" w:eastAsiaTheme="minorEastAsia" w:hAnsiTheme="minorEastAsia" w:cs="宋体" w:hint="eastAsia"/>
          <w:sz w:val="24"/>
        </w:rPr>
        <w:t>年版。</w:t>
      </w:r>
    </w:p>
    <w:p w:rsidR="00A314B7" w:rsidRPr="00223F65" w:rsidRDefault="00A314B7" w:rsidP="00A314B7">
      <w:pPr>
        <w:rPr>
          <w:rFonts w:asciiTheme="minorEastAsia" w:eastAsiaTheme="minorEastAsia" w:hAnsiTheme="minorEastAsia"/>
          <w:sz w:val="24"/>
        </w:rPr>
      </w:pPr>
      <w:r w:rsidRPr="00223F65">
        <w:rPr>
          <w:rFonts w:asciiTheme="minorEastAsia" w:eastAsiaTheme="minorEastAsia" w:hAnsiTheme="minorEastAsia" w:cs="宋体" w:hint="eastAsia"/>
          <w:sz w:val="24"/>
        </w:rPr>
        <w:t>李宗桂著《中国文化导论》，广东人民出版社</w:t>
      </w:r>
      <w:r w:rsidRPr="00223F65">
        <w:rPr>
          <w:rFonts w:asciiTheme="minorEastAsia" w:eastAsiaTheme="minorEastAsia" w:hAnsiTheme="minorEastAsia"/>
          <w:sz w:val="24"/>
        </w:rPr>
        <w:t>2002</w:t>
      </w:r>
      <w:r w:rsidRPr="00223F65">
        <w:rPr>
          <w:rFonts w:asciiTheme="minorEastAsia" w:eastAsiaTheme="minorEastAsia" w:hAnsiTheme="minorEastAsia" w:cs="宋体" w:hint="eastAsia"/>
          <w:sz w:val="24"/>
        </w:rPr>
        <w:t>年版。</w:t>
      </w:r>
    </w:p>
    <w:p w:rsidR="00A314B7" w:rsidRPr="00223F65" w:rsidRDefault="00A314B7" w:rsidP="00A314B7">
      <w:pPr>
        <w:rPr>
          <w:rFonts w:asciiTheme="minorEastAsia" w:eastAsiaTheme="minorEastAsia" w:hAnsiTheme="minorEastAsia"/>
          <w:sz w:val="24"/>
        </w:rPr>
      </w:pPr>
      <w:r w:rsidRPr="00223F65">
        <w:rPr>
          <w:rFonts w:asciiTheme="minorEastAsia" w:eastAsiaTheme="minorEastAsia" w:hAnsiTheme="minorEastAsia" w:cs="宋体" w:hint="eastAsia"/>
          <w:sz w:val="24"/>
        </w:rPr>
        <w:t>张岱年，程宜山著</w:t>
      </w:r>
      <w:r w:rsidRPr="00223F65">
        <w:rPr>
          <w:rFonts w:asciiTheme="minorEastAsia" w:eastAsiaTheme="minorEastAsia" w:hAnsiTheme="minorEastAsia"/>
          <w:sz w:val="24"/>
        </w:rPr>
        <w:t>:</w:t>
      </w:r>
      <w:r w:rsidRPr="00223F65">
        <w:rPr>
          <w:rFonts w:asciiTheme="minorEastAsia" w:eastAsiaTheme="minorEastAsia" w:hAnsiTheme="minorEastAsia" w:cs="宋体" w:hint="eastAsia"/>
          <w:sz w:val="24"/>
        </w:rPr>
        <w:t>《中国文化与文化论争》，中国人民大学出版社</w:t>
      </w:r>
      <w:r w:rsidRPr="00223F65">
        <w:rPr>
          <w:rFonts w:asciiTheme="minorEastAsia" w:eastAsiaTheme="minorEastAsia" w:hAnsiTheme="minorEastAsia"/>
          <w:sz w:val="24"/>
        </w:rPr>
        <w:t>1990</w:t>
      </w:r>
      <w:r w:rsidRPr="00223F65">
        <w:rPr>
          <w:rFonts w:asciiTheme="minorEastAsia" w:eastAsiaTheme="minorEastAsia" w:hAnsiTheme="minorEastAsia" w:cs="宋体" w:hint="eastAsia"/>
          <w:sz w:val="24"/>
        </w:rPr>
        <w:t>年版。</w:t>
      </w:r>
    </w:p>
    <w:p w:rsidR="00A314B7" w:rsidRPr="00223F65" w:rsidRDefault="00A314B7" w:rsidP="00A314B7">
      <w:pPr>
        <w:rPr>
          <w:rFonts w:asciiTheme="minorEastAsia" w:eastAsiaTheme="minorEastAsia" w:hAnsiTheme="minorEastAsia"/>
          <w:sz w:val="24"/>
        </w:rPr>
      </w:pPr>
      <w:r w:rsidRPr="00223F65">
        <w:rPr>
          <w:rFonts w:asciiTheme="minorEastAsia" w:eastAsiaTheme="minorEastAsia" w:hAnsiTheme="minorEastAsia" w:cs="宋体" w:hint="eastAsia"/>
          <w:sz w:val="24"/>
        </w:rPr>
        <w:t>林同华著</w:t>
      </w:r>
      <w:r w:rsidRPr="00223F65">
        <w:rPr>
          <w:rFonts w:asciiTheme="minorEastAsia" w:eastAsiaTheme="minorEastAsia" w:hAnsiTheme="minorEastAsia"/>
          <w:sz w:val="24"/>
        </w:rPr>
        <w:t>:</w:t>
      </w:r>
      <w:r w:rsidRPr="00223F65">
        <w:rPr>
          <w:rFonts w:asciiTheme="minorEastAsia" w:eastAsiaTheme="minorEastAsia" w:hAnsiTheme="minorEastAsia" w:cs="宋体" w:hint="eastAsia"/>
          <w:sz w:val="24"/>
        </w:rPr>
        <w:t>《中华美学大词典》，安徽教育出版社</w:t>
      </w:r>
      <w:r w:rsidRPr="00223F65">
        <w:rPr>
          <w:rFonts w:asciiTheme="minorEastAsia" w:eastAsiaTheme="minorEastAsia" w:hAnsiTheme="minorEastAsia"/>
          <w:sz w:val="24"/>
        </w:rPr>
        <w:t>2002</w:t>
      </w:r>
      <w:r w:rsidRPr="00223F65">
        <w:rPr>
          <w:rFonts w:asciiTheme="minorEastAsia" w:eastAsiaTheme="minorEastAsia" w:hAnsiTheme="minorEastAsia" w:cs="宋体" w:hint="eastAsia"/>
          <w:sz w:val="24"/>
        </w:rPr>
        <w:t>年版。</w:t>
      </w:r>
    </w:p>
    <w:p w:rsidR="00A314B7" w:rsidRPr="00223F65" w:rsidRDefault="00A314B7" w:rsidP="00A314B7">
      <w:pPr>
        <w:rPr>
          <w:rFonts w:asciiTheme="minorEastAsia" w:eastAsiaTheme="minorEastAsia" w:hAnsiTheme="minorEastAsia"/>
          <w:sz w:val="24"/>
        </w:rPr>
      </w:pPr>
      <w:r w:rsidRPr="00223F65">
        <w:rPr>
          <w:rFonts w:asciiTheme="minorEastAsia" w:eastAsiaTheme="minorEastAsia" w:hAnsiTheme="minorEastAsia" w:cs="宋体" w:hint="eastAsia"/>
          <w:sz w:val="24"/>
        </w:rPr>
        <w:t>李铁著：《中国文官制度》，中国政法大学出版社</w:t>
      </w:r>
      <w:r w:rsidRPr="00223F65">
        <w:rPr>
          <w:rFonts w:asciiTheme="minorEastAsia" w:eastAsiaTheme="minorEastAsia" w:hAnsiTheme="minorEastAsia"/>
          <w:sz w:val="24"/>
        </w:rPr>
        <w:t>1989</w:t>
      </w:r>
      <w:r w:rsidRPr="00223F65">
        <w:rPr>
          <w:rFonts w:asciiTheme="minorEastAsia" w:eastAsiaTheme="minorEastAsia" w:hAnsiTheme="minorEastAsia" w:cs="宋体" w:hint="eastAsia"/>
          <w:sz w:val="24"/>
        </w:rPr>
        <w:t>年版。</w:t>
      </w:r>
    </w:p>
    <w:p w:rsidR="00A314B7" w:rsidRDefault="00A314B7" w:rsidP="00A314B7">
      <w:pPr>
        <w:ind w:firstLineChars="495" w:firstLine="1590"/>
        <w:rPr>
          <w:b/>
          <w:sz w:val="32"/>
          <w:szCs w:val="32"/>
        </w:rPr>
      </w:pPr>
    </w:p>
    <w:p w:rsidR="00A314B7" w:rsidRDefault="00A314B7" w:rsidP="00A314B7">
      <w:pPr>
        <w:ind w:firstLineChars="495" w:firstLine="1590"/>
        <w:rPr>
          <w:b/>
          <w:sz w:val="32"/>
          <w:szCs w:val="32"/>
        </w:rPr>
      </w:pPr>
    </w:p>
    <w:p w:rsidR="00A314B7" w:rsidRPr="0020179B" w:rsidRDefault="00A314B7" w:rsidP="00A314B7">
      <w:pPr>
        <w:spacing w:line="360" w:lineRule="auto"/>
        <w:ind w:firstLineChars="600" w:firstLine="1440"/>
        <w:rPr>
          <w:rFonts w:ascii="Calibri" w:hAnsi="Calibri"/>
          <w:color w:val="000000"/>
          <w:sz w:val="24"/>
        </w:rPr>
      </w:pPr>
    </w:p>
    <w:p w:rsidR="00A314B7" w:rsidRPr="00992E4A" w:rsidRDefault="00A314B7" w:rsidP="00A314B7">
      <w:pPr>
        <w:spacing w:line="360" w:lineRule="auto"/>
        <w:rPr>
          <w:sz w:val="24"/>
        </w:rPr>
      </w:pPr>
    </w:p>
    <w:p w:rsidR="00A314B7" w:rsidRPr="006C08A8" w:rsidRDefault="00A314B7" w:rsidP="00A314B7">
      <w:pPr>
        <w:rPr>
          <w:rFonts w:asciiTheme="minorEastAsia" w:eastAsiaTheme="minorEastAsia" w:hAnsiTheme="minorEastAsia"/>
          <w:sz w:val="24"/>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b/>
          <w:sz w:val="32"/>
          <w:szCs w:val="32"/>
        </w:rPr>
      </w:pPr>
      <w:r>
        <w:rPr>
          <w:b/>
          <w:sz w:val="32"/>
          <w:szCs w:val="32"/>
        </w:rPr>
        <w:lastRenderedPageBreak/>
        <w:t>写意花鸟画</w:t>
      </w:r>
      <w:r>
        <w:rPr>
          <w:rFonts w:hint="eastAsia"/>
          <w:b/>
          <w:sz w:val="32"/>
          <w:szCs w:val="32"/>
        </w:rPr>
        <w:t xml:space="preserve"> </w:t>
      </w:r>
      <w:r>
        <w:rPr>
          <w:rFonts w:hint="eastAsia"/>
          <w:b/>
          <w:sz w:val="32"/>
          <w:szCs w:val="32"/>
        </w:rPr>
        <w:t>课程简介</w:t>
      </w:r>
    </w:p>
    <w:p w:rsidR="00A314B7" w:rsidRDefault="00A314B7" w:rsidP="00A314B7">
      <w:pPr>
        <w:spacing w:line="360" w:lineRule="auto"/>
        <w:rPr>
          <w:rStyle w:val="labellist"/>
          <w:rFonts w:ascii="宋体" w:hAnsi="宋体" w:cs="宋体"/>
        </w:rPr>
      </w:pPr>
      <w:r>
        <w:rPr>
          <w:rFonts w:ascii="黑体" w:eastAsia="黑体" w:hint="eastAsia"/>
          <w:b/>
          <w:sz w:val="24"/>
        </w:rPr>
        <w:t>课程代码</w:t>
      </w:r>
      <w:r>
        <w:rPr>
          <w:rFonts w:hint="eastAsia"/>
          <w:sz w:val="24"/>
        </w:rPr>
        <w:t>：</w:t>
      </w:r>
      <w:r>
        <w:t>15</w:t>
      </w:r>
      <w:r>
        <w:rPr>
          <w:rFonts w:hint="eastAsia"/>
        </w:rPr>
        <w:t>13074</w:t>
      </w:r>
      <w:r>
        <w:rPr>
          <w:rFonts w:hint="eastAsia"/>
          <w:sz w:val="24"/>
        </w:rPr>
        <w:t xml:space="preserve">  </w:t>
      </w:r>
      <w:r>
        <w:rPr>
          <w:rFonts w:ascii="黑体" w:eastAsia="黑体" w:hint="eastAsia"/>
          <w:b/>
          <w:sz w:val="24"/>
        </w:rPr>
        <w:t>课程名称</w:t>
      </w:r>
      <w:r>
        <w:rPr>
          <w:rFonts w:hint="eastAsia"/>
          <w:b/>
          <w:sz w:val="24"/>
        </w:rPr>
        <w:t>：</w:t>
      </w:r>
      <w:r>
        <w:rPr>
          <w:rFonts w:hint="eastAsia"/>
          <w:sz w:val="24"/>
        </w:rPr>
        <w:t>《</w:t>
      </w:r>
      <w:r>
        <w:t>写意花鸟画</w:t>
      </w:r>
      <w:r>
        <w:rPr>
          <w:rFonts w:hint="eastAsia"/>
          <w:sz w:val="24"/>
        </w:rPr>
        <w:t>》（英文）（</w:t>
      </w:r>
      <w:r>
        <w:rPr>
          <w:rStyle w:val="labellist"/>
          <w:rFonts w:ascii="宋体" w:hAnsi="宋体" w:cs="宋体" w:hint="eastAsia"/>
        </w:rPr>
        <w:t>Flowers and birds painting）</w:t>
      </w:r>
    </w:p>
    <w:p w:rsidR="00A314B7" w:rsidRDefault="00A314B7" w:rsidP="00A314B7">
      <w:pPr>
        <w:spacing w:line="360" w:lineRule="auto"/>
      </w:pPr>
      <w:r>
        <w:rPr>
          <w:rFonts w:hint="eastAsia"/>
          <w:b/>
          <w:sz w:val="24"/>
        </w:rPr>
        <w:t>课时：</w:t>
      </w:r>
      <w:r>
        <w:rPr>
          <w:rFonts w:hint="eastAsia"/>
          <w:sz w:val="24"/>
        </w:rPr>
        <w:t xml:space="preserve">36 </w:t>
      </w:r>
      <w:r>
        <w:rPr>
          <w:rFonts w:ascii="黑体" w:eastAsia="黑体" w:hint="eastAsia"/>
          <w:b/>
          <w:sz w:val="24"/>
        </w:rPr>
        <w:t>主讲教师</w:t>
      </w:r>
      <w:r>
        <w:rPr>
          <w:rFonts w:hint="eastAsia"/>
          <w:b/>
          <w:sz w:val="24"/>
        </w:rPr>
        <w:t>：林红军</w:t>
      </w:r>
      <w:r>
        <w:rPr>
          <w:rFonts w:hint="eastAsia"/>
          <w:sz w:val="24"/>
        </w:rPr>
        <w:t xml:space="preserve">     </w:t>
      </w:r>
      <w:r>
        <w:rPr>
          <w:rFonts w:hint="eastAsia"/>
          <w:b/>
          <w:sz w:val="24"/>
        </w:rPr>
        <w:t xml:space="preserve"> </w:t>
      </w:r>
      <w:r>
        <w:rPr>
          <w:rFonts w:ascii="黑体" w:eastAsia="黑体" w:hint="eastAsia"/>
          <w:b/>
          <w:sz w:val="24"/>
        </w:rPr>
        <w:t>职称</w:t>
      </w:r>
      <w:r>
        <w:rPr>
          <w:rFonts w:hint="eastAsia"/>
          <w:b/>
          <w:sz w:val="24"/>
        </w:rPr>
        <w:t>：</w:t>
      </w:r>
      <w:r>
        <w:t>讲师</w:t>
      </w:r>
      <w:r>
        <w:rPr>
          <w:rFonts w:hint="eastAsia"/>
        </w:rPr>
        <w:t xml:space="preserve">  </w:t>
      </w:r>
      <w:r>
        <w:rPr>
          <w:rFonts w:hint="eastAsia"/>
          <w:sz w:val="24"/>
        </w:rPr>
        <w:t xml:space="preserve">  </w:t>
      </w:r>
      <w:r>
        <w:rPr>
          <w:rFonts w:hint="eastAsia"/>
          <w:b/>
          <w:szCs w:val="21"/>
        </w:rPr>
        <w:t>联系方式</w:t>
      </w:r>
      <w:r>
        <w:rPr>
          <w:rFonts w:hint="eastAsia"/>
          <w:sz w:val="24"/>
        </w:rPr>
        <w:t>：</w:t>
      </w:r>
      <w:r>
        <w:rPr>
          <w:rFonts w:hint="eastAsia"/>
        </w:rPr>
        <w:t>15206986917</w:t>
      </w:r>
    </w:p>
    <w:p w:rsidR="00A314B7" w:rsidRDefault="00A314B7" w:rsidP="00A314B7">
      <w:pPr>
        <w:spacing w:line="360" w:lineRule="auto"/>
        <w:rPr>
          <w:rFonts w:ascii="黑体" w:eastAsia="黑体"/>
          <w:sz w:val="24"/>
        </w:rPr>
      </w:pPr>
      <w:r>
        <w:rPr>
          <w:rFonts w:ascii="黑体" w:eastAsia="黑体" w:hint="eastAsia"/>
          <w:sz w:val="24"/>
        </w:rPr>
        <w:t>课程的目的、内容与要求：（200字）</w:t>
      </w:r>
    </w:p>
    <w:p w:rsidR="00A314B7" w:rsidRDefault="00A314B7" w:rsidP="00A314B7">
      <w:pPr>
        <w:pStyle w:val="a9"/>
        <w:adjustRightInd w:val="0"/>
        <w:snapToGrid w:val="0"/>
        <w:spacing w:line="400" w:lineRule="exact"/>
        <w:ind w:firstLineChars="200" w:firstLine="480"/>
        <w:jc w:val="left"/>
        <w:rPr>
          <w:rFonts w:hAnsi="宋体"/>
          <w:bCs/>
          <w:sz w:val="24"/>
          <w:szCs w:val="24"/>
        </w:rPr>
      </w:pPr>
      <w:r>
        <w:rPr>
          <w:rFonts w:hAnsi="宋体" w:hint="eastAsia"/>
          <w:bCs/>
          <w:sz w:val="24"/>
          <w:szCs w:val="24"/>
        </w:rPr>
        <w:t>第二阶段的写意花鸟课程起到承前启后的重要作用，需要注意画面中素材、题款、印章之间的开合、空白、虚实、疏密、宾主、呼应、均衡、参差、纵横、穿插、奇正、曲折、边角等关系，完整临习大量的原尺寸经典名作，辅助以同类草木花卉的小幅写生训练，为第三、四阶段的写意花鸟画创作储备力量和搜集创作素材。</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A314B7" w:rsidRDefault="00A314B7" w:rsidP="00A314B7">
      <w:pPr>
        <w:adjustRightInd w:val="0"/>
        <w:snapToGrid w:val="0"/>
        <w:spacing w:line="400" w:lineRule="exact"/>
        <w:ind w:firstLineChars="200" w:firstLine="480"/>
        <w:jc w:val="left"/>
        <w:rPr>
          <w:rFonts w:ascii="宋体"/>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w:t>
      </w:r>
      <w:hyperlink r:id="rId8" w:tgtFrame="_blank" w:tooltip="林良" w:history="1">
        <w:r>
          <w:rPr>
            <w:rStyle w:val="ae"/>
            <w:rFonts w:ascii="宋体" w:hAnsi="宋体" w:cs="Tahoma"/>
            <w:sz w:val="24"/>
          </w:rPr>
          <w:t>(</w:t>
        </w:r>
        <w:r>
          <w:rPr>
            <w:rStyle w:val="ae"/>
            <w:rFonts w:ascii="宋体" w:hAnsi="宋体" w:cs="Tahoma" w:hint="eastAsia"/>
            <w:sz w:val="24"/>
          </w:rPr>
          <w:t>明</w:t>
        </w:r>
        <w:r>
          <w:rPr>
            <w:rStyle w:val="ae"/>
            <w:rFonts w:ascii="宋体" w:hAnsi="宋体" w:cs="Tahoma"/>
            <w:sz w:val="24"/>
          </w:rPr>
          <w:t>)</w:t>
        </w:r>
        <w:r>
          <w:rPr>
            <w:rStyle w:val="ae"/>
            <w:rFonts w:ascii="宋体" w:hAnsi="宋体" w:cs="Tahoma" w:hint="eastAsia"/>
            <w:sz w:val="24"/>
          </w:rPr>
          <w:t>林良绘</w:t>
        </w:r>
      </w:hyperlink>
      <w:r>
        <w:rPr>
          <w:rFonts w:ascii="宋体"/>
          <w:sz w:val="24"/>
        </w:rPr>
        <w:t>.</w:t>
      </w:r>
      <w:r>
        <w:rPr>
          <w:rFonts w:ascii="宋体" w:hAnsi="宋体" w:hint="eastAsia"/>
          <w:sz w:val="24"/>
        </w:rPr>
        <w:t>林良（</w:t>
      </w:r>
      <w:r>
        <w:rPr>
          <w:rFonts w:ascii="宋体" w:hAnsi="宋体" w:cs="Tahoma"/>
          <w:sz w:val="24"/>
        </w:rPr>
        <w:t>ISBN</w:t>
      </w:r>
      <w:r>
        <w:rPr>
          <w:rFonts w:ascii="宋体" w:hAnsi="宋体" w:cs="Tahoma" w:hint="eastAsia"/>
          <w:sz w:val="24"/>
        </w:rPr>
        <w:t>：</w:t>
      </w:r>
      <w:r>
        <w:rPr>
          <w:rFonts w:ascii="宋体" w:hAnsi="宋体" w:cs="Tahoma"/>
          <w:sz w:val="24"/>
        </w:rPr>
        <w:t>9787536246478</w:t>
      </w:r>
      <w:r>
        <w:rPr>
          <w:rFonts w:ascii="宋体" w:hAnsi="宋体" w:hint="eastAsia"/>
          <w:sz w:val="24"/>
        </w:rPr>
        <w:t>）</w:t>
      </w:r>
      <w:r>
        <w:rPr>
          <w:rFonts w:ascii="宋体"/>
          <w:sz w:val="24"/>
        </w:rPr>
        <w:t>.</w:t>
      </w:r>
      <w:r>
        <w:rPr>
          <w:rFonts w:ascii="宋体" w:hAnsi="宋体" w:hint="eastAsia"/>
          <w:sz w:val="24"/>
        </w:rPr>
        <w:t>中国书店出版社，</w:t>
      </w:r>
      <w:r>
        <w:rPr>
          <w:rFonts w:ascii="宋体" w:hAnsi="宋体"/>
          <w:sz w:val="24"/>
        </w:rPr>
        <w:t>2011.07</w:t>
      </w:r>
    </w:p>
    <w:p w:rsidR="00A314B7" w:rsidRDefault="00A314B7" w:rsidP="00A314B7">
      <w:pPr>
        <w:adjustRightInd w:val="0"/>
        <w:snapToGrid w:val="0"/>
        <w:spacing w:line="400" w:lineRule="exact"/>
        <w:ind w:firstLineChars="200" w:firstLine="480"/>
        <w:jc w:val="left"/>
        <w:rPr>
          <w:rFonts w:ascii="宋体"/>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Pr>
          <w:rFonts w:ascii="宋体" w:hAnsi="宋体" w:hint="eastAsia"/>
          <w:sz w:val="24"/>
        </w:rPr>
        <w:t>陈淳</w:t>
      </w:r>
      <w:r>
        <w:rPr>
          <w:rFonts w:ascii="宋体" w:cs="宋体"/>
          <w:kern w:val="0"/>
          <w:sz w:val="24"/>
        </w:rPr>
        <w:t>.</w:t>
      </w:r>
      <w:hyperlink r:id="rId9" w:tgtFrame="_blank" w:tooltip="中国古代名家" w:history="1">
        <w:r>
          <w:rPr>
            <w:rStyle w:val="ae"/>
            <w:rFonts w:ascii="宋体" w:hAnsi="宋体" w:cs="Tahoma" w:hint="eastAsia"/>
            <w:sz w:val="24"/>
          </w:rPr>
          <w:t>中国古代名家作品选粹</w:t>
        </w:r>
      </w:hyperlink>
      <w:r>
        <w:rPr>
          <w:rFonts w:ascii="宋体" w:hAnsi="宋体" w:hint="eastAsia"/>
          <w:sz w:val="24"/>
        </w:rPr>
        <w:t>：陈淳（</w:t>
      </w:r>
      <w:r>
        <w:rPr>
          <w:rFonts w:ascii="宋体" w:hAnsi="宋体" w:cs="Tahoma"/>
          <w:sz w:val="24"/>
        </w:rPr>
        <w:t>ISBN</w:t>
      </w:r>
      <w:r>
        <w:rPr>
          <w:rFonts w:ascii="宋体" w:hAnsi="宋体" w:cs="Tahoma" w:hint="eastAsia"/>
          <w:sz w:val="24"/>
        </w:rPr>
        <w:t>：</w:t>
      </w:r>
      <w:r>
        <w:rPr>
          <w:rFonts w:ascii="宋体" w:hAnsi="宋体" w:cs="Tahoma"/>
          <w:sz w:val="24"/>
        </w:rPr>
        <w:t>7102060653</w:t>
      </w:r>
      <w:r>
        <w:rPr>
          <w:rFonts w:ascii="宋体" w:hAnsi="宋体" w:hint="eastAsia"/>
          <w:sz w:val="24"/>
        </w:rPr>
        <w:t>）</w:t>
      </w:r>
      <w:r>
        <w:rPr>
          <w:rFonts w:ascii="宋体"/>
          <w:sz w:val="24"/>
        </w:rPr>
        <w:t>.</w:t>
      </w:r>
      <w:r>
        <w:rPr>
          <w:rFonts w:ascii="宋体" w:hAnsi="宋体" w:hint="eastAsia"/>
          <w:sz w:val="24"/>
        </w:rPr>
        <w:t>人民美术出版社，</w:t>
      </w:r>
      <w:hyperlink r:id="rId10" w:tgtFrame="_blank" w:tooltip="2013年出版的图书" w:history="1">
        <w:r>
          <w:rPr>
            <w:rStyle w:val="ae"/>
            <w:rFonts w:ascii="宋体" w:hAnsi="宋体" w:cs="Tahoma"/>
            <w:sz w:val="24"/>
          </w:rPr>
          <w:t>2013</w:t>
        </w:r>
      </w:hyperlink>
      <w:r>
        <w:rPr>
          <w:rFonts w:ascii="宋体" w:hAnsi="宋体"/>
          <w:sz w:val="24"/>
        </w:rPr>
        <w:t>.03</w:t>
      </w:r>
    </w:p>
    <w:p w:rsidR="00A314B7" w:rsidRDefault="00A314B7" w:rsidP="00A314B7">
      <w:pPr>
        <w:spacing w:line="400" w:lineRule="exact"/>
        <w:ind w:firstLineChars="200" w:firstLine="480"/>
        <w:jc w:val="left"/>
        <w:rPr>
          <w:rFonts w:ascii="宋体" w:cs="Tahoma"/>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w:t>
      </w:r>
      <w:r>
        <w:rPr>
          <w:rFonts w:ascii="宋体" w:hAnsi="宋体" w:cs="Tahoma" w:hint="eastAsia"/>
          <w:sz w:val="24"/>
        </w:rPr>
        <w:t>周之冕</w:t>
      </w:r>
      <w:r>
        <w:rPr>
          <w:rFonts w:ascii="宋体" w:cs="宋体"/>
          <w:kern w:val="0"/>
          <w:sz w:val="24"/>
        </w:rPr>
        <w:t>.</w:t>
      </w:r>
      <w:r>
        <w:rPr>
          <w:rFonts w:ascii="宋体" w:hAnsi="宋体" w:cs="Tahoma" w:hint="eastAsia"/>
          <w:sz w:val="24"/>
        </w:rPr>
        <w:t>周之冕花鸟精品册</w:t>
      </w:r>
      <w:r>
        <w:rPr>
          <w:rFonts w:ascii="宋体" w:hAnsi="宋体" w:hint="eastAsia"/>
          <w:sz w:val="24"/>
        </w:rPr>
        <w:t>（</w:t>
      </w:r>
      <w:r>
        <w:rPr>
          <w:rFonts w:ascii="宋体" w:hAnsi="宋体" w:cs="Tahoma"/>
          <w:sz w:val="24"/>
        </w:rPr>
        <w:t>ISBN</w:t>
      </w:r>
      <w:r>
        <w:rPr>
          <w:rFonts w:ascii="宋体" w:hAnsi="宋体" w:cs="Tahoma" w:hint="eastAsia"/>
          <w:sz w:val="24"/>
        </w:rPr>
        <w:t>：</w:t>
      </w:r>
      <w:r>
        <w:rPr>
          <w:rFonts w:ascii="宋体" w:hAnsi="宋体" w:cs="Tahoma"/>
          <w:sz w:val="24"/>
        </w:rPr>
        <w:t>9787805037806</w:t>
      </w:r>
      <w:r>
        <w:rPr>
          <w:rFonts w:ascii="宋体" w:hAnsi="宋体" w:hint="eastAsia"/>
          <w:sz w:val="24"/>
        </w:rPr>
        <w:t>）</w:t>
      </w:r>
      <w:r>
        <w:rPr>
          <w:rFonts w:ascii="宋体"/>
          <w:sz w:val="24"/>
        </w:rPr>
        <w:t>.</w:t>
      </w:r>
      <w:r>
        <w:rPr>
          <w:rFonts w:ascii="宋体" w:hAnsi="宋体" w:cs="Tahoma" w:hint="eastAsia"/>
          <w:sz w:val="24"/>
        </w:rPr>
        <w:t>天津杨柳青画社，</w:t>
      </w:r>
      <w:hyperlink r:id="rId11" w:tgtFrame="_blank" w:tooltip="2003年出版的图书" w:history="1">
        <w:r>
          <w:rPr>
            <w:rStyle w:val="ae"/>
            <w:rFonts w:ascii="宋体" w:hAnsi="宋体" w:cs="Tahoma"/>
            <w:sz w:val="24"/>
          </w:rPr>
          <w:t>2003</w:t>
        </w:r>
      </w:hyperlink>
      <w:r>
        <w:rPr>
          <w:rFonts w:ascii="宋体" w:hAnsi="宋体" w:cs="Tahoma"/>
          <w:sz w:val="24"/>
        </w:rPr>
        <w:t>.01</w:t>
      </w:r>
    </w:p>
    <w:p w:rsidR="00A314B7" w:rsidRDefault="00A314B7" w:rsidP="00A314B7">
      <w:pP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陶艺</w:t>
      </w:r>
      <w:r>
        <w:rPr>
          <w:rFonts w:hint="eastAsia"/>
          <w:b/>
          <w:sz w:val="32"/>
          <w:szCs w:val="32"/>
        </w:rPr>
        <w:t xml:space="preserve"> </w:t>
      </w:r>
      <w:r>
        <w:rPr>
          <w:rFonts w:hint="eastAsia"/>
          <w:b/>
          <w:sz w:val="32"/>
          <w:szCs w:val="32"/>
        </w:rPr>
        <w:t>课程简介</w:t>
      </w:r>
    </w:p>
    <w:p w:rsidR="00A314B7" w:rsidRDefault="00A314B7" w:rsidP="00A314B7">
      <w:pPr>
        <w:spacing w:line="360" w:lineRule="atLeast"/>
        <w:textAlignment w:val="baseline"/>
        <w:rPr>
          <w:sz w:val="24"/>
        </w:rPr>
      </w:pPr>
      <w:r>
        <w:rPr>
          <w:rFonts w:ascii="黑体" w:eastAsia="黑体" w:hint="eastAsia"/>
          <w:sz w:val="24"/>
        </w:rPr>
        <w:t>课程代码</w:t>
      </w:r>
      <w:r>
        <w:rPr>
          <w:rFonts w:hint="eastAsia"/>
          <w:sz w:val="24"/>
        </w:rPr>
        <w:t>：</w:t>
      </w:r>
      <w:r>
        <w:rPr>
          <w:rFonts w:hint="eastAsia"/>
          <w:sz w:val="24"/>
        </w:rPr>
        <w:t xml:space="preserve">1504033            </w:t>
      </w:r>
      <w:r>
        <w:rPr>
          <w:rFonts w:ascii="黑体" w:eastAsia="黑体" w:hint="eastAsia"/>
          <w:sz w:val="24"/>
        </w:rPr>
        <w:t>课程名称</w:t>
      </w:r>
      <w:r>
        <w:rPr>
          <w:rFonts w:hint="eastAsia"/>
          <w:sz w:val="24"/>
        </w:rPr>
        <w:t>：《</w:t>
      </w:r>
      <w:r>
        <w:rPr>
          <w:rFonts w:hint="eastAsia"/>
          <w:bCs/>
          <w:sz w:val="24"/>
        </w:rPr>
        <w:t>陶艺</w:t>
      </w:r>
      <w:r>
        <w:rPr>
          <w:rFonts w:hint="eastAsia"/>
          <w:sz w:val="24"/>
        </w:rPr>
        <w:t>》（</w:t>
      </w:r>
      <w:r>
        <w:rPr>
          <w:rStyle w:val="keyword3"/>
          <w:rFonts w:hAnsi="宋体" w:cs="Arial" w:hint="eastAsia"/>
        </w:rPr>
        <w:t>C</w:t>
      </w:r>
      <w:r>
        <w:rPr>
          <w:rStyle w:val="keyword3"/>
          <w:rFonts w:hAnsi="宋体" w:cs="Arial"/>
        </w:rPr>
        <w:t>lay modeling</w:t>
      </w:r>
      <w:r>
        <w:rPr>
          <w:rFonts w:hint="eastAsia"/>
          <w:sz w:val="24"/>
        </w:rPr>
        <w:t>）</w:t>
      </w:r>
    </w:p>
    <w:p w:rsidR="00A314B7" w:rsidRDefault="00A314B7" w:rsidP="00A314B7">
      <w:pPr>
        <w:spacing w:line="360" w:lineRule="atLeast"/>
        <w:textAlignment w:val="baseline"/>
        <w:rPr>
          <w:sz w:val="24"/>
        </w:rPr>
      </w:pPr>
      <w:r>
        <w:rPr>
          <w:rFonts w:hint="eastAsia"/>
          <w:b/>
          <w:sz w:val="24"/>
        </w:rPr>
        <w:t>课时：</w:t>
      </w:r>
      <w:r>
        <w:rPr>
          <w:rFonts w:hint="eastAsia"/>
          <w:sz w:val="24"/>
        </w:rPr>
        <w:t xml:space="preserve">36 </w:t>
      </w:r>
      <w:r>
        <w:rPr>
          <w:rFonts w:ascii="Arial" w:hAnsi="Arial" w:cs="Arial" w:hint="eastAsia"/>
          <w:kern w:val="0"/>
          <w:sz w:val="24"/>
        </w:rPr>
        <w:t xml:space="preserve">   </w:t>
      </w:r>
      <w:r>
        <w:rPr>
          <w:rFonts w:ascii="黑体" w:eastAsia="黑体" w:hint="eastAsia"/>
          <w:sz w:val="24"/>
        </w:rPr>
        <w:t>主讲教师</w:t>
      </w:r>
      <w:r>
        <w:rPr>
          <w:rFonts w:hint="eastAsia"/>
          <w:sz w:val="24"/>
        </w:rPr>
        <w:t>：杨玉艳</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 w:val="24"/>
        </w:rPr>
        <w:t>联系方式</w:t>
      </w:r>
      <w:r>
        <w:rPr>
          <w:rFonts w:hint="eastAsia"/>
          <w:sz w:val="24"/>
        </w:rPr>
        <w:t>：</w:t>
      </w:r>
      <w:r>
        <w:rPr>
          <w:rFonts w:hint="eastAsia"/>
          <w:sz w:val="24"/>
        </w:rPr>
        <w:t>15966081663</w:t>
      </w:r>
    </w:p>
    <w:p w:rsidR="00A314B7" w:rsidRDefault="00A314B7" w:rsidP="00A314B7">
      <w:pPr>
        <w:spacing w:line="360" w:lineRule="auto"/>
        <w:rPr>
          <w:sz w:val="24"/>
        </w:rPr>
      </w:pPr>
      <w:r>
        <w:rPr>
          <w:rFonts w:ascii="黑体" w:eastAsia="黑体" w:hint="eastAsia"/>
          <w:sz w:val="24"/>
        </w:rPr>
        <w:t>课程的目的、内容与要求：（200字）</w:t>
      </w:r>
      <w:r>
        <w:rPr>
          <w:rFonts w:hint="eastAsia"/>
          <w:sz w:val="24"/>
        </w:rPr>
        <w:t xml:space="preserve"> </w:t>
      </w:r>
    </w:p>
    <w:p w:rsidR="00A314B7" w:rsidRDefault="00A314B7" w:rsidP="00A314B7">
      <w:pPr>
        <w:spacing w:line="400" w:lineRule="exact"/>
        <w:ind w:firstLineChars="200" w:firstLine="480"/>
        <w:jc w:val="left"/>
        <w:rPr>
          <w:rFonts w:ascii="黑体" w:eastAsia="黑体"/>
          <w:sz w:val="24"/>
        </w:rPr>
      </w:pPr>
      <w:r>
        <w:rPr>
          <w:rFonts w:hint="eastAsia"/>
          <w:sz w:val="24"/>
        </w:rPr>
        <w:t xml:space="preserve">  </w:t>
      </w:r>
      <w:r>
        <w:rPr>
          <w:rFonts w:hint="eastAsia"/>
          <w:kern w:val="0"/>
          <w:sz w:val="24"/>
        </w:rPr>
        <w:t>现代陶艺的发展是二十世纪八十年代由国外传入的，它具有全新的设计理念和艺术内涵，其材质的包容性和艺术语言的多样性使其具有独特的艺术魅力。通过对陶艺造型和制作工艺的学习，了解陶艺的特殊造型及装饰艺术形式，掌握陶艺造型的制作和艺术语言表达能力，深入挖掘其艺术特质，并将其运用到艺术设计的相关学习中，以提高空间造型和肌理装饰能力，为学生的设计工作打下良好的专业基础。</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A314B7" w:rsidRDefault="00A314B7" w:rsidP="00A314B7">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[1]孙晶.陶艺设计（ISBN9787532254798）.上海人民美术出版社，2098.11；</w:t>
      </w:r>
    </w:p>
    <w:p w:rsidR="00A314B7" w:rsidRDefault="00A314B7" w:rsidP="00A314B7">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[2]唐英.陶瓷工艺(ISBN9787562445487).重庆大学出版社，2009.5</w:t>
      </w:r>
    </w:p>
    <w:p w:rsidR="00A314B7" w:rsidRDefault="00A314B7" w:rsidP="00A314B7">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[3]任杰.陶艺设计与制作(ISBN9787811135954).湖南大学出版社，2009.2</w:t>
      </w:r>
    </w:p>
    <w:p w:rsidR="00A314B7" w:rsidRDefault="00A314B7" w:rsidP="00A314B7">
      <w:pPr>
        <w:snapToGrid w:val="0"/>
        <w:spacing w:line="400" w:lineRule="exact"/>
        <w:ind w:firstLineChars="200" w:firstLine="480"/>
        <w:jc w:val="left"/>
        <w:rPr>
          <w:rFonts w:ascii="宋体" w:hAnsi="宋体" w:cs="宋体"/>
          <w:kern w:val="0"/>
          <w:sz w:val="24"/>
        </w:rPr>
      </w:pPr>
      <w:r>
        <w:rPr>
          <w:rFonts w:ascii="宋体" w:hAnsi="宋体" w:cs="宋体" w:hint="eastAsia"/>
          <w:kern w:val="0"/>
          <w:sz w:val="24"/>
        </w:rPr>
        <w:t>[4]彭玮，尤太权，周松竹.现代陶艺设计教程(ISBN9787560550329).西安交通大学出版社，2014.1</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油画风景写生</w:t>
      </w:r>
      <w:r>
        <w:rPr>
          <w:rFonts w:hint="eastAsia"/>
          <w:b/>
          <w:sz w:val="32"/>
          <w:szCs w:val="32"/>
        </w:rPr>
        <w:t xml:space="preserve"> </w:t>
      </w:r>
      <w:r>
        <w:rPr>
          <w:rFonts w:hint="eastAsia"/>
          <w:b/>
          <w:sz w:val="32"/>
          <w:szCs w:val="32"/>
        </w:rPr>
        <w:t>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hint="eastAsia"/>
          <w:sz w:val="24"/>
        </w:rPr>
        <w:t xml:space="preserve">1503089   </w:t>
      </w:r>
      <w:r>
        <w:rPr>
          <w:rFonts w:ascii="黑体" w:eastAsia="黑体" w:hint="eastAsia"/>
          <w:sz w:val="24"/>
        </w:rPr>
        <w:t>课程名称</w:t>
      </w:r>
      <w:r>
        <w:rPr>
          <w:rFonts w:hint="eastAsia"/>
          <w:sz w:val="24"/>
        </w:rPr>
        <w:t>：《油画风景写生》（</w:t>
      </w:r>
      <w:r>
        <w:rPr>
          <w:rFonts w:hint="eastAsia"/>
          <w:sz w:val="24"/>
        </w:rPr>
        <w:t>Calligraphy</w:t>
      </w:r>
      <w:r>
        <w:rPr>
          <w:rFonts w:hint="eastAsia"/>
          <w:sz w:val="24"/>
        </w:rPr>
        <w:t>）</w:t>
      </w:r>
    </w:p>
    <w:p w:rsidR="00A314B7" w:rsidRDefault="00A314B7" w:rsidP="00A314B7">
      <w:pPr>
        <w:spacing w:line="360" w:lineRule="auto"/>
        <w:rPr>
          <w:sz w:val="24"/>
        </w:rPr>
      </w:pPr>
      <w:r>
        <w:rPr>
          <w:rFonts w:hint="eastAsia"/>
          <w:b/>
          <w:sz w:val="24"/>
        </w:rPr>
        <w:t>课时：</w:t>
      </w:r>
      <w:r>
        <w:rPr>
          <w:rFonts w:hint="eastAsia"/>
          <w:sz w:val="24"/>
        </w:rPr>
        <w:t xml:space="preserve">24     </w:t>
      </w:r>
      <w:r>
        <w:rPr>
          <w:rFonts w:ascii="黑体" w:eastAsia="黑体" w:hint="eastAsia"/>
          <w:sz w:val="24"/>
        </w:rPr>
        <w:t>主讲教师</w:t>
      </w:r>
      <w:r>
        <w:rPr>
          <w:rFonts w:hint="eastAsia"/>
          <w:sz w:val="24"/>
        </w:rPr>
        <w:t>：郎咸力</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sz w:val="24"/>
        </w:rPr>
        <w:t>15965028068</w:t>
      </w:r>
    </w:p>
    <w:p w:rsidR="00A314B7" w:rsidRDefault="00A314B7" w:rsidP="00A314B7">
      <w:pPr>
        <w:spacing w:line="360" w:lineRule="auto"/>
        <w:rPr>
          <w:sz w:val="24"/>
        </w:rPr>
      </w:pPr>
      <w:r>
        <w:rPr>
          <w:rFonts w:ascii="黑体" w:eastAsia="黑体" w:hint="eastAsia"/>
          <w:sz w:val="24"/>
        </w:rPr>
        <w:t>课程的目的、内容与要求：（200字）</w:t>
      </w:r>
      <w:r>
        <w:rPr>
          <w:rFonts w:hint="eastAsia"/>
          <w:sz w:val="24"/>
        </w:rPr>
        <w:t xml:space="preserve"> </w:t>
      </w:r>
    </w:p>
    <w:p w:rsidR="00A314B7" w:rsidRDefault="00A314B7" w:rsidP="00A314B7">
      <w:pPr>
        <w:spacing w:line="360" w:lineRule="auto"/>
        <w:rPr>
          <w:rFonts w:ascii="宋体" w:hAnsi="宋体"/>
          <w:sz w:val="24"/>
        </w:rPr>
      </w:pPr>
      <w:r>
        <w:rPr>
          <w:rFonts w:hint="eastAsia"/>
          <w:sz w:val="24"/>
        </w:rPr>
        <w:t xml:space="preserve">     </w:t>
      </w:r>
      <w:r>
        <w:rPr>
          <w:rFonts w:ascii="宋体" w:hAnsi="宋体" w:hint="eastAsia"/>
          <w:sz w:val="24"/>
        </w:rPr>
        <w:t>油画风景写生是进行油画绘画的重要环节，其中油画风景是油画创作的重要前提，油画风景写生又是面对大自然进行色彩实践的最好途径之一。通过风景画写生的实践过程，可以培养学生学习运用油画工具在风景画中的表现方法，进而掌握油画色彩的绘画手段，使学生重点了解并研究当代及近代有主要代表性的法国，美国及欧洲其它国家主要的油画家之经典性作品，并了解其表现方法和技巧所在，以此为切入点，使其在研究和借鉴的基础上，通过实践掌握风景画的基本表现方法，提高学生的的色彩画表现能力。</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A314B7" w:rsidRDefault="00A314B7" w:rsidP="00A314B7">
      <w:pPr>
        <w:spacing w:line="360" w:lineRule="auto"/>
        <w:rPr>
          <w:b/>
          <w:sz w:val="32"/>
          <w:szCs w:val="32"/>
        </w:rPr>
      </w:pPr>
      <w:r>
        <w:rPr>
          <w:rFonts w:ascii="宋体" w:hAnsi="宋体"/>
          <w:snapToGrid w:val="0"/>
          <w:kern w:val="0"/>
          <w:sz w:val="24"/>
        </w:rPr>
        <w:t>[1]</w:t>
      </w:r>
      <w:r>
        <w:rPr>
          <w:rFonts w:ascii="宋体" w:hAnsi="宋体"/>
          <w:bCs/>
          <w:sz w:val="24"/>
        </w:rPr>
        <w:t xml:space="preserve"> </w:t>
      </w:r>
      <w:r>
        <w:rPr>
          <w:rFonts w:ascii="宋体" w:hAnsi="宋体" w:cs="Arial" w:hint="eastAsia"/>
          <w:sz w:val="24"/>
        </w:rPr>
        <w:t>张绍杰</w:t>
      </w:r>
      <w:r>
        <w:rPr>
          <w:rFonts w:ascii="宋体" w:hAnsi="宋体" w:cs="Arial"/>
          <w:sz w:val="24"/>
        </w:rPr>
        <w:t xml:space="preserve"> </w:t>
      </w:r>
      <w:r>
        <w:rPr>
          <w:rFonts w:ascii="宋体" w:hAnsi="宋体" w:cs="Arial" w:hint="eastAsia"/>
          <w:sz w:val="24"/>
        </w:rPr>
        <w:t>《</w:t>
      </w:r>
      <w:r>
        <w:rPr>
          <w:rFonts w:ascii="宋体" w:hAnsi="宋体" w:cs="Arial" w:hint="eastAsia"/>
          <w:sz w:val="24"/>
          <w:shd w:val="clear" w:color="auto" w:fill="FFFFFF"/>
        </w:rPr>
        <w:t>油画风景写生教程》</w:t>
      </w:r>
      <w:r>
        <w:rPr>
          <w:rFonts w:ascii="宋体" w:hAnsi="宋体"/>
          <w:bCs/>
          <w:sz w:val="24"/>
        </w:rPr>
        <w:t xml:space="preserve">  </w:t>
      </w:r>
      <w:r>
        <w:rPr>
          <w:rFonts w:ascii="宋体" w:hAnsi="宋体" w:cs="Arial" w:hint="eastAsia"/>
          <w:kern w:val="0"/>
          <w:sz w:val="24"/>
        </w:rPr>
        <w:t>天津人民美术出版社</w:t>
      </w:r>
      <w:r>
        <w:rPr>
          <w:rFonts w:ascii="宋体" w:hAnsi="宋体"/>
          <w:sz w:val="24"/>
        </w:rPr>
        <w:t>ISBN</w:t>
      </w:r>
      <w:r>
        <w:rPr>
          <w:rFonts w:ascii="宋体" w:hAnsi="宋体" w:hint="eastAsia"/>
          <w:sz w:val="24"/>
        </w:rPr>
        <w:t>：</w:t>
      </w:r>
      <w:r>
        <w:rPr>
          <w:rFonts w:ascii="宋体" w:hAnsi="宋体"/>
          <w:sz w:val="24"/>
        </w:rPr>
        <w:t xml:space="preserve">9787530542828 </w:t>
      </w:r>
      <w:r>
        <w:rPr>
          <w:rFonts w:ascii="宋体" w:hAnsi="宋体" w:hint="eastAsia"/>
          <w:sz w:val="24"/>
        </w:rPr>
        <w:t>出版时间：</w:t>
      </w:r>
      <w:r>
        <w:rPr>
          <w:rFonts w:ascii="宋体" w:hAnsi="宋体"/>
          <w:sz w:val="24"/>
        </w:rPr>
        <w:t>2010-12</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书法</w:t>
      </w:r>
      <w:r>
        <w:rPr>
          <w:rFonts w:hint="eastAsia"/>
          <w:b/>
          <w:sz w:val="32"/>
          <w:szCs w:val="32"/>
        </w:rPr>
        <w:t xml:space="preserve"> </w:t>
      </w:r>
      <w:r>
        <w:rPr>
          <w:rFonts w:hint="eastAsia"/>
          <w:b/>
          <w:sz w:val="32"/>
          <w:szCs w:val="32"/>
        </w:rPr>
        <w:t>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hint="eastAsia"/>
          <w:sz w:val="24"/>
        </w:rPr>
        <w:t xml:space="preserve">1503031  </w:t>
      </w:r>
      <w:r>
        <w:rPr>
          <w:rFonts w:ascii="黑体" w:eastAsia="黑体" w:hint="eastAsia"/>
          <w:sz w:val="24"/>
        </w:rPr>
        <w:t>课程名称</w:t>
      </w:r>
      <w:r>
        <w:rPr>
          <w:rFonts w:hint="eastAsia"/>
          <w:sz w:val="24"/>
        </w:rPr>
        <w:t>：《书法》（</w:t>
      </w:r>
      <w:r>
        <w:rPr>
          <w:rFonts w:hint="eastAsia"/>
          <w:sz w:val="24"/>
        </w:rPr>
        <w:t>Calligraphy</w:t>
      </w:r>
      <w:r>
        <w:rPr>
          <w:rFonts w:hint="eastAsia"/>
          <w:sz w:val="24"/>
        </w:rPr>
        <w:t>）</w:t>
      </w:r>
      <w:r>
        <w:rPr>
          <w:rFonts w:hint="eastAsia"/>
          <w:b/>
          <w:sz w:val="24"/>
        </w:rPr>
        <w:t>课时：</w:t>
      </w:r>
      <w:r>
        <w:rPr>
          <w:rFonts w:hint="eastAsia"/>
          <w:sz w:val="24"/>
        </w:rPr>
        <w:t>36</w:t>
      </w:r>
    </w:p>
    <w:p w:rsidR="00A314B7" w:rsidRDefault="00A314B7" w:rsidP="00A314B7">
      <w:pPr>
        <w:spacing w:line="360" w:lineRule="auto"/>
        <w:rPr>
          <w:sz w:val="24"/>
        </w:rPr>
      </w:pPr>
      <w:r>
        <w:rPr>
          <w:rFonts w:ascii="黑体" w:eastAsia="黑体" w:hint="eastAsia"/>
          <w:sz w:val="24"/>
        </w:rPr>
        <w:t>主讲教师</w:t>
      </w:r>
      <w:r>
        <w:rPr>
          <w:rFonts w:hint="eastAsia"/>
          <w:sz w:val="24"/>
        </w:rPr>
        <w:t>：刘兆彬</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sz w:val="24"/>
        </w:rPr>
        <w:t>15965028068</w:t>
      </w:r>
    </w:p>
    <w:p w:rsidR="00A314B7" w:rsidRDefault="00A314B7" w:rsidP="00A314B7">
      <w:pPr>
        <w:spacing w:line="360" w:lineRule="auto"/>
        <w:rPr>
          <w:sz w:val="24"/>
        </w:rPr>
      </w:pPr>
      <w:r>
        <w:rPr>
          <w:rFonts w:ascii="黑体" w:eastAsia="黑体" w:hint="eastAsia"/>
          <w:sz w:val="24"/>
        </w:rPr>
        <w:t>课程的目的、内容与要求：（200字）</w:t>
      </w:r>
      <w:r>
        <w:rPr>
          <w:rFonts w:hint="eastAsia"/>
          <w:sz w:val="24"/>
        </w:rPr>
        <w:t xml:space="preserve"> </w:t>
      </w:r>
    </w:p>
    <w:p w:rsidR="00A314B7" w:rsidRDefault="00A314B7" w:rsidP="00A314B7">
      <w:pPr>
        <w:spacing w:line="360" w:lineRule="auto"/>
        <w:rPr>
          <w:sz w:val="24"/>
        </w:rPr>
      </w:pPr>
      <w:r>
        <w:rPr>
          <w:rFonts w:hint="eastAsia"/>
          <w:sz w:val="24"/>
        </w:rPr>
        <w:t xml:space="preserve">     </w:t>
      </w:r>
      <w:r>
        <w:rPr>
          <w:rFonts w:hint="eastAsia"/>
          <w:sz w:val="24"/>
        </w:rPr>
        <w:t>书法课讲授书法基本技法、基本理论，采用理论与实践相结合的方式，提高学生的书写水平和书法认识。学习的重点，是执笔法、运笔法、各种书体之间的笔法历史演变等问题，涉及楷行篆隶草五体书法，教学内容全面。</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A314B7" w:rsidRDefault="00A314B7" w:rsidP="00A314B7">
      <w:pPr>
        <w:rPr>
          <w:sz w:val="28"/>
          <w:szCs w:val="28"/>
        </w:rPr>
      </w:pPr>
      <w:r>
        <w:rPr>
          <w:rFonts w:hint="eastAsia"/>
          <w:sz w:val="28"/>
          <w:szCs w:val="28"/>
        </w:rPr>
        <w:t>刘兆彬《书法新论》，山东人民出版社</w:t>
      </w:r>
      <w:r>
        <w:rPr>
          <w:rFonts w:hint="eastAsia"/>
          <w:sz w:val="28"/>
          <w:szCs w:val="28"/>
        </w:rPr>
        <w:t>2015</w:t>
      </w:r>
      <w:r>
        <w:rPr>
          <w:rFonts w:hint="eastAsia"/>
          <w:sz w:val="28"/>
          <w:szCs w:val="28"/>
        </w:rPr>
        <w:t>年版。</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装饰画</w:t>
      </w:r>
      <w:r>
        <w:rPr>
          <w:rFonts w:hint="eastAsia"/>
          <w:b/>
          <w:sz w:val="32"/>
          <w:szCs w:val="32"/>
        </w:rPr>
        <w:t xml:space="preserve"> </w:t>
      </w:r>
      <w:r>
        <w:rPr>
          <w:rFonts w:hint="eastAsia"/>
          <w:b/>
          <w:sz w:val="32"/>
          <w:szCs w:val="32"/>
        </w:rPr>
        <w:t>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hint="eastAsia"/>
          <w:sz w:val="24"/>
        </w:rPr>
        <w:t xml:space="preserve">1502047   </w:t>
      </w:r>
      <w:r>
        <w:rPr>
          <w:rFonts w:ascii="黑体" w:eastAsia="黑体" w:hint="eastAsia"/>
          <w:sz w:val="24"/>
        </w:rPr>
        <w:t>课程名称</w:t>
      </w:r>
      <w:r>
        <w:rPr>
          <w:rFonts w:hint="eastAsia"/>
          <w:sz w:val="24"/>
        </w:rPr>
        <w:t>：《装饰画》（</w:t>
      </w:r>
      <w:r>
        <w:rPr>
          <w:rFonts w:ascii="宋体" w:hAnsi="宋体" w:cs="宋体" w:hint="eastAsia"/>
          <w:bCs/>
          <w:kern w:val="0"/>
          <w:szCs w:val="21"/>
        </w:rPr>
        <w:t>Decorative painting</w:t>
      </w:r>
      <w:r>
        <w:rPr>
          <w:rFonts w:hint="eastAsia"/>
          <w:sz w:val="24"/>
        </w:rPr>
        <w:t>）</w:t>
      </w:r>
    </w:p>
    <w:p w:rsidR="00A314B7" w:rsidRDefault="00A314B7" w:rsidP="00A314B7">
      <w:pPr>
        <w:spacing w:line="360" w:lineRule="auto"/>
      </w:pPr>
      <w:r>
        <w:rPr>
          <w:rFonts w:hint="eastAsia"/>
          <w:b/>
          <w:sz w:val="24"/>
        </w:rPr>
        <w:t>课时：</w:t>
      </w:r>
      <w:r>
        <w:rPr>
          <w:rFonts w:hint="eastAsia"/>
          <w:sz w:val="24"/>
        </w:rPr>
        <w:t xml:space="preserve">24       </w:t>
      </w:r>
      <w:r>
        <w:rPr>
          <w:rFonts w:ascii="黑体" w:eastAsia="黑体" w:hint="eastAsia"/>
          <w:sz w:val="24"/>
        </w:rPr>
        <w:t>主讲教师</w:t>
      </w:r>
      <w:r>
        <w:rPr>
          <w:rFonts w:hint="eastAsia"/>
          <w:sz w:val="24"/>
        </w:rPr>
        <w:t>：张丽萍</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rPr>
        <w:t>13964607779</w:t>
      </w:r>
    </w:p>
    <w:p w:rsidR="00A314B7" w:rsidRDefault="00A314B7" w:rsidP="00A314B7">
      <w:pPr>
        <w:spacing w:line="360" w:lineRule="auto"/>
        <w:rPr>
          <w:rFonts w:ascii="黑体" w:eastAsia="黑体"/>
          <w:sz w:val="24"/>
        </w:rPr>
      </w:pPr>
      <w:r>
        <w:rPr>
          <w:rFonts w:ascii="黑体" w:eastAsia="黑体" w:hint="eastAsia"/>
          <w:sz w:val="24"/>
        </w:rPr>
        <w:t>课程的目的、内容与要求：（200字）</w:t>
      </w:r>
    </w:p>
    <w:p w:rsidR="00A314B7" w:rsidRDefault="00A314B7" w:rsidP="00A314B7">
      <w:pPr>
        <w:spacing w:line="360" w:lineRule="auto"/>
        <w:ind w:rightChars="200" w:right="420"/>
        <w:rPr>
          <w:rFonts w:ascii="宋体" w:hAnsi="宋体" w:cs="宋体"/>
          <w:b/>
          <w:bCs/>
          <w:kern w:val="0"/>
          <w:sz w:val="24"/>
        </w:rPr>
      </w:pPr>
      <w:r>
        <w:rPr>
          <w:rFonts w:ascii="宋体" w:hAnsi="宋体" w:hint="eastAsia"/>
          <w:sz w:val="24"/>
        </w:rPr>
        <w:t xml:space="preserve">    装饰画是艺术设计专业的专业任选课，通过装饰画的学习，不仅要研究形态和色彩，还应该加强对知觉、艺术心理学、美学、运输功能，构造等方面的认识，培养学生的创造能力，活跃联想、想象的形象思维，增强形态的应变本领，拓展各自的装饰艺术天地。</w:t>
      </w:r>
    </w:p>
    <w:p w:rsidR="00A314B7" w:rsidRDefault="00A314B7" w:rsidP="00A314B7">
      <w:pPr>
        <w:spacing w:line="360" w:lineRule="auto"/>
        <w:ind w:rightChars="200" w:right="420" w:firstLineChars="207" w:firstLine="497"/>
      </w:pPr>
      <w:r>
        <w:rPr>
          <w:rFonts w:ascii="宋体" w:hAnsi="宋体" w:hint="eastAsia"/>
          <w:sz w:val="24"/>
        </w:rPr>
        <w:t>要求学生认识和了解有关装饰画的知识，重点是解决归纳和装饰的方法，把从三大构成中对图形，色彩，空间的认识应用到装饰画的学习中来。教材的编选采用各种优秀的教学资料进行选择和应用，以求最好的教学效果。</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A314B7" w:rsidRDefault="00A314B7" w:rsidP="00A314B7">
      <w:pPr>
        <w:numPr>
          <w:ilvl w:val="0"/>
          <w:numId w:val="2"/>
        </w:numPr>
        <w:spacing w:line="360" w:lineRule="auto"/>
        <w:rPr>
          <w:rFonts w:ascii="宋体" w:hAnsi="宋体"/>
          <w:sz w:val="24"/>
        </w:rPr>
      </w:pPr>
      <w:r>
        <w:rPr>
          <w:rFonts w:ascii="宋体" w:hAnsi="宋体" w:hint="eastAsia"/>
          <w:sz w:val="24"/>
        </w:rPr>
        <w:t>《装饰画绘制技法》  香港万里书店出版</w:t>
      </w:r>
    </w:p>
    <w:p w:rsidR="00A314B7" w:rsidRDefault="00A314B7" w:rsidP="00A314B7">
      <w:pPr>
        <w:spacing w:line="360" w:lineRule="auto"/>
      </w:pPr>
      <w:r>
        <w:rPr>
          <w:rFonts w:ascii="宋体" w:hAnsi="宋体" w:hint="eastAsia"/>
          <w:sz w:val="24"/>
        </w:rPr>
        <w:t>2、《装饰图案》  徐欣、吴佳笠，吉林美术出版社</w:t>
      </w:r>
    </w:p>
    <w:p w:rsidR="00A314B7" w:rsidRDefault="00A314B7" w:rsidP="00A314B7">
      <w:pPr>
        <w:rPr>
          <w:b/>
          <w:sz w:val="32"/>
          <w:szCs w:val="32"/>
        </w:rPr>
      </w:pPr>
      <w:r>
        <w:rPr>
          <w:rFonts w:ascii="宋体" w:hAnsi="宋体" w:hint="eastAsia"/>
          <w:sz w:val="24"/>
        </w:rPr>
        <w:t>3、《装饰图案》  中国艺术教育大系美术卷</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民间美术</w:t>
      </w:r>
      <w:r>
        <w:rPr>
          <w:rFonts w:hint="eastAsia"/>
          <w:b/>
          <w:sz w:val="32"/>
          <w:szCs w:val="32"/>
        </w:rPr>
        <w:t xml:space="preserve"> </w:t>
      </w:r>
      <w:r>
        <w:rPr>
          <w:rFonts w:hint="eastAsia"/>
          <w:b/>
          <w:sz w:val="32"/>
          <w:szCs w:val="32"/>
        </w:rPr>
        <w:t>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hint="eastAsia"/>
          <w:sz w:val="24"/>
        </w:rPr>
        <w:t xml:space="preserve">1502001   </w:t>
      </w:r>
      <w:r>
        <w:rPr>
          <w:rFonts w:ascii="黑体" w:eastAsia="黑体" w:hint="eastAsia"/>
          <w:sz w:val="24"/>
        </w:rPr>
        <w:t>课程名称</w:t>
      </w:r>
      <w:r>
        <w:rPr>
          <w:rFonts w:hint="eastAsia"/>
          <w:sz w:val="24"/>
        </w:rPr>
        <w:t>：《民间美术》（</w:t>
      </w:r>
      <w:r>
        <w:rPr>
          <w:rFonts w:ascii="宋体" w:hAnsi="宋体" w:hint="eastAsia"/>
          <w:szCs w:val="21"/>
        </w:rPr>
        <w:t>Folk art</w:t>
      </w:r>
      <w:r>
        <w:rPr>
          <w:rFonts w:hint="eastAsia"/>
          <w:sz w:val="24"/>
        </w:rPr>
        <w:t>）</w:t>
      </w:r>
    </w:p>
    <w:p w:rsidR="00A314B7" w:rsidRDefault="00A314B7" w:rsidP="00A314B7">
      <w:pPr>
        <w:spacing w:line="360" w:lineRule="auto"/>
      </w:pPr>
      <w:r>
        <w:rPr>
          <w:rFonts w:hint="eastAsia"/>
          <w:b/>
          <w:sz w:val="24"/>
        </w:rPr>
        <w:t>课时：</w:t>
      </w:r>
      <w:r>
        <w:rPr>
          <w:rFonts w:hint="eastAsia"/>
          <w:sz w:val="24"/>
        </w:rPr>
        <w:t xml:space="preserve">36      </w:t>
      </w:r>
      <w:r>
        <w:rPr>
          <w:rFonts w:ascii="黑体" w:eastAsia="黑体" w:hint="eastAsia"/>
          <w:sz w:val="24"/>
        </w:rPr>
        <w:t>主讲教师</w:t>
      </w:r>
      <w:r>
        <w:rPr>
          <w:rFonts w:hint="eastAsia"/>
          <w:sz w:val="24"/>
        </w:rPr>
        <w:t>：鲁梅</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rPr>
        <w:t>13006563266</w:t>
      </w:r>
    </w:p>
    <w:p w:rsidR="00A314B7" w:rsidRDefault="00A314B7" w:rsidP="00A314B7">
      <w:pPr>
        <w:spacing w:line="360" w:lineRule="auto"/>
        <w:rPr>
          <w:rFonts w:ascii="黑体" w:eastAsia="黑体"/>
          <w:sz w:val="24"/>
        </w:rPr>
      </w:pPr>
      <w:r>
        <w:rPr>
          <w:rFonts w:ascii="黑体" w:eastAsia="黑体" w:hint="eastAsia"/>
          <w:sz w:val="24"/>
        </w:rPr>
        <w:t>课程的目的、内容与要求：（200字）</w:t>
      </w:r>
    </w:p>
    <w:p w:rsidR="00A314B7" w:rsidRDefault="00A314B7" w:rsidP="00A314B7">
      <w:pPr>
        <w:spacing w:line="400" w:lineRule="exact"/>
        <w:ind w:firstLineChars="200" w:firstLine="480"/>
        <w:jc w:val="left"/>
      </w:pPr>
      <w:r>
        <w:rPr>
          <w:rFonts w:ascii="宋体" w:hAnsi="宋体" w:hint="eastAsia"/>
          <w:sz w:val="24"/>
        </w:rPr>
        <w:t xml:space="preserve">   </w:t>
      </w:r>
      <w:r>
        <w:rPr>
          <w:rFonts w:hint="eastAsia"/>
          <w:sz w:val="24"/>
        </w:rPr>
        <w:t>通过对民间美术课程的学习，使学生基本了解民间美术的历史、种类、形式、制作工艺和审美；基本掌握民间美术的制作，尤其是年画的学习，在扩展知识面的同时，掌握多种专业技能。要求学生对中国民间美术有更深入的理解和认识，为其他相关课程打下有力的理论和实践基础，并且把所学习的理论知识运用到实际绘画中。并为中国民间美术的传承和发展而努力。本课程需要理论讲授和实际示范操作相结合，在使学生掌握理论的同时增加动手的能力，重点通过对年画的学习使学生初步了解和掌握民间美术知识，以达到民间美术教学的最终目的。相关课程：年画、版画、壁挂制作、基础图案等</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A314B7" w:rsidRDefault="00A314B7" w:rsidP="00A314B7">
      <w:pPr>
        <w:spacing w:line="400" w:lineRule="exact"/>
        <w:ind w:firstLineChars="200" w:firstLine="482"/>
        <w:jc w:val="left"/>
        <w:rPr>
          <w:rFonts w:ascii="宋体" w:hAnsi="宋体"/>
          <w:sz w:val="24"/>
        </w:rPr>
      </w:pPr>
      <w:r>
        <w:rPr>
          <w:rFonts w:ascii="宋体" w:hAnsi="宋体" w:hint="eastAsia"/>
          <w:b/>
          <w:sz w:val="24"/>
        </w:rPr>
        <w:t>[1]</w:t>
      </w:r>
      <w:r>
        <w:rPr>
          <w:rFonts w:ascii="宋体" w:hAnsi="宋体" w:cs="Arial"/>
          <w:sz w:val="24"/>
          <w:shd w:val="clear" w:color="auto" w:fill="FFFFFF"/>
        </w:rPr>
        <w:t>孙建君</w:t>
      </w:r>
      <w:r>
        <w:rPr>
          <w:rFonts w:ascii="宋体" w:hAnsi="宋体" w:hint="eastAsia"/>
          <w:snapToGrid w:val="0"/>
          <w:kern w:val="0"/>
          <w:sz w:val="24"/>
        </w:rPr>
        <w:t>.</w:t>
      </w:r>
      <w:r>
        <w:rPr>
          <w:rFonts w:ascii="宋体" w:hAnsi="宋体" w:hint="eastAsia"/>
          <w:sz w:val="24"/>
        </w:rPr>
        <w:t>《中国民间美术》</w:t>
      </w:r>
      <w:r>
        <w:rPr>
          <w:rFonts w:ascii="宋体" w:hAnsi="宋体" w:hint="eastAsia"/>
          <w:snapToGrid w:val="0"/>
          <w:kern w:val="0"/>
          <w:sz w:val="24"/>
        </w:rPr>
        <w:t>.</w:t>
      </w:r>
      <w:r>
        <w:rPr>
          <w:rFonts w:ascii="宋体" w:hAnsi="宋体" w:hint="eastAsia"/>
          <w:sz w:val="24"/>
        </w:rPr>
        <w:t>高等教育出版社，</w:t>
      </w:r>
      <w:r>
        <w:rPr>
          <w:rFonts w:ascii="宋体" w:hAnsi="宋体" w:cs="Arial"/>
          <w:sz w:val="24"/>
          <w:shd w:val="clear" w:color="auto" w:fill="FFFFFF"/>
        </w:rPr>
        <w:t>2006-07-01</w:t>
      </w:r>
    </w:p>
    <w:p w:rsidR="00A314B7" w:rsidRDefault="00A314B7" w:rsidP="00A314B7">
      <w:pPr>
        <w:spacing w:line="400" w:lineRule="exact"/>
        <w:ind w:firstLineChars="200" w:firstLine="482"/>
        <w:jc w:val="left"/>
        <w:rPr>
          <w:rFonts w:ascii="宋体" w:hAnsi="宋体"/>
          <w:sz w:val="24"/>
        </w:rPr>
      </w:pPr>
      <w:r>
        <w:rPr>
          <w:rFonts w:ascii="宋体" w:hAnsi="宋体" w:hint="eastAsia"/>
          <w:b/>
          <w:sz w:val="24"/>
        </w:rPr>
        <w:t>[2]</w:t>
      </w:r>
      <w:r>
        <w:rPr>
          <w:rFonts w:ascii="宋体" w:hAnsi="宋体" w:cs="Arial"/>
          <w:sz w:val="24"/>
          <w:shd w:val="clear" w:color="auto" w:fill="FFFFFF"/>
        </w:rPr>
        <w:t xml:space="preserve"> 孔新苗编</w:t>
      </w:r>
      <w:r>
        <w:rPr>
          <w:rFonts w:ascii="宋体" w:hAnsi="宋体" w:hint="eastAsia"/>
          <w:snapToGrid w:val="0"/>
          <w:kern w:val="0"/>
          <w:sz w:val="24"/>
        </w:rPr>
        <w:t>.</w:t>
      </w:r>
      <w:r>
        <w:rPr>
          <w:rFonts w:ascii="宋体" w:hAnsi="宋体" w:hint="eastAsia"/>
          <w:sz w:val="24"/>
        </w:rPr>
        <w:t>《齐鲁民间造型艺术》</w:t>
      </w:r>
      <w:r>
        <w:rPr>
          <w:rFonts w:ascii="宋体" w:hAnsi="宋体" w:hint="eastAsia"/>
          <w:snapToGrid w:val="0"/>
          <w:kern w:val="0"/>
          <w:sz w:val="24"/>
        </w:rPr>
        <w:t>.</w:t>
      </w:r>
      <w:r>
        <w:rPr>
          <w:rFonts w:ascii="宋体" w:hAnsi="宋体" w:hint="eastAsia"/>
          <w:sz w:val="24"/>
        </w:rPr>
        <w:t>山东画报出版社，</w:t>
      </w:r>
      <w:r>
        <w:rPr>
          <w:rFonts w:ascii="宋体" w:hAnsi="宋体" w:cs="Arial"/>
          <w:sz w:val="24"/>
          <w:shd w:val="clear" w:color="auto" w:fill="FFFFFF"/>
        </w:rPr>
        <w:t>2005-01-01</w:t>
      </w:r>
    </w:p>
    <w:p w:rsidR="00A314B7" w:rsidRDefault="00A314B7" w:rsidP="00A314B7">
      <w:pPr>
        <w:rPr>
          <w:sz w:val="28"/>
          <w:szCs w:val="28"/>
        </w:rPr>
      </w:pPr>
    </w:p>
    <w:p w:rsidR="00A314B7" w:rsidRDefault="00A314B7" w:rsidP="00A314B7">
      <w:pPr>
        <w:jc w:val="center"/>
        <w:rPr>
          <w:b/>
          <w:sz w:val="32"/>
          <w:szCs w:val="32"/>
        </w:rPr>
      </w:pPr>
    </w:p>
    <w:p w:rsidR="00A314B7" w:rsidRDefault="00A314B7" w:rsidP="00A314B7">
      <w:pPr>
        <w:spacing w:line="360" w:lineRule="auto"/>
        <w:rPr>
          <w:rFonts w:ascii="宋体" w:hAnsi="宋体"/>
          <w:sz w:val="24"/>
        </w:rPr>
      </w:pPr>
    </w:p>
    <w:p w:rsidR="00A314B7" w:rsidRDefault="00A314B7" w:rsidP="00A314B7">
      <w:pPr>
        <w:rPr>
          <w:sz w:val="28"/>
          <w:szCs w:val="28"/>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《土壤肥料学》课程简介</w:t>
      </w:r>
    </w:p>
    <w:p w:rsidR="00A314B7" w:rsidRDefault="00A314B7" w:rsidP="00A314B7">
      <w:pPr>
        <w:jc w:val="center"/>
        <w:rPr>
          <w:b/>
          <w:sz w:val="32"/>
          <w:szCs w:val="32"/>
        </w:rPr>
      </w:pPr>
    </w:p>
    <w:p w:rsidR="00A314B7" w:rsidRPr="003F3FB2" w:rsidRDefault="00A314B7" w:rsidP="00A314B7">
      <w:pPr>
        <w:adjustRightInd w:val="0"/>
        <w:snapToGrid w:val="0"/>
        <w:spacing w:line="360" w:lineRule="auto"/>
        <w:ind w:rightChars="100" w:right="210"/>
        <w:rPr>
          <w:color w:val="000000"/>
          <w:sz w:val="24"/>
        </w:rPr>
      </w:pPr>
      <w:r w:rsidRPr="003F3FB2">
        <w:rPr>
          <w:rFonts w:hint="eastAsia"/>
          <w:b/>
          <w:color w:val="000000"/>
          <w:sz w:val="24"/>
        </w:rPr>
        <w:t>课程编号：</w:t>
      </w:r>
      <w:r w:rsidRPr="003F3FB2">
        <w:rPr>
          <w:color w:val="000000"/>
          <w:sz w:val="24"/>
        </w:rPr>
        <w:t>0812077</w:t>
      </w:r>
      <w:r>
        <w:rPr>
          <w:color w:val="000000"/>
          <w:sz w:val="24"/>
        </w:rPr>
        <w:t xml:space="preserve">         </w:t>
      </w:r>
      <w:r w:rsidRPr="003F3FB2">
        <w:rPr>
          <w:rFonts w:hint="eastAsia"/>
          <w:b/>
          <w:color w:val="000000"/>
          <w:sz w:val="24"/>
        </w:rPr>
        <w:t>课程名称：</w:t>
      </w:r>
      <w:r w:rsidRPr="003F3FB2">
        <w:rPr>
          <w:rFonts w:hint="eastAsia"/>
          <w:color w:val="000000"/>
          <w:sz w:val="24"/>
        </w:rPr>
        <w:t>土壤肥料学（</w:t>
      </w:r>
      <w:r w:rsidRPr="003F3FB2">
        <w:rPr>
          <w:color w:val="000000"/>
          <w:sz w:val="24"/>
        </w:rPr>
        <w:t>Soil and Fertilizer</w:t>
      </w:r>
      <w:r w:rsidRPr="003F3FB2">
        <w:rPr>
          <w:rFonts w:hint="eastAsia"/>
          <w:color w:val="000000"/>
          <w:sz w:val="24"/>
        </w:rPr>
        <w:t>）</w:t>
      </w:r>
      <w:r w:rsidRPr="003F3FB2">
        <w:rPr>
          <w:rFonts w:hint="eastAsia"/>
          <w:b/>
          <w:color w:val="000000"/>
          <w:sz w:val="24"/>
        </w:rPr>
        <w:t>课时：</w:t>
      </w:r>
      <w:r w:rsidRPr="003F3FB2">
        <w:rPr>
          <w:color w:val="000000"/>
          <w:sz w:val="24"/>
        </w:rPr>
        <w:t xml:space="preserve">42     </w:t>
      </w:r>
    </w:p>
    <w:p w:rsidR="00A314B7" w:rsidRPr="003F3FB2" w:rsidRDefault="00A314B7" w:rsidP="00A314B7">
      <w:pPr>
        <w:spacing w:line="360" w:lineRule="auto"/>
        <w:rPr>
          <w:sz w:val="24"/>
        </w:rPr>
      </w:pPr>
      <w:r w:rsidRPr="003F3FB2">
        <w:rPr>
          <w:rFonts w:hint="eastAsia"/>
          <w:b/>
          <w:color w:val="000000"/>
          <w:sz w:val="24"/>
        </w:rPr>
        <w:t>主讲教师：</w:t>
      </w:r>
      <w:r w:rsidRPr="003F3FB2">
        <w:rPr>
          <w:rFonts w:hint="eastAsia"/>
          <w:color w:val="000000"/>
          <w:sz w:val="24"/>
        </w:rPr>
        <w:t>张保仁</w:t>
      </w:r>
      <w:r w:rsidRPr="003F3FB2">
        <w:rPr>
          <w:sz w:val="24"/>
        </w:rPr>
        <w:t xml:space="preserve">                 </w:t>
      </w:r>
      <w:r w:rsidRPr="003F3FB2">
        <w:rPr>
          <w:rFonts w:hint="eastAsia"/>
          <w:b/>
          <w:color w:val="000000"/>
          <w:sz w:val="24"/>
        </w:rPr>
        <w:t>职称</w:t>
      </w:r>
      <w:r w:rsidRPr="003F3FB2">
        <w:rPr>
          <w:rFonts w:hint="eastAsia"/>
          <w:sz w:val="24"/>
        </w:rPr>
        <w:t>：副教授</w:t>
      </w:r>
      <w:r w:rsidRPr="003F3FB2">
        <w:rPr>
          <w:sz w:val="24"/>
        </w:rPr>
        <w:t xml:space="preserve">   </w:t>
      </w:r>
      <w:r>
        <w:rPr>
          <w:sz w:val="24"/>
        </w:rPr>
        <w:t xml:space="preserve">  </w:t>
      </w:r>
      <w:r w:rsidRPr="003F3FB2">
        <w:rPr>
          <w:sz w:val="24"/>
        </w:rPr>
        <w:t xml:space="preserve">  </w:t>
      </w:r>
      <w:r w:rsidRPr="003F3FB2">
        <w:rPr>
          <w:rFonts w:hint="eastAsia"/>
          <w:b/>
          <w:color w:val="000000"/>
          <w:sz w:val="24"/>
        </w:rPr>
        <w:t>联系方式：</w:t>
      </w:r>
      <w:r w:rsidRPr="003F3FB2">
        <w:rPr>
          <w:sz w:val="24"/>
        </w:rPr>
        <w:t>1</w:t>
      </w:r>
      <w:r>
        <w:rPr>
          <w:sz w:val="24"/>
        </w:rPr>
        <w:t>3792620680</w:t>
      </w:r>
    </w:p>
    <w:p w:rsidR="00A314B7" w:rsidRPr="003F3FB2" w:rsidRDefault="00A314B7" w:rsidP="00A314B7">
      <w:pPr>
        <w:spacing w:line="360" w:lineRule="auto"/>
        <w:ind w:rightChars="100" w:right="210"/>
        <w:rPr>
          <w:color w:val="000000"/>
          <w:sz w:val="24"/>
        </w:rPr>
      </w:pPr>
      <w:r w:rsidRPr="003F3FB2">
        <w:rPr>
          <w:rFonts w:hint="eastAsia"/>
          <w:b/>
          <w:color w:val="000000"/>
          <w:sz w:val="24"/>
        </w:rPr>
        <w:t>课程目的、内容与要求：</w:t>
      </w:r>
      <w:r w:rsidRPr="003F3FB2">
        <w:rPr>
          <w:rFonts w:hint="eastAsia"/>
          <w:color w:val="000000"/>
          <w:sz w:val="24"/>
        </w:rPr>
        <w:t>土壤肥料学是研究土壤、肥料和植物营养及其相互关系的科学，是植物生产类专业的重要专业基础课，内容涉及土壤的组成、土壤的基本性质、土壤的形成、分类和分布，农田土壤生态与保护、植物营养与施肥的基本原理，无机肥料的成分、性质和施用，以及有机肥料的成分、性质、积制、施用以及肥料的发展趋势和方向。本课程的主要任务是：以提高土壤肥力为中心，研究土壤肥力发生发展的规律，了解各种养分对植物的作用和植物对各种养分的需求，明确土壤、植株和肥料的关系；掌握主要化肥和有机肥的性质、作用及其在土壤中的转化的关系和施用原则；结合农业生产实际，学会经济用肥和科学施肥的原理和方法。</w:t>
      </w:r>
    </w:p>
    <w:p w:rsidR="00A314B7" w:rsidRPr="003F3FB2" w:rsidRDefault="00A314B7" w:rsidP="00A314B7">
      <w:pPr>
        <w:pStyle w:val="ac"/>
        <w:spacing w:before="0" w:beforeAutospacing="0" w:after="0" w:afterAutospacing="0" w:line="360" w:lineRule="auto"/>
        <w:jc w:val="both"/>
        <w:rPr>
          <w:rFonts w:ascii="Times New Roman" w:hAnsi="Times New Roman"/>
          <w:color w:val="000000"/>
        </w:rPr>
      </w:pPr>
      <w:r w:rsidRPr="003F3FB2">
        <w:rPr>
          <w:rFonts w:ascii="Times New Roman" w:hAnsi="Times New Roman" w:cs="Times New Roman" w:hint="eastAsia"/>
          <w:b/>
          <w:color w:val="000000"/>
          <w:kern w:val="2"/>
        </w:rPr>
        <w:t>推荐参考书：</w:t>
      </w:r>
      <w:r w:rsidRPr="003F3FB2">
        <w:rPr>
          <w:rFonts w:ascii="Times New Roman" w:hAnsi="Times New Roman"/>
          <w:color w:val="000000"/>
        </w:rPr>
        <w:t>1</w:t>
      </w:r>
      <w:r w:rsidRPr="003F3FB2">
        <w:rPr>
          <w:rFonts w:ascii="Times New Roman" w:hAnsi="Times New Roman" w:hint="eastAsia"/>
          <w:color w:val="000000"/>
        </w:rPr>
        <w:t>．沈其荣</w:t>
      </w:r>
      <w:r w:rsidRPr="003F3FB2">
        <w:rPr>
          <w:rFonts w:ascii="Times New Roman" w:hAnsi="Times New Roman"/>
          <w:color w:val="000000"/>
        </w:rPr>
        <w:t>.</w:t>
      </w:r>
      <w:r w:rsidRPr="003F3FB2">
        <w:rPr>
          <w:rFonts w:ascii="Times New Roman" w:hAnsi="Times New Roman" w:hint="eastAsia"/>
          <w:color w:val="000000"/>
        </w:rPr>
        <w:t>《土壤肥料学通论》</w:t>
      </w:r>
      <w:r w:rsidRPr="003F3FB2">
        <w:rPr>
          <w:rFonts w:ascii="Times New Roman" w:hAnsi="Times New Roman"/>
          <w:color w:val="000000"/>
        </w:rPr>
        <w:t>.</w:t>
      </w:r>
      <w:r w:rsidRPr="003F3FB2">
        <w:rPr>
          <w:rFonts w:ascii="Times New Roman" w:hAnsi="Times New Roman" w:hint="eastAsia"/>
          <w:color w:val="000000"/>
        </w:rPr>
        <w:t>高等教育出版社，</w:t>
      </w:r>
      <w:r w:rsidRPr="003F3FB2">
        <w:rPr>
          <w:rFonts w:ascii="Times New Roman" w:hAnsi="Times New Roman"/>
          <w:color w:val="000000"/>
        </w:rPr>
        <w:t>2001</w:t>
      </w:r>
    </w:p>
    <w:p w:rsidR="00A314B7" w:rsidRPr="003F3FB2" w:rsidRDefault="00A314B7" w:rsidP="00A314B7">
      <w:pPr>
        <w:pStyle w:val="ac"/>
        <w:spacing w:before="0" w:beforeAutospacing="0" w:after="0" w:afterAutospacing="0" w:line="360" w:lineRule="auto"/>
        <w:ind w:firstLineChars="600" w:firstLine="1440"/>
        <w:jc w:val="both"/>
        <w:rPr>
          <w:rFonts w:ascii="Times New Roman" w:hAnsi="Times New Roman"/>
          <w:color w:val="000000"/>
        </w:rPr>
      </w:pPr>
      <w:r w:rsidRPr="003F3FB2">
        <w:rPr>
          <w:rFonts w:ascii="Times New Roman" w:hAnsi="Times New Roman"/>
          <w:color w:val="000000"/>
        </w:rPr>
        <w:t>2</w:t>
      </w:r>
      <w:r w:rsidRPr="003F3FB2">
        <w:rPr>
          <w:rFonts w:ascii="Times New Roman" w:hAnsi="Times New Roman" w:hint="eastAsia"/>
          <w:color w:val="000000"/>
        </w:rPr>
        <w:t>．陆欣</w:t>
      </w:r>
      <w:r w:rsidRPr="003F3FB2">
        <w:rPr>
          <w:rFonts w:ascii="Times New Roman" w:hAnsi="Times New Roman"/>
          <w:color w:val="000000"/>
        </w:rPr>
        <w:t>.</w:t>
      </w:r>
      <w:r w:rsidRPr="003F3FB2">
        <w:rPr>
          <w:rFonts w:ascii="Times New Roman" w:hAnsi="Times New Roman" w:hint="eastAsia"/>
          <w:color w:val="000000"/>
        </w:rPr>
        <w:t>《土壤肥料学》（面向</w:t>
      </w:r>
      <w:r w:rsidRPr="003F3FB2">
        <w:rPr>
          <w:rFonts w:ascii="Times New Roman" w:hAnsi="Times New Roman"/>
          <w:color w:val="000000"/>
        </w:rPr>
        <w:t>21</w:t>
      </w:r>
      <w:r w:rsidRPr="003F3FB2">
        <w:rPr>
          <w:rFonts w:ascii="Times New Roman" w:hAnsi="Times New Roman" w:hint="eastAsia"/>
          <w:color w:val="000000"/>
        </w:rPr>
        <w:t>世纪课程教材）</w:t>
      </w:r>
      <w:r w:rsidRPr="003F3FB2">
        <w:rPr>
          <w:rFonts w:ascii="Times New Roman" w:hAnsi="Times New Roman"/>
          <w:color w:val="000000"/>
        </w:rPr>
        <w:t>.</w:t>
      </w:r>
      <w:r w:rsidRPr="003F3FB2">
        <w:rPr>
          <w:rFonts w:ascii="Times New Roman" w:hAnsi="Times New Roman" w:hint="eastAsia"/>
          <w:color w:val="000000"/>
        </w:rPr>
        <w:t>中国农业大学出版社，</w:t>
      </w:r>
      <w:r w:rsidRPr="003F3FB2">
        <w:rPr>
          <w:rFonts w:ascii="Times New Roman" w:hAnsi="Times New Roman"/>
          <w:color w:val="000000"/>
        </w:rPr>
        <w:t>2002</w:t>
      </w:r>
    </w:p>
    <w:p w:rsidR="00A314B7" w:rsidRPr="003F3FB2" w:rsidRDefault="00A314B7" w:rsidP="00A314B7">
      <w:pPr>
        <w:pStyle w:val="ac"/>
        <w:spacing w:before="0" w:beforeAutospacing="0" w:after="0" w:afterAutospacing="0" w:line="360" w:lineRule="auto"/>
        <w:ind w:firstLineChars="600" w:firstLine="1440"/>
        <w:jc w:val="both"/>
        <w:rPr>
          <w:rFonts w:ascii="Times New Roman" w:hAnsi="Times New Roman"/>
          <w:color w:val="000000"/>
        </w:rPr>
      </w:pPr>
      <w:r w:rsidRPr="003F3FB2">
        <w:rPr>
          <w:rFonts w:ascii="Times New Roman" w:hAnsi="Times New Roman"/>
          <w:color w:val="000000"/>
        </w:rPr>
        <w:t>3</w:t>
      </w:r>
      <w:r w:rsidRPr="003F3FB2">
        <w:rPr>
          <w:rFonts w:ascii="Times New Roman" w:hAnsi="Times New Roman" w:hint="eastAsia"/>
          <w:color w:val="000000"/>
        </w:rPr>
        <w:t>．吴礼树</w:t>
      </w:r>
      <w:r w:rsidRPr="003F3FB2">
        <w:rPr>
          <w:rFonts w:ascii="Times New Roman" w:hAnsi="Times New Roman"/>
          <w:color w:val="000000"/>
        </w:rPr>
        <w:t>.</w:t>
      </w:r>
      <w:r w:rsidRPr="003F3FB2">
        <w:rPr>
          <w:rFonts w:ascii="Times New Roman" w:hAnsi="Times New Roman" w:hint="eastAsia"/>
          <w:color w:val="000000"/>
        </w:rPr>
        <w:t>《土壤肥料学》（面向</w:t>
      </w:r>
      <w:r w:rsidRPr="003F3FB2">
        <w:rPr>
          <w:rFonts w:ascii="Times New Roman" w:hAnsi="Times New Roman"/>
          <w:color w:val="000000"/>
        </w:rPr>
        <w:t>21</w:t>
      </w:r>
      <w:r w:rsidRPr="003F3FB2">
        <w:rPr>
          <w:rFonts w:ascii="Times New Roman" w:hAnsi="Times New Roman" w:hint="eastAsia"/>
          <w:color w:val="000000"/>
        </w:rPr>
        <w:t>世纪课程教材）</w:t>
      </w:r>
      <w:r w:rsidRPr="003F3FB2">
        <w:rPr>
          <w:rFonts w:ascii="Times New Roman" w:hAnsi="Times New Roman"/>
          <w:color w:val="000000"/>
        </w:rPr>
        <w:t>.</w:t>
      </w:r>
      <w:r w:rsidRPr="003F3FB2">
        <w:rPr>
          <w:rFonts w:ascii="Times New Roman" w:hAnsi="Times New Roman" w:hint="eastAsia"/>
          <w:color w:val="000000"/>
        </w:rPr>
        <w:t>中国农业出版社，</w:t>
      </w:r>
      <w:r w:rsidRPr="003F3FB2">
        <w:rPr>
          <w:rFonts w:ascii="Times New Roman" w:hAnsi="Times New Roman"/>
          <w:color w:val="000000"/>
        </w:rPr>
        <w:t>2004</w:t>
      </w:r>
    </w:p>
    <w:p w:rsidR="00A314B7" w:rsidRPr="003F3FB2" w:rsidRDefault="00A314B7" w:rsidP="00A314B7">
      <w:pPr>
        <w:pStyle w:val="ac"/>
        <w:spacing w:before="0" w:beforeAutospacing="0" w:after="0" w:afterAutospacing="0" w:line="360" w:lineRule="auto"/>
        <w:ind w:firstLineChars="600" w:firstLine="1440"/>
        <w:jc w:val="both"/>
        <w:rPr>
          <w:rFonts w:ascii="Times New Roman" w:hAnsi="Times New Roman"/>
          <w:color w:val="000000"/>
        </w:rPr>
      </w:pPr>
      <w:r w:rsidRPr="003F3FB2">
        <w:rPr>
          <w:rFonts w:ascii="Times New Roman" w:hAnsi="Times New Roman"/>
          <w:color w:val="000000"/>
        </w:rPr>
        <w:t>4</w:t>
      </w:r>
      <w:r w:rsidRPr="003F3FB2">
        <w:rPr>
          <w:rFonts w:ascii="Times New Roman" w:hAnsi="Times New Roman" w:hint="eastAsia"/>
          <w:color w:val="000000"/>
        </w:rPr>
        <w:t>．黄昌勇</w:t>
      </w:r>
      <w:r w:rsidRPr="003F3FB2">
        <w:rPr>
          <w:rFonts w:ascii="Times New Roman" w:hAnsi="Times New Roman"/>
          <w:color w:val="000000"/>
        </w:rPr>
        <w:t>.</w:t>
      </w:r>
      <w:r w:rsidRPr="003F3FB2">
        <w:rPr>
          <w:rFonts w:ascii="Times New Roman" w:hAnsi="Times New Roman" w:hint="eastAsia"/>
          <w:color w:val="000000"/>
        </w:rPr>
        <w:t>《土壤学》</w:t>
      </w:r>
      <w:r w:rsidRPr="003F3FB2">
        <w:rPr>
          <w:rFonts w:ascii="Times New Roman" w:hAnsi="Times New Roman"/>
          <w:color w:val="000000"/>
        </w:rPr>
        <w:t>.</w:t>
      </w:r>
      <w:r w:rsidRPr="003F3FB2">
        <w:rPr>
          <w:rFonts w:ascii="Times New Roman" w:hAnsi="Times New Roman" w:hint="eastAsia"/>
          <w:color w:val="000000"/>
        </w:rPr>
        <w:t>中国农业出版社，</w:t>
      </w:r>
      <w:r w:rsidRPr="003F3FB2">
        <w:rPr>
          <w:rFonts w:ascii="Times New Roman" w:hAnsi="Times New Roman"/>
          <w:color w:val="000000"/>
        </w:rPr>
        <w:t>2000</w:t>
      </w:r>
    </w:p>
    <w:p w:rsidR="00A314B7" w:rsidRPr="003F3FB2" w:rsidRDefault="00A314B7" w:rsidP="00A314B7">
      <w:pPr>
        <w:pStyle w:val="ac"/>
        <w:spacing w:before="0" w:beforeAutospacing="0" w:after="0" w:afterAutospacing="0" w:line="360" w:lineRule="auto"/>
        <w:ind w:firstLineChars="600" w:firstLine="1440"/>
        <w:jc w:val="both"/>
        <w:rPr>
          <w:rFonts w:ascii="Times New Roman" w:hAnsi="Times New Roman"/>
          <w:color w:val="000000"/>
        </w:rPr>
      </w:pPr>
      <w:r w:rsidRPr="003F3FB2">
        <w:rPr>
          <w:rFonts w:ascii="Times New Roman" w:hAnsi="Times New Roman"/>
          <w:color w:val="000000"/>
        </w:rPr>
        <w:t>5</w:t>
      </w:r>
      <w:r w:rsidRPr="003F3FB2">
        <w:rPr>
          <w:rFonts w:ascii="Times New Roman" w:hAnsi="Times New Roman" w:hint="eastAsia"/>
          <w:color w:val="000000"/>
        </w:rPr>
        <w:t>．浙江农业大学</w:t>
      </w:r>
      <w:r w:rsidRPr="003F3FB2">
        <w:rPr>
          <w:rFonts w:ascii="Times New Roman" w:hAnsi="Times New Roman"/>
          <w:color w:val="000000"/>
        </w:rPr>
        <w:t>.</w:t>
      </w:r>
      <w:r w:rsidRPr="003F3FB2">
        <w:rPr>
          <w:rFonts w:ascii="Times New Roman" w:hAnsi="Times New Roman" w:hint="eastAsia"/>
          <w:color w:val="000000"/>
        </w:rPr>
        <w:t>《植物营养与肥料》</w:t>
      </w:r>
      <w:r w:rsidRPr="003F3FB2">
        <w:rPr>
          <w:rFonts w:ascii="Times New Roman" w:hAnsi="Times New Roman"/>
          <w:color w:val="000000"/>
        </w:rPr>
        <w:t>.</w:t>
      </w:r>
      <w:r w:rsidRPr="003F3FB2">
        <w:rPr>
          <w:rFonts w:ascii="Times New Roman" w:hAnsi="Times New Roman" w:hint="eastAsia"/>
          <w:color w:val="000000"/>
        </w:rPr>
        <w:t>中国农业出版社，</w:t>
      </w:r>
      <w:r w:rsidRPr="003F3FB2">
        <w:rPr>
          <w:rFonts w:ascii="Times New Roman" w:hAnsi="Times New Roman"/>
          <w:color w:val="000000"/>
        </w:rPr>
        <w:t>2000</w:t>
      </w:r>
    </w:p>
    <w:p w:rsidR="00A314B7" w:rsidRPr="003F3FB2" w:rsidRDefault="00A314B7" w:rsidP="00A314B7">
      <w:pPr>
        <w:pStyle w:val="ac"/>
        <w:spacing w:before="0" w:beforeAutospacing="0" w:after="0" w:afterAutospacing="0" w:line="360" w:lineRule="auto"/>
        <w:ind w:firstLineChars="600" w:firstLine="1440"/>
        <w:jc w:val="both"/>
        <w:rPr>
          <w:rFonts w:ascii="Times New Roman" w:hAnsi="Times New Roman"/>
          <w:color w:val="000000"/>
        </w:rPr>
      </w:pPr>
      <w:r w:rsidRPr="003F3FB2">
        <w:rPr>
          <w:rFonts w:ascii="Times New Roman" w:hAnsi="Times New Roman"/>
          <w:color w:val="000000"/>
        </w:rPr>
        <w:t>6</w:t>
      </w:r>
      <w:r w:rsidRPr="003F3FB2">
        <w:rPr>
          <w:rFonts w:ascii="Times New Roman" w:hAnsi="Times New Roman" w:hint="eastAsia"/>
          <w:color w:val="000000"/>
        </w:rPr>
        <w:t>．全国土壤普查办公室</w:t>
      </w:r>
      <w:r w:rsidRPr="003F3FB2">
        <w:rPr>
          <w:rFonts w:ascii="Times New Roman" w:hAnsi="Times New Roman"/>
          <w:color w:val="000000"/>
        </w:rPr>
        <w:t>.</w:t>
      </w:r>
      <w:r w:rsidRPr="003F3FB2">
        <w:rPr>
          <w:rFonts w:ascii="Times New Roman" w:hAnsi="Times New Roman" w:hint="eastAsia"/>
          <w:color w:val="000000"/>
        </w:rPr>
        <w:t>《中国土壤》</w:t>
      </w:r>
      <w:r w:rsidRPr="003F3FB2">
        <w:rPr>
          <w:rFonts w:ascii="Times New Roman" w:hAnsi="Times New Roman"/>
          <w:color w:val="000000"/>
        </w:rPr>
        <w:t>.</w:t>
      </w:r>
      <w:r w:rsidRPr="003F3FB2">
        <w:rPr>
          <w:rFonts w:ascii="Times New Roman" w:hAnsi="Times New Roman" w:hint="eastAsia"/>
          <w:color w:val="000000"/>
        </w:rPr>
        <w:t>中国农业出版社，</w:t>
      </w:r>
      <w:r w:rsidRPr="003F3FB2">
        <w:rPr>
          <w:rFonts w:ascii="Times New Roman" w:hAnsi="Times New Roman"/>
          <w:color w:val="000000"/>
        </w:rPr>
        <w:t>1998</w:t>
      </w:r>
    </w:p>
    <w:p w:rsidR="00A314B7" w:rsidRPr="003F3FB2" w:rsidRDefault="00A314B7" w:rsidP="00A314B7">
      <w:pPr>
        <w:pStyle w:val="ac"/>
        <w:spacing w:before="0" w:beforeAutospacing="0" w:after="0" w:afterAutospacing="0" w:line="360" w:lineRule="auto"/>
        <w:ind w:firstLineChars="600" w:firstLine="1440"/>
        <w:jc w:val="both"/>
        <w:rPr>
          <w:rFonts w:ascii="Times New Roman" w:hAnsi="Times New Roman"/>
          <w:color w:val="000000"/>
        </w:rPr>
      </w:pPr>
      <w:r w:rsidRPr="003F3FB2">
        <w:rPr>
          <w:rFonts w:ascii="Times New Roman" w:hAnsi="Times New Roman"/>
          <w:color w:val="000000"/>
        </w:rPr>
        <w:t>7</w:t>
      </w:r>
      <w:r w:rsidRPr="003F3FB2">
        <w:rPr>
          <w:rFonts w:ascii="Times New Roman" w:hAnsi="Times New Roman" w:hint="eastAsia"/>
          <w:color w:val="000000"/>
        </w:rPr>
        <w:t>．毛知耘</w:t>
      </w:r>
      <w:r w:rsidRPr="003F3FB2">
        <w:rPr>
          <w:rFonts w:ascii="Times New Roman" w:hAnsi="Times New Roman"/>
          <w:color w:val="000000"/>
        </w:rPr>
        <w:t>.</w:t>
      </w:r>
      <w:r w:rsidRPr="003F3FB2">
        <w:rPr>
          <w:rFonts w:ascii="Times New Roman" w:hAnsi="Times New Roman" w:hint="eastAsia"/>
          <w:color w:val="000000"/>
        </w:rPr>
        <w:t>《肥料学》</w:t>
      </w:r>
      <w:r w:rsidRPr="003F3FB2">
        <w:rPr>
          <w:rFonts w:ascii="Times New Roman" w:hAnsi="Times New Roman"/>
          <w:color w:val="000000"/>
        </w:rPr>
        <w:t>.</w:t>
      </w:r>
      <w:r w:rsidRPr="003F3FB2">
        <w:rPr>
          <w:rFonts w:ascii="Times New Roman" w:hAnsi="Times New Roman" w:hint="eastAsia"/>
          <w:color w:val="000000"/>
        </w:rPr>
        <w:t>中国农业出版社，</w:t>
      </w:r>
      <w:r w:rsidRPr="003F3FB2">
        <w:rPr>
          <w:rFonts w:ascii="Times New Roman" w:hAnsi="Times New Roman"/>
          <w:color w:val="000000"/>
        </w:rPr>
        <w:t>1995</w:t>
      </w:r>
    </w:p>
    <w:p w:rsidR="00A314B7" w:rsidRPr="003F3FB2" w:rsidRDefault="00A314B7" w:rsidP="00A314B7">
      <w:pPr>
        <w:pStyle w:val="ac"/>
        <w:spacing w:before="0" w:beforeAutospacing="0" w:after="0" w:afterAutospacing="0" w:line="360" w:lineRule="auto"/>
        <w:ind w:firstLineChars="600" w:firstLine="1440"/>
        <w:jc w:val="both"/>
        <w:rPr>
          <w:rFonts w:ascii="Times New Roman" w:hAnsi="Times New Roman"/>
          <w:color w:val="000000"/>
        </w:rPr>
      </w:pPr>
      <w:r w:rsidRPr="003F3FB2">
        <w:rPr>
          <w:rFonts w:ascii="Times New Roman" w:hAnsi="Times New Roman"/>
          <w:color w:val="000000"/>
        </w:rPr>
        <w:t>8</w:t>
      </w:r>
      <w:r w:rsidRPr="003F3FB2">
        <w:rPr>
          <w:rFonts w:ascii="Times New Roman" w:hAnsi="Times New Roman" w:hint="eastAsia"/>
          <w:color w:val="000000"/>
        </w:rPr>
        <w:t>．中国农业科学院土壤肥料研究所</w:t>
      </w:r>
      <w:r w:rsidRPr="003F3FB2">
        <w:rPr>
          <w:rFonts w:ascii="Times New Roman" w:hAnsi="Times New Roman"/>
          <w:color w:val="000000"/>
        </w:rPr>
        <w:t>.</w:t>
      </w:r>
      <w:r w:rsidRPr="003F3FB2">
        <w:rPr>
          <w:rFonts w:ascii="Times New Roman" w:hAnsi="Times New Roman" w:hint="eastAsia"/>
          <w:color w:val="000000"/>
        </w:rPr>
        <w:t>《中国肥料》</w:t>
      </w:r>
      <w:r w:rsidRPr="003F3FB2">
        <w:rPr>
          <w:rFonts w:ascii="Times New Roman" w:hAnsi="Times New Roman"/>
          <w:color w:val="000000"/>
        </w:rPr>
        <w:t>.</w:t>
      </w:r>
      <w:r w:rsidRPr="003F3FB2">
        <w:rPr>
          <w:rFonts w:ascii="Times New Roman" w:hAnsi="Times New Roman" w:hint="eastAsia"/>
          <w:color w:val="000000"/>
        </w:rPr>
        <w:t>上海科学技术出版社，</w:t>
      </w:r>
      <w:r w:rsidRPr="003F3FB2">
        <w:rPr>
          <w:rFonts w:ascii="Times New Roman" w:hAnsi="Times New Roman"/>
          <w:color w:val="000000"/>
        </w:rPr>
        <w:t>1994</w:t>
      </w:r>
    </w:p>
    <w:p w:rsidR="00A314B7" w:rsidRDefault="00A314B7" w:rsidP="00A314B7">
      <w:pPr>
        <w:spacing w:line="360" w:lineRule="exact"/>
        <w:ind w:rightChars="100" w:right="210"/>
        <w:rPr>
          <w:b/>
          <w:sz w:val="32"/>
          <w:szCs w:val="32"/>
        </w:rPr>
      </w:pPr>
    </w:p>
    <w:p w:rsidR="00A314B7" w:rsidRPr="003F3FB2" w:rsidRDefault="00A314B7" w:rsidP="00A314B7"/>
    <w:p w:rsidR="00A314B7" w:rsidRDefault="00A314B7" w:rsidP="00A314B7">
      <w:pPr>
        <w:jc w:val="center"/>
        <w:rPr>
          <w:rFonts w:hint="eastAsia"/>
          <w:sz w:val="28"/>
          <w:szCs w:val="28"/>
        </w:rPr>
      </w:pPr>
    </w:p>
    <w:p w:rsidR="00A314B7" w:rsidRDefault="00A314B7" w:rsidP="00A314B7">
      <w:pPr>
        <w:jc w:val="center"/>
        <w:rPr>
          <w:b/>
          <w:sz w:val="32"/>
          <w:szCs w:val="32"/>
        </w:rPr>
      </w:pPr>
      <w:r w:rsidRPr="00C80D4D">
        <w:rPr>
          <w:rFonts w:hint="eastAsia"/>
          <w:b/>
          <w:sz w:val="32"/>
          <w:szCs w:val="32"/>
        </w:rPr>
        <w:lastRenderedPageBreak/>
        <w:t>植物学</w:t>
      </w:r>
      <w:r w:rsidRPr="00C80D4D">
        <w:rPr>
          <w:rFonts w:hint="eastAsia"/>
          <w:b/>
          <w:sz w:val="32"/>
          <w:szCs w:val="32"/>
        </w:rPr>
        <w:t>A</w:t>
      </w:r>
      <w:r w:rsidRPr="00C80D4D">
        <w:rPr>
          <w:rFonts w:hint="eastAsia"/>
          <w:b/>
          <w:sz w:val="32"/>
          <w:szCs w:val="32"/>
        </w:rPr>
        <w:t>（</w:t>
      </w:r>
      <w:r>
        <w:rPr>
          <w:rFonts w:hint="eastAsia"/>
          <w:b/>
          <w:sz w:val="32"/>
          <w:szCs w:val="32"/>
        </w:rPr>
        <w:t>二</w:t>
      </w:r>
      <w:r w:rsidRPr="00C80D4D">
        <w:rPr>
          <w:rFonts w:hint="eastAsia"/>
          <w:b/>
          <w:sz w:val="32"/>
          <w:szCs w:val="32"/>
        </w:rPr>
        <w:t>）</w:t>
      </w:r>
      <w:r>
        <w:rPr>
          <w:rFonts w:hint="eastAsia"/>
          <w:b/>
          <w:sz w:val="32"/>
          <w:szCs w:val="32"/>
        </w:rPr>
        <w:t>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0812058  </w:t>
      </w:r>
      <w:r w:rsidRPr="00992E4A">
        <w:rPr>
          <w:rFonts w:ascii="黑体" w:eastAsia="黑体" w:hint="eastAsia"/>
          <w:sz w:val="24"/>
        </w:rPr>
        <w:t>课程名称</w:t>
      </w:r>
      <w:r w:rsidRPr="00992E4A">
        <w:rPr>
          <w:rFonts w:hint="eastAsia"/>
          <w:sz w:val="24"/>
        </w:rPr>
        <w:t>：《</w:t>
      </w:r>
      <w:r w:rsidRPr="00A82C88">
        <w:rPr>
          <w:rFonts w:hint="eastAsia"/>
          <w:szCs w:val="21"/>
        </w:rPr>
        <w:t>植物学</w:t>
      </w:r>
      <w:r w:rsidRPr="00A82C88">
        <w:rPr>
          <w:rFonts w:hint="eastAsia"/>
          <w:szCs w:val="21"/>
        </w:rPr>
        <w:t>A</w:t>
      </w:r>
      <w:r w:rsidRPr="00A82C88">
        <w:rPr>
          <w:rFonts w:hint="eastAsia"/>
          <w:szCs w:val="21"/>
        </w:rPr>
        <w:t>（</w:t>
      </w:r>
      <w:r>
        <w:rPr>
          <w:rFonts w:hint="eastAsia"/>
          <w:szCs w:val="21"/>
        </w:rPr>
        <w:t>二</w:t>
      </w:r>
      <w:r w:rsidRPr="00A82C88">
        <w:rPr>
          <w:rFonts w:hint="eastAsia"/>
          <w:szCs w:val="21"/>
        </w:rPr>
        <w:t>）</w:t>
      </w:r>
      <w:r w:rsidRPr="00992E4A">
        <w:rPr>
          <w:rFonts w:hint="eastAsia"/>
          <w:sz w:val="24"/>
        </w:rPr>
        <w:t>》（</w:t>
      </w:r>
      <w:r w:rsidRPr="009A2303">
        <w:rPr>
          <w:rFonts w:ascii="宋体" w:hAnsi="宋体"/>
          <w:color w:val="000000"/>
          <w:szCs w:val="21"/>
        </w:rPr>
        <w:t>Botany A</w:t>
      </w:r>
      <w:r w:rsidRPr="009A2303">
        <w:rPr>
          <w:rFonts w:ascii="宋体" w:hAnsi="宋体" w:hint="eastAsia"/>
          <w:color w:val="000000"/>
          <w:szCs w:val="21"/>
        </w:rPr>
        <w:t xml:space="preserve"> </w:t>
      </w:r>
      <w:r>
        <w:rPr>
          <w:rFonts w:ascii="宋体" w:hAnsi="宋体" w:hint="eastAsia"/>
          <w:color w:val="000000"/>
          <w:szCs w:val="21"/>
        </w:rPr>
        <w:t>2</w:t>
      </w:r>
      <w:r w:rsidRPr="00992E4A">
        <w:rPr>
          <w:rFonts w:hint="eastAsia"/>
          <w:sz w:val="24"/>
        </w:rPr>
        <w:t>）</w:t>
      </w:r>
      <w:r w:rsidRPr="00C57703">
        <w:rPr>
          <w:rFonts w:hint="eastAsia"/>
          <w:b/>
          <w:sz w:val="24"/>
        </w:rPr>
        <w:t>课时：</w:t>
      </w:r>
      <w:r>
        <w:rPr>
          <w:rFonts w:hint="eastAsia"/>
          <w:sz w:val="24"/>
        </w:rPr>
        <w:t>34</w:t>
      </w:r>
      <w:r w:rsidRPr="00992E4A">
        <w:rPr>
          <w:rFonts w:hint="eastAsia"/>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马成亮</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教授</w:t>
      </w:r>
      <w:r>
        <w:rPr>
          <w:rFonts w:hint="eastAsia"/>
          <w:sz w:val="24"/>
        </w:rPr>
        <w:t xml:space="preserve">   </w:t>
      </w:r>
      <w:r w:rsidRPr="0085384B">
        <w:rPr>
          <w:rFonts w:hint="eastAsia"/>
          <w:b/>
          <w:szCs w:val="21"/>
        </w:rPr>
        <w:t>联系方式</w:t>
      </w:r>
      <w:r>
        <w:rPr>
          <w:rFonts w:hint="eastAsia"/>
          <w:sz w:val="24"/>
        </w:rPr>
        <w:t>：</w:t>
      </w:r>
      <w:r>
        <w:rPr>
          <w:rFonts w:hint="eastAsia"/>
          <w:sz w:val="24"/>
        </w:rPr>
        <w:t>13176720817</w:t>
      </w:r>
    </w:p>
    <w:p w:rsidR="00A314B7" w:rsidRDefault="00A314B7" w:rsidP="00A314B7">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（200字）</w:t>
      </w:r>
    </w:p>
    <w:p w:rsidR="00A314B7" w:rsidRPr="00815ED2" w:rsidRDefault="00A314B7" w:rsidP="00A314B7">
      <w:pPr>
        <w:spacing w:line="360" w:lineRule="auto"/>
        <w:ind w:firstLineChars="200" w:firstLine="420"/>
        <w:rPr>
          <w:rFonts w:ascii="宋体" w:hAnsi="宋体"/>
          <w:sz w:val="24"/>
        </w:rPr>
      </w:pPr>
      <w:r w:rsidRPr="00815ED2">
        <w:rPr>
          <w:rFonts w:ascii="宋体" w:hAnsi="宋体"/>
          <w:color w:val="000000"/>
          <w:szCs w:val="21"/>
        </w:rPr>
        <w:t>植物学是高等院校生物专业的一门基础课程。开设此课程的目的是使学生掌握该课程的基本知识，</w:t>
      </w:r>
      <w:r w:rsidRPr="005E537A">
        <w:rPr>
          <w:sz w:val="24"/>
        </w:rPr>
        <w:t>为学好后续课程及其他相关的选修课程打下基础</w:t>
      </w:r>
      <w:r w:rsidRPr="00815ED2">
        <w:rPr>
          <w:rFonts w:ascii="宋体" w:hAnsi="宋体"/>
          <w:color w:val="000000"/>
          <w:szCs w:val="21"/>
        </w:rPr>
        <w:t>。通过本课</w:t>
      </w:r>
      <w:r w:rsidRPr="00815ED2">
        <w:rPr>
          <w:rFonts w:ascii="宋体" w:hAnsi="宋体" w:hint="eastAsia"/>
          <w:color w:val="000000"/>
          <w:szCs w:val="21"/>
        </w:rPr>
        <w:t>程</w:t>
      </w:r>
      <w:r w:rsidRPr="00815ED2">
        <w:rPr>
          <w:rFonts w:ascii="宋体" w:hAnsi="宋体"/>
          <w:color w:val="000000"/>
          <w:szCs w:val="21"/>
        </w:rPr>
        <w:t>教学使学生系统掌握植物界各类群的特征及代表植物的形态结构、繁殖、生活史和亲缘关系等知识，从而建立植物演化发展的概念；掌握被子植物分类的一般知识和重要科、属、种的特征，认识当地常见的代表植物。本课程对植物和植物界进行较深刻、系统地学习和分析，将讲授、提问等教学方法融合在一起，同时结合多媒体课件等教学手段，旨在培养学生掌握基础理论、基础知识、基本技能同时兼顾学生的动手能力，并注重充分调动学生的积极性和主观能动性。</w:t>
      </w:r>
      <w:r w:rsidRPr="00815ED2">
        <w:rPr>
          <w:rFonts w:ascii="宋体" w:hAnsi="宋体" w:hint="eastAsia"/>
          <w:sz w:val="24"/>
        </w:rPr>
        <w:t xml:space="preserve"> </w:t>
      </w:r>
    </w:p>
    <w:p w:rsidR="00A314B7" w:rsidRPr="00815ED2" w:rsidRDefault="00A314B7" w:rsidP="00A314B7">
      <w:pPr>
        <w:adjustRightInd w:val="0"/>
        <w:snapToGrid w:val="0"/>
        <w:spacing w:line="360" w:lineRule="exact"/>
        <w:rPr>
          <w:rFonts w:ascii="宋体" w:hAnsi="宋体"/>
          <w:b/>
          <w:color w:val="000000"/>
          <w:szCs w:val="21"/>
        </w:rPr>
      </w:pPr>
      <w:r w:rsidRPr="00992E4A">
        <w:rPr>
          <w:rFonts w:ascii="黑体" w:eastAsia="黑体" w:hint="eastAsia"/>
          <w:sz w:val="24"/>
        </w:rPr>
        <w:t>推荐参考书</w:t>
      </w:r>
      <w:r w:rsidRPr="00992E4A">
        <w:rPr>
          <w:rFonts w:hint="eastAsia"/>
          <w:sz w:val="24"/>
        </w:rPr>
        <w:t>：</w:t>
      </w:r>
      <w:r w:rsidRPr="00815ED2">
        <w:rPr>
          <w:rFonts w:ascii="宋体" w:hAnsi="宋体"/>
          <w:color w:val="000000"/>
          <w:szCs w:val="21"/>
        </w:rPr>
        <w:t>1吴国芳.《植物学》.高等教育出版社</w:t>
      </w:r>
      <w:r w:rsidRPr="00815ED2">
        <w:rPr>
          <w:rFonts w:ascii="宋体" w:hAnsi="宋体" w:hint="eastAsia"/>
          <w:color w:val="000000"/>
          <w:szCs w:val="21"/>
        </w:rPr>
        <w:t>，</w:t>
      </w:r>
      <w:r w:rsidRPr="00815ED2">
        <w:rPr>
          <w:rFonts w:ascii="宋体" w:hAnsi="宋体"/>
          <w:color w:val="000000"/>
          <w:szCs w:val="21"/>
        </w:rPr>
        <w:t>1991</w:t>
      </w:r>
    </w:p>
    <w:p w:rsidR="00A314B7" w:rsidRPr="00815ED2" w:rsidRDefault="00A314B7" w:rsidP="00A314B7">
      <w:pPr>
        <w:adjustRightInd w:val="0"/>
        <w:snapToGrid w:val="0"/>
        <w:spacing w:line="360" w:lineRule="exact"/>
        <w:rPr>
          <w:rFonts w:ascii="宋体" w:hAnsi="宋体"/>
          <w:b/>
          <w:color w:val="000000"/>
          <w:szCs w:val="21"/>
        </w:rPr>
      </w:pPr>
      <w:r w:rsidRPr="00815ED2">
        <w:rPr>
          <w:rFonts w:ascii="宋体" w:hAnsi="宋体"/>
          <w:color w:val="000000"/>
          <w:szCs w:val="21"/>
        </w:rPr>
        <w:t xml:space="preserve">            2．汪劲武.《种子植物分类学》.高等教育出版社</w:t>
      </w:r>
      <w:r w:rsidRPr="00815ED2">
        <w:rPr>
          <w:rFonts w:ascii="宋体" w:hAnsi="宋体" w:hint="eastAsia"/>
          <w:color w:val="000000"/>
          <w:szCs w:val="21"/>
        </w:rPr>
        <w:t>，</w:t>
      </w:r>
      <w:r w:rsidRPr="00815ED2">
        <w:rPr>
          <w:rFonts w:ascii="宋体" w:hAnsi="宋体"/>
          <w:color w:val="000000"/>
          <w:szCs w:val="21"/>
        </w:rPr>
        <w:t>1985</w:t>
      </w:r>
    </w:p>
    <w:p w:rsidR="00A314B7" w:rsidRPr="00815ED2" w:rsidRDefault="00A314B7" w:rsidP="00A314B7">
      <w:pPr>
        <w:adjustRightInd w:val="0"/>
        <w:snapToGrid w:val="0"/>
        <w:spacing w:line="360" w:lineRule="exact"/>
        <w:ind w:firstLineChars="600" w:firstLine="1260"/>
        <w:rPr>
          <w:rFonts w:ascii="宋体" w:hAnsi="宋体"/>
          <w:color w:val="000000"/>
          <w:szCs w:val="21"/>
        </w:rPr>
      </w:pPr>
      <w:r w:rsidRPr="00815ED2">
        <w:rPr>
          <w:rFonts w:ascii="宋体" w:hAnsi="宋体"/>
          <w:color w:val="000000"/>
          <w:szCs w:val="21"/>
        </w:rPr>
        <w:t>3．中山大学.《植物学》（系统分类）.高等教育出版社</w:t>
      </w:r>
      <w:r w:rsidRPr="00815ED2">
        <w:rPr>
          <w:rFonts w:ascii="宋体" w:hAnsi="宋体" w:hint="eastAsia"/>
          <w:color w:val="000000"/>
          <w:szCs w:val="21"/>
        </w:rPr>
        <w:t>，</w:t>
      </w:r>
      <w:r w:rsidRPr="00815ED2">
        <w:rPr>
          <w:rFonts w:ascii="宋体" w:hAnsi="宋体"/>
          <w:color w:val="000000"/>
          <w:szCs w:val="21"/>
        </w:rPr>
        <w:t>1987</w:t>
      </w:r>
    </w:p>
    <w:p w:rsidR="00A314B7" w:rsidRPr="00815ED2" w:rsidRDefault="00A314B7" w:rsidP="00A314B7">
      <w:pPr>
        <w:spacing w:line="360" w:lineRule="auto"/>
        <w:rPr>
          <w:rFonts w:ascii="宋体" w:hAnsi="宋体"/>
          <w:sz w:val="24"/>
        </w:rPr>
      </w:pPr>
    </w:p>
    <w:p w:rsidR="00A314B7" w:rsidRPr="00C57703" w:rsidRDefault="00A314B7" w:rsidP="00A314B7">
      <w:pP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rFonts w:hint="eastAsia"/>
          <w:sz w:val="28"/>
          <w:szCs w:val="28"/>
        </w:rPr>
      </w:pPr>
    </w:p>
    <w:p w:rsidR="00A314B7" w:rsidRDefault="00A314B7" w:rsidP="00A314B7">
      <w:pPr>
        <w:jc w:val="center"/>
        <w:rPr>
          <w:b/>
          <w:sz w:val="32"/>
          <w:szCs w:val="32"/>
        </w:rPr>
      </w:pPr>
      <w:r>
        <w:rPr>
          <w:rFonts w:hint="eastAsia"/>
          <w:b/>
          <w:sz w:val="32"/>
          <w:szCs w:val="32"/>
        </w:rPr>
        <w:lastRenderedPageBreak/>
        <w:t>种子生产学课程简介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bCs/>
          <w:sz w:val="24"/>
        </w:rPr>
        <w:t>0802078</w:t>
      </w:r>
      <w:r>
        <w:rPr>
          <w:sz w:val="24"/>
        </w:rPr>
        <w:t xml:space="preserve">  </w:t>
      </w:r>
      <w:r w:rsidRPr="00992E4A">
        <w:rPr>
          <w:rFonts w:ascii="黑体" w:eastAsia="黑体" w:hint="eastAsia"/>
          <w:sz w:val="24"/>
        </w:rPr>
        <w:t>课程名称</w:t>
      </w:r>
      <w:r w:rsidRPr="00992E4A">
        <w:rPr>
          <w:rFonts w:hint="eastAsia"/>
          <w:sz w:val="24"/>
        </w:rPr>
        <w:t>：《</w:t>
      </w:r>
      <w:r>
        <w:rPr>
          <w:rFonts w:hint="eastAsia"/>
          <w:sz w:val="24"/>
        </w:rPr>
        <w:t>种子生产学</w:t>
      </w:r>
      <w:r w:rsidRPr="00992E4A">
        <w:rPr>
          <w:rFonts w:hint="eastAsia"/>
          <w:sz w:val="24"/>
        </w:rPr>
        <w:t>》（</w:t>
      </w:r>
      <w:r>
        <w:rPr>
          <w:sz w:val="24"/>
        </w:rPr>
        <w:t>S</w:t>
      </w:r>
      <w:r w:rsidRPr="005901DA">
        <w:rPr>
          <w:sz w:val="24"/>
        </w:rPr>
        <w:t xml:space="preserve">eed </w:t>
      </w:r>
      <w:r>
        <w:rPr>
          <w:sz w:val="24"/>
        </w:rPr>
        <w:t>P</w:t>
      </w:r>
      <w:r w:rsidRPr="005901DA">
        <w:rPr>
          <w:sz w:val="24"/>
        </w:rPr>
        <w:t>roduction</w:t>
      </w:r>
      <w:r w:rsidRPr="00992E4A">
        <w:rPr>
          <w:rFonts w:hint="eastAsia"/>
          <w:sz w:val="24"/>
        </w:rPr>
        <w:t>）</w:t>
      </w:r>
      <w:r w:rsidRPr="00C57703">
        <w:rPr>
          <w:rFonts w:hint="eastAsia"/>
          <w:b/>
          <w:sz w:val="24"/>
        </w:rPr>
        <w:t>课时：</w:t>
      </w:r>
      <w:r>
        <w:rPr>
          <w:sz w:val="24"/>
        </w:rPr>
        <w:t>45</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李媛媛</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sz w:val="24"/>
        </w:rPr>
        <w:t xml:space="preserve">  </w:t>
      </w:r>
      <w:r w:rsidRPr="0085384B">
        <w:rPr>
          <w:rFonts w:hint="eastAsia"/>
          <w:b/>
          <w:szCs w:val="21"/>
        </w:rPr>
        <w:t>联系方式</w:t>
      </w:r>
      <w:r>
        <w:rPr>
          <w:rFonts w:hint="eastAsia"/>
          <w:sz w:val="24"/>
        </w:rPr>
        <w:t>：</w:t>
      </w:r>
      <w:r>
        <w:rPr>
          <w:sz w:val="24"/>
        </w:rPr>
        <w:t>15949863792</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w:t>
      </w:r>
      <w:r>
        <w:rPr>
          <w:rFonts w:ascii="黑体" w:eastAsia="黑体"/>
          <w:sz w:val="24"/>
        </w:rPr>
        <w:t>200</w:t>
      </w:r>
      <w:r>
        <w:rPr>
          <w:rFonts w:ascii="黑体" w:eastAsia="黑体" w:hint="eastAsia"/>
          <w:sz w:val="24"/>
        </w:rPr>
        <w:t>字）</w:t>
      </w:r>
      <w:r w:rsidRPr="00992E4A">
        <w:rPr>
          <w:sz w:val="24"/>
        </w:rPr>
        <w:t xml:space="preserve"> </w:t>
      </w:r>
    </w:p>
    <w:p w:rsidR="00A314B7" w:rsidRDefault="00A314B7" w:rsidP="00A314B7">
      <w:pPr>
        <w:spacing w:line="360" w:lineRule="auto"/>
        <w:ind w:firstLineChars="200" w:firstLine="480"/>
        <w:rPr>
          <w:sz w:val="24"/>
        </w:rPr>
      </w:pPr>
      <w:r w:rsidRPr="00AA240E">
        <w:rPr>
          <w:rFonts w:hint="eastAsia"/>
          <w:sz w:val="24"/>
        </w:rPr>
        <w:t>本课程是高等院校种子科学与工程专业的学科基础与专业必修课程。主要学习种子生产的基本原理和不同类型植物种子生产技术</w:t>
      </w:r>
      <w:r>
        <w:rPr>
          <w:rFonts w:hint="eastAsia"/>
          <w:sz w:val="24"/>
        </w:rPr>
        <w:t>，主要包括</w:t>
      </w:r>
      <w:r>
        <w:rPr>
          <w:rFonts w:hAnsi="宋体" w:hint="eastAsia"/>
          <w:snapToGrid w:val="0"/>
          <w:kern w:val="0"/>
          <w:sz w:val="24"/>
        </w:rPr>
        <w:t>新品种审定登记保护和利用、种子生产的基本原理、自花授粉农作物种子生产技术、异花授粉植物种子生产技术、常异花授粉植物种子生产技术以及无性繁殖植物种子生产技术等内容。</w:t>
      </w:r>
      <w:r w:rsidRPr="00AA240E">
        <w:rPr>
          <w:rFonts w:hint="eastAsia"/>
          <w:sz w:val="24"/>
        </w:rPr>
        <w:t>通过该课程的学习，使学生掌握种子生产技术的基础理论、基本知识和基本技能，并能够参与开展关于常见农作物种子生产的研究、教学和推广工作。</w:t>
      </w: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A314B7" w:rsidRPr="00236FE1" w:rsidRDefault="00A314B7" w:rsidP="00A314B7">
      <w:pPr>
        <w:spacing w:line="360" w:lineRule="auto"/>
        <w:rPr>
          <w:rFonts w:hAnsi="宋体"/>
          <w:snapToGrid w:val="0"/>
          <w:kern w:val="0"/>
          <w:sz w:val="24"/>
        </w:rPr>
      </w:pPr>
      <w:r w:rsidRPr="00236FE1">
        <w:rPr>
          <w:rFonts w:hAnsi="宋体"/>
          <w:snapToGrid w:val="0"/>
          <w:kern w:val="0"/>
          <w:sz w:val="24"/>
        </w:rPr>
        <w:t xml:space="preserve">[1] </w:t>
      </w:r>
      <w:r w:rsidRPr="00236FE1">
        <w:rPr>
          <w:rFonts w:hAnsi="宋体" w:hint="eastAsia"/>
          <w:snapToGrid w:val="0"/>
          <w:kern w:val="0"/>
          <w:sz w:val="24"/>
        </w:rPr>
        <w:t>王建华，张春庆．《种子生产学》（第一版）．高等教育出版社，</w:t>
      </w:r>
      <w:r w:rsidRPr="00236FE1">
        <w:rPr>
          <w:rFonts w:hAnsi="宋体"/>
          <w:snapToGrid w:val="0"/>
          <w:kern w:val="0"/>
          <w:sz w:val="24"/>
        </w:rPr>
        <w:t>2006</w:t>
      </w:r>
    </w:p>
    <w:p w:rsidR="00A314B7" w:rsidRPr="00236FE1" w:rsidRDefault="00A314B7" w:rsidP="00A314B7">
      <w:pPr>
        <w:spacing w:line="360" w:lineRule="auto"/>
        <w:rPr>
          <w:rFonts w:hAnsi="宋体"/>
          <w:snapToGrid w:val="0"/>
          <w:kern w:val="0"/>
          <w:sz w:val="24"/>
        </w:rPr>
      </w:pPr>
      <w:r w:rsidRPr="00236FE1">
        <w:rPr>
          <w:rFonts w:hAnsi="宋体"/>
          <w:snapToGrid w:val="0"/>
          <w:kern w:val="0"/>
          <w:sz w:val="24"/>
        </w:rPr>
        <w:t xml:space="preserve">[2] </w:t>
      </w:r>
      <w:r w:rsidRPr="00236FE1">
        <w:rPr>
          <w:rFonts w:hAnsi="宋体" w:hint="eastAsia"/>
          <w:snapToGrid w:val="0"/>
          <w:kern w:val="0"/>
          <w:sz w:val="24"/>
        </w:rPr>
        <w:t>赵玉巧．《种子生产原理和方法》（第一版）．农业出版社，</w:t>
      </w:r>
      <w:r w:rsidRPr="00236FE1">
        <w:rPr>
          <w:rFonts w:hAnsi="宋体"/>
          <w:snapToGrid w:val="0"/>
          <w:kern w:val="0"/>
          <w:sz w:val="24"/>
        </w:rPr>
        <w:t>1996</w:t>
      </w:r>
    </w:p>
    <w:p w:rsidR="00A314B7" w:rsidRPr="00236FE1" w:rsidRDefault="00A314B7" w:rsidP="00A314B7">
      <w:pPr>
        <w:spacing w:line="360" w:lineRule="auto"/>
        <w:rPr>
          <w:rFonts w:hAnsi="宋体"/>
          <w:snapToGrid w:val="0"/>
          <w:kern w:val="0"/>
          <w:sz w:val="24"/>
        </w:rPr>
      </w:pPr>
      <w:r w:rsidRPr="00236FE1">
        <w:rPr>
          <w:rFonts w:hAnsi="宋体"/>
          <w:snapToGrid w:val="0"/>
          <w:kern w:val="0"/>
          <w:sz w:val="24"/>
        </w:rPr>
        <w:t xml:space="preserve">[3] </w:t>
      </w:r>
      <w:r w:rsidRPr="00236FE1">
        <w:rPr>
          <w:rFonts w:hAnsi="宋体" w:hint="eastAsia"/>
          <w:snapToGrid w:val="0"/>
          <w:kern w:val="0"/>
          <w:sz w:val="24"/>
        </w:rPr>
        <w:t>刘建敏．《种子处理科学原理与技术植》（第一版）．</w:t>
      </w:r>
      <w:r w:rsidRPr="00236FE1">
        <w:rPr>
          <w:rFonts w:hAnsi="宋体"/>
          <w:snapToGrid w:val="0"/>
          <w:kern w:val="0"/>
          <w:sz w:val="24"/>
        </w:rPr>
        <w:t xml:space="preserve"> </w:t>
      </w:r>
      <w:r w:rsidRPr="00236FE1">
        <w:rPr>
          <w:rFonts w:hAnsi="宋体" w:hint="eastAsia"/>
          <w:snapToGrid w:val="0"/>
          <w:kern w:val="0"/>
          <w:sz w:val="24"/>
        </w:rPr>
        <w:t>中国农业出版社，</w:t>
      </w:r>
      <w:r w:rsidRPr="00236FE1">
        <w:rPr>
          <w:rFonts w:hAnsi="宋体"/>
          <w:snapToGrid w:val="0"/>
          <w:kern w:val="0"/>
          <w:sz w:val="24"/>
        </w:rPr>
        <w:t>1997</w:t>
      </w:r>
    </w:p>
    <w:p w:rsidR="00A314B7" w:rsidRPr="00236FE1" w:rsidRDefault="00A314B7" w:rsidP="00A314B7">
      <w:pPr>
        <w:spacing w:line="360" w:lineRule="auto"/>
        <w:rPr>
          <w:rFonts w:hAnsi="宋体"/>
          <w:snapToGrid w:val="0"/>
          <w:kern w:val="0"/>
          <w:sz w:val="24"/>
        </w:rPr>
      </w:pPr>
      <w:r w:rsidRPr="00236FE1">
        <w:rPr>
          <w:rFonts w:hAnsi="宋体"/>
          <w:snapToGrid w:val="0"/>
          <w:kern w:val="0"/>
          <w:sz w:val="24"/>
        </w:rPr>
        <w:t xml:space="preserve">[4] </w:t>
      </w:r>
      <w:r w:rsidRPr="00236FE1">
        <w:rPr>
          <w:rFonts w:hAnsi="宋体" w:hint="eastAsia"/>
          <w:snapToGrid w:val="0"/>
          <w:kern w:val="0"/>
          <w:sz w:val="24"/>
        </w:rPr>
        <w:t>国家技术监督局．《农作物种子检验规程》（第一版）．中国标准出版社，</w:t>
      </w:r>
      <w:r w:rsidRPr="00236FE1">
        <w:rPr>
          <w:rFonts w:hAnsi="宋体"/>
          <w:snapToGrid w:val="0"/>
          <w:kern w:val="0"/>
          <w:sz w:val="24"/>
        </w:rPr>
        <w:t>1997</w:t>
      </w:r>
    </w:p>
    <w:p w:rsidR="00A314B7" w:rsidRPr="00236FE1" w:rsidRDefault="00A314B7" w:rsidP="00A314B7">
      <w:pPr>
        <w:spacing w:line="360" w:lineRule="auto"/>
        <w:rPr>
          <w:rFonts w:hAnsi="宋体"/>
          <w:snapToGrid w:val="0"/>
          <w:kern w:val="0"/>
          <w:sz w:val="24"/>
        </w:rPr>
      </w:pPr>
      <w:r w:rsidRPr="00236FE1">
        <w:rPr>
          <w:rFonts w:hAnsi="宋体"/>
          <w:snapToGrid w:val="0"/>
          <w:kern w:val="0"/>
          <w:sz w:val="24"/>
        </w:rPr>
        <w:t xml:space="preserve">[5] </w:t>
      </w:r>
      <w:r w:rsidRPr="00236FE1">
        <w:rPr>
          <w:rFonts w:hAnsi="宋体" w:hint="eastAsia"/>
          <w:snapToGrid w:val="0"/>
          <w:kern w:val="0"/>
          <w:sz w:val="24"/>
        </w:rPr>
        <w:t>浙大种子科学中心译．《</w:t>
      </w:r>
      <w:r w:rsidRPr="00236FE1">
        <w:rPr>
          <w:rFonts w:hAnsi="宋体"/>
          <w:snapToGrid w:val="0"/>
          <w:kern w:val="0"/>
          <w:sz w:val="24"/>
        </w:rPr>
        <w:t>1996</w:t>
      </w:r>
      <w:r w:rsidRPr="00236FE1">
        <w:rPr>
          <w:rFonts w:hAnsi="宋体" w:hint="eastAsia"/>
          <w:snapToGrid w:val="0"/>
          <w:kern w:val="0"/>
          <w:sz w:val="24"/>
        </w:rPr>
        <w:t>国际种子检验规程》（第一版）．中国农业出版社，</w:t>
      </w:r>
      <w:r w:rsidRPr="00236FE1">
        <w:rPr>
          <w:rFonts w:hAnsi="宋体"/>
          <w:snapToGrid w:val="0"/>
          <w:kern w:val="0"/>
          <w:sz w:val="24"/>
        </w:rPr>
        <w:t>1996</w:t>
      </w: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rFonts w:hint="eastAsia"/>
          <w:sz w:val="28"/>
          <w:szCs w:val="28"/>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《动物医学》课程简介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2D1D3F">
        <w:rPr>
          <w:rFonts w:hint="eastAsia"/>
          <w:sz w:val="24"/>
        </w:rPr>
        <w:t xml:space="preserve">0813056 </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动物医学</w:t>
      </w:r>
      <w:r w:rsidRPr="00992E4A">
        <w:rPr>
          <w:rFonts w:hint="eastAsia"/>
          <w:sz w:val="24"/>
        </w:rPr>
        <w:t>》（</w:t>
      </w:r>
      <w:r>
        <w:rPr>
          <w:rFonts w:hint="eastAsia"/>
          <w:sz w:val="24"/>
        </w:rPr>
        <w:t>Veterinary Medicine</w:t>
      </w:r>
      <w:r w:rsidRPr="00992E4A">
        <w:rPr>
          <w:rFonts w:hint="eastAsia"/>
          <w:sz w:val="24"/>
        </w:rPr>
        <w:t>）</w:t>
      </w:r>
      <w:r>
        <w:rPr>
          <w:rFonts w:hint="eastAsia"/>
          <w:sz w:val="24"/>
        </w:rPr>
        <w:t xml:space="preserve"> </w:t>
      </w:r>
      <w:r w:rsidRPr="00C57703">
        <w:rPr>
          <w:rFonts w:hint="eastAsia"/>
          <w:b/>
          <w:sz w:val="24"/>
        </w:rPr>
        <w:t>课时：</w:t>
      </w:r>
      <w:r>
        <w:rPr>
          <w:rFonts w:hint="eastAsia"/>
          <w:sz w:val="24"/>
        </w:rPr>
        <w:t>45</w:t>
      </w:r>
      <w:r w:rsidRPr="00992E4A">
        <w:rPr>
          <w:rFonts w:hint="eastAsia"/>
          <w:sz w:val="24"/>
        </w:rPr>
        <w:t xml:space="preserve"> </w:t>
      </w:r>
    </w:p>
    <w:p w:rsidR="00A314B7" w:rsidRPr="001067E2"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范晶晶</w:t>
      </w:r>
      <w:r w:rsidRPr="00992E4A">
        <w:rPr>
          <w:rFonts w:hint="eastAsia"/>
          <w:sz w:val="24"/>
        </w:rPr>
        <w:t xml:space="preserve">       </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1067E2">
        <w:rPr>
          <w:rFonts w:hint="eastAsia"/>
          <w:b/>
          <w:sz w:val="24"/>
        </w:rPr>
        <w:t>联系方式</w:t>
      </w:r>
      <w:r w:rsidRPr="001067E2">
        <w:rPr>
          <w:rFonts w:hint="eastAsia"/>
          <w:sz w:val="24"/>
        </w:rPr>
        <w:t>：</w:t>
      </w:r>
      <w:r w:rsidRPr="001067E2">
        <w:rPr>
          <w:rFonts w:hint="eastAsia"/>
          <w:sz w:val="24"/>
        </w:rPr>
        <w:t>13963614553</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A314B7" w:rsidRDefault="00A314B7" w:rsidP="00A314B7">
      <w:pPr>
        <w:spacing w:line="360" w:lineRule="auto"/>
        <w:ind w:firstLineChars="200" w:firstLine="480"/>
        <w:rPr>
          <w:sz w:val="24"/>
        </w:rPr>
      </w:pPr>
      <w:r w:rsidRPr="000B650E">
        <w:rPr>
          <w:rFonts w:hint="eastAsia"/>
          <w:sz w:val="24"/>
        </w:rPr>
        <w:t>通过本课程的学习，使学生</w:t>
      </w:r>
      <w:r>
        <w:rPr>
          <w:rFonts w:hint="eastAsia"/>
          <w:sz w:val="24"/>
        </w:rPr>
        <w:t>掌握基本动物医学基础知识，能够进行畜禽的群发和多发病的诊断和治疗</w:t>
      </w:r>
      <w:r w:rsidRPr="000B650E">
        <w:rPr>
          <w:rFonts w:hint="eastAsia"/>
          <w:sz w:val="24"/>
        </w:rPr>
        <w:t>。本课程内容分为</w:t>
      </w:r>
      <w:r>
        <w:rPr>
          <w:rFonts w:hint="eastAsia"/>
          <w:sz w:val="24"/>
        </w:rPr>
        <w:t>兽医</w:t>
      </w:r>
      <w:r w:rsidRPr="000B650E">
        <w:rPr>
          <w:rFonts w:hint="eastAsia"/>
          <w:sz w:val="24"/>
        </w:rPr>
        <w:t>基础理论和临床兽医学两大部分。</w:t>
      </w:r>
      <w:r>
        <w:rPr>
          <w:rFonts w:hint="eastAsia"/>
          <w:sz w:val="24"/>
        </w:rPr>
        <w:t>兽医基础</w:t>
      </w:r>
      <w:r w:rsidRPr="000B650E">
        <w:rPr>
          <w:rFonts w:hint="eastAsia"/>
          <w:sz w:val="24"/>
        </w:rPr>
        <w:t>理论部分包括病理学基础、药物学基础和诊断学基础。临床兽医学部分包括畜禽传染病、畜禽寄生虫病、营养代谢病、常见内科病、外科及产科疾病和兽医卫生检验等内容。</w:t>
      </w:r>
    </w:p>
    <w:p w:rsidR="00A314B7" w:rsidRPr="00992E4A" w:rsidRDefault="00A314B7" w:rsidP="00A314B7">
      <w:pPr>
        <w:spacing w:line="360" w:lineRule="auto"/>
        <w:ind w:firstLineChars="200" w:firstLine="480"/>
        <w:rPr>
          <w:sz w:val="24"/>
        </w:rPr>
      </w:pPr>
      <w:r>
        <w:rPr>
          <w:rFonts w:hint="eastAsia"/>
          <w:sz w:val="24"/>
        </w:rPr>
        <w:t>动物医学是实践性较强的课程，课程教学以理论联系实际，病例分析、影像资料、实验教学等手段，重在</w:t>
      </w:r>
      <w:r w:rsidRPr="001067E2">
        <w:rPr>
          <w:rFonts w:hint="eastAsia"/>
          <w:sz w:val="24"/>
        </w:rPr>
        <w:t>培养学生</w:t>
      </w:r>
      <w:r>
        <w:rPr>
          <w:rFonts w:hint="eastAsia"/>
          <w:sz w:val="24"/>
        </w:rPr>
        <w:t>将理论知识</w:t>
      </w:r>
      <w:r w:rsidRPr="001067E2">
        <w:rPr>
          <w:rFonts w:hint="eastAsia"/>
          <w:sz w:val="24"/>
        </w:rPr>
        <w:t>综合运用</w:t>
      </w:r>
      <w:r>
        <w:rPr>
          <w:rFonts w:hint="eastAsia"/>
          <w:sz w:val="24"/>
        </w:rPr>
        <w:t>到疾病的诊断、治疗与预防的应用能力。</w:t>
      </w:r>
    </w:p>
    <w:p w:rsidR="00A314B7"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p>
    <w:p w:rsidR="00A314B7" w:rsidRPr="001067E2" w:rsidRDefault="00A314B7" w:rsidP="00A314B7">
      <w:pPr>
        <w:spacing w:line="360" w:lineRule="auto"/>
        <w:rPr>
          <w:sz w:val="24"/>
        </w:rPr>
      </w:pPr>
      <w:r w:rsidRPr="00454EAC">
        <w:rPr>
          <w:rFonts w:ascii="宋体" w:hAnsi="宋体" w:hint="eastAsia"/>
          <w:color w:val="000000"/>
          <w:sz w:val="24"/>
        </w:rPr>
        <w:t>[</w:t>
      </w:r>
      <w:r w:rsidRPr="005E118F">
        <w:rPr>
          <w:rFonts w:ascii="宋体" w:hAnsi="宋体" w:hint="eastAsia"/>
          <w:color w:val="000000"/>
          <w:sz w:val="24"/>
        </w:rPr>
        <w:t>1</w:t>
      </w:r>
      <w:r>
        <w:rPr>
          <w:rFonts w:ascii="宋体" w:hAnsi="宋体" w:hint="eastAsia"/>
          <w:color w:val="000000"/>
          <w:sz w:val="24"/>
        </w:rPr>
        <w:t>]</w:t>
      </w:r>
      <w:r w:rsidRPr="001067E2">
        <w:rPr>
          <w:rFonts w:hint="eastAsia"/>
          <w:sz w:val="24"/>
        </w:rPr>
        <w:t>高作信</w:t>
      </w:r>
      <w:r w:rsidRPr="001067E2">
        <w:rPr>
          <w:rFonts w:hint="eastAsia"/>
          <w:sz w:val="24"/>
        </w:rPr>
        <w:t>.</w:t>
      </w:r>
      <w:r w:rsidRPr="001067E2">
        <w:rPr>
          <w:rFonts w:hint="eastAsia"/>
          <w:sz w:val="24"/>
        </w:rPr>
        <w:t>《兽医学》</w:t>
      </w:r>
      <w:r w:rsidRPr="001067E2">
        <w:rPr>
          <w:rFonts w:hint="eastAsia"/>
          <w:sz w:val="24"/>
        </w:rPr>
        <w:t>.</w:t>
      </w:r>
      <w:r w:rsidRPr="001067E2">
        <w:rPr>
          <w:rFonts w:hint="eastAsia"/>
          <w:sz w:val="24"/>
        </w:rPr>
        <w:t>中国农业出版社，</w:t>
      </w:r>
      <w:r w:rsidRPr="001067E2">
        <w:rPr>
          <w:rFonts w:hint="eastAsia"/>
          <w:sz w:val="24"/>
        </w:rPr>
        <w:t>2001</w:t>
      </w:r>
    </w:p>
    <w:p w:rsidR="00A314B7" w:rsidRDefault="00A314B7" w:rsidP="00A314B7">
      <w:pPr>
        <w:spacing w:line="360" w:lineRule="auto"/>
        <w:rPr>
          <w:sz w:val="24"/>
        </w:rPr>
      </w:pPr>
      <w:r>
        <w:rPr>
          <w:rFonts w:ascii="宋体" w:hAnsi="宋体" w:hint="eastAsia"/>
          <w:color w:val="000000"/>
          <w:sz w:val="24"/>
        </w:rPr>
        <w:t>[</w:t>
      </w:r>
      <w:r w:rsidRPr="005E118F">
        <w:rPr>
          <w:rFonts w:ascii="宋体" w:hAnsi="宋体" w:hint="eastAsia"/>
          <w:color w:val="000000"/>
          <w:sz w:val="24"/>
        </w:rPr>
        <w:t>2</w:t>
      </w:r>
      <w:r>
        <w:rPr>
          <w:rFonts w:ascii="宋体" w:hAnsi="宋体" w:hint="eastAsia"/>
          <w:color w:val="000000"/>
          <w:sz w:val="24"/>
        </w:rPr>
        <w:t>]</w:t>
      </w:r>
      <w:r w:rsidRPr="001067E2">
        <w:rPr>
          <w:rFonts w:hint="eastAsia"/>
          <w:sz w:val="24"/>
        </w:rPr>
        <w:t>山西农业大学</w:t>
      </w:r>
      <w:r w:rsidRPr="001067E2">
        <w:rPr>
          <w:rFonts w:hint="eastAsia"/>
          <w:sz w:val="24"/>
        </w:rPr>
        <w:t>.</w:t>
      </w:r>
      <w:r w:rsidRPr="001067E2">
        <w:rPr>
          <w:rFonts w:hint="eastAsia"/>
          <w:sz w:val="24"/>
        </w:rPr>
        <w:t>《兽医学实习指导》</w:t>
      </w:r>
      <w:r w:rsidRPr="001067E2">
        <w:rPr>
          <w:rFonts w:hint="eastAsia"/>
          <w:sz w:val="24"/>
        </w:rPr>
        <w:t>.</w:t>
      </w:r>
      <w:r w:rsidRPr="001067E2">
        <w:rPr>
          <w:rFonts w:hint="eastAsia"/>
          <w:sz w:val="24"/>
        </w:rPr>
        <w:t>高等教育出版社，</w:t>
      </w:r>
      <w:r w:rsidRPr="001067E2">
        <w:rPr>
          <w:rFonts w:hint="eastAsia"/>
          <w:sz w:val="24"/>
        </w:rPr>
        <w:t>1985</w:t>
      </w:r>
    </w:p>
    <w:p w:rsidR="00A314B7" w:rsidRPr="001067E2" w:rsidRDefault="00A314B7" w:rsidP="00A314B7">
      <w:pPr>
        <w:spacing w:line="360" w:lineRule="auto"/>
        <w:rPr>
          <w:sz w:val="24"/>
        </w:rPr>
      </w:pPr>
      <w:r>
        <w:rPr>
          <w:rFonts w:ascii="宋体" w:hAnsi="宋体" w:hint="eastAsia"/>
          <w:color w:val="000000"/>
          <w:sz w:val="24"/>
        </w:rPr>
        <w:t>[</w:t>
      </w:r>
      <w:r w:rsidRPr="005E118F">
        <w:rPr>
          <w:rFonts w:ascii="宋体" w:hAnsi="宋体" w:hint="eastAsia"/>
          <w:color w:val="000000"/>
          <w:sz w:val="24"/>
        </w:rPr>
        <w:t>3</w:t>
      </w:r>
      <w:r>
        <w:rPr>
          <w:rFonts w:ascii="宋体" w:hAnsi="宋体" w:hint="eastAsia"/>
          <w:color w:val="000000"/>
          <w:sz w:val="24"/>
        </w:rPr>
        <w:t>]</w:t>
      </w:r>
      <w:r w:rsidRPr="001067E2">
        <w:rPr>
          <w:rFonts w:hint="eastAsia"/>
          <w:sz w:val="24"/>
        </w:rPr>
        <w:t>房德兴等</w:t>
      </w:r>
      <w:r w:rsidRPr="001067E2">
        <w:rPr>
          <w:sz w:val="24"/>
        </w:rPr>
        <w:t>.</w:t>
      </w:r>
      <w:r w:rsidRPr="001067E2">
        <w:rPr>
          <w:rFonts w:hint="eastAsia"/>
          <w:sz w:val="24"/>
        </w:rPr>
        <w:t>《中国畜禽传染病》</w:t>
      </w:r>
      <w:r w:rsidRPr="001067E2">
        <w:rPr>
          <w:sz w:val="24"/>
        </w:rPr>
        <w:t>.</w:t>
      </w:r>
      <w:r w:rsidRPr="001067E2">
        <w:rPr>
          <w:rFonts w:hint="eastAsia"/>
          <w:sz w:val="24"/>
        </w:rPr>
        <w:t>人民卫生出版社，</w:t>
      </w:r>
      <w:r w:rsidRPr="001067E2">
        <w:rPr>
          <w:sz w:val="24"/>
        </w:rPr>
        <w:t>2001</w:t>
      </w:r>
    </w:p>
    <w:p w:rsidR="00A314B7" w:rsidRPr="00992E4A" w:rsidRDefault="00A314B7" w:rsidP="00A314B7">
      <w:pPr>
        <w:spacing w:line="360" w:lineRule="auto"/>
        <w:rPr>
          <w:sz w:val="24"/>
        </w:rPr>
      </w:pPr>
      <w:r w:rsidRPr="00992E4A">
        <w:rPr>
          <w:rFonts w:hint="eastAsia"/>
          <w:sz w:val="24"/>
        </w:rPr>
        <w:t xml:space="preserve"> </w:t>
      </w:r>
    </w:p>
    <w:p w:rsidR="00A314B7" w:rsidRPr="00C57703" w:rsidRDefault="00A314B7" w:rsidP="00A314B7">
      <w:pPr>
        <w:rPr>
          <w:sz w:val="28"/>
          <w:szCs w:val="28"/>
        </w:rPr>
      </w:pPr>
    </w:p>
    <w:p w:rsidR="00A314B7" w:rsidRDefault="00A314B7" w:rsidP="00A314B7">
      <w:pPr>
        <w:spacing w:line="360" w:lineRule="auto"/>
        <w:jc w:val="center"/>
        <w:rPr>
          <w:sz w:val="28"/>
          <w:szCs w:val="28"/>
        </w:rPr>
      </w:pPr>
      <w:bookmarkStart w:id="9" w:name="_Toc308528466"/>
    </w:p>
    <w:p w:rsidR="00A314B7" w:rsidRDefault="00A314B7" w:rsidP="00A314B7">
      <w:pPr>
        <w:spacing w:line="360" w:lineRule="auto"/>
        <w:jc w:val="center"/>
        <w:rPr>
          <w:sz w:val="28"/>
          <w:szCs w:val="28"/>
        </w:rPr>
      </w:pPr>
    </w:p>
    <w:p w:rsidR="00A314B7" w:rsidRDefault="00A314B7" w:rsidP="00A314B7">
      <w:pPr>
        <w:spacing w:line="360" w:lineRule="auto"/>
        <w:jc w:val="center"/>
        <w:rPr>
          <w:sz w:val="28"/>
          <w:szCs w:val="28"/>
        </w:rPr>
      </w:pPr>
    </w:p>
    <w:p w:rsidR="00A314B7" w:rsidRDefault="00A314B7" w:rsidP="00A314B7">
      <w:pPr>
        <w:spacing w:line="360" w:lineRule="auto"/>
        <w:jc w:val="center"/>
        <w:rPr>
          <w:sz w:val="28"/>
          <w:szCs w:val="28"/>
        </w:rPr>
      </w:pPr>
    </w:p>
    <w:p w:rsidR="00A314B7" w:rsidRDefault="00A314B7" w:rsidP="00A314B7">
      <w:pPr>
        <w:spacing w:line="360" w:lineRule="auto"/>
        <w:jc w:val="center"/>
        <w:rPr>
          <w:sz w:val="28"/>
          <w:szCs w:val="28"/>
        </w:rPr>
      </w:pPr>
    </w:p>
    <w:p w:rsidR="00A314B7" w:rsidRDefault="00A314B7" w:rsidP="00A314B7">
      <w:pPr>
        <w:spacing w:line="360" w:lineRule="auto"/>
        <w:jc w:val="center"/>
        <w:rPr>
          <w:sz w:val="28"/>
          <w:szCs w:val="28"/>
        </w:rPr>
      </w:pPr>
    </w:p>
    <w:p w:rsidR="00A314B7" w:rsidRDefault="00A314B7" w:rsidP="00A314B7">
      <w:pPr>
        <w:spacing w:line="360" w:lineRule="auto"/>
        <w:jc w:val="center"/>
        <w:rPr>
          <w:sz w:val="28"/>
          <w:szCs w:val="28"/>
        </w:rPr>
      </w:pPr>
    </w:p>
    <w:p w:rsidR="00A314B7" w:rsidRDefault="00A314B7" w:rsidP="00A314B7">
      <w:pPr>
        <w:spacing w:line="360" w:lineRule="auto"/>
        <w:jc w:val="center"/>
        <w:rPr>
          <w:rFonts w:hint="eastAsia"/>
          <w:sz w:val="28"/>
          <w:szCs w:val="28"/>
        </w:rPr>
      </w:pPr>
    </w:p>
    <w:p w:rsidR="00A314B7" w:rsidRPr="009549DA" w:rsidRDefault="00A314B7" w:rsidP="00A314B7">
      <w:pPr>
        <w:spacing w:line="360" w:lineRule="auto"/>
        <w:jc w:val="center"/>
        <w:rPr>
          <w:b/>
          <w:sz w:val="32"/>
          <w:szCs w:val="32"/>
        </w:rPr>
      </w:pPr>
      <w:r w:rsidRPr="009549DA">
        <w:rPr>
          <w:b/>
          <w:sz w:val="32"/>
          <w:szCs w:val="32"/>
        </w:rPr>
        <w:lastRenderedPageBreak/>
        <w:t>植物生理学</w:t>
      </w:r>
      <w:bookmarkEnd w:id="9"/>
      <w:r>
        <w:rPr>
          <w:rFonts w:hint="eastAsia"/>
          <w:b/>
          <w:sz w:val="32"/>
          <w:szCs w:val="32"/>
        </w:rPr>
        <w:t>课程简介</w:t>
      </w:r>
    </w:p>
    <w:p w:rsidR="00A314B7" w:rsidRDefault="00A314B7" w:rsidP="00A314B7">
      <w:pPr>
        <w:spacing w:line="360" w:lineRule="auto"/>
        <w:ind w:rightChars="100" w:right="210"/>
        <w:rPr>
          <w:color w:val="000000"/>
          <w:sz w:val="24"/>
        </w:rPr>
      </w:pPr>
      <w:r w:rsidRPr="009549DA">
        <w:rPr>
          <w:b/>
          <w:color w:val="000000"/>
          <w:sz w:val="24"/>
        </w:rPr>
        <w:t>课程编号：</w:t>
      </w:r>
      <w:r w:rsidRPr="009549DA">
        <w:rPr>
          <w:bCs/>
          <w:color w:val="000000"/>
          <w:sz w:val="24"/>
        </w:rPr>
        <w:t>0812067</w:t>
      </w:r>
      <w:r w:rsidRPr="009549DA">
        <w:rPr>
          <w:color w:val="000000"/>
          <w:sz w:val="24"/>
        </w:rPr>
        <w:t xml:space="preserve">  </w:t>
      </w:r>
      <w:r w:rsidRPr="009549DA">
        <w:rPr>
          <w:b/>
          <w:color w:val="000000"/>
          <w:sz w:val="24"/>
        </w:rPr>
        <w:t>课程名称：</w:t>
      </w:r>
      <w:r>
        <w:rPr>
          <w:rFonts w:hint="eastAsia"/>
          <w:color w:val="000000"/>
          <w:sz w:val="24"/>
        </w:rPr>
        <w:t>《</w:t>
      </w:r>
      <w:r w:rsidRPr="009549DA">
        <w:rPr>
          <w:color w:val="000000"/>
          <w:sz w:val="24"/>
        </w:rPr>
        <w:t>植物生理学</w:t>
      </w:r>
      <w:r>
        <w:rPr>
          <w:rFonts w:hint="eastAsia"/>
          <w:color w:val="000000"/>
          <w:sz w:val="24"/>
        </w:rPr>
        <w:t>》</w:t>
      </w:r>
      <w:r w:rsidRPr="009549DA">
        <w:rPr>
          <w:color w:val="000000"/>
          <w:sz w:val="24"/>
        </w:rPr>
        <w:t>（</w:t>
      </w:r>
      <w:r w:rsidRPr="009549DA">
        <w:rPr>
          <w:color w:val="000000"/>
          <w:sz w:val="24"/>
        </w:rPr>
        <w:t>Plant Physiology</w:t>
      </w:r>
      <w:r w:rsidRPr="009549DA">
        <w:rPr>
          <w:color w:val="000000"/>
          <w:sz w:val="24"/>
        </w:rPr>
        <w:t>）</w:t>
      </w:r>
      <w:r w:rsidRPr="009549DA">
        <w:rPr>
          <w:b/>
          <w:bCs/>
          <w:color w:val="000000"/>
          <w:sz w:val="24"/>
        </w:rPr>
        <w:t>课时</w:t>
      </w:r>
      <w:r w:rsidRPr="009549DA">
        <w:rPr>
          <w:b/>
          <w:color w:val="000000"/>
          <w:sz w:val="24"/>
        </w:rPr>
        <w:t>：</w:t>
      </w:r>
      <w:r w:rsidRPr="009549DA">
        <w:rPr>
          <w:color w:val="000000"/>
          <w:sz w:val="24"/>
        </w:rPr>
        <w:t>45</w:t>
      </w:r>
    </w:p>
    <w:p w:rsidR="00A314B7" w:rsidRPr="009549DA" w:rsidRDefault="00A314B7" w:rsidP="00A314B7">
      <w:pPr>
        <w:spacing w:line="360" w:lineRule="auto"/>
        <w:rPr>
          <w:sz w:val="24"/>
        </w:rPr>
      </w:pPr>
      <w:r w:rsidRPr="009549DA">
        <w:rPr>
          <w:rFonts w:ascii="黑体" w:eastAsia="黑体" w:hint="eastAsia"/>
          <w:sz w:val="24"/>
        </w:rPr>
        <w:t>主讲教师</w:t>
      </w:r>
      <w:r w:rsidRPr="009549DA">
        <w:rPr>
          <w:rFonts w:hint="eastAsia"/>
          <w:sz w:val="24"/>
        </w:rPr>
        <w:t>：</w:t>
      </w:r>
      <w:r>
        <w:rPr>
          <w:rFonts w:hint="eastAsia"/>
          <w:sz w:val="24"/>
        </w:rPr>
        <w:t>曹慧</w:t>
      </w:r>
      <w:r w:rsidRPr="009549DA">
        <w:rPr>
          <w:rFonts w:hint="eastAsia"/>
          <w:sz w:val="24"/>
        </w:rPr>
        <w:t xml:space="preserve">     </w:t>
      </w:r>
      <w:r>
        <w:rPr>
          <w:rFonts w:hint="eastAsia"/>
          <w:sz w:val="24"/>
        </w:rPr>
        <w:t xml:space="preserve">   </w:t>
      </w:r>
      <w:r w:rsidRPr="009549DA">
        <w:rPr>
          <w:rFonts w:ascii="黑体" w:eastAsia="黑体" w:hint="eastAsia"/>
          <w:sz w:val="24"/>
        </w:rPr>
        <w:t>职称</w:t>
      </w:r>
      <w:r w:rsidRPr="009549DA">
        <w:rPr>
          <w:rFonts w:hint="eastAsia"/>
          <w:sz w:val="24"/>
        </w:rPr>
        <w:t>：教授</w:t>
      </w:r>
      <w:r w:rsidRPr="009549DA">
        <w:rPr>
          <w:rFonts w:hint="eastAsia"/>
          <w:sz w:val="24"/>
        </w:rPr>
        <w:t xml:space="preserve">        </w:t>
      </w:r>
      <w:r>
        <w:rPr>
          <w:rFonts w:hint="eastAsia"/>
          <w:sz w:val="24"/>
        </w:rPr>
        <w:t xml:space="preserve">    </w:t>
      </w:r>
      <w:r w:rsidRPr="009549DA">
        <w:rPr>
          <w:rFonts w:hint="eastAsia"/>
          <w:b/>
          <w:sz w:val="24"/>
        </w:rPr>
        <w:t>联系方式</w:t>
      </w:r>
      <w:r w:rsidRPr="009549DA">
        <w:rPr>
          <w:rFonts w:hint="eastAsia"/>
          <w:sz w:val="24"/>
        </w:rPr>
        <w:t>：</w:t>
      </w:r>
      <w:r w:rsidRPr="009549DA">
        <w:rPr>
          <w:rFonts w:hint="eastAsia"/>
          <w:sz w:val="24"/>
        </w:rPr>
        <w:t>13</w:t>
      </w:r>
      <w:r>
        <w:rPr>
          <w:rFonts w:hint="eastAsia"/>
          <w:sz w:val="24"/>
        </w:rPr>
        <w:t>792647800</w:t>
      </w:r>
    </w:p>
    <w:p w:rsidR="00A314B7" w:rsidRDefault="00A314B7" w:rsidP="00A314B7">
      <w:pPr>
        <w:tabs>
          <w:tab w:val="num" w:pos="0"/>
        </w:tabs>
        <w:spacing w:line="360" w:lineRule="auto"/>
        <w:ind w:rightChars="100" w:right="210"/>
        <w:rPr>
          <w:b/>
          <w:color w:val="000000"/>
          <w:sz w:val="24"/>
        </w:rPr>
      </w:pPr>
      <w:r w:rsidRPr="009549DA">
        <w:rPr>
          <w:b/>
          <w:color w:val="000000"/>
          <w:sz w:val="24"/>
        </w:rPr>
        <w:t>课程目的、内容与要求：</w:t>
      </w:r>
    </w:p>
    <w:p w:rsidR="00A314B7" w:rsidRDefault="00A314B7" w:rsidP="00A314B7">
      <w:pPr>
        <w:tabs>
          <w:tab w:val="num" w:pos="0"/>
        </w:tabs>
        <w:spacing w:line="360" w:lineRule="auto"/>
        <w:ind w:rightChars="100" w:right="210" w:firstLineChars="196" w:firstLine="470"/>
        <w:rPr>
          <w:color w:val="000000"/>
          <w:sz w:val="24"/>
        </w:rPr>
      </w:pPr>
      <w:r w:rsidRPr="009549DA">
        <w:rPr>
          <w:color w:val="000000"/>
          <w:sz w:val="24"/>
        </w:rPr>
        <w:t>植物生理学是研究植物生命活动规律及其与外界环境相互关系的一门科学，是生物、农学类各专业的一门专业基础课。生命活动是在水分代谢、矿质营养、光合作用和呼吸作用等基本代谢的基础上，表现出种子萌发、生长、运动、开花、结果等生长发育过程，这些生命活动是相互联系、相互依赖和相互制约的。近年来，随着研究的不断深入，植物生理学正朝着宏观和微观两个方向发展，从宏观上转向生态、环境研究，微观上把植物体的各种生理活动、物质、能量、信息的转化还原到细胞和分子水平。植物生理学的任务是研究和了解植物在各种环境条件下进行生命活动的规律和机理，并将这些研究成果应用于一切利用植物生产的事业中。</w:t>
      </w:r>
    </w:p>
    <w:p w:rsidR="00A314B7" w:rsidRPr="009549DA" w:rsidRDefault="00A314B7" w:rsidP="00A314B7">
      <w:pPr>
        <w:spacing w:line="360" w:lineRule="auto"/>
        <w:ind w:rightChars="100" w:right="210"/>
        <w:rPr>
          <w:sz w:val="24"/>
        </w:rPr>
      </w:pPr>
      <w:r w:rsidRPr="009549DA">
        <w:rPr>
          <w:rFonts w:eastAsia="黑体"/>
          <w:sz w:val="24"/>
        </w:rPr>
        <w:t>推荐参考书</w:t>
      </w:r>
      <w:r w:rsidRPr="009549DA">
        <w:rPr>
          <w:sz w:val="24"/>
        </w:rPr>
        <w:t>：</w:t>
      </w:r>
      <w:r w:rsidRPr="009549DA">
        <w:rPr>
          <w:sz w:val="24"/>
        </w:rPr>
        <w:t xml:space="preserve">1. </w:t>
      </w:r>
      <w:r w:rsidRPr="009C5316">
        <w:rPr>
          <w:color w:val="000000"/>
          <w:sz w:val="24"/>
        </w:rPr>
        <w:t>王宝山</w:t>
      </w:r>
      <w:r w:rsidRPr="009C5316">
        <w:rPr>
          <w:color w:val="000000"/>
          <w:sz w:val="24"/>
        </w:rPr>
        <w:t>.</w:t>
      </w:r>
      <w:r w:rsidRPr="009C5316">
        <w:rPr>
          <w:bCs/>
          <w:color w:val="000000"/>
          <w:sz w:val="24"/>
        </w:rPr>
        <w:t>《</w:t>
      </w:r>
      <w:r w:rsidRPr="009C5316">
        <w:rPr>
          <w:color w:val="000000"/>
          <w:sz w:val="24"/>
        </w:rPr>
        <w:t>植物生理学》</w:t>
      </w:r>
      <w:r w:rsidRPr="009C5316">
        <w:rPr>
          <w:color w:val="000000"/>
          <w:sz w:val="24"/>
        </w:rPr>
        <w:t>.</w:t>
      </w:r>
      <w:r w:rsidRPr="009C5316">
        <w:rPr>
          <w:color w:val="000000"/>
          <w:sz w:val="24"/>
        </w:rPr>
        <w:t>科学出版社，</w:t>
      </w:r>
      <w:r w:rsidRPr="009C5316">
        <w:rPr>
          <w:color w:val="000000"/>
          <w:sz w:val="24"/>
        </w:rPr>
        <w:t>2004</w:t>
      </w:r>
    </w:p>
    <w:p w:rsidR="00A314B7" w:rsidRPr="009549DA" w:rsidRDefault="00A314B7" w:rsidP="00A314B7">
      <w:pPr>
        <w:spacing w:line="360" w:lineRule="auto"/>
        <w:ind w:firstLineChars="600" w:firstLine="1440"/>
        <w:rPr>
          <w:sz w:val="24"/>
        </w:rPr>
      </w:pPr>
      <w:r w:rsidRPr="009549DA">
        <w:rPr>
          <w:sz w:val="24"/>
        </w:rPr>
        <w:t>2</w:t>
      </w:r>
      <w:r w:rsidRPr="009549DA">
        <w:rPr>
          <w:rFonts w:hAnsi="宋体"/>
          <w:sz w:val="24"/>
        </w:rPr>
        <w:t>．</w:t>
      </w:r>
      <w:r w:rsidRPr="009C5316">
        <w:rPr>
          <w:color w:val="000000"/>
          <w:sz w:val="24"/>
        </w:rPr>
        <w:t>潘瑞炽</w:t>
      </w:r>
      <w:r w:rsidRPr="009C5316">
        <w:rPr>
          <w:color w:val="000000"/>
          <w:sz w:val="24"/>
        </w:rPr>
        <w:t>.</w:t>
      </w:r>
      <w:r w:rsidRPr="009C5316">
        <w:rPr>
          <w:color w:val="000000"/>
          <w:sz w:val="24"/>
        </w:rPr>
        <w:t>《植物生理学》</w:t>
      </w:r>
      <w:r w:rsidRPr="009C5316">
        <w:rPr>
          <w:color w:val="000000"/>
          <w:sz w:val="24"/>
        </w:rPr>
        <w:t>.</w:t>
      </w:r>
      <w:r w:rsidRPr="009C5316">
        <w:rPr>
          <w:color w:val="000000"/>
          <w:sz w:val="24"/>
        </w:rPr>
        <w:t>高等教育出版社，</w:t>
      </w:r>
      <w:r w:rsidRPr="009C5316">
        <w:rPr>
          <w:color w:val="000000"/>
          <w:sz w:val="24"/>
        </w:rPr>
        <w:t>2001</w:t>
      </w:r>
    </w:p>
    <w:p w:rsidR="00A314B7" w:rsidRPr="009C5316" w:rsidRDefault="00A314B7" w:rsidP="00A314B7">
      <w:pPr>
        <w:spacing w:line="360" w:lineRule="auto"/>
        <w:ind w:firstLineChars="600" w:firstLine="1440"/>
        <w:rPr>
          <w:sz w:val="24"/>
        </w:rPr>
      </w:pPr>
      <w:r w:rsidRPr="009549DA">
        <w:rPr>
          <w:sz w:val="24"/>
        </w:rPr>
        <w:t>3</w:t>
      </w:r>
      <w:r w:rsidRPr="009549DA">
        <w:rPr>
          <w:rFonts w:hAnsi="宋体"/>
          <w:sz w:val="24"/>
        </w:rPr>
        <w:t>．</w:t>
      </w:r>
      <w:r w:rsidRPr="009C5316">
        <w:rPr>
          <w:sz w:val="24"/>
        </w:rPr>
        <w:t>王忠</w:t>
      </w:r>
      <w:r w:rsidRPr="009C5316">
        <w:rPr>
          <w:sz w:val="24"/>
        </w:rPr>
        <w:t>.</w:t>
      </w:r>
      <w:r w:rsidRPr="009C5316">
        <w:rPr>
          <w:sz w:val="24"/>
        </w:rPr>
        <w:t>《植物生理学》</w:t>
      </w:r>
      <w:r w:rsidRPr="009C5316">
        <w:rPr>
          <w:sz w:val="24"/>
        </w:rPr>
        <w:t>.</w:t>
      </w:r>
      <w:r w:rsidRPr="009C5316">
        <w:rPr>
          <w:sz w:val="24"/>
        </w:rPr>
        <w:t>中国农业出版社，</w:t>
      </w:r>
      <w:r w:rsidRPr="009C5316">
        <w:rPr>
          <w:sz w:val="24"/>
        </w:rPr>
        <w:t>2000</w:t>
      </w:r>
    </w:p>
    <w:p w:rsidR="00A314B7" w:rsidRDefault="00A314B7" w:rsidP="00A314B7"/>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rFonts w:hint="eastAsia"/>
          <w:sz w:val="28"/>
          <w:szCs w:val="28"/>
        </w:rPr>
      </w:pPr>
    </w:p>
    <w:p w:rsidR="00A314B7" w:rsidRDefault="00A314B7" w:rsidP="00A314B7">
      <w:pPr>
        <w:jc w:val="center"/>
        <w:rPr>
          <w:b/>
          <w:sz w:val="32"/>
          <w:szCs w:val="32"/>
        </w:rPr>
      </w:pPr>
      <w:r>
        <w:rPr>
          <w:rFonts w:hint="eastAsia"/>
          <w:b/>
          <w:sz w:val="32"/>
          <w:szCs w:val="32"/>
        </w:rPr>
        <w:lastRenderedPageBreak/>
        <w:t>《药理学》课程简介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0802082     </w:t>
      </w:r>
      <w:r w:rsidRPr="00992E4A">
        <w:rPr>
          <w:rFonts w:ascii="黑体" w:eastAsia="黑体" w:hint="eastAsia"/>
          <w:sz w:val="24"/>
        </w:rPr>
        <w:t>课程名称</w:t>
      </w:r>
      <w:r w:rsidRPr="00992E4A">
        <w:rPr>
          <w:rFonts w:hint="eastAsia"/>
          <w:sz w:val="24"/>
        </w:rPr>
        <w:t>：《</w:t>
      </w:r>
      <w:r>
        <w:rPr>
          <w:rFonts w:hint="eastAsia"/>
          <w:sz w:val="24"/>
        </w:rPr>
        <w:t>药理学</w:t>
      </w:r>
      <w:r w:rsidRPr="00992E4A">
        <w:rPr>
          <w:rFonts w:hint="eastAsia"/>
          <w:sz w:val="24"/>
        </w:rPr>
        <w:t>》（</w:t>
      </w:r>
      <w:r w:rsidRPr="005E118F">
        <w:rPr>
          <w:rFonts w:ascii="宋体" w:hAnsi="宋体" w:hint="eastAsia"/>
          <w:sz w:val="24"/>
        </w:rPr>
        <w:t>Pharmacology</w:t>
      </w:r>
      <w:r w:rsidRPr="00992E4A">
        <w:rPr>
          <w:rFonts w:hint="eastAsia"/>
          <w:sz w:val="24"/>
        </w:rPr>
        <w:t>）</w:t>
      </w:r>
      <w:r>
        <w:rPr>
          <w:rFonts w:hint="eastAsia"/>
          <w:sz w:val="24"/>
        </w:rPr>
        <w:t xml:space="preserve">  </w:t>
      </w:r>
      <w:r w:rsidRPr="00C57703">
        <w:rPr>
          <w:rFonts w:hint="eastAsia"/>
          <w:b/>
          <w:sz w:val="24"/>
        </w:rPr>
        <w:t>课时：</w:t>
      </w:r>
      <w:r>
        <w:rPr>
          <w:rFonts w:hint="eastAsia"/>
          <w:sz w:val="24"/>
        </w:rPr>
        <w:t>45</w:t>
      </w:r>
      <w:r w:rsidRPr="00992E4A">
        <w:rPr>
          <w:rFonts w:hint="eastAsia"/>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代苏伟</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85384B">
        <w:rPr>
          <w:rFonts w:hint="eastAsia"/>
          <w:b/>
          <w:szCs w:val="21"/>
        </w:rPr>
        <w:t>联系方式</w:t>
      </w:r>
      <w:r>
        <w:rPr>
          <w:rFonts w:hint="eastAsia"/>
          <w:sz w:val="24"/>
        </w:rPr>
        <w:t>：</w:t>
      </w:r>
      <w:r>
        <w:rPr>
          <w:rFonts w:hint="eastAsia"/>
          <w:sz w:val="24"/>
        </w:rPr>
        <w:t>13506468037</w:t>
      </w:r>
    </w:p>
    <w:p w:rsidR="00A314B7" w:rsidRDefault="00A314B7" w:rsidP="00A314B7">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（200字）</w:t>
      </w:r>
    </w:p>
    <w:p w:rsidR="00A314B7" w:rsidRPr="00992E4A" w:rsidRDefault="00A314B7" w:rsidP="00A314B7">
      <w:pPr>
        <w:spacing w:line="360" w:lineRule="auto"/>
        <w:ind w:firstLineChars="200" w:firstLine="480"/>
        <w:rPr>
          <w:sz w:val="24"/>
        </w:rPr>
      </w:pPr>
      <w:r>
        <w:rPr>
          <w:rFonts w:hint="eastAsia"/>
          <w:sz w:val="24"/>
        </w:rPr>
        <w:t>药理学是一门理论性与实践性较强的学科基础课，</w:t>
      </w:r>
      <w:r w:rsidRPr="005E118F">
        <w:rPr>
          <w:rFonts w:hint="eastAsia"/>
          <w:sz w:val="24"/>
        </w:rPr>
        <w:t>是我们了</w:t>
      </w:r>
      <w:r>
        <w:rPr>
          <w:rFonts w:hint="eastAsia"/>
          <w:sz w:val="24"/>
        </w:rPr>
        <w:t>解和掌握药物研究及开发新药的基础。通过本门课程的学习，掌握各类药物的体内代谢过程及影响因素、药物的作用机制、药物之间的相互作用、药物的不良反应、</w:t>
      </w:r>
      <w:r w:rsidRPr="005E118F">
        <w:rPr>
          <w:rFonts w:hint="eastAsia"/>
          <w:sz w:val="24"/>
        </w:rPr>
        <w:t>药物的</w:t>
      </w:r>
      <w:r>
        <w:rPr>
          <w:rFonts w:hint="eastAsia"/>
          <w:sz w:val="24"/>
        </w:rPr>
        <w:t>临床应用等，学会处方、药品说明书的识读。指导开发、研制新药，并为临床及日常生活中为合理用药提供帮助。</w:t>
      </w:r>
    </w:p>
    <w:p w:rsidR="00A314B7" w:rsidRPr="003C09B2"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Pr="005E118F" w:rsidRDefault="00A314B7" w:rsidP="00A314B7">
      <w:pPr>
        <w:spacing w:line="360" w:lineRule="auto"/>
        <w:rPr>
          <w:rFonts w:ascii="宋体" w:hAnsi="宋体"/>
          <w:b/>
          <w:color w:val="000000"/>
          <w:sz w:val="24"/>
        </w:rPr>
      </w:pPr>
      <w:r w:rsidRPr="00454EAC">
        <w:rPr>
          <w:rFonts w:ascii="宋体" w:hAnsi="宋体" w:hint="eastAsia"/>
          <w:color w:val="000000"/>
          <w:sz w:val="24"/>
        </w:rPr>
        <w:t>[</w:t>
      </w:r>
      <w:r w:rsidRPr="005E118F">
        <w:rPr>
          <w:rFonts w:ascii="宋体" w:hAnsi="宋体" w:hint="eastAsia"/>
          <w:color w:val="000000"/>
          <w:sz w:val="24"/>
        </w:rPr>
        <w:t>1</w:t>
      </w:r>
      <w:r>
        <w:rPr>
          <w:rFonts w:ascii="宋体" w:hAnsi="宋体" w:hint="eastAsia"/>
          <w:color w:val="000000"/>
          <w:sz w:val="24"/>
        </w:rPr>
        <w:t>]</w:t>
      </w:r>
      <w:r w:rsidRPr="005E118F">
        <w:rPr>
          <w:rFonts w:ascii="宋体" w:hAnsi="宋体" w:hint="eastAsia"/>
          <w:sz w:val="24"/>
        </w:rPr>
        <w:t>姚泰等</w:t>
      </w:r>
      <w:r w:rsidRPr="005E118F">
        <w:rPr>
          <w:rFonts w:ascii="宋体" w:hAnsi="宋体" w:hint="eastAsia"/>
          <w:color w:val="000000"/>
          <w:sz w:val="24"/>
        </w:rPr>
        <w:t>．</w:t>
      </w:r>
      <w:r w:rsidRPr="005E118F">
        <w:rPr>
          <w:rFonts w:ascii="宋体" w:hAnsi="宋体" w:hint="eastAsia"/>
          <w:sz w:val="24"/>
        </w:rPr>
        <w:t>《生理学》（第六版）</w:t>
      </w:r>
      <w:r w:rsidRPr="005E118F">
        <w:rPr>
          <w:rFonts w:ascii="宋体" w:hAnsi="宋体" w:hint="eastAsia"/>
          <w:color w:val="000000"/>
          <w:sz w:val="24"/>
        </w:rPr>
        <w:t>．</w:t>
      </w:r>
      <w:r w:rsidRPr="005E118F">
        <w:rPr>
          <w:rFonts w:ascii="宋体" w:hAnsi="宋体" w:hint="eastAsia"/>
          <w:sz w:val="24"/>
        </w:rPr>
        <w:t>人民卫生出版社，2003年</w:t>
      </w:r>
    </w:p>
    <w:p w:rsidR="00A314B7" w:rsidRDefault="00A314B7" w:rsidP="00A314B7">
      <w:pPr>
        <w:spacing w:line="360" w:lineRule="auto"/>
        <w:rPr>
          <w:rFonts w:ascii="宋体" w:hAnsi="宋体"/>
          <w:sz w:val="24"/>
        </w:rPr>
      </w:pPr>
      <w:r>
        <w:rPr>
          <w:rFonts w:ascii="宋体" w:hAnsi="宋体" w:hint="eastAsia"/>
          <w:color w:val="000000"/>
          <w:sz w:val="24"/>
        </w:rPr>
        <w:t>[</w:t>
      </w:r>
      <w:r w:rsidRPr="005E118F">
        <w:rPr>
          <w:rFonts w:ascii="宋体" w:hAnsi="宋体" w:hint="eastAsia"/>
          <w:color w:val="000000"/>
          <w:sz w:val="24"/>
        </w:rPr>
        <w:t>2</w:t>
      </w:r>
      <w:r>
        <w:rPr>
          <w:rFonts w:ascii="宋体" w:hAnsi="宋体" w:hint="eastAsia"/>
          <w:color w:val="000000"/>
          <w:sz w:val="24"/>
        </w:rPr>
        <w:t>]</w:t>
      </w:r>
      <w:r w:rsidRPr="005E118F">
        <w:rPr>
          <w:rFonts w:ascii="宋体" w:hAnsi="宋体" w:hint="eastAsia"/>
          <w:sz w:val="24"/>
        </w:rPr>
        <w:t>沈关心等</w:t>
      </w:r>
      <w:r w:rsidRPr="005E118F">
        <w:rPr>
          <w:rFonts w:ascii="宋体" w:hAnsi="宋体" w:hint="eastAsia"/>
          <w:color w:val="000000"/>
          <w:sz w:val="24"/>
        </w:rPr>
        <w:t>．</w:t>
      </w:r>
      <w:r w:rsidRPr="005E118F">
        <w:rPr>
          <w:rFonts w:ascii="宋体" w:hAnsi="宋体" w:hint="eastAsia"/>
          <w:sz w:val="24"/>
        </w:rPr>
        <w:t>《微生物学》（第五版）</w:t>
      </w:r>
      <w:r w:rsidRPr="005E118F">
        <w:rPr>
          <w:rFonts w:ascii="宋体" w:hAnsi="宋体" w:hint="eastAsia"/>
          <w:color w:val="000000"/>
          <w:sz w:val="24"/>
        </w:rPr>
        <w:t>．</w:t>
      </w:r>
      <w:r w:rsidRPr="005E118F">
        <w:rPr>
          <w:rFonts w:ascii="宋体" w:hAnsi="宋体" w:hint="eastAsia"/>
          <w:sz w:val="24"/>
        </w:rPr>
        <w:t>人民卫生出版社，2003年</w:t>
      </w:r>
    </w:p>
    <w:p w:rsidR="00A314B7" w:rsidRPr="00BD0A0D" w:rsidRDefault="00A314B7" w:rsidP="00A314B7">
      <w:pPr>
        <w:spacing w:line="360" w:lineRule="auto"/>
        <w:rPr>
          <w:rFonts w:ascii="宋体" w:hAnsi="宋体"/>
          <w:sz w:val="24"/>
        </w:rPr>
      </w:pPr>
      <w:r>
        <w:rPr>
          <w:rFonts w:ascii="宋体" w:hAnsi="宋体" w:hint="eastAsia"/>
          <w:color w:val="000000"/>
          <w:sz w:val="24"/>
        </w:rPr>
        <w:t>[</w:t>
      </w:r>
      <w:r w:rsidRPr="005E118F">
        <w:rPr>
          <w:rFonts w:ascii="宋体" w:hAnsi="宋体" w:hint="eastAsia"/>
          <w:color w:val="000000"/>
          <w:sz w:val="24"/>
        </w:rPr>
        <w:t>3</w:t>
      </w:r>
      <w:r>
        <w:rPr>
          <w:rFonts w:ascii="宋体" w:hAnsi="宋体" w:hint="eastAsia"/>
          <w:color w:val="000000"/>
          <w:sz w:val="24"/>
        </w:rPr>
        <w:t>]</w:t>
      </w:r>
      <w:r w:rsidRPr="005E118F">
        <w:rPr>
          <w:rFonts w:ascii="宋体" w:hAnsi="宋体" w:hint="eastAsia"/>
          <w:sz w:val="24"/>
        </w:rPr>
        <w:t>吴梧桐等</w:t>
      </w:r>
      <w:r w:rsidRPr="005E118F">
        <w:rPr>
          <w:rFonts w:ascii="宋体" w:hAnsi="宋体" w:hint="eastAsia"/>
          <w:color w:val="000000"/>
          <w:sz w:val="24"/>
        </w:rPr>
        <w:t>．</w:t>
      </w:r>
      <w:r w:rsidRPr="005E118F">
        <w:rPr>
          <w:rFonts w:ascii="宋体" w:hAnsi="宋体" w:hint="eastAsia"/>
          <w:sz w:val="24"/>
        </w:rPr>
        <w:t>《生物化学》（第五版）</w:t>
      </w:r>
      <w:r w:rsidRPr="005E118F">
        <w:rPr>
          <w:rFonts w:ascii="宋体" w:hAnsi="宋体" w:hint="eastAsia"/>
          <w:color w:val="000000"/>
          <w:sz w:val="24"/>
        </w:rPr>
        <w:t>．</w:t>
      </w:r>
      <w:r w:rsidRPr="005E118F">
        <w:rPr>
          <w:rFonts w:ascii="宋体" w:hAnsi="宋体" w:hint="eastAsia"/>
          <w:sz w:val="24"/>
        </w:rPr>
        <w:t>人民卫生出版社，2003年</w:t>
      </w:r>
    </w:p>
    <w:p w:rsidR="00A314B7" w:rsidRDefault="00A314B7" w:rsidP="00A314B7">
      <w:pPr>
        <w:spacing w:line="360" w:lineRule="auto"/>
      </w:pPr>
      <w:r>
        <w:rPr>
          <w:rFonts w:ascii="宋体" w:hAnsi="宋体" w:hint="eastAsia"/>
          <w:color w:val="000000"/>
          <w:sz w:val="24"/>
        </w:rPr>
        <w:t>[</w:t>
      </w:r>
      <w:r w:rsidRPr="005E118F">
        <w:rPr>
          <w:rFonts w:ascii="宋体" w:hAnsi="宋体" w:hint="eastAsia"/>
          <w:color w:val="000000"/>
          <w:sz w:val="24"/>
        </w:rPr>
        <w:t>4</w:t>
      </w:r>
      <w:r>
        <w:rPr>
          <w:rFonts w:ascii="宋体" w:hAnsi="宋体" w:hint="eastAsia"/>
          <w:color w:val="000000"/>
          <w:sz w:val="24"/>
        </w:rPr>
        <w:t>]</w:t>
      </w:r>
      <w:r w:rsidRPr="005E118F">
        <w:rPr>
          <w:rFonts w:ascii="宋体" w:hAnsi="宋体" w:hint="eastAsia"/>
          <w:sz w:val="24"/>
        </w:rPr>
        <w:t>杨宝峰等</w:t>
      </w:r>
      <w:r w:rsidRPr="005E118F">
        <w:rPr>
          <w:rFonts w:ascii="宋体" w:hAnsi="宋体" w:hint="eastAsia"/>
          <w:color w:val="000000"/>
          <w:sz w:val="24"/>
        </w:rPr>
        <w:t>．</w:t>
      </w:r>
      <w:r w:rsidRPr="005E118F">
        <w:rPr>
          <w:rFonts w:ascii="宋体" w:hAnsi="宋体" w:hint="eastAsia"/>
          <w:sz w:val="24"/>
        </w:rPr>
        <w:t>《药理学》（第三版）</w:t>
      </w:r>
      <w:r w:rsidRPr="005E118F">
        <w:rPr>
          <w:rFonts w:ascii="宋体" w:hAnsi="宋体" w:hint="eastAsia"/>
          <w:color w:val="000000"/>
          <w:sz w:val="24"/>
        </w:rPr>
        <w:t>．</w:t>
      </w:r>
      <w:r w:rsidRPr="005E118F">
        <w:rPr>
          <w:rFonts w:ascii="宋体" w:hAnsi="宋体" w:hint="eastAsia"/>
          <w:sz w:val="24"/>
        </w:rPr>
        <w:t>人民卫生出版社，2003年</w:t>
      </w:r>
      <w:r w:rsidRPr="005E118F">
        <w:rPr>
          <w:rFonts w:ascii="宋体" w:hAnsi="宋体" w:hint="eastAsia"/>
          <w:b/>
          <w:bCs/>
          <w:color w:val="000000"/>
          <w:kern w:val="0"/>
          <w:sz w:val="24"/>
        </w:rPr>
        <w:t xml:space="preserve"> </w:t>
      </w:r>
    </w:p>
    <w:p w:rsidR="00A314B7" w:rsidRPr="001B06DD" w:rsidRDefault="00A314B7" w:rsidP="00A314B7"/>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sidRPr="001F1A7E">
        <w:rPr>
          <w:rFonts w:hint="eastAsia"/>
          <w:b/>
          <w:sz w:val="32"/>
          <w:szCs w:val="32"/>
        </w:rPr>
        <w:lastRenderedPageBreak/>
        <w:t>经济数学</w:t>
      </w:r>
      <w:r w:rsidRPr="001F1A7E">
        <w:rPr>
          <w:b/>
          <w:sz w:val="32"/>
          <w:szCs w:val="32"/>
        </w:rPr>
        <w:t>A</w:t>
      </w:r>
      <w:r>
        <w:rPr>
          <w:rFonts w:hint="eastAsia"/>
          <w:b/>
          <w:sz w:val="32"/>
          <w:szCs w:val="32"/>
        </w:rPr>
        <w:t>（二）课程简介</w:t>
      </w:r>
    </w:p>
    <w:p w:rsidR="00A314B7" w:rsidRDefault="00A314B7" w:rsidP="00A314B7">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DC456D">
        <w:rPr>
          <w:rFonts w:hAnsi="宋体"/>
          <w:sz w:val="24"/>
        </w:rPr>
        <w:t>0512516</w:t>
      </w:r>
      <w:r>
        <w:rPr>
          <w:sz w:val="24"/>
        </w:rPr>
        <w:t xml:space="preserve">  </w:t>
      </w:r>
    </w:p>
    <w:p w:rsidR="00A314B7" w:rsidRPr="00992E4A" w:rsidRDefault="00A314B7" w:rsidP="00A314B7">
      <w:pPr>
        <w:spacing w:line="360" w:lineRule="auto"/>
        <w:rPr>
          <w:sz w:val="24"/>
        </w:rPr>
      </w:pPr>
      <w:r w:rsidRPr="00992E4A">
        <w:rPr>
          <w:rFonts w:ascii="黑体" w:eastAsia="黑体" w:hint="eastAsia"/>
          <w:sz w:val="24"/>
        </w:rPr>
        <w:t>课程名称</w:t>
      </w:r>
      <w:r w:rsidRPr="00992E4A">
        <w:rPr>
          <w:rFonts w:hint="eastAsia"/>
          <w:sz w:val="24"/>
        </w:rPr>
        <w:t>：《</w:t>
      </w:r>
      <w:r>
        <w:rPr>
          <w:rFonts w:hint="eastAsia"/>
          <w:sz w:val="24"/>
        </w:rPr>
        <w:t>经济数学</w:t>
      </w:r>
      <w:r>
        <w:rPr>
          <w:sz w:val="24"/>
        </w:rPr>
        <w:t>A</w:t>
      </w:r>
      <w:r>
        <w:rPr>
          <w:rFonts w:hint="eastAsia"/>
          <w:sz w:val="24"/>
        </w:rPr>
        <w:t>（二）</w:t>
      </w:r>
      <w:r w:rsidRPr="00992E4A">
        <w:rPr>
          <w:rFonts w:hint="eastAsia"/>
          <w:sz w:val="24"/>
        </w:rPr>
        <w:t>》（</w:t>
      </w:r>
      <w:r>
        <w:rPr>
          <w:rFonts w:cs="Arial"/>
          <w:color w:val="000000"/>
          <w:kern w:val="0"/>
          <w:sz w:val="24"/>
        </w:rPr>
        <w:t xml:space="preserve">Economic Mathematics </w:t>
      </w:r>
      <w:r>
        <w:rPr>
          <w:rFonts w:ascii="Courier New" w:hAnsi="Courier New" w:cs="Arial"/>
          <w:color w:val="000000"/>
          <w:kern w:val="0"/>
          <w:sz w:val="24"/>
        </w:rPr>
        <w:t>A</w:t>
      </w:r>
      <w:r w:rsidRPr="00992E4A">
        <w:rPr>
          <w:rFonts w:hint="eastAsia"/>
          <w:sz w:val="24"/>
        </w:rPr>
        <w:t>）</w:t>
      </w:r>
      <w:r>
        <w:rPr>
          <w:sz w:val="24"/>
        </w:rPr>
        <w:t xml:space="preserve"> </w:t>
      </w:r>
      <w:r w:rsidRPr="00C57703">
        <w:rPr>
          <w:rFonts w:hint="eastAsia"/>
          <w:b/>
          <w:sz w:val="24"/>
        </w:rPr>
        <w:t>课时：</w:t>
      </w:r>
      <w:r>
        <w:rPr>
          <w:sz w:val="24"/>
        </w:rPr>
        <w:t>72</w:t>
      </w:r>
      <w:r w:rsidRPr="00992E4A">
        <w:rPr>
          <w:sz w:val="24"/>
        </w:rPr>
        <w:t xml:space="preserve"> </w:t>
      </w:r>
    </w:p>
    <w:p w:rsidR="00A314B7" w:rsidRDefault="00A314B7" w:rsidP="00A314B7">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张冰川</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sz w:val="24"/>
        </w:rPr>
        <w:t xml:space="preserve">    </w:t>
      </w:r>
    </w:p>
    <w:p w:rsidR="00A314B7" w:rsidRDefault="00A314B7" w:rsidP="00A314B7">
      <w:pPr>
        <w:spacing w:line="360" w:lineRule="auto"/>
        <w:rPr>
          <w:sz w:val="24"/>
        </w:rPr>
      </w:pPr>
      <w:r w:rsidRPr="0085384B">
        <w:rPr>
          <w:rFonts w:hint="eastAsia"/>
          <w:b/>
          <w:szCs w:val="21"/>
        </w:rPr>
        <w:t>联系方式</w:t>
      </w:r>
      <w:r>
        <w:rPr>
          <w:rFonts w:hint="eastAsia"/>
          <w:sz w:val="24"/>
        </w:rPr>
        <w:t>：</w:t>
      </w:r>
      <w:r>
        <w:rPr>
          <w:sz w:val="24"/>
        </w:rPr>
        <w:t>13863694913</w:t>
      </w:r>
    </w:p>
    <w:p w:rsidR="00A314B7" w:rsidRPr="001F1A7E" w:rsidRDefault="00A314B7" w:rsidP="00A314B7">
      <w:pPr>
        <w:spacing w:before="100" w:beforeAutospacing="1" w:after="100" w:afterAutospacing="1" w:line="400" w:lineRule="exact"/>
        <w:rPr>
          <w:sz w:val="24"/>
        </w:rPr>
      </w:pPr>
      <w:r w:rsidRPr="00992E4A">
        <w:rPr>
          <w:rFonts w:ascii="黑体" w:eastAsia="黑体" w:hint="eastAsia"/>
          <w:sz w:val="24"/>
        </w:rPr>
        <w:t>课程的目的、内容与要求：</w:t>
      </w:r>
      <w:r w:rsidRPr="00F22F36">
        <w:rPr>
          <w:rFonts w:ascii="宋体" w:hAnsi="宋体" w:cs="Courier New" w:hint="eastAsia"/>
          <w:sz w:val="24"/>
        </w:rPr>
        <w:t>经济数学</w:t>
      </w:r>
      <w:r w:rsidRPr="00F22F36">
        <w:rPr>
          <w:rFonts w:ascii="宋体" w:hAnsi="宋体" w:cs="Courier New"/>
          <w:sz w:val="24"/>
        </w:rPr>
        <w:t>A</w:t>
      </w:r>
      <w:r w:rsidRPr="00F22F36">
        <w:rPr>
          <w:rFonts w:ascii="宋体" w:hAnsi="宋体" w:cs="Courier New" w:hint="eastAsia"/>
          <w:sz w:val="24"/>
        </w:rPr>
        <w:t>（二）是经济管理类本科专业的一门必修的基础理论课。</w:t>
      </w:r>
      <w:r w:rsidRPr="005D7CC2">
        <w:rPr>
          <w:rFonts w:hAnsi="宋体" w:hint="eastAsia"/>
          <w:sz w:val="24"/>
        </w:rPr>
        <w:t>开设本课程的目的是通过本课程的学习</w:t>
      </w:r>
      <w:r>
        <w:rPr>
          <w:rFonts w:hAnsi="宋体" w:hint="eastAsia"/>
          <w:sz w:val="24"/>
        </w:rPr>
        <w:t>，</w:t>
      </w:r>
      <w:r w:rsidRPr="005D7CC2">
        <w:rPr>
          <w:rFonts w:hAnsi="宋体" w:hint="eastAsia"/>
          <w:sz w:val="24"/>
        </w:rPr>
        <w:t>使学生掌握</w:t>
      </w:r>
      <w:r>
        <w:rPr>
          <w:rFonts w:hAnsi="宋体" w:hint="eastAsia"/>
          <w:sz w:val="24"/>
        </w:rPr>
        <w:t>该课程</w:t>
      </w:r>
      <w:r w:rsidRPr="005D7CC2">
        <w:rPr>
          <w:rFonts w:hAnsi="宋体" w:hint="eastAsia"/>
          <w:sz w:val="24"/>
        </w:rPr>
        <w:t>的主要内容</w:t>
      </w:r>
      <w:r>
        <w:rPr>
          <w:rFonts w:hAnsi="宋体" w:hint="eastAsia"/>
          <w:sz w:val="24"/>
        </w:rPr>
        <w:t>，</w:t>
      </w:r>
      <w:r w:rsidRPr="005D7CC2">
        <w:rPr>
          <w:rFonts w:hAnsi="宋体" w:hint="eastAsia"/>
          <w:sz w:val="24"/>
        </w:rPr>
        <w:t>培养学生用数学知识处理经济学领域问题的能力。</w:t>
      </w:r>
      <w:r>
        <w:rPr>
          <w:rFonts w:ascii="宋体" w:hAnsi="宋体" w:cs="Courier New" w:hint="eastAsia"/>
          <w:sz w:val="24"/>
        </w:rPr>
        <w:t>本课程包括微积分中的多元函数微积分、无穷级数</w:t>
      </w:r>
      <w:r w:rsidRPr="00F22F36">
        <w:rPr>
          <w:rFonts w:ascii="宋体" w:hAnsi="宋体" w:cs="Courier New" w:hint="eastAsia"/>
          <w:sz w:val="24"/>
        </w:rPr>
        <w:t>以及线性代数中行列式、矩阵、线性方程组及矩阵的相似对角化等</w:t>
      </w:r>
      <w:r>
        <w:rPr>
          <w:rFonts w:ascii="宋体" w:hAnsi="宋体" w:cs="Courier New" w:hint="eastAsia"/>
          <w:sz w:val="24"/>
        </w:rPr>
        <w:t>内容</w:t>
      </w:r>
      <w:r w:rsidRPr="00F22F36">
        <w:rPr>
          <w:rFonts w:ascii="宋体" w:hAnsi="宋体" w:cs="Courier New" w:hint="eastAsia"/>
          <w:sz w:val="24"/>
        </w:rPr>
        <w:t>。应重点使学生深刻理解有关的基本概念，掌握基本定理的条件、结论；熟练掌握各种基本计算方法；能够对简单的实际问题建立数学模型，并会求解。</w:t>
      </w: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A314B7" w:rsidRPr="00634D85" w:rsidRDefault="00A314B7" w:rsidP="00A314B7">
      <w:pPr>
        <w:spacing w:line="400" w:lineRule="exact"/>
        <w:rPr>
          <w:rFonts w:ascii="宋体" w:cs="黑体"/>
          <w:snapToGrid w:val="0"/>
          <w:color w:val="000000"/>
          <w:kern w:val="0"/>
          <w:sz w:val="24"/>
          <w:szCs w:val="21"/>
        </w:rPr>
      </w:pPr>
      <w:r w:rsidRPr="00634D85">
        <w:rPr>
          <w:rFonts w:ascii="宋体" w:hAnsi="宋体" w:cs="黑体"/>
          <w:snapToGrid w:val="0"/>
          <w:color w:val="000000"/>
          <w:kern w:val="0"/>
          <w:sz w:val="24"/>
          <w:szCs w:val="21"/>
        </w:rPr>
        <w:t>[1]</w:t>
      </w:r>
      <w:r w:rsidRPr="00634D85">
        <w:rPr>
          <w:rFonts w:ascii="宋体" w:hAnsi="宋体" w:cs="黑体" w:hint="eastAsia"/>
          <w:snapToGrid w:val="0"/>
          <w:color w:val="000000"/>
          <w:kern w:val="0"/>
          <w:sz w:val="24"/>
          <w:szCs w:val="21"/>
        </w:rPr>
        <w:t>吴赣昌</w:t>
      </w:r>
      <w:r>
        <w:rPr>
          <w:rFonts w:ascii="宋体" w:hAnsi="宋体" w:cs="黑体"/>
          <w:snapToGrid w:val="0"/>
          <w:color w:val="000000"/>
          <w:kern w:val="0"/>
          <w:sz w:val="24"/>
          <w:szCs w:val="21"/>
        </w:rPr>
        <w:t xml:space="preserve">. </w:t>
      </w:r>
      <w:r>
        <w:rPr>
          <w:rFonts w:ascii="宋体" w:hAnsi="宋体" w:cs="黑体" w:hint="eastAsia"/>
          <w:snapToGrid w:val="0"/>
          <w:color w:val="000000"/>
          <w:kern w:val="0"/>
          <w:sz w:val="24"/>
          <w:szCs w:val="21"/>
        </w:rPr>
        <w:t>微积分（第四版）</w:t>
      </w:r>
      <w:r>
        <w:rPr>
          <w:rFonts w:ascii="宋体" w:hAnsi="宋体" w:cs="黑体"/>
          <w:snapToGrid w:val="0"/>
          <w:color w:val="000000"/>
          <w:kern w:val="0"/>
          <w:sz w:val="24"/>
          <w:szCs w:val="21"/>
        </w:rPr>
        <w:t xml:space="preserve">. </w:t>
      </w:r>
      <w:r w:rsidRPr="00634D85">
        <w:rPr>
          <w:rFonts w:ascii="宋体" w:hAnsi="宋体" w:cs="黑体" w:hint="eastAsia"/>
          <w:snapToGrid w:val="0"/>
          <w:color w:val="000000"/>
          <w:kern w:val="0"/>
          <w:sz w:val="24"/>
          <w:szCs w:val="21"/>
        </w:rPr>
        <w:t>中国人民大学出版社</w:t>
      </w:r>
      <w:r>
        <w:rPr>
          <w:rFonts w:ascii="宋体" w:hAnsi="宋体" w:cs="黑体"/>
          <w:snapToGrid w:val="0"/>
          <w:color w:val="000000"/>
          <w:kern w:val="0"/>
          <w:sz w:val="24"/>
          <w:szCs w:val="21"/>
        </w:rPr>
        <w:t xml:space="preserve">, </w:t>
      </w:r>
      <w:r w:rsidRPr="00634D85">
        <w:rPr>
          <w:rFonts w:ascii="宋体" w:hAnsi="宋体" w:cs="黑体"/>
          <w:snapToGrid w:val="0"/>
          <w:color w:val="000000"/>
          <w:kern w:val="0"/>
          <w:sz w:val="24"/>
          <w:szCs w:val="21"/>
        </w:rPr>
        <w:t>2011</w:t>
      </w:r>
    </w:p>
    <w:p w:rsidR="00A314B7" w:rsidRPr="00634D85" w:rsidRDefault="00A314B7" w:rsidP="00A314B7">
      <w:pPr>
        <w:spacing w:line="400" w:lineRule="exact"/>
        <w:rPr>
          <w:rFonts w:ascii="宋体" w:cs="黑体"/>
          <w:snapToGrid w:val="0"/>
          <w:color w:val="000000"/>
          <w:kern w:val="0"/>
          <w:sz w:val="24"/>
          <w:szCs w:val="21"/>
        </w:rPr>
      </w:pPr>
      <w:r w:rsidRPr="00634D85">
        <w:rPr>
          <w:rFonts w:ascii="宋体" w:hAnsi="宋体" w:cs="黑体"/>
          <w:snapToGrid w:val="0"/>
          <w:color w:val="000000"/>
          <w:kern w:val="0"/>
          <w:sz w:val="24"/>
          <w:szCs w:val="21"/>
        </w:rPr>
        <w:t>[2]</w:t>
      </w:r>
      <w:r w:rsidRPr="00634D85">
        <w:rPr>
          <w:rFonts w:ascii="宋体" w:hAnsi="宋体" w:cs="黑体" w:hint="eastAsia"/>
          <w:snapToGrid w:val="0"/>
          <w:color w:val="000000"/>
          <w:kern w:val="0"/>
          <w:sz w:val="24"/>
          <w:szCs w:val="21"/>
        </w:rPr>
        <w:t>吴赣昌</w:t>
      </w:r>
      <w:r>
        <w:rPr>
          <w:rFonts w:ascii="宋体" w:hAnsi="宋体" w:cs="黑体"/>
          <w:snapToGrid w:val="0"/>
          <w:color w:val="000000"/>
          <w:kern w:val="0"/>
          <w:sz w:val="24"/>
          <w:szCs w:val="21"/>
        </w:rPr>
        <w:t xml:space="preserve">. </w:t>
      </w:r>
      <w:r>
        <w:rPr>
          <w:rFonts w:ascii="宋体" w:hAnsi="宋体" w:cs="黑体" w:hint="eastAsia"/>
          <w:snapToGrid w:val="0"/>
          <w:color w:val="000000"/>
          <w:kern w:val="0"/>
          <w:sz w:val="24"/>
          <w:szCs w:val="21"/>
        </w:rPr>
        <w:t>线性代数（第四版）</w:t>
      </w:r>
      <w:r>
        <w:rPr>
          <w:rFonts w:ascii="宋体" w:hAnsi="宋体" w:cs="黑体"/>
          <w:snapToGrid w:val="0"/>
          <w:color w:val="000000"/>
          <w:kern w:val="0"/>
          <w:sz w:val="24"/>
          <w:szCs w:val="21"/>
        </w:rPr>
        <w:t xml:space="preserve">. </w:t>
      </w:r>
      <w:r w:rsidRPr="00634D85">
        <w:rPr>
          <w:rFonts w:ascii="宋体" w:hAnsi="宋体" w:cs="黑体" w:hint="eastAsia"/>
          <w:snapToGrid w:val="0"/>
          <w:color w:val="000000"/>
          <w:kern w:val="0"/>
          <w:sz w:val="24"/>
          <w:szCs w:val="21"/>
        </w:rPr>
        <w:t>中国人民大学出版社</w:t>
      </w:r>
      <w:r>
        <w:rPr>
          <w:rFonts w:ascii="宋体" w:hAnsi="宋体" w:cs="黑体"/>
          <w:snapToGrid w:val="0"/>
          <w:color w:val="000000"/>
          <w:kern w:val="0"/>
          <w:sz w:val="24"/>
          <w:szCs w:val="21"/>
        </w:rPr>
        <w:t xml:space="preserve">, </w:t>
      </w:r>
      <w:r w:rsidRPr="00634D85">
        <w:rPr>
          <w:rFonts w:ascii="宋体" w:hAnsi="宋体" w:cs="黑体"/>
          <w:snapToGrid w:val="0"/>
          <w:color w:val="000000"/>
          <w:kern w:val="0"/>
          <w:sz w:val="24"/>
          <w:szCs w:val="21"/>
        </w:rPr>
        <w:t>2011</w:t>
      </w:r>
    </w:p>
    <w:p w:rsidR="00A314B7" w:rsidRPr="00634D85" w:rsidRDefault="00A314B7" w:rsidP="00A314B7">
      <w:pPr>
        <w:spacing w:line="400" w:lineRule="exact"/>
        <w:rPr>
          <w:rFonts w:ascii="宋体" w:cs="黑体"/>
          <w:snapToGrid w:val="0"/>
          <w:color w:val="000000"/>
          <w:kern w:val="0"/>
          <w:sz w:val="24"/>
          <w:szCs w:val="21"/>
        </w:rPr>
      </w:pPr>
      <w:r w:rsidRPr="00634D85">
        <w:rPr>
          <w:rFonts w:ascii="宋体" w:hAnsi="宋体" w:cs="黑体"/>
          <w:snapToGrid w:val="0"/>
          <w:color w:val="000000"/>
          <w:kern w:val="0"/>
          <w:sz w:val="24"/>
          <w:szCs w:val="21"/>
        </w:rPr>
        <w:t>[</w:t>
      </w:r>
      <w:r>
        <w:rPr>
          <w:rFonts w:ascii="宋体" w:hAnsi="宋体" w:cs="黑体"/>
          <w:snapToGrid w:val="0"/>
          <w:color w:val="000000"/>
          <w:kern w:val="0"/>
          <w:sz w:val="24"/>
          <w:szCs w:val="21"/>
        </w:rPr>
        <w:t>3</w:t>
      </w:r>
      <w:r w:rsidRPr="00634D85">
        <w:rPr>
          <w:rFonts w:ascii="宋体" w:hAnsi="宋体" w:cs="黑体"/>
          <w:snapToGrid w:val="0"/>
          <w:color w:val="000000"/>
          <w:kern w:val="0"/>
          <w:sz w:val="24"/>
          <w:szCs w:val="21"/>
        </w:rPr>
        <w:t>]</w:t>
      </w:r>
      <w:r w:rsidRPr="00634D85">
        <w:rPr>
          <w:rFonts w:ascii="宋体" w:hAnsi="宋体" w:cs="黑体" w:hint="eastAsia"/>
          <w:snapToGrid w:val="0"/>
          <w:color w:val="000000"/>
          <w:kern w:val="0"/>
          <w:sz w:val="24"/>
          <w:szCs w:val="21"/>
        </w:rPr>
        <w:t>陈建华</w:t>
      </w:r>
      <w:r w:rsidRPr="00634D85">
        <w:rPr>
          <w:rFonts w:ascii="宋体" w:cs="黑体"/>
          <w:snapToGrid w:val="0"/>
          <w:color w:val="000000"/>
          <w:kern w:val="0"/>
          <w:sz w:val="24"/>
          <w:szCs w:val="21"/>
        </w:rPr>
        <w:t>.</w:t>
      </w:r>
      <w:r>
        <w:rPr>
          <w:rFonts w:ascii="宋体" w:hAnsi="宋体" w:cs="黑体"/>
          <w:snapToGrid w:val="0"/>
          <w:color w:val="000000"/>
          <w:kern w:val="0"/>
          <w:sz w:val="24"/>
          <w:szCs w:val="21"/>
        </w:rPr>
        <w:t xml:space="preserve"> </w:t>
      </w:r>
      <w:r w:rsidRPr="00634D85">
        <w:rPr>
          <w:rFonts w:ascii="宋体" w:hAnsi="宋体" w:cs="黑体" w:hint="eastAsia"/>
          <w:snapToGrid w:val="0"/>
          <w:color w:val="000000"/>
          <w:kern w:val="0"/>
          <w:sz w:val="24"/>
          <w:szCs w:val="21"/>
        </w:rPr>
        <w:t>经济应用数学</w:t>
      </w:r>
      <w:r w:rsidRPr="00634D85">
        <w:rPr>
          <w:rFonts w:ascii="宋体" w:hAnsi="宋体" w:cs="黑体"/>
          <w:snapToGrid w:val="0"/>
          <w:color w:val="000000"/>
          <w:kern w:val="0"/>
          <w:sz w:val="24"/>
          <w:szCs w:val="21"/>
        </w:rPr>
        <w:t>——</w:t>
      </w:r>
      <w:r w:rsidRPr="00634D85">
        <w:rPr>
          <w:rFonts w:ascii="宋体" w:hAnsi="宋体" w:cs="黑体" w:hint="eastAsia"/>
          <w:snapToGrid w:val="0"/>
          <w:color w:val="000000"/>
          <w:kern w:val="0"/>
          <w:sz w:val="24"/>
          <w:szCs w:val="21"/>
        </w:rPr>
        <w:t>线性代数</w:t>
      </w:r>
      <w:r w:rsidRPr="00634D85">
        <w:rPr>
          <w:rFonts w:ascii="宋体" w:cs="黑体"/>
          <w:snapToGrid w:val="0"/>
          <w:color w:val="000000"/>
          <w:kern w:val="0"/>
          <w:sz w:val="24"/>
          <w:szCs w:val="21"/>
        </w:rPr>
        <w:t>.</w:t>
      </w:r>
      <w:r>
        <w:rPr>
          <w:rFonts w:ascii="宋体" w:hAnsi="宋体" w:cs="黑体"/>
          <w:snapToGrid w:val="0"/>
          <w:color w:val="000000"/>
          <w:kern w:val="0"/>
          <w:sz w:val="24"/>
          <w:szCs w:val="21"/>
        </w:rPr>
        <w:t xml:space="preserve"> </w:t>
      </w:r>
      <w:r w:rsidRPr="00634D85">
        <w:rPr>
          <w:rFonts w:ascii="宋体" w:hAnsi="宋体" w:cs="黑体" w:hint="eastAsia"/>
          <w:snapToGrid w:val="0"/>
          <w:color w:val="000000"/>
          <w:kern w:val="0"/>
          <w:sz w:val="24"/>
          <w:szCs w:val="21"/>
        </w:rPr>
        <w:t>高等教育出版社</w:t>
      </w:r>
      <w:r>
        <w:rPr>
          <w:rFonts w:ascii="宋体" w:hAnsi="宋体" w:cs="黑体"/>
          <w:snapToGrid w:val="0"/>
          <w:color w:val="000000"/>
          <w:kern w:val="0"/>
          <w:sz w:val="24"/>
          <w:szCs w:val="21"/>
        </w:rPr>
        <w:t xml:space="preserve">, </w:t>
      </w:r>
      <w:r w:rsidRPr="00634D85">
        <w:rPr>
          <w:rFonts w:ascii="宋体" w:hAnsi="宋体" w:cs="黑体"/>
          <w:snapToGrid w:val="0"/>
          <w:color w:val="000000"/>
          <w:kern w:val="0"/>
          <w:sz w:val="24"/>
          <w:szCs w:val="21"/>
        </w:rPr>
        <w:t>2005</w:t>
      </w:r>
    </w:p>
    <w:p w:rsidR="00A314B7" w:rsidRDefault="00A314B7" w:rsidP="00A314B7">
      <w:pPr>
        <w:spacing w:line="400" w:lineRule="exact"/>
        <w:rPr>
          <w:rFonts w:ascii="宋体" w:hAnsi="宋体" w:cs="黑体" w:hint="eastAsia"/>
          <w:snapToGrid w:val="0"/>
          <w:color w:val="000000"/>
          <w:kern w:val="0"/>
          <w:sz w:val="24"/>
          <w:szCs w:val="21"/>
        </w:rPr>
      </w:pPr>
      <w:r w:rsidRPr="00634D85">
        <w:rPr>
          <w:rFonts w:ascii="宋体" w:hAnsi="宋体" w:cs="黑体"/>
          <w:snapToGrid w:val="0"/>
          <w:color w:val="000000"/>
          <w:kern w:val="0"/>
          <w:sz w:val="24"/>
          <w:szCs w:val="21"/>
        </w:rPr>
        <w:t>[</w:t>
      </w:r>
      <w:r>
        <w:rPr>
          <w:rFonts w:ascii="宋体" w:hAnsi="宋体" w:cs="黑体"/>
          <w:snapToGrid w:val="0"/>
          <w:color w:val="000000"/>
          <w:kern w:val="0"/>
          <w:sz w:val="24"/>
          <w:szCs w:val="21"/>
        </w:rPr>
        <w:t>4</w:t>
      </w:r>
      <w:r w:rsidRPr="00634D85">
        <w:rPr>
          <w:rFonts w:ascii="宋体" w:hAnsi="宋体" w:cs="黑体"/>
          <w:snapToGrid w:val="0"/>
          <w:color w:val="000000"/>
          <w:kern w:val="0"/>
          <w:sz w:val="24"/>
          <w:szCs w:val="21"/>
        </w:rPr>
        <w:t>]</w:t>
      </w:r>
      <w:r w:rsidRPr="00634D85">
        <w:rPr>
          <w:rFonts w:ascii="宋体" w:hAnsi="宋体" w:cs="黑体" w:hint="eastAsia"/>
          <w:snapToGrid w:val="0"/>
          <w:color w:val="000000"/>
          <w:kern w:val="0"/>
          <w:sz w:val="24"/>
          <w:szCs w:val="21"/>
        </w:rPr>
        <w:t>赵树源</w:t>
      </w:r>
      <w:r>
        <w:rPr>
          <w:rFonts w:ascii="宋体" w:hAnsi="宋体" w:cs="黑体"/>
          <w:snapToGrid w:val="0"/>
          <w:color w:val="000000"/>
          <w:kern w:val="0"/>
          <w:sz w:val="24"/>
          <w:szCs w:val="21"/>
        </w:rPr>
        <w:t xml:space="preserve">. </w:t>
      </w:r>
      <w:r w:rsidRPr="00634D85">
        <w:rPr>
          <w:rFonts w:ascii="宋体" w:hAnsi="宋体" w:cs="黑体" w:hint="eastAsia"/>
          <w:snapToGrid w:val="0"/>
          <w:color w:val="000000"/>
          <w:kern w:val="0"/>
          <w:sz w:val="24"/>
          <w:szCs w:val="21"/>
        </w:rPr>
        <w:t>经济应用数学基础（二）（修订本）</w:t>
      </w:r>
      <w:r w:rsidRPr="00634D85">
        <w:rPr>
          <w:rFonts w:ascii="宋体" w:cs="黑体"/>
          <w:snapToGrid w:val="0"/>
          <w:color w:val="000000"/>
          <w:kern w:val="0"/>
          <w:sz w:val="24"/>
          <w:szCs w:val="21"/>
        </w:rPr>
        <w:t>.</w:t>
      </w:r>
      <w:r>
        <w:rPr>
          <w:rFonts w:ascii="宋体" w:hAnsi="宋体" w:cs="黑体"/>
          <w:snapToGrid w:val="0"/>
          <w:color w:val="000000"/>
          <w:kern w:val="0"/>
          <w:sz w:val="24"/>
          <w:szCs w:val="21"/>
        </w:rPr>
        <w:t xml:space="preserve"> </w:t>
      </w:r>
      <w:r w:rsidRPr="00634D85">
        <w:rPr>
          <w:rFonts w:ascii="宋体" w:hAnsi="宋体" w:cs="黑体" w:hint="eastAsia"/>
          <w:snapToGrid w:val="0"/>
          <w:color w:val="000000"/>
          <w:kern w:val="0"/>
          <w:sz w:val="24"/>
          <w:szCs w:val="21"/>
        </w:rPr>
        <w:t>中国人民大学出版社</w:t>
      </w:r>
      <w:r>
        <w:rPr>
          <w:rFonts w:ascii="宋体" w:hAnsi="宋体" w:cs="黑体"/>
          <w:snapToGrid w:val="0"/>
          <w:color w:val="000000"/>
          <w:kern w:val="0"/>
          <w:sz w:val="24"/>
          <w:szCs w:val="21"/>
        </w:rPr>
        <w:t xml:space="preserve">, </w:t>
      </w:r>
      <w:r w:rsidRPr="00634D85">
        <w:rPr>
          <w:rFonts w:ascii="宋体" w:hAnsi="宋体" w:cs="黑体"/>
          <w:snapToGrid w:val="0"/>
          <w:color w:val="000000"/>
          <w:kern w:val="0"/>
          <w:sz w:val="24"/>
          <w:szCs w:val="21"/>
        </w:rPr>
        <w:t>2002</w:t>
      </w:r>
    </w:p>
    <w:p w:rsidR="00A314B7" w:rsidRDefault="00A314B7" w:rsidP="00A314B7">
      <w:pPr>
        <w:spacing w:line="400" w:lineRule="exact"/>
        <w:rPr>
          <w:rFonts w:ascii="宋体" w:hAnsi="宋体" w:cs="黑体" w:hint="eastAsia"/>
          <w:snapToGrid w:val="0"/>
          <w:color w:val="000000"/>
          <w:kern w:val="0"/>
          <w:sz w:val="24"/>
          <w:szCs w:val="21"/>
        </w:rPr>
      </w:pPr>
    </w:p>
    <w:p w:rsidR="00A314B7" w:rsidRDefault="00A314B7" w:rsidP="00A314B7">
      <w:pPr>
        <w:spacing w:line="400" w:lineRule="exact"/>
        <w:rPr>
          <w:rFonts w:ascii="宋体" w:hAnsi="宋体" w:cs="黑体" w:hint="eastAsia"/>
          <w:snapToGrid w:val="0"/>
          <w:color w:val="000000"/>
          <w:kern w:val="0"/>
          <w:sz w:val="24"/>
          <w:szCs w:val="21"/>
        </w:rPr>
      </w:pPr>
    </w:p>
    <w:p w:rsidR="00A314B7" w:rsidRPr="001F1A7E" w:rsidRDefault="00A314B7" w:rsidP="00A314B7">
      <w:pPr>
        <w:spacing w:line="400" w:lineRule="exact"/>
        <w:rPr>
          <w:rFonts w:hint="eastAsia"/>
          <w:sz w:val="28"/>
          <w:szCs w:val="28"/>
        </w:rPr>
      </w:pPr>
    </w:p>
    <w:p w:rsidR="00A314B7" w:rsidRDefault="00A314B7" w:rsidP="00A314B7">
      <w:pPr>
        <w:jc w:val="center"/>
        <w:rPr>
          <w:rFonts w:hint="eastAsia"/>
          <w:b/>
          <w:sz w:val="32"/>
          <w:szCs w:val="32"/>
        </w:rPr>
      </w:pPr>
      <w:r>
        <w:rPr>
          <w:b/>
          <w:sz w:val="32"/>
          <w:szCs w:val="32"/>
        </w:rPr>
        <w:br w:type="page"/>
      </w:r>
    </w:p>
    <w:p w:rsidR="00A314B7" w:rsidRDefault="00A314B7" w:rsidP="00A314B7">
      <w:pPr>
        <w:jc w:val="center"/>
        <w:rPr>
          <w:rFonts w:hint="eastAsia"/>
          <w:b/>
          <w:sz w:val="32"/>
          <w:szCs w:val="32"/>
        </w:rPr>
      </w:pPr>
      <w:r>
        <w:rPr>
          <w:rFonts w:hint="eastAsia"/>
          <w:b/>
          <w:sz w:val="32"/>
          <w:szCs w:val="32"/>
        </w:rPr>
        <w:lastRenderedPageBreak/>
        <w:t>常微分方程</w:t>
      </w:r>
      <w:r>
        <w:rPr>
          <w:rFonts w:hint="eastAsia"/>
          <w:b/>
          <w:sz w:val="32"/>
          <w:szCs w:val="32"/>
        </w:rPr>
        <w:t xml:space="preserve"> </w:t>
      </w:r>
      <w:r>
        <w:rPr>
          <w:rFonts w:hint="eastAsia"/>
          <w:b/>
          <w:sz w:val="32"/>
          <w:szCs w:val="32"/>
        </w:rPr>
        <w:t>课程简介</w:t>
      </w:r>
    </w:p>
    <w:p w:rsidR="00A314B7" w:rsidRPr="00AD5F81" w:rsidRDefault="00A314B7" w:rsidP="00A314B7">
      <w:pPr>
        <w:widowControl/>
        <w:spacing w:line="360" w:lineRule="auto"/>
        <w:jc w:val="left"/>
        <w:rPr>
          <w:rFonts w:hint="eastAsia"/>
          <w:sz w:val="24"/>
        </w:rPr>
      </w:pPr>
      <w:r w:rsidRPr="00AD5F81">
        <w:rPr>
          <w:rFonts w:hint="eastAsia"/>
          <w:b/>
          <w:sz w:val="24"/>
        </w:rPr>
        <w:t>课程编号：</w:t>
      </w:r>
      <w:r w:rsidRPr="00AD5F81">
        <w:rPr>
          <w:rFonts w:hint="eastAsia"/>
          <w:sz w:val="24"/>
        </w:rPr>
        <w:t xml:space="preserve">0512008    </w:t>
      </w:r>
      <w:r w:rsidRPr="00AD5F81">
        <w:rPr>
          <w:rFonts w:hint="eastAsia"/>
          <w:b/>
          <w:sz w:val="24"/>
        </w:rPr>
        <w:t xml:space="preserve">                </w:t>
      </w:r>
      <w:r>
        <w:rPr>
          <w:rFonts w:hint="eastAsia"/>
          <w:b/>
          <w:sz w:val="24"/>
        </w:rPr>
        <w:t xml:space="preserve">      </w:t>
      </w:r>
      <w:r w:rsidRPr="00AD5F81">
        <w:rPr>
          <w:rFonts w:hint="eastAsia"/>
          <w:b/>
          <w:sz w:val="24"/>
        </w:rPr>
        <w:t xml:space="preserve">   </w:t>
      </w:r>
    </w:p>
    <w:p w:rsidR="00A314B7" w:rsidRDefault="00A314B7" w:rsidP="00A314B7">
      <w:pPr>
        <w:pStyle w:val="a9"/>
        <w:spacing w:line="360" w:lineRule="auto"/>
        <w:rPr>
          <w:rFonts w:hint="eastAsia"/>
          <w:b/>
          <w:sz w:val="24"/>
        </w:rPr>
      </w:pPr>
      <w:r w:rsidRPr="00212C86">
        <w:rPr>
          <w:rFonts w:hAnsi="宋体" w:cs="宋体" w:hint="eastAsia"/>
          <w:b/>
          <w:sz w:val="24"/>
          <w:szCs w:val="24"/>
        </w:rPr>
        <w:t>课程名称</w:t>
      </w:r>
      <w:r w:rsidRPr="00212C86">
        <w:rPr>
          <w:rFonts w:hAnsi="宋体" w:cs="宋体" w:hint="eastAsia"/>
          <w:sz w:val="24"/>
          <w:szCs w:val="24"/>
        </w:rPr>
        <w:t>：常微分方程（</w:t>
      </w:r>
      <w:r w:rsidRPr="00212C86">
        <w:rPr>
          <w:rFonts w:ascii="Times New Roman" w:hAnsi="Times New Roman" w:cs="Times New Roman"/>
          <w:sz w:val="24"/>
          <w:szCs w:val="24"/>
        </w:rPr>
        <w:t>Ordinary Differential Equation</w:t>
      </w:r>
      <w:r>
        <w:rPr>
          <w:rFonts w:ascii="Times New Roman" w:hAnsi="Times New Roman" w:cs="Times New Roman" w:hint="eastAsia"/>
          <w:sz w:val="24"/>
          <w:szCs w:val="24"/>
        </w:rPr>
        <w:t>s</w:t>
      </w:r>
      <w:r w:rsidRPr="00212C86">
        <w:rPr>
          <w:rFonts w:hAnsi="宋体" w:cs="宋体" w:hint="eastAsia"/>
          <w:sz w:val="24"/>
          <w:szCs w:val="24"/>
        </w:rPr>
        <w:t>）</w:t>
      </w:r>
      <w:r>
        <w:rPr>
          <w:rFonts w:hAnsi="宋体" w:cs="宋体" w:hint="eastAsia"/>
          <w:sz w:val="24"/>
          <w:szCs w:val="24"/>
        </w:rPr>
        <w:t xml:space="preserve">      </w:t>
      </w:r>
      <w:r w:rsidRPr="00AD5F81">
        <w:rPr>
          <w:rFonts w:hint="eastAsia"/>
          <w:b/>
          <w:sz w:val="24"/>
        </w:rPr>
        <w:t>课时：</w:t>
      </w:r>
      <w:r w:rsidRPr="00AD5F81">
        <w:rPr>
          <w:sz w:val="24"/>
        </w:rPr>
        <w:t>64</w:t>
      </w:r>
      <w:r w:rsidRPr="00AD5F81">
        <w:rPr>
          <w:rFonts w:hint="eastAsia"/>
          <w:sz w:val="24"/>
        </w:rPr>
        <w:t xml:space="preserve"> </w:t>
      </w:r>
      <w:r w:rsidRPr="00AD5F81">
        <w:rPr>
          <w:rFonts w:hint="eastAsia"/>
          <w:b/>
          <w:sz w:val="24"/>
        </w:rPr>
        <w:t xml:space="preserve"> </w:t>
      </w:r>
    </w:p>
    <w:p w:rsidR="00A314B7" w:rsidRDefault="00A314B7" w:rsidP="00A314B7">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郝兴文</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sz w:val="24"/>
        </w:rPr>
        <w:t xml:space="preserve">    </w:t>
      </w:r>
    </w:p>
    <w:p w:rsidR="00A314B7" w:rsidRPr="000A7E15" w:rsidRDefault="00A314B7" w:rsidP="00A314B7">
      <w:pPr>
        <w:spacing w:line="360" w:lineRule="auto"/>
        <w:rPr>
          <w:rFonts w:hint="eastAsia"/>
          <w:sz w:val="24"/>
        </w:rPr>
      </w:pPr>
      <w:r w:rsidRPr="0085384B">
        <w:rPr>
          <w:rFonts w:hint="eastAsia"/>
          <w:b/>
          <w:szCs w:val="21"/>
        </w:rPr>
        <w:t>联系方式</w:t>
      </w:r>
      <w:r>
        <w:rPr>
          <w:rFonts w:hint="eastAsia"/>
        </w:rPr>
        <w:t>：</w:t>
      </w:r>
      <w:r>
        <w:rPr>
          <w:rFonts w:hint="eastAsia"/>
        </w:rPr>
        <w:t>13153624279</w:t>
      </w:r>
    </w:p>
    <w:p w:rsidR="00A314B7" w:rsidRPr="00212C86" w:rsidRDefault="00A314B7" w:rsidP="00A314B7">
      <w:pPr>
        <w:pStyle w:val="a9"/>
        <w:spacing w:line="360" w:lineRule="auto"/>
        <w:rPr>
          <w:rFonts w:hAnsi="宋体" w:cs="宋体" w:hint="eastAsia"/>
          <w:sz w:val="24"/>
          <w:szCs w:val="24"/>
        </w:rPr>
      </w:pPr>
      <w:r w:rsidRPr="00212C86">
        <w:rPr>
          <w:rFonts w:hint="eastAsia"/>
          <w:b/>
          <w:sz w:val="24"/>
          <w:szCs w:val="24"/>
        </w:rPr>
        <w:t>课程目的、内容与要求</w:t>
      </w:r>
      <w:r w:rsidRPr="00212C86">
        <w:rPr>
          <w:rFonts w:hint="eastAsia"/>
          <w:sz w:val="24"/>
          <w:szCs w:val="24"/>
        </w:rPr>
        <w:t>：常微分方程是高等院校数学专业的专业基础课。本课程主要学习各种基本类型常微分方程解的性质、方程的解法及其某些应用。通过该课程的学习，使学生正确理解常微分方程的基本概念，深入掌握基本理论和主要方法，具有一定的分析问题和解决问题的能力，为学习本课程的近代内容与后继课程打下基础。在本课程的学习中，通过对数学分析、高等代数、解析几何和简单的力学、电学等知识的应用，使学员对已学过的知识得到巩固与深化；通过该课程的学习，使学生了解常微分方程可应用于工程技术，现代科学与中学数学的某些问题，从而有助于树立学员的数学来源于实践又服务于实践的辩证唯物主义观点。本课程作为讲授一个学期（</w:t>
      </w:r>
      <w:r w:rsidRPr="00212C86">
        <w:rPr>
          <w:sz w:val="24"/>
          <w:szCs w:val="24"/>
        </w:rPr>
        <w:t>64</w:t>
      </w:r>
      <w:r w:rsidRPr="00212C86">
        <w:rPr>
          <w:rFonts w:hint="eastAsia"/>
          <w:sz w:val="24"/>
          <w:szCs w:val="24"/>
        </w:rPr>
        <w:t>学时）的一门基础课，只能包含一些最基本的、相对比较经典的内容。它主要讲授常微分方程的经典解法、解的存在性与唯一性理论、线性方程组的基本理论以及定性与稳定性理论等等。通过教学，使学生正确理解并掌握常微分方程的基本概念和基本理论，熟练掌握基本的求解方法，具有一定的分析问题和初步解决某些实际问题的能力。</w:t>
      </w:r>
    </w:p>
    <w:p w:rsidR="00A314B7" w:rsidRDefault="00A314B7" w:rsidP="00A314B7">
      <w:pPr>
        <w:spacing w:line="360" w:lineRule="auto"/>
        <w:rPr>
          <w:rFonts w:ascii="宋体" w:hAnsi="宋体" w:hint="eastAsia"/>
          <w:sz w:val="24"/>
        </w:rPr>
      </w:pPr>
      <w:r w:rsidRPr="00212C86">
        <w:rPr>
          <w:rFonts w:ascii="宋体" w:hAnsi="宋体" w:hint="eastAsia"/>
          <w:b/>
          <w:sz w:val="24"/>
        </w:rPr>
        <w:t>适用专业及层次</w:t>
      </w:r>
      <w:r>
        <w:rPr>
          <w:rFonts w:ascii="宋体" w:hAnsi="宋体" w:hint="eastAsia"/>
          <w:sz w:val="24"/>
        </w:rPr>
        <w:t>：数学与应用数学专业、信息与计算科学专业本科</w:t>
      </w:r>
    </w:p>
    <w:p w:rsidR="00A314B7" w:rsidRDefault="00A314B7" w:rsidP="00A314B7">
      <w:pPr>
        <w:spacing w:line="360" w:lineRule="auto"/>
        <w:rPr>
          <w:rFonts w:ascii="宋体" w:hAnsi="宋体" w:hint="eastAsia"/>
          <w:sz w:val="24"/>
        </w:rPr>
      </w:pPr>
      <w:r w:rsidRPr="00212C86">
        <w:rPr>
          <w:rFonts w:ascii="宋体" w:hAnsi="宋体" w:hint="eastAsia"/>
          <w:b/>
          <w:sz w:val="24"/>
        </w:rPr>
        <w:t>先修课程</w:t>
      </w:r>
      <w:r>
        <w:rPr>
          <w:rFonts w:ascii="宋体" w:hAnsi="宋体" w:hint="eastAsia"/>
          <w:sz w:val="24"/>
        </w:rPr>
        <w:t>：数学分析、高等代数、解析几何</w:t>
      </w:r>
    </w:p>
    <w:p w:rsidR="00A314B7" w:rsidRDefault="00A314B7" w:rsidP="00A314B7">
      <w:pPr>
        <w:spacing w:line="360" w:lineRule="auto"/>
        <w:rPr>
          <w:rFonts w:ascii="宋体" w:hAnsi="宋体" w:hint="eastAsia"/>
          <w:sz w:val="24"/>
        </w:rPr>
      </w:pPr>
      <w:r w:rsidRPr="00212C86">
        <w:rPr>
          <w:rFonts w:ascii="宋体" w:hAnsi="宋体" w:hint="eastAsia"/>
          <w:b/>
          <w:sz w:val="24"/>
        </w:rPr>
        <w:t>推荐参考书</w:t>
      </w:r>
      <w:r>
        <w:rPr>
          <w:rFonts w:ascii="宋体" w:hAnsi="宋体" w:hint="eastAsia"/>
          <w:sz w:val="24"/>
        </w:rPr>
        <w:t>：</w:t>
      </w:r>
    </w:p>
    <w:p w:rsidR="00A314B7" w:rsidRPr="00212C86" w:rsidRDefault="00A314B7" w:rsidP="00A314B7">
      <w:pPr>
        <w:spacing w:line="360" w:lineRule="auto"/>
        <w:rPr>
          <w:rFonts w:hint="eastAsia"/>
          <w:sz w:val="24"/>
        </w:rPr>
      </w:pPr>
      <w:r w:rsidRPr="00212C86">
        <w:rPr>
          <w:rFonts w:hint="eastAsia"/>
          <w:sz w:val="24"/>
        </w:rPr>
        <w:t>1</w:t>
      </w:r>
      <w:r w:rsidRPr="00212C86">
        <w:rPr>
          <w:rFonts w:hint="eastAsia"/>
          <w:sz w:val="24"/>
        </w:rPr>
        <w:t>．</w:t>
      </w:r>
      <w:r>
        <w:rPr>
          <w:rFonts w:hint="eastAsia"/>
          <w:sz w:val="24"/>
        </w:rPr>
        <w:t>《常微分方程讲义》</w:t>
      </w:r>
      <w:r>
        <w:rPr>
          <w:rFonts w:hint="eastAsia"/>
          <w:sz w:val="24"/>
        </w:rPr>
        <w:t xml:space="preserve"> </w:t>
      </w:r>
      <w:r>
        <w:rPr>
          <w:rFonts w:hint="eastAsia"/>
          <w:sz w:val="24"/>
        </w:rPr>
        <w:t>王柔怀、伍卓群</w:t>
      </w:r>
      <w:r>
        <w:rPr>
          <w:rFonts w:hint="eastAsia"/>
          <w:sz w:val="24"/>
        </w:rPr>
        <w:t xml:space="preserve">  </w:t>
      </w:r>
      <w:r>
        <w:rPr>
          <w:rFonts w:hint="eastAsia"/>
          <w:sz w:val="24"/>
        </w:rPr>
        <w:t>人民教育出版社</w:t>
      </w:r>
      <w:r>
        <w:rPr>
          <w:rFonts w:hint="eastAsia"/>
          <w:sz w:val="24"/>
        </w:rPr>
        <w:t xml:space="preserve"> </w:t>
      </w:r>
      <w:r w:rsidRPr="00212C86">
        <w:rPr>
          <w:rFonts w:hint="eastAsia"/>
          <w:sz w:val="24"/>
        </w:rPr>
        <w:t>1963</w:t>
      </w:r>
    </w:p>
    <w:p w:rsidR="00A314B7" w:rsidRPr="00212C86" w:rsidRDefault="00A314B7" w:rsidP="00A314B7">
      <w:pPr>
        <w:spacing w:line="360" w:lineRule="auto"/>
        <w:rPr>
          <w:rFonts w:hint="eastAsia"/>
          <w:sz w:val="24"/>
        </w:rPr>
      </w:pPr>
      <w:r w:rsidRPr="00212C86">
        <w:rPr>
          <w:rFonts w:hint="eastAsia"/>
          <w:sz w:val="24"/>
        </w:rPr>
        <w:t>2</w:t>
      </w:r>
      <w:r>
        <w:rPr>
          <w:rFonts w:hint="eastAsia"/>
          <w:sz w:val="24"/>
        </w:rPr>
        <w:t>．《常微分方程》</w:t>
      </w:r>
      <w:r>
        <w:rPr>
          <w:rFonts w:hint="eastAsia"/>
          <w:sz w:val="24"/>
        </w:rPr>
        <w:t xml:space="preserve"> </w:t>
      </w:r>
      <w:r>
        <w:rPr>
          <w:rFonts w:hint="eastAsia"/>
          <w:sz w:val="24"/>
        </w:rPr>
        <w:t>王高雄等</w:t>
      </w:r>
      <w:r>
        <w:rPr>
          <w:rFonts w:hint="eastAsia"/>
          <w:sz w:val="24"/>
        </w:rPr>
        <w:t xml:space="preserve">  </w:t>
      </w:r>
      <w:r>
        <w:rPr>
          <w:rFonts w:hint="eastAsia"/>
          <w:sz w:val="24"/>
        </w:rPr>
        <w:t>高等教育出版社</w:t>
      </w:r>
      <w:r>
        <w:rPr>
          <w:rFonts w:hint="eastAsia"/>
          <w:sz w:val="24"/>
        </w:rPr>
        <w:t xml:space="preserve"> </w:t>
      </w:r>
      <w:r w:rsidRPr="00212C86">
        <w:rPr>
          <w:rFonts w:hint="eastAsia"/>
          <w:sz w:val="24"/>
        </w:rPr>
        <w:t>1983</w:t>
      </w:r>
    </w:p>
    <w:p w:rsidR="00A314B7" w:rsidRPr="00212C86" w:rsidRDefault="00A314B7" w:rsidP="00A314B7">
      <w:pPr>
        <w:spacing w:line="360" w:lineRule="auto"/>
        <w:rPr>
          <w:rFonts w:hint="eastAsia"/>
          <w:sz w:val="24"/>
        </w:rPr>
      </w:pPr>
      <w:r w:rsidRPr="00212C86">
        <w:rPr>
          <w:rFonts w:hint="eastAsia"/>
          <w:sz w:val="24"/>
        </w:rPr>
        <w:t>3</w:t>
      </w:r>
      <w:r w:rsidRPr="00212C86">
        <w:rPr>
          <w:rFonts w:hint="eastAsia"/>
          <w:sz w:val="24"/>
        </w:rPr>
        <w:t>．</w:t>
      </w:r>
      <w:r>
        <w:rPr>
          <w:rFonts w:hint="eastAsia"/>
          <w:sz w:val="24"/>
        </w:rPr>
        <w:t>《常微分方程讲义》</w:t>
      </w:r>
      <w:r>
        <w:rPr>
          <w:rFonts w:hint="eastAsia"/>
          <w:sz w:val="24"/>
        </w:rPr>
        <w:t xml:space="preserve"> </w:t>
      </w:r>
      <w:r>
        <w:rPr>
          <w:rFonts w:hint="eastAsia"/>
          <w:sz w:val="24"/>
        </w:rPr>
        <w:t>叶彦谦</w:t>
      </w:r>
      <w:r>
        <w:rPr>
          <w:rFonts w:hint="eastAsia"/>
          <w:sz w:val="24"/>
        </w:rPr>
        <w:t xml:space="preserve">  </w:t>
      </w:r>
      <w:r>
        <w:rPr>
          <w:rFonts w:hint="eastAsia"/>
          <w:sz w:val="24"/>
        </w:rPr>
        <w:t>人</w:t>
      </w:r>
      <w:r w:rsidRPr="00212C86">
        <w:rPr>
          <w:rFonts w:hint="eastAsia"/>
          <w:sz w:val="24"/>
        </w:rPr>
        <w:t>民教育出版</w:t>
      </w:r>
      <w:r>
        <w:rPr>
          <w:rFonts w:hint="eastAsia"/>
          <w:sz w:val="24"/>
        </w:rPr>
        <w:t>社</w:t>
      </w:r>
      <w:r>
        <w:rPr>
          <w:rFonts w:hint="eastAsia"/>
          <w:sz w:val="24"/>
        </w:rPr>
        <w:t xml:space="preserve"> </w:t>
      </w:r>
      <w:r w:rsidRPr="00212C86">
        <w:rPr>
          <w:rFonts w:hint="eastAsia"/>
          <w:sz w:val="24"/>
        </w:rPr>
        <w:t>1979</w:t>
      </w:r>
    </w:p>
    <w:p w:rsidR="00A314B7" w:rsidRPr="00212C86" w:rsidRDefault="00A314B7" w:rsidP="00A314B7">
      <w:pPr>
        <w:spacing w:line="360" w:lineRule="auto"/>
        <w:rPr>
          <w:rFonts w:hint="eastAsia"/>
          <w:sz w:val="24"/>
        </w:rPr>
      </w:pPr>
      <w:r>
        <w:rPr>
          <w:rFonts w:hint="eastAsia"/>
          <w:sz w:val="24"/>
        </w:rPr>
        <w:t>4</w:t>
      </w:r>
      <w:r>
        <w:rPr>
          <w:rFonts w:hint="eastAsia"/>
          <w:sz w:val="24"/>
        </w:rPr>
        <w:t>．《常微分方程》</w:t>
      </w:r>
      <w:r>
        <w:rPr>
          <w:rFonts w:hint="eastAsia"/>
          <w:sz w:val="24"/>
        </w:rPr>
        <w:t xml:space="preserve"> </w:t>
      </w:r>
      <w:r>
        <w:rPr>
          <w:rFonts w:hint="eastAsia"/>
          <w:sz w:val="24"/>
        </w:rPr>
        <w:t>庄万等</w:t>
      </w:r>
      <w:r>
        <w:rPr>
          <w:rFonts w:hint="eastAsia"/>
          <w:sz w:val="24"/>
        </w:rPr>
        <w:t xml:space="preserve">  </w:t>
      </w:r>
      <w:r>
        <w:rPr>
          <w:rFonts w:hint="eastAsia"/>
          <w:sz w:val="24"/>
        </w:rPr>
        <w:t>山东科学技术出版社</w:t>
      </w:r>
      <w:r>
        <w:rPr>
          <w:rFonts w:hint="eastAsia"/>
          <w:sz w:val="24"/>
        </w:rPr>
        <w:t xml:space="preserve"> </w:t>
      </w:r>
      <w:r w:rsidRPr="00212C86">
        <w:rPr>
          <w:rFonts w:hint="eastAsia"/>
          <w:sz w:val="24"/>
        </w:rPr>
        <w:t>1988</w:t>
      </w:r>
    </w:p>
    <w:p w:rsidR="00A314B7" w:rsidRDefault="00A314B7" w:rsidP="00A314B7">
      <w:pPr>
        <w:jc w:val="center"/>
        <w:rPr>
          <w:rFonts w:hint="eastAsia"/>
          <w:b/>
          <w:sz w:val="32"/>
          <w:szCs w:val="32"/>
        </w:rPr>
      </w:pPr>
      <w:r>
        <w:rPr>
          <w:b/>
          <w:sz w:val="32"/>
          <w:szCs w:val="32"/>
        </w:rPr>
        <w:br w:type="page"/>
      </w:r>
    </w:p>
    <w:p w:rsidR="00A314B7" w:rsidRDefault="00A314B7" w:rsidP="00A314B7">
      <w:pPr>
        <w:jc w:val="center"/>
        <w:rPr>
          <w:b/>
          <w:sz w:val="32"/>
          <w:szCs w:val="32"/>
        </w:rPr>
      </w:pPr>
      <w:r>
        <w:rPr>
          <w:rFonts w:hint="eastAsia"/>
          <w:b/>
          <w:sz w:val="32"/>
          <w:szCs w:val="32"/>
        </w:rPr>
        <w:lastRenderedPageBreak/>
        <w:t>高等代数选讲（一）课程简介</w:t>
      </w:r>
    </w:p>
    <w:p w:rsidR="00A314B7" w:rsidRDefault="00A314B7" w:rsidP="00A314B7">
      <w:pPr>
        <w:spacing w:line="360" w:lineRule="auto"/>
        <w:rPr>
          <w:rFonts w:hint="eastAsia"/>
          <w:sz w:val="24"/>
        </w:rPr>
      </w:pPr>
      <w:r>
        <w:rPr>
          <w:rFonts w:ascii="黑体" w:eastAsia="黑体" w:hint="eastAsia"/>
          <w:sz w:val="24"/>
        </w:rPr>
        <w:t>课程代码</w:t>
      </w:r>
      <w:r>
        <w:rPr>
          <w:rFonts w:hint="eastAsia"/>
          <w:sz w:val="24"/>
        </w:rPr>
        <w:t>：</w:t>
      </w:r>
      <w:r>
        <w:rPr>
          <w:sz w:val="24"/>
        </w:rPr>
        <w:t xml:space="preserve">0504091  </w:t>
      </w:r>
    </w:p>
    <w:p w:rsidR="00A314B7" w:rsidRDefault="00A314B7" w:rsidP="00A314B7">
      <w:pPr>
        <w:spacing w:line="360" w:lineRule="auto"/>
        <w:rPr>
          <w:sz w:val="24"/>
        </w:rPr>
      </w:pPr>
      <w:r>
        <w:rPr>
          <w:rFonts w:ascii="黑体" w:eastAsia="黑体" w:hint="eastAsia"/>
          <w:sz w:val="24"/>
        </w:rPr>
        <w:t>课程名称</w:t>
      </w:r>
      <w:r>
        <w:rPr>
          <w:rFonts w:hint="eastAsia"/>
          <w:sz w:val="24"/>
        </w:rPr>
        <w:t>：《高等代数选讲（一）》（</w:t>
      </w:r>
      <w:r>
        <w:rPr>
          <w:sz w:val="24"/>
          <w:lang w:bidi="ar"/>
        </w:rPr>
        <w:t>Selected Teaching to Advanced Algebra</w:t>
      </w:r>
      <w:r>
        <w:rPr>
          <w:rFonts w:hint="eastAsia"/>
          <w:sz w:val="24"/>
          <w:lang w:bidi="ar"/>
        </w:rPr>
        <w:t>（</w:t>
      </w:r>
      <w:r>
        <w:rPr>
          <w:sz w:val="24"/>
          <w:lang w:bidi="ar"/>
        </w:rPr>
        <w:t>1</w:t>
      </w:r>
      <w:r>
        <w:rPr>
          <w:rFonts w:hint="eastAsia"/>
          <w:sz w:val="24"/>
          <w:lang w:bidi="ar"/>
        </w:rPr>
        <w:t>）</w:t>
      </w:r>
      <w:r>
        <w:rPr>
          <w:rFonts w:hint="eastAsia"/>
          <w:sz w:val="24"/>
        </w:rPr>
        <w:t>）</w:t>
      </w:r>
      <w:r>
        <w:rPr>
          <w:rFonts w:hint="eastAsia"/>
          <w:b/>
          <w:sz w:val="24"/>
        </w:rPr>
        <w:t>课时：</w:t>
      </w:r>
      <w:r>
        <w:rPr>
          <w:sz w:val="24"/>
        </w:rPr>
        <w:t xml:space="preserve">36 </w:t>
      </w:r>
    </w:p>
    <w:p w:rsidR="00A314B7" w:rsidRDefault="00A314B7" w:rsidP="00A314B7">
      <w:pPr>
        <w:spacing w:line="360" w:lineRule="auto"/>
        <w:rPr>
          <w:rFonts w:hint="eastAsia"/>
          <w:sz w:val="24"/>
        </w:rPr>
      </w:pPr>
      <w:r>
        <w:rPr>
          <w:rFonts w:ascii="黑体" w:eastAsia="黑体" w:hint="eastAsia"/>
          <w:sz w:val="24"/>
        </w:rPr>
        <w:t>主讲教师</w:t>
      </w:r>
      <w:r>
        <w:rPr>
          <w:rFonts w:hint="eastAsia"/>
          <w:sz w:val="24"/>
        </w:rPr>
        <w:t>：滕常春</w:t>
      </w:r>
      <w:r>
        <w:rPr>
          <w:sz w:val="24"/>
        </w:rPr>
        <w:t xml:space="preserve">                    </w:t>
      </w:r>
      <w:r>
        <w:rPr>
          <w:rFonts w:ascii="黑体" w:eastAsia="黑体" w:hint="eastAsia"/>
          <w:sz w:val="24"/>
        </w:rPr>
        <w:t>职称</w:t>
      </w:r>
      <w:r>
        <w:rPr>
          <w:rFonts w:hint="eastAsia"/>
          <w:sz w:val="24"/>
        </w:rPr>
        <w:t>：讲师</w:t>
      </w:r>
      <w:r>
        <w:rPr>
          <w:sz w:val="24"/>
        </w:rPr>
        <w:t xml:space="preserve"> </w:t>
      </w:r>
    </w:p>
    <w:p w:rsidR="00A314B7" w:rsidRDefault="00A314B7" w:rsidP="00A314B7">
      <w:pPr>
        <w:spacing w:line="360" w:lineRule="auto"/>
        <w:rPr>
          <w:sz w:val="24"/>
        </w:rPr>
      </w:pPr>
      <w:r>
        <w:rPr>
          <w:rFonts w:hint="eastAsia"/>
          <w:b/>
          <w:szCs w:val="21"/>
        </w:rPr>
        <w:t>联系方式</w:t>
      </w:r>
      <w:r>
        <w:rPr>
          <w:rFonts w:hint="eastAsia"/>
          <w:sz w:val="24"/>
        </w:rPr>
        <w:t>：</w:t>
      </w:r>
      <w:r>
        <w:rPr>
          <w:sz w:val="24"/>
        </w:rPr>
        <w:t>18660687754</w:t>
      </w:r>
    </w:p>
    <w:p w:rsidR="00A314B7" w:rsidRDefault="00A314B7" w:rsidP="00A314B7">
      <w:pPr>
        <w:spacing w:line="360" w:lineRule="auto"/>
        <w:rPr>
          <w:sz w:val="24"/>
        </w:rPr>
      </w:pPr>
      <w:r>
        <w:rPr>
          <w:rFonts w:ascii="黑体" w:eastAsia="黑体" w:hint="eastAsia"/>
          <w:sz w:val="24"/>
        </w:rPr>
        <w:t>课程的目的、内容与要求：</w:t>
      </w:r>
      <w:r>
        <w:rPr>
          <w:rFonts w:hint="eastAsia"/>
          <w:sz w:val="24"/>
          <w:lang w:bidi="ar"/>
        </w:rPr>
        <w:t>高等代数选讲（一）是数学与应用数学专业、信息与计算科学专业、统计学专业开设的一门专业任选课，是高等代数课程的继续和深入。本课程内容包括多项式、行列式、线性方程组、矩阵、二次型，一方面是对高等代数中的经典理论和方法系统总结，另一方面讲授一般高等代数教材未介绍的深层次内容，扩大学生的视野。通过学习，可以使学生具有更扎实的数学理论基础，特别是使准备考研究生的学生具有较高的分析问题、解决综合问题的能力。</w:t>
      </w:r>
      <w:r>
        <w:rPr>
          <w:sz w:val="24"/>
        </w:rPr>
        <w:t xml:space="preserve"> </w:t>
      </w:r>
    </w:p>
    <w:p w:rsidR="00A314B7" w:rsidRDefault="00A314B7" w:rsidP="00A314B7">
      <w:pPr>
        <w:spacing w:line="360" w:lineRule="auto"/>
        <w:outlineLvl w:val="0"/>
        <w:rPr>
          <w:rFonts w:ascii="宋体" w:cs="宋体"/>
          <w:bCs/>
          <w:sz w:val="24"/>
        </w:rPr>
      </w:pPr>
      <w:r>
        <w:rPr>
          <w:rFonts w:ascii="黑体" w:eastAsia="黑体" w:hint="eastAsia"/>
          <w:sz w:val="24"/>
        </w:rPr>
        <w:t>推荐参考书</w:t>
      </w:r>
      <w:r>
        <w:rPr>
          <w:rFonts w:hint="eastAsia"/>
          <w:sz w:val="24"/>
        </w:rPr>
        <w:t>：</w:t>
      </w:r>
      <w:r>
        <w:rPr>
          <w:sz w:val="24"/>
        </w:rPr>
        <w:t xml:space="preserve"> </w:t>
      </w:r>
      <w:r>
        <w:rPr>
          <w:rFonts w:ascii="宋体" w:hAnsi="宋体" w:cs="宋体"/>
          <w:sz w:val="24"/>
          <w:lang w:bidi="ar"/>
        </w:rPr>
        <w:t>1</w:t>
      </w:r>
      <w:r>
        <w:rPr>
          <w:rFonts w:ascii="宋体" w:hAnsi="宋体" w:cs="宋体" w:hint="eastAsia"/>
          <w:sz w:val="24"/>
          <w:lang w:bidi="ar"/>
        </w:rPr>
        <w:t>．</w:t>
      </w:r>
      <w:r>
        <w:rPr>
          <w:rFonts w:ascii="宋体" w:hAnsi="宋体" w:cs="宋体" w:hint="eastAsia"/>
          <w:bCs/>
          <w:sz w:val="24"/>
          <w:lang w:bidi="ar"/>
        </w:rPr>
        <w:t>《高等代数》</w:t>
      </w:r>
      <w:r>
        <w:rPr>
          <w:rFonts w:ascii="宋体" w:hAnsi="宋体" w:cs="宋体"/>
          <w:bCs/>
          <w:sz w:val="24"/>
          <w:lang w:bidi="ar"/>
        </w:rPr>
        <w:t xml:space="preserve"> </w:t>
      </w:r>
      <w:r>
        <w:rPr>
          <w:rFonts w:ascii="宋体" w:hAnsi="宋体" w:cs="宋体" w:hint="eastAsia"/>
          <w:bCs/>
          <w:sz w:val="24"/>
          <w:lang w:bidi="ar"/>
        </w:rPr>
        <w:t>张禾瑞</w:t>
      </w:r>
      <w:r>
        <w:rPr>
          <w:rFonts w:ascii="宋体" w:hAnsi="宋体" w:cs="宋体"/>
          <w:bCs/>
          <w:sz w:val="24"/>
          <w:lang w:bidi="ar"/>
        </w:rPr>
        <w:t xml:space="preserve"> </w:t>
      </w:r>
      <w:r>
        <w:rPr>
          <w:rFonts w:ascii="宋体" w:hAnsi="宋体" w:cs="宋体" w:hint="eastAsia"/>
          <w:bCs/>
          <w:sz w:val="24"/>
          <w:lang w:bidi="ar"/>
        </w:rPr>
        <w:t>郝鈵新</w:t>
      </w:r>
      <w:r>
        <w:rPr>
          <w:rFonts w:ascii="宋体" w:hAnsi="宋体" w:cs="宋体"/>
          <w:bCs/>
          <w:sz w:val="24"/>
          <w:lang w:bidi="ar"/>
        </w:rPr>
        <w:t xml:space="preserve">  </w:t>
      </w:r>
      <w:r>
        <w:rPr>
          <w:rFonts w:ascii="宋体" w:hAnsi="宋体" w:cs="宋体" w:hint="eastAsia"/>
          <w:bCs/>
          <w:sz w:val="24"/>
          <w:lang w:bidi="ar"/>
        </w:rPr>
        <w:t>高等教育出版社</w:t>
      </w:r>
      <w:r>
        <w:rPr>
          <w:rFonts w:ascii="宋体" w:hAnsi="宋体" w:cs="宋体"/>
          <w:bCs/>
          <w:sz w:val="24"/>
          <w:lang w:bidi="ar"/>
        </w:rPr>
        <w:t xml:space="preserve">  1984</w:t>
      </w:r>
    </w:p>
    <w:p w:rsidR="00A314B7" w:rsidRDefault="00A314B7" w:rsidP="00A314B7">
      <w:pPr>
        <w:spacing w:line="360" w:lineRule="auto"/>
        <w:rPr>
          <w:rFonts w:ascii="宋体" w:cs="宋体"/>
          <w:bCs/>
          <w:sz w:val="24"/>
        </w:rPr>
      </w:pPr>
      <w:r>
        <w:rPr>
          <w:rFonts w:ascii="宋体" w:hAnsi="宋体" w:cs="宋体"/>
          <w:bCs/>
          <w:sz w:val="24"/>
          <w:lang w:bidi="ar"/>
        </w:rPr>
        <w:t>2</w:t>
      </w:r>
      <w:r>
        <w:rPr>
          <w:rFonts w:ascii="宋体" w:hAnsi="宋体" w:cs="宋体" w:hint="eastAsia"/>
          <w:bCs/>
          <w:sz w:val="24"/>
          <w:lang w:bidi="ar"/>
        </w:rPr>
        <w:t>．《高等代数新方法》</w:t>
      </w:r>
      <w:r>
        <w:rPr>
          <w:rFonts w:ascii="宋体" w:hAnsi="宋体" w:cs="宋体"/>
          <w:bCs/>
          <w:sz w:val="24"/>
          <w:lang w:bidi="ar"/>
        </w:rPr>
        <w:t xml:space="preserve"> </w:t>
      </w:r>
      <w:r>
        <w:rPr>
          <w:rFonts w:ascii="宋体" w:hAnsi="宋体" w:cs="宋体" w:hint="eastAsia"/>
          <w:bCs/>
          <w:sz w:val="24"/>
          <w:lang w:bidi="ar"/>
        </w:rPr>
        <w:t>王品超</w:t>
      </w:r>
      <w:r>
        <w:rPr>
          <w:rFonts w:ascii="宋体" w:hAnsi="宋体" w:cs="宋体"/>
          <w:bCs/>
          <w:sz w:val="24"/>
          <w:lang w:bidi="ar"/>
        </w:rPr>
        <w:t xml:space="preserve">  </w:t>
      </w:r>
      <w:r>
        <w:rPr>
          <w:rFonts w:ascii="宋体" w:hAnsi="宋体" w:cs="宋体" w:hint="eastAsia"/>
          <w:bCs/>
          <w:sz w:val="24"/>
          <w:lang w:bidi="ar"/>
        </w:rPr>
        <w:t>山东教育出版社</w:t>
      </w:r>
      <w:r>
        <w:rPr>
          <w:rFonts w:ascii="宋体" w:hAnsi="宋体" w:cs="宋体"/>
          <w:bCs/>
          <w:sz w:val="24"/>
          <w:lang w:bidi="ar"/>
        </w:rPr>
        <w:t xml:space="preserve">  2001</w:t>
      </w:r>
    </w:p>
    <w:p w:rsidR="00A314B7" w:rsidRDefault="00A314B7" w:rsidP="00A314B7">
      <w:pPr>
        <w:spacing w:line="360" w:lineRule="auto"/>
        <w:rPr>
          <w:sz w:val="28"/>
          <w:szCs w:val="28"/>
        </w:rPr>
      </w:pPr>
      <w:r>
        <w:rPr>
          <w:rFonts w:ascii="宋体" w:hAnsi="宋体" w:cs="宋体"/>
          <w:bCs/>
          <w:sz w:val="24"/>
          <w:lang w:bidi="ar"/>
        </w:rPr>
        <w:t>3</w:t>
      </w:r>
      <w:r>
        <w:rPr>
          <w:rFonts w:ascii="宋体" w:hAnsi="宋体" w:cs="宋体" w:hint="eastAsia"/>
          <w:bCs/>
          <w:sz w:val="24"/>
          <w:lang w:bidi="ar"/>
        </w:rPr>
        <w:t>．《高等代数习题解答》</w:t>
      </w:r>
      <w:r>
        <w:rPr>
          <w:rFonts w:ascii="宋体" w:hAnsi="宋体" w:cs="宋体"/>
          <w:bCs/>
          <w:sz w:val="24"/>
          <w:lang w:bidi="ar"/>
        </w:rPr>
        <w:t xml:space="preserve"> </w:t>
      </w:r>
      <w:r>
        <w:rPr>
          <w:rFonts w:ascii="宋体" w:hAnsi="宋体" w:cs="宋体" w:hint="eastAsia"/>
          <w:bCs/>
          <w:sz w:val="24"/>
          <w:lang w:bidi="ar"/>
        </w:rPr>
        <w:t>杨子胥</w:t>
      </w:r>
      <w:r>
        <w:rPr>
          <w:rFonts w:ascii="宋体" w:hAnsi="宋体" w:cs="宋体"/>
          <w:bCs/>
          <w:sz w:val="24"/>
          <w:lang w:bidi="ar"/>
        </w:rPr>
        <w:t xml:space="preserve">  </w:t>
      </w:r>
      <w:r>
        <w:rPr>
          <w:rFonts w:ascii="宋体" w:hAnsi="宋体" w:cs="宋体" w:hint="eastAsia"/>
          <w:bCs/>
          <w:sz w:val="24"/>
          <w:lang w:bidi="ar"/>
        </w:rPr>
        <w:t>山东教育出版社</w:t>
      </w:r>
      <w:r>
        <w:rPr>
          <w:rFonts w:ascii="宋体" w:hAnsi="宋体" w:cs="宋体"/>
          <w:bCs/>
          <w:sz w:val="24"/>
          <w:lang w:bidi="ar"/>
        </w:rPr>
        <w:t xml:space="preserve">  2003</w:t>
      </w:r>
    </w:p>
    <w:p w:rsidR="00A314B7" w:rsidRDefault="00A314B7" w:rsidP="00A314B7">
      <w:pPr>
        <w:jc w:val="center"/>
        <w:rPr>
          <w:rFonts w:hint="eastAsia"/>
          <w:b/>
          <w:sz w:val="32"/>
          <w:szCs w:val="32"/>
        </w:rPr>
      </w:pPr>
      <w:r>
        <w:rPr>
          <w:b/>
          <w:sz w:val="32"/>
          <w:szCs w:val="32"/>
        </w:rPr>
        <w:br w:type="page"/>
      </w:r>
    </w:p>
    <w:p w:rsidR="00A314B7" w:rsidRDefault="00A314B7" w:rsidP="00A314B7">
      <w:pPr>
        <w:jc w:val="center"/>
        <w:rPr>
          <w:b/>
          <w:sz w:val="32"/>
          <w:szCs w:val="32"/>
        </w:rPr>
      </w:pPr>
      <w:r>
        <w:rPr>
          <w:rFonts w:hint="eastAsia"/>
          <w:b/>
          <w:sz w:val="32"/>
          <w:szCs w:val="32"/>
        </w:rPr>
        <w:lastRenderedPageBreak/>
        <w:t>高等数学</w:t>
      </w:r>
      <w:r>
        <w:rPr>
          <w:b/>
          <w:sz w:val="32"/>
          <w:szCs w:val="32"/>
        </w:rPr>
        <w:t>A</w:t>
      </w:r>
      <w:r>
        <w:rPr>
          <w:rFonts w:hint="eastAsia"/>
          <w:b/>
          <w:sz w:val="32"/>
          <w:szCs w:val="32"/>
        </w:rPr>
        <w:t>（二）课程简介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sz w:val="24"/>
        </w:rPr>
        <w:t xml:space="preserve">0512502  </w:t>
      </w:r>
      <w:r>
        <w:rPr>
          <w:rFonts w:ascii="黑体" w:eastAsia="黑体" w:hint="eastAsia"/>
          <w:sz w:val="24"/>
        </w:rPr>
        <w:t>课程名称</w:t>
      </w:r>
      <w:r>
        <w:rPr>
          <w:rFonts w:hint="eastAsia"/>
          <w:sz w:val="24"/>
        </w:rPr>
        <w:t>：《高等数学</w:t>
      </w:r>
      <w:r>
        <w:rPr>
          <w:sz w:val="24"/>
        </w:rPr>
        <w:t>A</w:t>
      </w:r>
      <w:r>
        <w:rPr>
          <w:rFonts w:hint="eastAsia"/>
          <w:sz w:val="24"/>
        </w:rPr>
        <w:t>（二）》（</w:t>
      </w:r>
      <w:r>
        <w:rPr>
          <w:bCs/>
          <w:sz w:val="24"/>
        </w:rPr>
        <w:t>Advanced Mathematics A2</w:t>
      </w:r>
      <w:r>
        <w:rPr>
          <w:rFonts w:hint="eastAsia"/>
          <w:sz w:val="24"/>
        </w:rPr>
        <w:t>）</w:t>
      </w:r>
      <w:r>
        <w:rPr>
          <w:rFonts w:hint="eastAsia"/>
          <w:b/>
          <w:sz w:val="24"/>
        </w:rPr>
        <w:t>课时：</w:t>
      </w:r>
      <w:r>
        <w:rPr>
          <w:sz w:val="24"/>
        </w:rPr>
        <w:t>90</w:t>
      </w:r>
    </w:p>
    <w:p w:rsidR="00A314B7" w:rsidRDefault="00A314B7" w:rsidP="00A314B7">
      <w:pPr>
        <w:spacing w:line="360" w:lineRule="auto"/>
        <w:rPr>
          <w:rFonts w:hint="eastAsia"/>
          <w:sz w:val="24"/>
        </w:rPr>
      </w:pPr>
      <w:r>
        <w:rPr>
          <w:rFonts w:ascii="黑体" w:eastAsia="黑体" w:hint="eastAsia"/>
          <w:sz w:val="24"/>
        </w:rPr>
        <w:t>主讲教师</w:t>
      </w:r>
      <w:r>
        <w:rPr>
          <w:rFonts w:hint="eastAsia"/>
          <w:sz w:val="24"/>
        </w:rPr>
        <w:t>：刘树利</w:t>
      </w:r>
      <w:r>
        <w:rPr>
          <w:sz w:val="24"/>
        </w:rPr>
        <w:t xml:space="preserve">     </w:t>
      </w:r>
      <w:r>
        <w:rPr>
          <w:rFonts w:ascii="黑体" w:eastAsia="黑体" w:hint="eastAsia"/>
          <w:sz w:val="24"/>
        </w:rPr>
        <w:t>职称</w:t>
      </w:r>
      <w:r>
        <w:rPr>
          <w:rFonts w:hint="eastAsia"/>
          <w:sz w:val="24"/>
        </w:rPr>
        <w:t>：副教授</w:t>
      </w:r>
      <w:r>
        <w:rPr>
          <w:sz w:val="24"/>
        </w:rPr>
        <w:t xml:space="preserve">  </w:t>
      </w:r>
    </w:p>
    <w:p w:rsidR="00A314B7" w:rsidRDefault="00A314B7" w:rsidP="00A314B7">
      <w:pPr>
        <w:spacing w:line="360" w:lineRule="auto"/>
        <w:rPr>
          <w:sz w:val="24"/>
        </w:rPr>
      </w:pPr>
      <w:r>
        <w:rPr>
          <w:rFonts w:hint="eastAsia"/>
          <w:b/>
          <w:szCs w:val="21"/>
        </w:rPr>
        <w:t>联系方式</w:t>
      </w:r>
      <w:r>
        <w:rPr>
          <w:rFonts w:hint="eastAsia"/>
          <w:sz w:val="24"/>
        </w:rPr>
        <w:t>：</w:t>
      </w:r>
      <w:r>
        <w:rPr>
          <w:sz w:val="24"/>
        </w:rPr>
        <w:t>13863621963</w:t>
      </w:r>
    </w:p>
    <w:p w:rsidR="00A314B7" w:rsidRDefault="00A314B7" w:rsidP="00A314B7">
      <w:pPr>
        <w:spacing w:line="360" w:lineRule="auto"/>
        <w:rPr>
          <w:sz w:val="24"/>
        </w:rPr>
      </w:pPr>
      <w:r>
        <w:rPr>
          <w:rFonts w:ascii="黑体" w:eastAsia="黑体" w:hint="eastAsia"/>
          <w:sz w:val="24"/>
        </w:rPr>
        <w:t>课程的目的、内容与要求：</w:t>
      </w:r>
      <w:r>
        <w:rPr>
          <w:rFonts w:hint="eastAsia"/>
          <w:sz w:val="24"/>
        </w:rPr>
        <w:t>高等数学课程是高等学校理工科本科各专业学生的一门必修的重要基础理论课。通过本课程的学习，要使学生获得空间解析几何与向量代数、多元函数微分法及其应用、重积分、曲线积分与曲面积分、无穷级数等方面的基本概念、基本理论和基本运算技能。该课程不但是学习复变函数、概率统计、积分变换等课程的必修课，而且为学生学习学习物理、电工、电子等理工科专业课程奠定必要的数学基础。在传授知识的同时，通过各个教学环节逐步培养学生具有抽象思维能力、逻辑推理能力、空间想象能力和自学能力，还要特别注意培养学生具有比较熟练的运算能力和综合运用所学知识去分析问题和解决问题的能力。</w:t>
      </w:r>
    </w:p>
    <w:p w:rsidR="00A314B7" w:rsidRDefault="00A314B7" w:rsidP="00A314B7">
      <w:pPr>
        <w:spacing w:line="360" w:lineRule="auto"/>
        <w:rPr>
          <w:sz w:val="24"/>
        </w:rPr>
      </w:pPr>
      <w:r>
        <w:rPr>
          <w:rFonts w:hint="eastAsia"/>
          <w:sz w:val="24"/>
        </w:rPr>
        <w:t>通过本课程的教学，应使学生深刻理解基本概念，以及它们之间的联系；正确理解并掌握基本定理的条件、结论和证明方法；熟练掌握各种基本计算方法；能够对简单的实际问题建立数学模型，并会求解。</w:t>
      </w:r>
      <w:r>
        <w:rPr>
          <w:rFonts w:ascii="宋体" w:hAnsi="宋体" w:hint="eastAsia"/>
          <w:sz w:val="24"/>
        </w:rPr>
        <w:t>该课程不但是学习复变函数、概率统计、积分变换等课程的必修课，而且为学生学习物理、电工、电子等理工科专业课程奠定必要的数学基础。</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p>
    <w:p w:rsidR="00A314B7" w:rsidRDefault="00A314B7" w:rsidP="00A314B7">
      <w:pPr>
        <w:pStyle w:val="a9"/>
        <w:adjustRightInd w:val="0"/>
        <w:snapToGrid w:val="0"/>
        <w:spacing w:line="400" w:lineRule="exact"/>
        <w:jc w:val="left"/>
        <w:rPr>
          <w:rFonts w:hAnsi="宋体" w:cs="宋体"/>
          <w:sz w:val="24"/>
        </w:rPr>
      </w:pPr>
      <w:r>
        <w:rPr>
          <w:rFonts w:hAnsi="宋体" w:cs="宋体"/>
          <w:sz w:val="24"/>
        </w:rPr>
        <w:t xml:space="preserve">[1] </w:t>
      </w:r>
      <w:r>
        <w:rPr>
          <w:rFonts w:hAnsi="宋体" w:cs="宋体" w:hint="eastAsia"/>
          <w:snapToGrid w:val="0"/>
          <w:color w:val="000000"/>
          <w:kern w:val="0"/>
          <w:sz w:val="24"/>
        </w:rPr>
        <w:t>同济大学数学系</w:t>
      </w:r>
      <w:r>
        <w:rPr>
          <w:rFonts w:hAnsi="宋体" w:cs="宋体"/>
          <w:snapToGrid w:val="0"/>
          <w:color w:val="000000"/>
          <w:kern w:val="0"/>
          <w:sz w:val="24"/>
        </w:rPr>
        <w:t>.</w:t>
      </w:r>
      <w:r>
        <w:rPr>
          <w:rFonts w:hAnsi="宋体" w:cs="宋体" w:hint="eastAsia"/>
          <w:snapToGrid w:val="0"/>
          <w:color w:val="000000"/>
          <w:kern w:val="0"/>
          <w:sz w:val="24"/>
        </w:rPr>
        <w:t>高等数学（第七版，下册）</w:t>
      </w:r>
      <w:r>
        <w:rPr>
          <w:rFonts w:hAnsi="宋体" w:cs="宋体"/>
          <w:snapToGrid w:val="0"/>
          <w:color w:val="000000"/>
          <w:kern w:val="0"/>
          <w:sz w:val="24"/>
        </w:rPr>
        <w:t xml:space="preserve">. </w:t>
      </w:r>
      <w:r>
        <w:rPr>
          <w:rFonts w:hAnsi="宋体" w:cs="宋体" w:hint="eastAsia"/>
          <w:snapToGrid w:val="0"/>
          <w:color w:val="000000"/>
          <w:kern w:val="0"/>
          <w:sz w:val="24"/>
        </w:rPr>
        <w:t>北京：</w:t>
      </w:r>
      <w:r>
        <w:rPr>
          <w:rFonts w:hAnsi="宋体" w:cs="宋体"/>
          <w:sz w:val="24"/>
        </w:rPr>
        <w:t xml:space="preserve"> </w:t>
      </w:r>
      <w:r>
        <w:rPr>
          <w:rFonts w:hAnsi="宋体" w:cs="宋体" w:hint="eastAsia"/>
          <w:sz w:val="24"/>
        </w:rPr>
        <w:t>高等教育出版社，</w:t>
      </w:r>
      <w:r>
        <w:rPr>
          <w:rFonts w:hAnsi="宋体" w:cs="宋体"/>
          <w:sz w:val="24"/>
        </w:rPr>
        <w:t>2014.</w:t>
      </w:r>
    </w:p>
    <w:p w:rsidR="00A314B7" w:rsidRDefault="00A314B7" w:rsidP="00A314B7">
      <w:pPr>
        <w:spacing w:line="400" w:lineRule="exact"/>
        <w:rPr>
          <w:rFonts w:ascii="宋体" w:cs="宋体"/>
          <w:sz w:val="24"/>
        </w:rPr>
      </w:pPr>
      <w:r>
        <w:rPr>
          <w:rFonts w:ascii="宋体" w:hAnsi="宋体" w:cs="宋体"/>
          <w:sz w:val="24"/>
        </w:rPr>
        <w:t xml:space="preserve">[2] </w:t>
      </w:r>
      <w:r>
        <w:rPr>
          <w:rFonts w:ascii="宋体" w:hAnsi="宋体" w:cs="宋体" w:hint="eastAsia"/>
          <w:sz w:val="24"/>
        </w:rPr>
        <w:t>吴赣昌主编</w:t>
      </w:r>
      <w:r>
        <w:rPr>
          <w:rFonts w:ascii="宋体" w:hAnsi="宋体" w:cs="宋体"/>
          <w:sz w:val="24"/>
        </w:rPr>
        <w:t xml:space="preserve">. </w:t>
      </w:r>
      <w:r>
        <w:rPr>
          <w:rFonts w:ascii="宋体" w:hAnsi="宋体" w:cs="宋体" w:hint="eastAsia"/>
          <w:sz w:val="24"/>
        </w:rPr>
        <w:t>高等数学，下册（理工类，第四版）</w:t>
      </w:r>
      <w:r>
        <w:rPr>
          <w:rFonts w:ascii="宋体" w:hAnsi="宋体" w:cs="宋体"/>
          <w:sz w:val="24"/>
        </w:rPr>
        <w:t xml:space="preserve">. </w:t>
      </w:r>
      <w:r>
        <w:rPr>
          <w:rFonts w:ascii="宋体" w:hAnsi="宋体" w:cs="宋体" w:hint="eastAsia"/>
          <w:snapToGrid w:val="0"/>
          <w:color w:val="000000"/>
          <w:kern w:val="0"/>
          <w:sz w:val="24"/>
        </w:rPr>
        <w:t>北京：</w:t>
      </w:r>
      <w:r>
        <w:rPr>
          <w:rFonts w:ascii="宋体" w:hAnsi="宋体" w:cs="宋体" w:hint="eastAsia"/>
          <w:sz w:val="24"/>
        </w:rPr>
        <w:t>中国人民大学出版社，</w:t>
      </w:r>
      <w:r>
        <w:rPr>
          <w:rFonts w:ascii="宋体" w:hAnsi="宋体" w:cs="宋体"/>
          <w:sz w:val="24"/>
        </w:rPr>
        <w:t>2011.</w:t>
      </w:r>
    </w:p>
    <w:p w:rsidR="00A314B7" w:rsidRDefault="00A314B7" w:rsidP="00A314B7">
      <w:pPr>
        <w:spacing w:line="400" w:lineRule="exact"/>
        <w:rPr>
          <w:rFonts w:ascii="宋体" w:cs="宋体"/>
          <w:sz w:val="24"/>
        </w:rPr>
      </w:pPr>
      <w:r>
        <w:rPr>
          <w:rFonts w:ascii="宋体" w:hAnsi="宋体" w:cs="宋体"/>
          <w:sz w:val="24"/>
        </w:rPr>
        <w:t xml:space="preserve">[3] </w:t>
      </w:r>
      <w:r>
        <w:rPr>
          <w:rFonts w:ascii="宋体" w:hAnsi="宋体" w:cs="宋体" w:hint="eastAsia"/>
          <w:sz w:val="24"/>
        </w:rPr>
        <w:t>同济大学应用数学系</w:t>
      </w:r>
      <w:r>
        <w:rPr>
          <w:rFonts w:ascii="宋体" w:cs="宋体"/>
          <w:snapToGrid w:val="0"/>
          <w:color w:val="000000"/>
          <w:kern w:val="0"/>
          <w:sz w:val="24"/>
        </w:rPr>
        <w:t>.</w:t>
      </w:r>
      <w:r>
        <w:rPr>
          <w:rFonts w:ascii="宋体" w:hAnsi="宋体" w:cs="宋体" w:hint="eastAsia"/>
          <w:snapToGrid w:val="0"/>
          <w:color w:val="000000"/>
          <w:kern w:val="0"/>
          <w:sz w:val="24"/>
        </w:rPr>
        <w:t>高等数学（第六版，下册）</w:t>
      </w:r>
      <w:r>
        <w:rPr>
          <w:rFonts w:ascii="宋体" w:hAnsi="宋体" w:cs="宋体"/>
          <w:snapToGrid w:val="0"/>
          <w:color w:val="000000"/>
          <w:kern w:val="0"/>
          <w:sz w:val="24"/>
        </w:rPr>
        <w:t xml:space="preserve">. </w:t>
      </w:r>
      <w:r>
        <w:rPr>
          <w:rFonts w:ascii="宋体" w:hAnsi="宋体" w:cs="宋体" w:hint="eastAsia"/>
          <w:snapToGrid w:val="0"/>
          <w:color w:val="000000"/>
          <w:kern w:val="0"/>
          <w:sz w:val="24"/>
        </w:rPr>
        <w:t>北京：</w:t>
      </w:r>
      <w:r>
        <w:rPr>
          <w:rFonts w:ascii="宋体" w:hAnsi="宋体" w:cs="宋体"/>
          <w:sz w:val="24"/>
        </w:rPr>
        <w:t xml:space="preserve"> </w:t>
      </w:r>
      <w:r>
        <w:rPr>
          <w:rFonts w:ascii="宋体" w:hAnsi="宋体" w:cs="宋体" w:hint="eastAsia"/>
          <w:sz w:val="24"/>
        </w:rPr>
        <w:t>高等教育出版社，</w:t>
      </w:r>
      <w:r>
        <w:rPr>
          <w:rFonts w:ascii="宋体" w:hAnsi="宋体" w:cs="宋体"/>
          <w:sz w:val="24"/>
        </w:rPr>
        <w:t>2008.</w:t>
      </w:r>
    </w:p>
    <w:p w:rsidR="00A314B7" w:rsidRDefault="00A314B7" w:rsidP="00A314B7">
      <w:pPr>
        <w:spacing w:line="400" w:lineRule="exact"/>
        <w:rPr>
          <w:rFonts w:ascii="宋体" w:cs="宋体"/>
          <w:sz w:val="24"/>
        </w:rPr>
      </w:pPr>
      <w:r>
        <w:rPr>
          <w:rFonts w:ascii="宋体" w:hAnsi="宋体" w:cs="宋体"/>
          <w:sz w:val="24"/>
        </w:rPr>
        <w:t xml:space="preserve">[4] </w:t>
      </w:r>
      <w:r>
        <w:rPr>
          <w:rFonts w:ascii="宋体" w:hAnsi="宋体" w:cs="宋体" w:hint="eastAsia"/>
          <w:sz w:val="24"/>
        </w:rPr>
        <w:t>同济大学应用数学系</w:t>
      </w:r>
      <w:r>
        <w:rPr>
          <w:rFonts w:ascii="宋体" w:cs="宋体"/>
          <w:snapToGrid w:val="0"/>
          <w:color w:val="000000"/>
          <w:kern w:val="0"/>
          <w:sz w:val="24"/>
        </w:rPr>
        <w:t>.</w:t>
      </w:r>
      <w:r>
        <w:rPr>
          <w:rFonts w:ascii="宋体" w:hAnsi="宋体" w:cs="宋体" w:hint="eastAsia"/>
          <w:snapToGrid w:val="0"/>
          <w:color w:val="000000"/>
          <w:kern w:val="0"/>
          <w:sz w:val="24"/>
        </w:rPr>
        <w:t>高等数学（第四版，下册）</w:t>
      </w:r>
      <w:r>
        <w:rPr>
          <w:rFonts w:ascii="宋体" w:cs="宋体"/>
          <w:snapToGrid w:val="0"/>
          <w:color w:val="000000"/>
          <w:kern w:val="0"/>
          <w:sz w:val="24"/>
        </w:rPr>
        <w:t>.</w:t>
      </w:r>
      <w:r>
        <w:rPr>
          <w:rFonts w:ascii="宋体" w:hAnsi="宋体" w:cs="宋体"/>
          <w:sz w:val="24"/>
        </w:rPr>
        <w:t xml:space="preserve">  </w:t>
      </w:r>
      <w:r>
        <w:rPr>
          <w:rFonts w:ascii="宋体" w:hAnsi="宋体" w:cs="宋体" w:hint="eastAsia"/>
          <w:snapToGrid w:val="0"/>
          <w:color w:val="000000"/>
          <w:kern w:val="0"/>
          <w:sz w:val="24"/>
        </w:rPr>
        <w:t>北京：</w:t>
      </w:r>
      <w:r>
        <w:rPr>
          <w:rFonts w:ascii="宋体" w:hAnsi="宋体" w:cs="宋体" w:hint="eastAsia"/>
          <w:sz w:val="24"/>
        </w:rPr>
        <w:t>高等教育出版社，</w:t>
      </w:r>
      <w:r>
        <w:rPr>
          <w:rFonts w:ascii="宋体" w:hAnsi="宋体" w:cs="宋体"/>
          <w:sz w:val="24"/>
        </w:rPr>
        <w:t>1996.</w:t>
      </w:r>
    </w:p>
    <w:p w:rsidR="00A314B7" w:rsidRDefault="00A314B7" w:rsidP="00A314B7">
      <w:pPr>
        <w:spacing w:line="400" w:lineRule="exact"/>
        <w:rPr>
          <w:rFonts w:ascii="宋体" w:cs="宋体"/>
          <w:sz w:val="24"/>
        </w:rPr>
      </w:pPr>
      <w:r>
        <w:rPr>
          <w:rFonts w:ascii="宋体" w:hAnsi="宋体" w:cs="宋体"/>
          <w:sz w:val="24"/>
        </w:rPr>
        <w:t xml:space="preserve">[5] </w:t>
      </w:r>
      <w:r>
        <w:rPr>
          <w:rFonts w:ascii="宋体" w:hAnsi="宋体" w:cs="宋体" w:hint="eastAsia"/>
          <w:sz w:val="24"/>
        </w:rPr>
        <w:t>李心灿</w:t>
      </w:r>
      <w:r>
        <w:rPr>
          <w:rFonts w:ascii="宋体" w:hAnsi="宋体" w:cs="宋体"/>
          <w:sz w:val="24"/>
        </w:rPr>
        <w:t xml:space="preserve">. </w:t>
      </w:r>
      <w:r>
        <w:rPr>
          <w:rFonts w:ascii="宋体" w:hAnsi="宋体" w:cs="宋体" w:hint="eastAsia"/>
          <w:sz w:val="24"/>
        </w:rPr>
        <w:t>高等数学应用</w:t>
      </w:r>
      <w:r>
        <w:rPr>
          <w:rFonts w:ascii="宋体" w:hAnsi="宋体" w:cs="宋体"/>
          <w:sz w:val="24"/>
        </w:rPr>
        <w:t>205</w:t>
      </w:r>
      <w:r>
        <w:rPr>
          <w:rFonts w:ascii="宋体" w:hAnsi="宋体" w:cs="宋体" w:hint="eastAsia"/>
          <w:sz w:val="24"/>
        </w:rPr>
        <w:t>例</w:t>
      </w:r>
      <w:r>
        <w:rPr>
          <w:rFonts w:ascii="宋体" w:hAnsi="宋体" w:cs="宋体"/>
          <w:sz w:val="24"/>
        </w:rPr>
        <w:t xml:space="preserve">. </w:t>
      </w:r>
      <w:r>
        <w:rPr>
          <w:rFonts w:ascii="宋体" w:hAnsi="宋体" w:cs="宋体" w:hint="eastAsia"/>
          <w:snapToGrid w:val="0"/>
          <w:color w:val="000000"/>
          <w:kern w:val="0"/>
          <w:sz w:val="24"/>
        </w:rPr>
        <w:t>北京：</w:t>
      </w:r>
      <w:r>
        <w:rPr>
          <w:rFonts w:ascii="宋体" w:hAnsi="宋体" w:cs="宋体" w:hint="eastAsia"/>
          <w:sz w:val="24"/>
        </w:rPr>
        <w:t>高等教育出版社，</w:t>
      </w:r>
      <w:r>
        <w:rPr>
          <w:rFonts w:ascii="宋体" w:hAnsi="宋体" w:cs="宋体"/>
          <w:sz w:val="24"/>
        </w:rPr>
        <w:t>1997.</w:t>
      </w:r>
    </w:p>
    <w:p w:rsidR="00A314B7" w:rsidRDefault="00A314B7" w:rsidP="00A314B7">
      <w:pPr>
        <w:spacing w:line="400" w:lineRule="exact"/>
        <w:rPr>
          <w:rFonts w:ascii="宋体" w:cs="宋体"/>
          <w:sz w:val="24"/>
        </w:rPr>
      </w:pPr>
      <w:r>
        <w:rPr>
          <w:rFonts w:ascii="宋体" w:hAnsi="宋体" w:cs="宋体"/>
          <w:sz w:val="24"/>
        </w:rPr>
        <w:t xml:space="preserve">[6] </w:t>
      </w:r>
      <w:r>
        <w:rPr>
          <w:rFonts w:ascii="宋体" w:hAnsi="宋体" w:cs="宋体" w:hint="eastAsia"/>
          <w:sz w:val="24"/>
        </w:rPr>
        <w:t>陈兰祥</w:t>
      </w:r>
      <w:r>
        <w:rPr>
          <w:rFonts w:ascii="宋体" w:hAnsi="宋体" w:cs="宋体"/>
          <w:sz w:val="24"/>
        </w:rPr>
        <w:t xml:space="preserve">. </w:t>
      </w:r>
      <w:r>
        <w:rPr>
          <w:rFonts w:ascii="宋体" w:hAnsi="宋体" w:cs="宋体" w:hint="eastAsia"/>
          <w:sz w:val="24"/>
        </w:rPr>
        <w:t>高等数学典型题精解</w:t>
      </w:r>
      <w:r>
        <w:rPr>
          <w:rFonts w:ascii="宋体" w:hAnsi="宋体" w:cs="宋体"/>
          <w:sz w:val="24"/>
        </w:rPr>
        <w:t xml:space="preserve">. </w:t>
      </w:r>
      <w:r>
        <w:rPr>
          <w:rFonts w:ascii="宋体" w:hAnsi="宋体" w:cs="宋体" w:hint="eastAsia"/>
          <w:snapToGrid w:val="0"/>
          <w:color w:val="000000"/>
          <w:kern w:val="0"/>
          <w:sz w:val="24"/>
        </w:rPr>
        <w:t>北京：</w:t>
      </w:r>
      <w:r>
        <w:rPr>
          <w:rFonts w:ascii="宋体" w:hAnsi="宋体" w:cs="宋体" w:hint="eastAsia"/>
          <w:sz w:val="24"/>
        </w:rPr>
        <w:t>学苑出版社，</w:t>
      </w:r>
      <w:r>
        <w:rPr>
          <w:rFonts w:ascii="宋体" w:hAnsi="宋体" w:cs="宋体"/>
          <w:sz w:val="24"/>
        </w:rPr>
        <w:t>2001.</w:t>
      </w:r>
    </w:p>
    <w:p w:rsidR="00A314B7" w:rsidRDefault="00A314B7" w:rsidP="00A314B7">
      <w:pPr>
        <w:spacing w:line="400" w:lineRule="exact"/>
        <w:rPr>
          <w:rFonts w:ascii="宋体" w:cs="宋体"/>
          <w:sz w:val="24"/>
        </w:rPr>
      </w:pPr>
      <w:r>
        <w:rPr>
          <w:rFonts w:ascii="宋体" w:hAnsi="宋体" w:cs="宋体"/>
          <w:sz w:val="24"/>
        </w:rPr>
        <w:t xml:space="preserve">[7] </w:t>
      </w:r>
      <w:r>
        <w:rPr>
          <w:rFonts w:ascii="宋体" w:hAnsi="宋体" w:cs="宋体" w:hint="eastAsia"/>
          <w:sz w:val="24"/>
        </w:rPr>
        <w:t>同济大学应用数学系</w:t>
      </w:r>
      <w:r>
        <w:rPr>
          <w:rFonts w:ascii="宋体" w:hAnsi="宋体" w:cs="宋体"/>
          <w:sz w:val="24"/>
        </w:rPr>
        <w:t xml:space="preserve">. </w:t>
      </w:r>
      <w:r>
        <w:rPr>
          <w:rFonts w:ascii="宋体" w:hAnsi="宋体" w:cs="宋体" w:hint="eastAsia"/>
          <w:sz w:val="24"/>
        </w:rPr>
        <w:t>高等数学习题集</w:t>
      </w:r>
      <w:r>
        <w:rPr>
          <w:rFonts w:ascii="宋体" w:hAnsi="宋体" w:cs="宋体"/>
          <w:sz w:val="24"/>
        </w:rPr>
        <w:t xml:space="preserve">. </w:t>
      </w:r>
      <w:r>
        <w:rPr>
          <w:rFonts w:ascii="宋体" w:hAnsi="宋体" w:cs="宋体" w:hint="eastAsia"/>
          <w:snapToGrid w:val="0"/>
          <w:color w:val="000000"/>
          <w:kern w:val="0"/>
          <w:sz w:val="24"/>
        </w:rPr>
        <w:t>北京：</w:t>
      </w:r>
      <w:r>
        <w:rPr>
          <w:rFonts w:ascii="宋体" w:hAnsi="宋体" w:cs="宋体" w:hint="eastAsia"/>
          <w:sz w:val="24"/>
        </w:rPr>
        <w:t>高等教育出版社，</w:t>
      </w:r>
      <w:r>
        <w:rPr>
          <w:rFonts w:ascii="宋体" w:hAnsi="宋体" w:cs="宋体"/>
          <w:sz w:val="24"/>
        </w:rPr>
        <w:t>1996.</w:t>
      </w:r>
    </w:p>
    <w:p w:rsidR="00A314B7" w:rsidRPr="00A314B7" w:rsidRDefault="00A314B7" w:rsidP="00A314B7">
      <w:pPr>
        <w:spacing w:line="400" w:lineRule="exact"/>
        <w:rPr>
          <w:rFonts w:ascii="宋体" w:cs="宋体" w:hint="eastAsia"/>
          <w:sz w:val="24"/>
        </w:rPr>
      </w:pPr>
      <w:r>
        <w:rPr>
          <w:rFonts w:ascii="宋体" w:hAnsi="宋体" w:cs="宋体"/>
          <w:sz w:val="24"/>
        </w:rPr>
        <w:t xml:space="preserve">[8] </w:t>
      </w:r>
      <w:r>
        <w:rPr>
          <w:rFonts w:ascii="宋体" w:hAnsi="宋体" w:cs="宋体" w:hint="eastAsia"/>
          <w:sz w:val="24"/>
        </w:rPr>
        <w:t>复旦大学数学系</w:t>
      </w:r>
      <w:r>
        <w:rPr>
          <w:rFonts w:ascii="宋体" w:hAnsi="宋体" w:cs="宋体"/>
          <w:sz w:val="24"/>
        </w:rPr>
        <w:t xml:space="preserve">. </w:t>
      </w:r>
      <w:r>
        <w:rPr>
          <w:rFonts w:ascii="宋体" w:hAnsi="宋体" w:cs="宋体" w:hint="eastAsia"/>
          <w:sz w:val="24"/>
        </w:rPr>
        <w:t>数学分析（下）</w:t>
      </w:r>
      <w:r>
        <w:rPr>
          <w:rFonts w:ascii="宋体" w:hAnsi="宋体" w:cs="宋体"/>
          <w:sz w:val="24"/>
        </w:rPr>
        <w:t xml:space="preserve">. </w:t>
      </w:r>
      <w:r>
        <w:rPr>
          <w:rFonts w:ascii="宋体" w:hAnsi="宋体" w:cs="宋体" w:hint="eastAsia"/>
          <w:snapToGrid w:val="0"/>
          <w:color w:val="000000"/>
          <w:kern w:val="0"/>
          <w:sz w:val="24"/>
        </w:rPr>
        <w:t>北京：</w:t>
      </w:r>
      <w:r>
        <w:rPr>
          <w:rFonts w:ascii="宋体" w:hAnsi="宋体" w:cs="宋体" w:hint="eastAsia"/>
          <w:sz w:val="24"/>
        </w:rPr>
        <w:t>高等教育出版社</w:t>
      </w:r>
      <w:r>
        <w:rPr>
          <w:rFonts w:ascii="宋体" w:hAnsi="宋体" w:cs="宋体"/>
          <w:sz w:val="24"/>
        </w:rPr>
        <w:t xml:space="preserve">   2005.</w:t>
      </w:r>
    </w:p>
    <w:p w:rsidR="00A314B7" w:rsidRPr="009A340F" w:rsidRDefault="00A314B7" w:rsidP="00A314B7">
      <w:pPr>
        <w:snapToGrid w:val="0"/>
        <w:spacing w:line="360" w:lineRule="auto"/>
        <w:jc w:val="center"/>
        <w:outlineLvl w:val="2"/>
        <w:rPr>
          <w:rFonts w:ascii="宋体" w:hAnsi="Courier New" w:cs="Courier New"/>
          <w:b/>
          <w:bCs/>
          <w:sz w:val="32"/>
          <w:szCs w:val="32"/>
        </w:rPr>
      </w:pPr>
      <w:r w:rsidRPr="009A340F">
        <w:rPr>
          <w:rFonts w:ascii="宋体" w:hAnsi="Courier New" w:cs="Courier New" w:hint="eastAsia"/>
          <w:b/>
          <w:bCs/>
          <w:sz w:val="32"/>
          <w:szCs w:val="32"/>
        </w:rPr>
        <w:lastRenderedPageBreak/>
        <w:t>线性代数</w:t>
      </w:r>
      <w:r>
        <w:rPr>
          <w:rFonts w:ascii="宋体" w:hAnsi="Courier New" w:cs="Courier New" w:hint="eastAsia"/>
          <w:b/>
          <w:bCs/>
          <w:sz w:val="32"/>
          <w:szCs w:val="32"/>
        </w:rPr>
        <w:t xml:space="preserve"> </w:t>
      </w:r>
      <w:r w:rsidRPr="009A340F">
        <w:rPr>
          <w:rFonts w:ascii="宋体" w:hAnsi="Courier New" w:cs="Courier New" w:hint="eastAsia"/>
          <w:b/>
          <w:bCs/>
          <w:sz w:val="32"/>
          <w:szCs w:val="32"/>
        </w:rPr>
        <w:t>课程简介</w:t>
      </w:r>
    </w:p>
    <w:p w:rsidR="00A314B7" w:rsidRDefault="00A314B7" w:rsidP="00A314B7">
      <w:pPr>
        <w:snapToGrid w:val="0"/>
        <w:spacing w:line="360" w:lineRule="auto"/>
        <w:outlineLvl w:val="2"/>
        <w:rPr>
          <w:rFonts w:ascii="宋体" w:hAnsi="Courier New" w:cs="Courier New" w:hint="eastAsia"/>
          <w:bCs/>
          <w:sz w:val="24"/>
        </w:rPr>
      </w:pPr>
      <w:r w:rsidRPr="009A340F">
        <w:rPr>
          <w:rFonts w:ascii="黑体" w:eastAsia="黑体" w:hAnsi="Courier New" w:cs="Courier New" w:hint="eastAsia"/>
          <w:b/>
          <w:bCs/>
          <w:sz w:val="24"/>
        </w:rPr>
        <w:t>课程代码</w:t>
      </w:r>
      <w:r w:rsidRPr="009A340F">
        <w:rPr>
          <w:rFonts w:ascii="黑体" w:eastAsia="黑体" w:hAnsi="Courier New" w:cs="Courier New" w:hint="eastAsia"/>
          <w:bCs/>
          <w:sz w:val="24"/>
        </w:rPr>
        <w:t>：</w:t>
      </w:r>
      <w:r w:rsidRPr="009A340F">
        <w:rPr>
          <w:rFonts w:ascii="宋体" w:hAnsi="Courier New" w:cs="Courier New"/>
          <w:bCs/>
          <w:sz w:val="24"/>
        </w:rPr>
        <w:t>0512506</w:t>
      </w:r>
      <w:r>
        <w:rPr>
          <w:rFonts w:ascii="宋体" w:hAnsi="Courier New" w:cs="Courier New"/>
          <w:bCs/>
          <w:sz w:val="24"/>
        </w:rPr>
        <w:t xml:space="preserve">  </w:t>
      </w:r>
      <w:r w:rsidRPr="009A340F">
        <w:rPr>
          <w:rFonts w:ascii="宋体" w:hAnsi="Courier New" w:cs="Courier New"/>
          <w:bCs/>
          <w:sz w:val="24"/>
        </w:rPr>
        <w:t> </w:t>
      </w:r>
    </w:p>
    <w:p w:rsidR="00A314B7" w:rsidRDefault="00A314B7" w:rsidP="00A314B7">
      <w:pPr>
        <w:snapToGrid w:val="0"/>
        <w:spacing w:line="360" w:lineRule="auto"/>
        <w:outlineLvl w:val="2"/>
        <w:rPr>
          <w:rFonts w:ascii="宋体" w:hAnsi="Courier New" w:cs="Courier New"/>
          <w:bCs/>
          <w:sz w:val="24"/>
        </w:rPr>
      </w:pPr>
      <w:r w:rsidRPr="009A340F">
        <w:rPr>
          <w:rFonts w:ascii="黑体" w:eastAsia="黑体" w:hAnsi="Courier New" w:cs="Courier New" w:hint="eastAsia"/>
          <w:b/>
          <w:bCs/>
          <w:sz w:val="24"/>
        </w:rPr>
        <w:t>课程名称</w:t>
      </w:r>
      <w:r w:rsidRPr="009A340F">
        <w:rPr>
          <w:rFonts w:ascii="黑体" w:eastAsia="黑体" w:hAnsi="Courier New" w:cs="Courier New" w:hint="eastAsia"/>
          <w:bCs/>
          <w:sz w:val="24"/>
        </w:rPr>
        <w:t>：</w:t>
      </w:r>
      <w:r w:rsidRPr="009A340F">
        <w:rPr>
          <w:rFonts w:ascii="宋体" w:hAnsi="Courier New" w:cs="Courier New" w:hint="eastAsia"/>
          <w:bCs/>
          <w:sz w:val="24"/>
        </w:rPr>
        <w:t>线性代数（</w:t>
      </w:r>
      <w:r w:rsidRPr="009A340F">
        <w:rPr>
          <w:rFonts w:ascii="宋体" w:hAnsi="Courier New" w:cs="Courier New"/>
          <w:bCs/>
          <w:sz w:val="24"/>
        </w:rPr>
        <w:t>Linear Algebra</w:t>
      </w:r>
      <w:r w:rsidRPr="009A340F">
        <w:rPr>
          <w:rFonts w:ascii="宋体" w:hAnsi="Courier New" w:cs="Courier New" w:hint="eastAsia"/>
          <w:bCs/>
          <w:sz w:val="24"/>
        </w:rPr>
        <w:t>）</w:t>
      </w:r>
      <w:r>
        <w:rPr>
          <w:rFonts w:ascii="宋体" w:hAnsi="Courier New" w:cs="Courier New"/>
          <w:bCs/>
          <w:sz w:val="24"/>
        </w:rPr>
        <w:t xml:space="preserve">  </w:t>
      </w:r>
      <w:r w:rsidRPr="009A340F">
        <w:rPr>
          <w:rFonts w:ascii="黑体" w:eastAsia="黑体" w:hAnsi="Courier New" w:cs="Courier New" w:hint="eastAsia"/>
          <w:b/>
          <w:bCs/>
          <w:sz w:val="24"/>
        </w:rPr>
        <w:t>课时：</w:t>
      </w:r>
      <w:r w:rsidRPr="009A340F">
        <w:rPr>
          <w:rFonts w:ascii="宋体" w:hAnsi="Courier New" w:cs="Courier New"/>
          <w:bCs/>
          <w:sz w:val="24"/>
        </w:rPr>
        <w:t>36</w:t>
      </w:r>
    </w:p>
    <w:p w:rsidR="00A314B7" w:rsidRDefault="00A314B7" w:rsidP="00A314B7">
      <w:pPr>
        <w:snapToGrid w:val="0"/>
        <w:spacing w:line="360" w:lineRule="auto"/>
        <w:outlineLvl w:val="2"/>
        <w:rPr>
          <w:rFonts w:ascii="黑体" w:eastAsia="黑体" w:hAnsi="Courier New" w:cs="Courier New" w:hint="eastAsia"/>
          <w:b/>
          <w:bCs/>
          <w:sz w:val="24"/>
        </w:rPr>
      </w:pPr>
      <w:r w:rsidRPr="00F358D5">
        <w:rPr>
          <w:rFonts w:ascii="黑体" w:eastAsia="黑体" w:hAnsi="Courier New" w:cs="Courier New" w:hint="eastAsia"/>
          <w:b/>
          <w:bCs/>
          <w:sz w:val="24"/>
        </w:rPr>
        <w:t>主讲教师：</w:t>
      </w:r>
      <w:r>
        <w:rPr>
          <w:rFonts w:ascii="宋体" w:hAnsi="Courier New" w:cs="Courier New" w:hint="eastAsia"/>
          <w:b/>
          <w:bCs/>
          <w:sz w:val="24"/>
        </w:rPr>
        <w:t>李国慧</w:t>
      </w:r>
      <w:r>
        <w:rPr>
          <w:rFonts w:ascii="宋体" w:hAnsi="Courier New" w:cs="Courier New"/>
          <w:b/>
          <w:bCs/>
          <w:sz w:val="24"/>
        </w:rPr>
        <w:t xml:space="preserve">        </w:t>
      </w:r>
      <w:r w:rsidRPr="00F358D5">
        <w:rPr>
          <w:rFonts w:ascii="黑体" w:eastAsia="黑体" w:hAnsi="Courier New" w:cs="Courier New" w:hint="eastAsia"/>
          <w:b/>
          <w:bCs/>
          <w:sz w:val="24"/>
        </w:rPr>
        <w:t>职称：</w:t>
      </w:r>
      <w:r>
        <w:rPr>
          <w:rFonts w:ascii="宋体" w:hAnsi="Courier New" w:cs="Courier New" w:hint="eastAsia"/>
          <w:b/>
          <w:bCs/>
          <w:sz w:val="24"/>
        </w:rPr>
        <w:t>讲师</w:t>
      </w:r>
      <w:r>
        <w:rPr>
          <w:rFonts w:ascii="宋体" w:hAnsi="Courier New" w:cs="Courier New"/>
          <w:b/>
          <w:bCs/>
          <w:sz w:val="24"/>
        </w:rPr>
        <w:t xml:space="preserve">        </w:t>
      </w:r>
      <w:r w:rsidRPr="00F358D5">
        <w:rPr>
          <w:rFonts w:ascii="黑体" w:eastAsia="黑体" w:hAnsi="Courier New" w:cs="Courier New"/>
          <w:b/>
          <w:bCs/>
          <w:sz w:val="24"/>
        </w:rPr>
        <w:t xml:space="preserve"> </w:t>
      </w:r>
    </w:p>
    <w:p w:rsidR="00A314B7" w:rsidRDefault="00A314B7" w:rsidP="00A314B7">
      <w:pPr>
        <w:snapToGrid w:val="0"/>
        <w:spacing w:line="360" w:lineRule="auto"/>
        <w:outlineLvl w:val="2"/>
        <w:rPr>
          <w:rFonts w:ascii="宋体" w:hAnsi="Courier New" w:cs="Courier New"/>
          <w:b/>
          <w:bCs/>
          <w:sz w:val="24"/>
        </w:rPr>
      </w:pPr>
      <w:r w:rsidRPr="00F358D5">
        <w:rPr>
          <w:rFonts w:ascii="黑体" w:eastAsia="黑体" w:hAnsi="Courier New" w:cs="Courier New" w:hint="eastAsia"/>
          <w:b/>
          <w:bCs/>
          <w:sz w:val="24"/>
        </w:rPr>
        <w:t>联系方式：</w:t>
      </w:r>
      <w:r w:rsidRPr="00F358D5">
        <w:rPr>
          <w:rFonts w:ascii="宋体" w:hAnsi="Courier New" w:cs="Courier New"/>
          <w:b/>
          <w:bCs/>
          <w:sz w:val="24"/>
        </w:rPr>
        <w:t>15910054629</w:t>
      </w:r>
    </w:p>
    <w:p w:rsidR="00A314B7" w:rsidRPr="009A340F" w:rsidRDefault="00A314B7" w:rsidP="00A314B7">
      <w:pPr>
        <w:snapToGrid w:val="0"/>
        <w:spacing w:line="360" w:lineRule="auto"/>
        <w:outlineLvl w:val="2"/>
        <w:rPr>
          <w:rFonts w:ascii="宋体" w:hAnsi="Courier New" w:cs="Courier New"/>
          <w:b/>
          <w:bCs/>
          <w:sz w:val="24"/>
        </w:rPr>
      </w:pPr>
      <w:r w:rsidRPr="009A340F">
        <w:rPr>
          <w:rFonts w:ascii="宋体" w:hAnsi="Courier New" w:cs="Courier New" w:hint="eastAsia"/>
          <w:b/>
          <w:bCs/>
          <w:sz w:val="24"/>
        </w:rPr>
        <w:t>课程目的、内容与要求：</w:t>
      </w:r>
      <w:r w:rsidRPr="009A340F">
        <w:rPr>
          <w:rFonts w:ascii="宋体" w:hAnsi="Courier New" w:cs="Courier New" w:hint="eastAsia"/>
          <w:sz w:val="24"/>
        </w:rPr>
        <w:t>线性代数是理工科大学生必修的数学基础课之一。通过本课程的学习，使学生掌握线性代数的基本概念、基本理论、基本方法和运算技能，培养学生分析问题、解决问题的能力，为学习后继课程及从事工程技术、科学研究和开拓新技术领域，打下必要的数学基础。在计算机日益普及的今天，解大型线性方程组，求矩阵的特征值、特征向量等已经成为工程技术人员经常遇到的课题，因此本课程所介绍的方法广泛地应用于各个学科，这就要求工科学生必须具备有线性代数基本理论知识，并熟练地掌握它的方法。本课程包括行列式、矩阵、向量组的线性相关性、线性方程组、相似矩阵和二次型等内容。</w:t>
      </w:r>
    </w:p>
    <w:p w:rsidR="00A314B7" w:rsidRPr="009A340F" w:rsidRDefault="00A314B7" w:rsidP="00A314B7">
      <w:pPr>
        <w:snapToGrid w:val="0"/>
        <w:spacing w:line="360" w:lineRule="auto"/>
        <w:outlineLvl w:val="2"/>
        <w:rPr>
          <w:rFonts w:ascii="黑体" w:eastAsia="黑体" w:hAnsi="Courier New" w:cs="Courier New"/>
          <w:bCs/>
          <w:sz w:val="24"/>
        </w:rPr>
      </w:pPr>
      <w:r w:rsidRPr="009A340F">
        <w:rPr>
          <w:rFonts w:ascii="黑体" w:eastAsia="黑体" w:hAnsi="Courier New" w:cs="Courier New" w:hint="eastAsia"/>
          <w:b/>
          <w:bCs/>
          <w:sz w:val="24"/>
        </w:rPr>
        <w:t>推荐参考书</w:t>
      </w:r>
      <w:r w:rsidRPr="009A340F">
        <w:rPr>
          <w:rFonts w:ascii="黑体" w:eastAsia="黑体" w:hAnsi="Courier New" w:cs="Courier New" w:hint="eastAsia"/>
          <w:bCs/>
          <w:sz w:val="24"/>
        </w:rPr>
        <w:t>：</w:t>
      </w:r>
    </w:p>
    <w:p w:rsidR="00A314B7" w:rsidRPr="000A52C2" w:rsidRDefault="00A314B7" w:rsidP="00A314B7">
      <w:pPr>
        <w:pStyle w:val="ListParagraph"/>
        <w:numPr>
          <w:ilvl w:val="0"/>
          <w:numId w:val="3"/>
        </w:numPr>
        <w:spacing w:line="360" w:lineRule="auto"/>
        <w:ind w:firstLineChars="0"/>
        <w:rPr>
          <w:rFonts w:ascii="宋体" w:cs="宋体"/>
          <w:color w:val="000000"/>
          <w:kern w:val="0"/>
          <w:sz w:val="24"/>
          <w:szCs w:val="24"/>
        </w:rPr>
      </w:pPr>
      <w:r w:rsidRPr="000A52C2">
        <w:rPr>
          <w:rFonts w:ascii="宋体" w:hAnsi="宋体" w:cs="宋体" w:hint="eastAsia"/>
          <w:color w:val="000000"/>
          <w:kern w:val="0"/>
          <w:sz w:val="24"/>
          <w:szCs w:val="24"/>
        </w:rPr>
        <w:t>同济大学数学系</w:t>
      </w:r>
      <w:r>
        <w:rPr>
          <w:rFonts w:ascii="宋体" w:cs="宋体"/>
          <w:color w:val="000000"/>
          <w:kern w:val="0"/>
          <w:sz w:val="24"/>
          <w:szCs w:val="24"/>
        </w:rPr>
        <w:t>.</w:t>
      </w:r>
      <w:r w:rsidRPr="000A52C2">
        <w:rPr>
          <w:rFonts w:ascii="Times New Roman" w:hAnsi="Times New Roman" w:hint="eastAsia"/>
          <w:sz w:val="24"/>
          <w:szCs w:val="24"/>
        </w:rPr>
        <w:t>《</w:t>
      </w:r>
      <w:r w:rsidRPr="000A52C2">
        <w:rPr>
          <w:rFonts w:ascii="宋体" w:hAnsi="宋体" w:cs="宋体" w:hint="eastAsia"/>
          <w:color w:val="000000"/>
          <w:kern w:val="0"/>
          <w:sz w:val="24"/>
          <w:szCs w:val="24"/>
        </w:rPr>
        <w:t>线性代数</w:t>
      </w:r>
      <w:r w:rsidRPr="000A52C2">
        <w:rPr>
          <w:rFonts w:ascii="Times New Roman" w:hAnsi="Times New Roman" w:hint="eastAsia"/>
          <w:sz w:val="24"/>
          <w:szCs w:val="24"/>
        </w:rPr>
        <w:t>》</w:t>
      </w:r>
      <w:r>
        <w:rPr>
          <w:rFonts w:ascii="Times New Roman" w:hAnsi="Times New Roman" w:hint="eastAsia"/>
          <w:sz w:val="24"/>
          <w:szCs w:val="24"/>
        </w:rPr>
        <w:t>（</w:t>
      </w:r>
      <w:r w:rsidRPr="000A52C2">
        <w:rPr>
          <w:rFonts w:ascii="宋体" w:hAnsi="宋体" w:cs="宋体" w:hint="eastAsia"/>
          <w:color w:val="000000"/>
          <w:kern w:val="0"/>
          <w:sz w:val="24"/>
          <w:szCs w:val="24"/>
        </w:rPr>
        <w:t>第六版）</w:t>
      </w:r>
      <w:r>
        <w:rPr>
          <w:rFonts w:ascii="宋体" w:cs="宋体"/>
          <w:color w:val="000000"/>
          <w:kern w:val="0"/>
          <w:sz w:val="24"/>
          <w:szCs w:val="24"/>
        </w:rPr>
        <w:t>.</w:t>
      </w:r>
      <w:r w:rsidRPr="000A52C2">
        <w:rPr>
          <w:rFonts w:ascii="宋体" w:hAnsi="宋体" w:cs="宋体" w:hint="eastAsia"/>
          <w:color w:val="000000"/>
          <w:kern w:val="0"/>
          <w:sz w:val="24"/>
          <w:szCs w:val="24"/>
        </w:rPr>
        <w:t>高等教育出版社</w:t>
      </w:r>
      <w:r>
        <w:rPr>
          <w:rFonts w:ascii="宋体" w:cs="宋体"/>
          <w:color w:val="000000"/>
          <w:kern w:val="0"/>
          <w:sz w:val="24"/>
          <w:szCs w:val="24"/>
        </w:rPr>
        <w:t>,</w:t>
      </w:r>
      <w:r w:rsidRPr="000A52C2">
        <w:rPr>
          <w:rFonts w:ascii="宋体" w:hAnsi="宋体" w:cs="宋体"/>
          <w:color w:val="000000"/>
          <w:kern w:val="0"/>
          <w:sz w:val="24"/>
          <w:szCs w:val="24"/>
        </w:rPr>
        <w:t>2014</w:t>
      </w:r>
    </w:p>
    <w:p w:rsidR="00A314B7" w:rsidRPr="000A52C2" w:rsidRDefault="00A314B7" w:rsidP="00A314B7">
      <w:pPr>
        <w:spacing w:line="360" w:lineRule="auto"/>
        <w:rPr>
          <w:rFonts w:ascii="宋体" w:cs="宋体"/>
          <w:color w:val="000000"/>
          <w:kern w:val="0"/>
          <w:sz w:val="24"/>
        </w:rPr>
      </w:pPr>
      <w:r w:rsidRPr="000A52C2">
        <w:rPr>
          <w:rFonts w:ascii="宋体" w:hAnsi="宋体" w:cs="宋体"/>
          <w:color w:val="000000"/>
          <w:kern w:val="0"/>
          <w:sz w:val="24"/>
        </w:rPr>
        <w:t>2.</w:t>
      </w:r>
      <w:r w:rsidRPr="006716D2">
        <w:rPr>
          <w:sz w:val="24"/>
        </w:rPr>
        <w:t xml:space="preserve"> </w:t>
      </w:r>
      <w:r w:rsidRPr="000A52C2">
        <w:rPr>
          <w:rFonts w:hint="eastAsia"/>
          <w:sz w:val="24"/>
        </w:rPr>
        <w:t>杨振光</w:t>
      </w:r>
      <w:r>
        <w:rPr>
          <w:rFonts w:ascii="宋体" w:cs="宋体"/>
          <w:color w:val="000000"/>
          <w:kern w:val="0"/>
          <w:sz w:val="24"/>
        </w:rPr>
        <w:t>.</w:t>
      </w:r>
      <w:r w:rsidRPr="000A52C2">
        <w:rPr>
          <w:rFonts w:hint="eastAsia"/>
          <w:sz w:val="24"/>
        </w:rPr>
        <w:t>《线性代数》</w:t>
      </w:r>
      <w:r>
        <w:rPr>
          <w:rFonts w:ascii="宋体" w:cs="宋体"/>
          <w:color w:val="000000"/>
          <w:kern w:val="0"/>
          <w:sz w:val="24"/>
        </w:rPr>
        <w:t>.</w:t>
      </w:r>
      <w:r w:rsidRPr="000A52C2">
        <w:rPr>
          <w:rFonts w:hint="eastAsia"/>
          <w:sz w:val="24"/>
        </w:rPr>
        <w:t>石油大学出版社</w:t>
      </w:r>
      <w:r>
        <w:rPr>
          <w:rFonts w:hint="eastAsia"/>
          <w:sz w:val="24"/>
        </w:rPr>
        <w:t>，</w:t>
      </w:r>
      <w:r w:rsidRPr="000A52C2">
        <w:rPr>
          <w:sz w:val="24"/>
        </w:rPr>
        <w:t>2002</w:t>
      </w:r>
    </w:p>
    <w:p w:rsidR="00A314B7" w:rsidRPr="009A340F" w:rsidRDefault="00A314B7" w:rsidP="00A314B7">
      <w:pPr>
        <w:spacing w:line="360" w:lineRule="auto"/>
        <w:rPr>
          <w:rFonts w:ascii="宋体" w:cs="宋体"/>
          <w:color w:val="000000"/>
          <w:kern w:val="0"/>
          <w:sz w:val="24"/>
        </w:rPr>
      </w:pPr>
      <w:r w:rsidRPr="009A340F">
        <w:rPr>
          <w:rFonts w:ascii="宋体" w:hAnsi="宋体" w:cs="宋体"/>
          <w:color w:val="000000"/>
          <w:kern w:val="0"/>
          <w:sz w:val="24"/>
        </w:rPr>
        <w:t>3.</w:t>
      </w:r>
      <w:r w:rsidRPr="006716D2">
        <w:rPr>
          <w:rFonts w:ascii="宋体" w:hAnsi="宋体" w:cs="宋体"/>
          <w:color w:val="000000"/>
          <w:kern w:val="0"/>
          <w:sz w:val="24"/>
        </w:rPr>
        <w:t xml:space="preserve"> </w:t>
      </w:r>
      <w:r w:rsidRPr="009A340F">
        <w:rPr>
          <w:rFonts w:ascii="宋体" w:hAnsi="宋体" w:cs="宋体" w:hint="eastAsia"/>
          <w:color w:val="000000"/>
          <w:kern w:val="0"/>
          <w:sz w:val="24"/>
        </w:rPr>
        <w:t>居余马</w:t>
      </w:r>
      <w:r>
        <w:rPr>
          <w:rFonts w:ascii="宋体" w:cs="宋体"/>
          <w:color w:val="000000"/>
          <w:kern w:val="0"/>
          <w:sz w:val="24"/>
        </w:rPr>
        <w:t>.</w:t>
      </w:r>
      <w:r w:rsidRPr="009A340F">
        <w:rPr>
          <w:rFonts w:hint="eastAsia"/>
          <w:sz w:val="24"/>
        </w:rPr>
        <w:t>《</w:t>
      </w:r>
      <w:r w:rsidRPr="009A340F">
        <w:rPr>
          <w:rFonts w:ascii="宋体" w:hAnsi="宋体" w:cs="宋体" w:hint="eastAsia"/>
          <w:color w:val="000000"/>
          <w:kern w:val="0"/>
          <w:sz w:val="24"/>
        </w:rPr>
        <w:t>线性代数</w:t>
      </w:r>
      <w:r w:rsidRPr="009A340F">
        <w:rPr>
          <w:rFonts w:hint="eastAsia"/>
          <w:sz w:val="24"/>
        </w:rPr>
        <w:t>》</w:t>
      </w:r>
      <w:r>
        <w:rPr>
          <w:rFonts w:ascii="宋体" w:cs="宋体"/>
          <w:color w:val="000000"/>
          <w:kern w:val="0"/>
          <w:sz w:val="24"/>
        </w:rPr>
        <w:t>.</w:t>
      </w:r>
      <w:r w:rsidRPr="009A340F">
        <w:rPr>
          <w:rFonts w:ascii="宋体" w:hAnsi="宋体" w:cs="宋体" w:hint="eastAsia"/>
          <w:color w:val="000000"/>
          <w:kern w:val="0"/>
          <w:sz w:val="24"/>
        </w:rPr>
        <w:t>清华大学出版社</w:t>
      </w:r>
      <w:r>
        <w:rPr>
          <w:rFonts w:ascii="宋体" w:hAnsi="宋体" w:cs="宋体" w:hint="eastAsia"/>
          <w:color w:val="000000"/>
          <w:kern w:val="0"/>
          <w:sz w:val="24"/>
        </w:rPr>
        <w:t>，</w:t>
      </w:r>
      <w:r>
        <w:rPr>
          <w:rFonts w:ascii="宋体" w:hAnsi="宋体" w:cs="宋体"/>
          <w:color w:val="000000"/>
          <w:kern w:val="0"/>
          <w:sz w:val="24"/>
        </w:rPr>
        <w:t>2</w:t>
      </w:r>
      <w:r w:rsidRPr="009A340F">
        <w:rPr>
          <w:rFonts w:ascii="宋体" w:hAnsi="宋体" w:cs="宋体"/>
          <w:color w:val="000000"/>
          <w:kern w:val="0"/>
          <w:sz w:val="24"/>
        </w:rPr>
        <w:t>001</w:t>
      </w:r>
    </w:p>
    <w:p w:rsidR="00A314B7" w:rsidRPr="009A340F" w:rsidRDefault="00A314B7" w:rsidP="00A314B7">
      <w:pPr>
        <w:spacing w:line="360" w:lineRule="auto"/>
        <w:rPr>
          <w:rFonts w:ascii="宋体" w:cs="宋体"/>
          <w:color w:val="000000"/>
          <w:kern w:val="0"/>
          <w:sz w:val="24"/>
        </w:rPr>
      </w:pPr>
      <w:r w:rsidRPr="009A340F">
        <w:rPr>
          <w:rFonts w:ascii="宋体" w:hAnsi="宋体" w:cs="宋体"/>
          <w:color w:val="000000"/>
          <w:kern w:val="0"/>
          <w:sz w:val="24"/>
        </w:rPr>
        <w:t>4.</w:t>
      </w:r>
      <w:r w:rsidRPr="006716D2">
        <w:rPr>
          <w:sz w:val="24"/>
        </w:rPr>
        <w:t xml:space="preserve"> </w:t>
      </w:r>
      <w:r w:rsidRPr="009A340F">
        <w:rPr>
          <w:rFonts w:hint="eastAsia"/>
          <w:sz w:val="24"/>
        </w:rPr>
        <w:t>王萼芳</w:t>
      </w:r>
      <w:r>
        <w:rPr>
          <w:rFonts w:ascii="宋体" w:cs="宋体"/>
          <w:color w:val="000000"/>
          <w:kern w:val="0"/>
          <w:sz w:val="24"/>
        </w:rPr>
        <w:t>.</w:t>
      </w:r>
      <w:r w:rsidRPr="009A340F">
        <w:rPr>
          <w:rFonts w:hint="eastAsia"/>
          <w:sz w:val="24"/>
        </w:rPr>
        <w:t>《线性代数》</w:t>
      </w:r>
      <w:r>
        <w:rPr>
          <w:rFonts w:ascii="宋体" w:cs="宋体"/>
          <w:color w:val="000000"/>
          <w:kern w:val="0"/>
          <w:sz w:val="24"/>
        </w:rPr>
        <w:t>.</w:t>
      </w:r>
      <w:r w:rsidRPr="009A340F">
        <w:rPr>
          <w:rFonts w:ascii="宋体" w:hAnsi="宋体" w:cs="宋体" w:hint="eastAsia"/>
          <w:color w:val="000000"/>
          <w:kern w:val="0"/>
          <w:sz w:val="24"/>
        </w:rPr>
        <w:t>清华大学出版社</w:t>
      </w:r>
      <w:r>
        <w:rPr>
          <w:rFonts w:ascii="宋体" w:hAnsi="宋体" w:cs="宋体" w:hint="eastAsia"/>
          <w:color w:val="000000"/>
          <w:kern w:val="0"/>
          <w:sz w:val="24"/>
        </w:rPr>
        <w:t>，</w:t>
      </w:r>
      <w:r w:rsidRPr="009A340F">
        <w:rPr>
          <w:rFonts w:ascii="宋体" w:hAnsi="宋体" w:cs="宋体"/>
          <w:color w:val="000000"/>
          <w:kern w:val="0"/>
          <w:sz w:val="24"/>
        </w:rPr>
        <w:t>2000</w:t>
      </w:r>
    </w:p>
    <w:p w:rsidR="00A314B7" w:rsidRPr="009A340F" w:rsidRDefault="00A314B7" w:rsidP="00A314B7">
      <w:pPr>
        <w:spacing w:line="360" w:lineRule="auto"/>
        <w:rPr>
          <w:rFonts w:ascii="宋体" w:cs="宋体"/>
          <w:color w:val="000000"/>
          <w:kern w:val="0"/>
          <w:sz w:val="24"/>
        </w:rPr>
      </w:pPr>
      <w:r w:rsidRPr="009A340F">
        <w:rPr>
          <w:rFonts w:ascii="宋体" w:hAnsi="宋体" w:cs="宋体"/>
          <w:color w:val="000000"/>
          <w:kern w:val="0"/>
          <w:sz w:val="24"/>
        </w:rPr>
        <w:t xml:space="preserve">5. </w:t>
      </w:r>
      <w:r w:rsidRPr="009A340F">
        <w:rPr>
          <w:rFonts w:ascii="宋体" w:hAnsi="宋体" w:cs="宋体" w:hint="eastAsia"/>
          <w:color w:val="000000"/>
          <w:kern w:val="0"/>
          <w:sz w:val="24"/>
        </w:rPr>
        <w:t>任开隆</w:t>
      </w:r>
      <w:r>
        <w:rPr>
          <w:rFonts w:ascii="宋体" w:cs="宋体"/>
          <w:color w:val="000000"/>
          <w:kern w:val="0"/>
          <w:sz w:val="24"/>
        </w:rPr>
        <w:t>.</w:t>
      </w:r>
      <w:r w:rsidRPr="009A340F">
        <w:rPr>
          <w:rFonts w:hint="eastAsia"/>
          <w:sz w:val="24"/>
        </w:rPr>
        <w:t>《</w:t>
      </w:r>
      <w:r w:rsidRPr="009A340F">
        <w:rPr>
          <w:rFonts w:ascii="宋体" w:hAnsi="宋体" w:cs="宋体" w:hint="eastAsia"/>
          <w:color w:val="000000"/>
          <w:kern w:val="0"/>
          <w:sz w:val="24"/>
        </w:rPr>
        <w:t>新编线性代数</w:t>
      </w:r>
      <w:r w:rsidRPr="009A340F">
        <w:rPr>
          <w:rFonts w:hint="eastAsia"/>
          <w:sz w:val="24"/>
        </w:rPr>
        <w:t>》</w:t>
      </w:r>
      <w:r>
        <w:rPr>
          <w:rFonts w:ascii="宋体" w:cs="宋体"/>
          <w:color w:val="000000"/>
          <w:kern w:val="0"/>
          <w:sz w:val="24"/>
        </w:rPr>
        <w:t>.</w:t>
      </w:r>
      <w:r w:rsidRPr="009A340F">
        <w:rPr>
          <w:rFonts w:ascii="宋体" w:hAnsi="宋体" w:cs="宋体" w:hint="eastAsia"/>
          <w:color w:val="000000"/>
          <w:kern w:val="0"/>
          <w:sz w:val="24"/>
        </w:rPr>
        <w:t>高等教育出版社</w:t>
      </w:r>
      <w:r>
        <w:rPr>
          <w:rFonts w:ascii="宋体" w:hAnsi="宋体" w:cs="宋体" w:hint="eastAsia"/>
          <w:color w:val="000000"/>
          <w:kern w:val="0"/>
          <w:sz w:val="24"/>
        </w:rPr>
        <w:t>，</w:t>
      </w:r>
      <w:r w:rsidRPr="009A340F">
        <w:rPr>
          <w:rFonts w:ascii="宋体" w:hAnsi="宋体" w:cs="宋体"/>
          <w:color w:val="000000"/>
          <w:kern w:val="0"/>
          <w:sz w:val="24"/>
        </w:rPr>
        <w:t>2006</w:t>
      </w:r>
    </w:p>
    <w:p w:rsidR="00A314B7" w:rsidRDefault="00A314B7" w:rsidP="00A314B7"/>
    <w:p w:rsidR="00A314B7" w:rsidRPr="00C046C8" w:rsidRDefault="00A314B7" w:rsidP="00A314B7">
      <w:pPr>
        <w:adjustRightInd w:val="0"/>
        <w:snapToGrid w:val="0"/>
        <w:spacing w:line="400" w:lineRule="exact"/>
        <w:rPr>
          <w:rFonts w:hAnsi="宋体" w:hint="eastAsia"/>
          <w:sz w:val="24"/>
        </w:rPr>
      </w:pPr>
      <w:r>
        <w:rPr>
          <w:b/>
          <w:sz w:val="32"/>
          <w:szCs w:val="32"/>
        </w:rPr>
        <w:br w:type="page"/>
      </w:r>
      <w:r w:rsidRPr="00C046C8">
        <w:rPr>
          <w:rFonts w:ascii="黑体" w:eastAsia="黑体" w:hAnsi="黑体" w:hint="eastAsia"/>
          <w:sz w:val="24"/>
        </w:rPr>
        <w:lastRenderedPageBreak/>
        <w:t>课程名称：</w:t>
      </w:r>
      <w:r w:rsidRPr="00C046C8">
        <w:rPr>
          <w:rFonts w:hAnsi="宋体" w:hint="eastAsia"/>
          <w:sz w:val="24"/>
        </w:rPr>
        <w:t>数据分析与统计软件</w:t>
      </w:r>
    </w:p>
    <w:p w:rsidR="00A314B7" w:rsidRPr="00C046C8" w:rsidRDefault="00A314B7" w:rsidP="00A314B7">
      <w:pPr>
        <w:adjustRightInd w:val="0"/>
        <w:snapToGrid w:val="0"/>
        <w:spacing w:line="400" w:lineRule="exact"/>
        <w:rPr>
          <w:rFonts w:hAnsi="宋体"/>
          <w:sz w:val="24"/>
        </w:rPr>
      </w:pPr>
      <w:r w:rsidRPr="00C046C8">
        <w:rPr>
          <w:rFonts w:ascii="黑体" w:eastAsia="黑体" w:hAnsi="黑体" w:hint="eastAsia"/>
          <w:sz w:val="24"/>
        </w:rPr>
        <w:t>课程编号：</w:t>
      </w:r>
      <w:r w:rsidRPr="00C046C8">
        <w:rPr>
          <w:rFonts w:hAnsi="宋体"/>
          <w:sz w:val="24"/>
        </w:rPr>
        <w:t>0513050</w:t>
      </w:r>
      <w:r w:rsidRPr="00C046C8">
        <w:rPr>
          <w:rFonts w:hAnsi="宋体" w:hint="eastAsia"/>
          <w:sz w:val="24"/>
        </w:rPr>
        <w:t xml:space="preserve">                  </w:t>
      </w:r>
      <w:r w:rsidRPr="00C046C8">
        <w:rPr>
          <w:rFonts w:ascii="黑体" w:eastAsia="黑体" w:hAnsi="黑体" w:hint="eastAsia"/>
          <w:sz w:val="24"/>
        </w:rPr>
        <w:t>课程总学时/学分：</w:t>
      </w:r>
      <w:r w:rsidRPr="00C046C8">
        <w:rPr>
          <w:rFonts w:hAnsi="宋体"/>
          <w:sz w:val="24"/>
        </w:rPr>
        <w:t>54/3</w:t>
      </w:r>
    </w:p>
    <w:p w:rsidR="00A314B7" w:rsidRPr="00B53BAD" w:rsidRDefault="00A314B7" w:rsidP="00A314B7">
      <w:pPr>
        <w:adjustRightInd w:val="0"/>
        <w:snapToGrid w:val="0"/>
        <w:spacing w:line="400" w:lineRule="exact"/>
        <w:rPr>
          <w:rFonts w:ascii="宋体" w:hAnsi="宋体" w:hint="eastAsia"/>
          <w:bCs/>
          <w:sz w:val="24"/>
        </w:rPr>
      </w:pPr>
      <w:r w:rsidRPr="00C046C8">
        <w:rPr>
          <w:rFonts w:ascii="黑体" w:eastAsia="黑体" w:hAnsi="黑体" w:hint="eastAsia"/>
          <w:sz w:val="24"/>
        </w:rPr>
        <w:t>课程目的、内容与要求：</w:t>
      </w:r>
      <w:r>
        <w:t> </w:t>
      </w:r>
      <w:r w:rsidRPr="00CC3C08">
        <w:rPr>
          <w:sz w:val="24"/>
        </w:rPr>
        <w:t>通过本课程的教与学，使学生初步掌握运用统计方法解决实际问题的能力和运用统计软件处理数据的能力。要求学生理论联系实际，提高运用现代技术手段进行统计分析的能力。初步掌握运用</w:t>
      </w:r>
      <w:r w:rsidRPr="00CC3C08">
        <w:rPr>
          <w:sz w:val="24"/>
        </w:rPr>
        <w:t xml:space="preserve"> SPSS </w:t>
      </w:r>
      <w:r w:rsidRPr="00CC3C08">
        <w:rPr>
          <w:sz w:val="24"/>
        </w:rPr>
        <w:t>解决统计问题的相关技能。具体来讲，对已经学过的统计学知识，要求会用软件快速处理。一部分未学过的，要求了解其基本原理，并能用软件进行处理。</w:t>
      </w:r>
      <w:r w:rsidRPr="00B53BAD">
        <w:rPr>
          <w:rFonts w:ascii="宋体" w:hAnsi="宋体" w:hint="eastAsia"/>
          <w:bCs/>
          <w:sz w:val="24"/>
        </w:rPr>
        <w:t>本课程具有应用性、实践性等特点，因此教学活动必须体现这些特点。</w:t>
      </w:r>
      <w:r w:rsidRPr="00B53BAD">
        <w:rPr>
          <w:rFonts w:ascii="宋体" w:hAnsi="宋体"/>
          <w:bCs/>
          <w:sz w:val="24"/>
        </w:rPr>
        <w:t>通过本课程的学习，使学生能掌握掌握SPSS软件的安装、运行，了解各项菜单的功能，学会使用帮助系统</w:t>
      </w:r>
      <w:r w:rsidRPr="00B53BAD">
        <w:rPr>
          <w:rFonts w:ascii="宋体" w:hAnsi="宋体" w:hint="eastAsia"/>
          <w:bCs/>
          <w:sz w:val="24"/>
        </w:rPr>
        <w:t>；</w:t>
      </w:r>
      <w:r w:rsidRPr="00B53BAD">
        <w:rPr>
          <w:rFonts w:ascii="宋体" w:hAnsi="宋体"/>
          <w:bCs/>
          <w:sz w:val="24"/>
        </w:rPr>
        <w:t>掌握SPSS数据整理的基本方法，能用SPSS管理和规范数据集</w:t>
      </w:r>
      <w:r w:rsidRPr="00B53BAD">
        <w:rPr>
          <w:rFonts w:ascii="宋体" w:hAnsi="宋体" w:hint="eastAsia"/>
          <w:bCs/>
          <w:sz w:val="24"/>
        </w:rPr>
        <w:t>；</w:t>
      </w:r>
      <w:r w:rsidRPr="00B53BAD">
        <w:rPr>
          <w:rFonts w:ascii="宋体" w:hAnsi="宋体"/>
          <w:bCs/>
          <w:sz w:val="24"/>
        </w:rPr>
        <w:t>掌握基础的SPSS数据描述功能，理解和使用各种不同的统计图形</w:t>
      </w:r>
      <w:r w:rsidRPr="00B53BAD">
        <w:rPr>
          <w:rFonts w:ascii="宋体" w:hAnsi="宋体" w:hint="eastAsia"/>
          <w:bCs/>
          <w:sz w:val="24"/>
        </w:rPr>
        <w:t>；</w:t>
      </w:r>
      <w:r w:rsidRPr="00B53BAD">
        <w:rPr>
          <w:rFonts w:ascii="宋体" w:hAnsi="宋体"/>
          <w:bCs/>
          <w:sz w:val="24"/>
        </w:rPr>
        <w:t>掌握均值差异比较与检验的方法，理解方差分析的概念和SPSS操作</w:t>
      </w:r>
      <w:r w:rsidRPr="00B53BAD">
        <w:rPr>
          <w:rFonts w:ascii="宋体" w:hAnsi="宋体" w:hint="eastAsia"/>
          <w:bCs/>
          <w:sz w:val="24"/>
        </w:rPr>
        <w:t>；</w:t>
      </w:r>
      <w:r w:rsidRPr="00B53BAD">
        <w:rPr>
          <w:rFonts w:ascii="宋体" w:hAnsi="宋体"/>
          <w:bCs/>
          <w:sz w:val="24"/>
        </w:rPr>
        <w:t>理解相关分析的原理，掌握两变量的相关性分析方法</w:t>
      </w:r>
      <w:r w:rsidRPr="00B53BAD">
        <w:rPr>
          <w:rFonts w:ascii="宋体" w:hAnsi="宋体" w:hint="eastAsia"/>
          <w:bCs/>
          <w:sz w:val="24"/>
        </w:rPr>
        <w:t>；</w:t>
      </w:r>
      <w:r w:rsidRPr="00B53BAD">
        <w:rPr>
          <w:rFonts w:ascii="宋体" w:hAnsi="宋体"/>
          <w:bCs/>
          <w:sz w:val="24"/>
        </w:rPr>
        <w:t>了解回归分析、聚类判别分析、因素分析等高级统计分析方法</w:t>
      </w:r>
      <w:r w:rsidRPr="00B53BAD">
        <w:rPr>
          <w:rFonts w:ascii="宋体" w:hAnsi="宋体" w:hint="eastAsia"/>
          <w:bCs/>
          <w:sz w:val="24"/>
        </w:rPr>
        <w:t>；</w:t>
      </w:r>
      <w:r w:rsidRPr="00B53BAD">
        <w:rPr>
          <w:rFonts w:ascii="宋体" w:hAnsi="宋体"/>
          <w:bCs/>
          <w:sz w:val="24"/>
        </w:rPr>
        <w:t>具备一定的实践能力，能够根据实际的统计分析要求，选择合适的统计方法，运用SPSS独立完成和实现。对调查过程中收集来的数据资料进行整理、统计、分析的能力；掌握SPSS这种专业统计软件的操作，独立完成从建立数据文件到各种统计分析的操作；使学生掌握一门实用而又专业性很强的技能；同时为学生学习其他专业课程、从事科学研究奠定前提和基础。课程以讲授为主，辅以课堂讨论，案例分析、课</w:t>
      </w:r>
      <w:r w:rsidRPr="00B53BAD">
        <w:rPr>
          <w:rFonts w:ascii="宋体" w:hAnsi="宋体" w:hint="eastAsia"/>
          <w:bCs/>
          <w:sz w:val="24"/>
        </w:rPr>
        <w:t>后</w:t>
      </w:r>
      <w:r w:rsidRPr="00B53BAD">
        <w:rPr>
          <w:rFonts w:ascii="宋体" w:hAnsi="宋体"/>
          <w:bCs/>
          <w:sz w:val="24"/>
        </w:rPr>
        <w:t>下作业等形式，要求学生除了课堂听讲之外，应按照要求阅读一定的课外资料，提高学生的动手能、综合分析能力。</w:t>
      </w:r>
    </w:p>
    <w:p w:rsidR="00A314B7" w:rsidRPr="00CC3C08" w:rsidRDefault="00A314B7" w:rsidP="00A314B7">
      <w:pPr>
        <w:adjustRightInd w:val="0"/>
        <w:snapToGrid w:val="0"/>
        <w:spacing w:line="400" w:lineRule="exact"/>
        <w:rPr>
          <w:rFonts w:hint="eastAsia"/>
          <w:sz w:val="24"/>
        </w:rPr>
      </w:pPr>
    </w:p>
    <w:p w:rsidR="00A314B7" w:rsidRPr="00240A8D" w:rsidRDefault="00A314B7" w:rsidP="00A314B7">
      <w:pPr>
        <w:pStyle w:val="a9"/>
        <w:adjustRightInd w:val="0"/>
        <w:snapToGrid w:val="0"/>
        <w:spacing w:line="400" w:lineRule="exact"/>
        <w:jc w:val="left"/>
        <w:rPr>
          <w:rFonts w:ascii="黑体" w:eastAsia="黑体" w:hAnsi="宋体" w:cs="Times New Roman" w:hint="eastAsia"/>
          <w:bCs/>
          <w:sz w:val="24"/>
          <w:szCs w:val="24"/>
        </w:rPr>
      </w:pPr>
      <w:r w:rsidRPr="00240A8D">
        <w:rPr>
          <w:rFonts w:ascii="黑体" w:eastAsia="黑体" w:hAnsi="宋体" w:cs="Times New Roman" w:hint="eastAsia"/>
          <w:bCs/>
          <w:sz w:val="24"/>
          <w:szCs w:val="24"/>
        </w:rPr>
        <w:t>先修课程：</w:t>
      </w:r>
      <w:r w:rsidRPr="00541EB6">
        <w:rPr>
          <w:rFonts w:hAnsi="宋体" w:cs="Times New Roman" w:hint="eastAsia"/>
          <w:bCs/>
          <w:sz w:val="24"/>
          <w:szCs w:val="24"/>
        </w:rPr>
        <w:t>《统计学原理》、《概率论与数理统计》</w:t>
      </w:r>
    </w:p>
    <w:p w:rsidR="00A314B7" w:rsidRPr="00240A8D" w:rsidRDefault="00A314B7" w:rsidP="00A314B7">
      <w:pPr>
        <w:pStyle w:val="a9"/>
        <w:adjustRightInd w:val="0"/>
        <w:snapToGrid w:val="0"/>
        <w:spacing w:line="400" w:lineRule="exact"/>
        <w:jc w:val="left"/>
        <w:rPr>
          <w:rFonts w:ascii="黑体" w:eastAsia="黑体" w:hAnsi="宋体" w:cs="Times New Roman" w:hint="eastAsia"/>
          <w:bCs/>
          <w:sz w:val="24"/>
          <w:szCs w:val="24"/>
        </w:rPr>
      </w:pPr>
      <w:r w:rsidRPr="00240A8D">
        <w:rPr>
          <w:rFonts w:ascii="黑体" w:eastAsia="黑体" w:hAnsi="宋体" w:cs="Times New Roman" w:hint="eastAsia"/>
          <w:bCs/>
          <w:sz w:val="24"/>
          <w:szCs w:val="24"/>
        </w:rPr>
        <w:t>推荐教材及参考书目</w:t>
      </w:r>
      <w:r>
        <w:rPr>
          <w:rFonts w:ascii="黑体" w:eastAsia="黑体" w:hAnsi="宋体" w:cs="Times New Roman" w:hint="eastAsia"/>
          <w:bCs/>
          <w:sz w:val="24"/>
          <w:szCs w:val="24"/>
        </w:rPr>
        <w:t>：</w:t>
      </w:r>
    </w:p>
    <w:p w:rsidR="00A314B7" w:rsidRPr="00541EB6" w:rsidRDefault="00A314B7" w:rsidP="00A314B7">
      <w:pPr>
        <w:spacing w:line="400" w:lineRule="exact"/>
        <w:rPr>
          <w:bCs/>
          <w:sz w:val="24"/>
        </w:rPr>
      </w:pPr>
      <w:r w:rsidRPr="00541EB6">
        <w:rPr>
          <w:bCs/>
          <w:sz w:val="24"/>
        </w:rPr>
        <w:t>[1]</w:t>
      </w:r>
      <w:r w:rsidRPr="00CC3C08">
        <w:rPr>
          <w:bCs/>
          <w:sz w:val="24"/>
        </w:rPr>
        <w:t xml:space="preserve"> </w:t>
      </w:r>
      <w:r w:rsidRPr="00541EB6">
        <w:rPr>
          <w:bCs/>
          <w:sz w:val="24"/>
        </w:rPr>
        <w:t>薛薇</w:t>
      </w:r>
      <w:r>
        <w:rPr>
          <w:rFonts w:hint="eastAsia"/>
          <w:bCs/>
          <w:sz w:val="24"/>
        </w:rPr>
        <w:t>.</w:t>
      </w:r>
      <w:r w:rsidRPr="00541EB6">
        <w:rPr>
          <w:bCs/>
          <w:sz w:val="24"/>
        </w:rPr>
        <w:t>SPSS</w:t>
      </w:r>
      <w:r w:rsidRPr="00541EB6">
        <w:rPr>
          <w:bCs/>
          <w:sz w:val="24"/>
        </w:rPr>
        <w:t>统计分析方法及应用</w:t>
      </w:r>
      <w:r>
        <w:rPr>
          <w:rFonts w:hint="eastAsia"/>
          <w:bCs/>
          <w:sz w:val="24"/>
        </w:rPr>
        <w:t>.</w:t>
      </w:r>
      <w:r w:rsidRPr="00541EB6">
        <w:rPr>
          <w:bCs/>
          <w:sz w:val="24"/>
        </w:rPr>
        <w:t>电子工业出版社</w:t>
      </w:r>
      <w:r>
        <w:rPr>
          <w:rFonts w:hint="eastAsia"/>
          <w:bCs/>
          <w:sz w:val="24"/>
        </w:rPr>
        <w:t>,</w:t>
      </w:r>
      <w:r w:rsidRPr="00541EB6">
        <w:rPr>
          <w:bCs/>
          <w:sz w:val="24"/>
        </w:rPr>
        <w:t>2009</w:t>
      </w:r>
    </w:p>
    <w:p w:rsidR="00A314B7" w:rsidRDefault="00A314B7" w:rsidP="00A314B7">
      <w:pPr>
        <w:spacing w:line="400" w:lineRule="exact"/>
        <w:rPr>
          <w:rFonts w:hint="eastAsia"/>
          <w:bCs/>
          <w:sz w:val="24"/>
        </w:rPr>
      </w:pPr>
      <w:r w:rsidRPr="00541EB6">
        <w:rPr>
          <w:bCs/>
          <w:sz w:val="24"/>
        </w:rPr>
        <w:t>[2]</w:t>
      </w:r>
      <w:r w:rsidRPr="00CC3C08">
        <w:rPr>
          <w:bCs/>
          <w:sz w:val="24"/>
        </w:rPr>
        <w:t xml:space="preserve"> </w:t>
      </w:r>
      <w:r w:rsidRPr="00541EB6">
        <w:rPr>
          <w:bCs/>
          <w:sz w:val="24"/>
        </w:rPr>
        <w:t>吕振通、张凌云</w:t>
      </w:r>
      <w:r>
        <w:rPr>
          <w:rFonts w:hint="eastAsia"/>
          <w:bCs/>
          <w:sz w:val="24"/>
        </w:rPr>
        <w:t>.</w:t>
      </w:r>
      <w:r w:rsidRPr="00541EB6">
        <w:rPr>
          <w:bCs/>
          <w:sz w:val="24"/>
        </w:rPr>
        <w:t>SPSS</w:t>
      </w:r>
      <w:r w:rsidRPr="00541EB6">
        <w:rPr>
          <w:bCs/>
          <w:sz w:val="24"/>
        </w:rPr>
        <w:t>统计分析与应用》</w:t>
      </w:r>
      <w:r w:rsidRPr="00541EB6">
        <w:rPr>
          <w:bCs/>
          <w:sz w:val="24"/>
        </w:rPr>
        <w:t xml:space="preserve"> </w:t>
      </w:r>
      <w:r w:rsidRPr="00541EB6">
        <w:rPr>
          <w:bCs/>
          <w:sz w:val="24"/>
        </w:rPr>
        <w:t>机械工业出版社</w:t>
      </w:r>
      <w:r w:rsidRPr="00541EB6">
        <w:rPr>
          <w:bCs/>
          <w:sz w:val="24"/>
        </w:rPr>
        <w:t xml:space="preserve"> 2</w:t>
      </w:r>
      <w:r>
        <w:rPr>
          <w:bCs/>
          <w:sz w:val="24"/>
        </w:rPr>
        <w:t>009</w:t>
      </w:r>
      <w:r>
        <w:rPr>
          <w:bCs/>
          <w:sz w:val="24"/>
        </w:rPr>
        <w:br/>
      </w:r>
      <w:r w:rsidRPr="00541EB6">
        <w:rPr>
          <w:bCs/>
          <w:sz w:val="24"/>
        </w:rPr>
        <w:t>[3]</w:t>
      </w:r>
      <w:r w:rsidRPr="00541EB6">
        <w:rPr>
          <w:bCs/>
          <w:sz w:val="24"/>
        </w:rPr>
        <w:t>《</w:t>
      </w:r>
      <w:r w:rsidRPr="00541EB6">
        <w:rPr>
          <w:bCs/>
          <w:sz w:val="24"/>
        </w:rPr>
        <w:t>SPSS</w:t>
      </w:r>
      <w:r w:rsidRPr="00541EB6">
        <w:rPr>
          <w:bCs/>
          <w:sz w:val="24"/>
        </w:rPr>
        <w:t>基础教程》</w:t>
      </w:r>
      <w:r w:rsidRPr="00541EB6">
        <w:rPr>
          <w:bCs/>
          <w:sz w:val="24"/>
        </w:rPr>
        <w:t xml:space="preserve"> </w:t>
      </w:r>
      <w:r w:rsidRPr="00541EB6">
        <w:rPr>
          <w:bCs/>
          <w:sz w:val="24"/>
        </w:rPr>
        <w:t>刘爱玉</w:t>
      </w:r>
      <w:r w:rsidRPr="00541EB6">
        <w:rPr>
          <w:bCs/>
          <w:sz w:val="24"/>
        </w:rPr>
        <w:t xml:space="preserve">  </w:t>
      </w:r>
      <w:r w:rsidRPr="00541EB6">
        <w:rPr>
          <w:bCs/>
          <w:sz w:val="24"/>
        </w:rPr>
        <w:t>上海人民出版社</w:t>
      </w:r>
      <w:r w:rsidRPr="00541EB6">
        <w:rPr>
          <w:bCs/>
          <w:sz w:val="24"/>
        </w:rPr>
        <w:t xml:space="preserve">  2007</w:t>
      </w:r>
    </w:p>
    <w:p w:rsidR="00A314B7" w:rsidRPr="00541EB6" w:rsidRDefault="00A314B7" w:rsidP="00A314B7">
      <w:pPr>
        <w:spacing w:line="400" w:lineRule="exact"/>
        <w:rPr>
          <w:bCs/>
          <w:sz w:val="24"/>
        </w:rPr>
      </w:pPr>
      <w:r w:rsidRPr="00541EB6">
        <w:rPr>
          <w:bCs/>
          <w:sz w:val="24"/>
        </w:rPr>
        <w:t>[4]</w:t>
      </w:r>
      <w:r w:rsidRPr="00541EB6">
        <w:rPr>
          <w:bCs/>
          <w:sz w:val="24"/>
        </w:rPr>
        <w:t>《数据分析与</w:t>
      </w:r>
      <w:r w:rsidRPr="00541EB6">
        <w:rPr>
          <w:bCs/>
          <w:sz w:val="24"/>
        </w:rPr>
        <w:t>SPSS</w:t>
      </w:r>
      <w:r w:rsidRPr="00541EB6">
        <w:rPr>
          <w:bCs/>
          <w:sz w:val="24"/>
        </w:rPr>
        <w:t>应用》</w:t>
      </w:r>
      <w:r w:rsidRPr="00541EB6">
        <w:rPr>
          <w:bCs/>
          <w:sz w:val="24"/>
        </w:rPr>
        <w:t xml:space="preserve"> </w:t>
      </w:r>
      <w:r w:rsidRPr="00541EB6">
        <w:rPr>
          <w:bCs/>
          <w:sz w:val="24"/>
        </w:rPr>
        <w:t>高祥宝、董寒青</w:t>
      </w:r>
      <w:r w:rsidRPr="00541EB6">
        <w:rPr>
          <w:bCs/>
          <w:sz w:val="24"/>
        </w:rPr>
        <w:t xml:space="preserve"> </w:t>
      </w:r>
      <w:r w:rsidRPr="00541EB6">
        <w:rPr>
          <w:bCs/>
          <w:sz w:val="24"/>
        </w:rPr>
        <w:t>清华大学出版社</w:t>
      </w:r>
      <w:r w:rsidRPr="00541EB6">
        <w:rPr>
          <w:bCs/>
          <w:sz w:val="24"/>
        </w:rPr>
        <w:t xml:space="preserve"> 2007</w:t>
      </w:r>
    </w:p>
    <w:p w:rsidR="00A314B7" w:rsidRPr="008D578B" w:rsidRDefault="00A314B7" w:rsidP="00A314B7">
      <w:pPr>
        <w:jc w:val="center"/>
        <w:rPr>
          <w:rFonts w:hint="eastAsia"/>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《幼儿园教师口语》课程简介</w:t>
      </w:r>
    </w:p>
    <w:p w:rsidR="00A314B7" w:rsidRDefault="00A314B7" w:rsidP="00A314B7">
      <w:pPr>
        <w:spacing w:line="360" w:lineRule="auto"/>
        <w:rPr>
          <w:rFonts w:ascii="黑体" w:eastAsia="黑体"/>
          <w:sz w:val="24"/>
        </w:rPr>
      </w:pP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6D2F47">
        <w:rPr>
          <w:rFonts w:ascii="黑体" w:eastAsia="黑体" w:hAnsi="宋体" w:hint="eastAsia"/>
          <w:bCs/>
          <w:sz w:val="24"/>
        </w:rPr>
        <w:t>3003126</w:t>
      </w:r>
      <w:r>
        <w:rPr>
          <w:rFonts w:hint="eastAsia"/>
          <w:sz w:val="24"/>
        </w:rPr>
        <w:t xml:space="preserve">  </w:t>
      </w:r>
      <w:r w:rsidRPr="00992E4A">
        <w:rPr>
          <w:rFonts w:ascii="黑体" w:eastAsia="黑体" w:hint="eastAsia"/>
          <w:sz w:val="24"/>
        </w:rPr>
        <w:t>课程名称</w:t>
      </w:r>
      <w:r w:rsidRPr="00992E4A">
        <w:rPr>
          <w:rFonts w:hint="eastAsia"/>
          <w:sz w:val="24"/>
        </w:rPr>
        <w:t>：《</w:t>
      </w:r>
      <w:r w:rsidRPr="006D2F47">
        <w:rPr>
          <w:rFonts w:ascii="宋体" w:hAnsi="宋体" w:hint="eastAsia"/>
          <w:bCs/>
          <w:sz w:val="24"/>
        </w:rPr>
        <w:t>幼儿园教师口语</w:t>
      </w:r>
      <w:r w:rsidRPr="00992E4A">
        <w:rPr>
          <w:rFonts w:hint="eastAsia"/>
          <w:sz w:val="24"/>
        </w:rPr>
        <w:t>》</w:t>
      </w:r>
      <w:r w:rsidRPr="00C57703">
        <w:rPr>
          <w:rFonts w:hint="eastAsia"/>
          <w:b/>
          <w:sz w:val="24"/>
        </w:rPr>
        <w:t>课时：</w:t>
      </w:r>
      <w:r>
        <w:rPr>
          <w:b/>
          <w:sz w:val="24"/>
        </w:rPr>
        <w:t>51</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张晓静</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w:t>
      </w:r>
      <w:r>
        <w:rPr>
          <w:sz w:val="24"/>
        </w:rPr>
        <w:t>5065660517</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A314B7" w:rsidRPr="006D2F47" w:rsidRDefault="00A314B7" w:rsidP="00A314B7">
      <w:pPr>
        <w:adjustRightInd w:val="0"/>
        <w:snapToGrid w:val="0"/>
        <w:spacing w:line="360" w:lineRule="auto"/>
        <w:jc w:val="left"/>
        <w:rPr>
          <w:rFonts w:ascii="宋体" w:hAnsi="宋体"/>
          <w:snapToGrid w:val="0"/>
          <w:color w:val="000000"/>
          <w:kern w:val="0"/>
          <w:sz w:val="24"/>
          <w:szCs w:val="22"/>
        </w:rPr>
      </w:pPr>
      <w:r w:rsidRPr="006D2F47">
        <w:rPr>
          <w:rFonts w:ascii="宋体" w:hAnsi="宋体" w:hint="eastAsia"/>
          <w:snapToGrid w:val="0"/>
          <w:color w:val="000000"/>
          <w:kern w:val="0"/>
          <w:sz w:val="24"/>
          <w:szCs w:val="22"/>
        </w:rPr>
        <w:t>一、课程目的与内容</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t>幼儿园教师口语是学前教育专业专升本学生学科基础与专业选修课之一，是一门理论与实践相结合，用理论指导实践，以训练为主的课程。其开设目的和要求主要是：</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t>1．教育学生热爱祖国语言文字，认真学习国家语言文字工作的方针政策，增强语言规范意识。</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t>2．能用标准或比较标准的普通话进行口语交际和教育教学工作。</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t>3．初步掌握一般交际口语、教学口语和教育口语的基本技能，具备相应的教师口才能力。</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t>4．具有一定的指导幼儿口语运用的能力。</w:t>
      </w:r>
    </w:p>
    <w:p w:rsidR="00A314B7" w:rsidRPr="006D2F47" w:rsidRDefault="00A314B7" w:rsidP="00A314B7">
      <w:pPr>
        <w:rPr>
          <w:rFonts w:ascii="宋体" w:hAnsi="宋体"/>
          <w:bCs/>
          <w:sz w:val="24"/>
        </w:rPr>
      </w:pPr>
      <w:r w:rsidRPr="006D2F47">
        <w:rPr>
          <w:rFonts w:ascii="宋体" w:hAnsi="宋体" w:hint="eastAsia"/>
          <w:bCs/>
          <w:sz w:val="24"/>
        </w:rPr>
        <w:t>二、教学基本要求</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t>1．以训练为主线，理论与实践相结合</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t xml:space="preserve">教师口语课是一门以能力训练为主的实践性很强的课程，要坚持实践的观点，突出能力训练这条主线，在基础理论的指导下，进行大量的系统练习，以求快速提高学生的专业口语表达技能。 </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t>2．相关课程相互配合</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t>教师口语运用能力是多种能力的综合，它体现了一个教师的总体素质。就教师口语本身来说，带有多科性、边缘性的特征，它与许多学科有着非常密切的关系，如教育学、心理学、语言学等等。因此，教师口语课要与其它相关课程相互配合，在教学时要统筹安排，各有侧重，以便共同培养和提高学生的教师口语运用能力。当然，教师口语课应当担负这方面的主要训练任务。</w:t>
      </w:r>
    </w:p>
    <w:p w:rsidR="00A314B7" w:rsidRPr="006D2F47" w:rsidRDefault="00A314B7" w:rsidP="00A314B7">
      <w:pPr>
        <w:adjustRightInd w:val="0"/>
        <w:snapToGrid w:val="0"/>
        <w:spacing w:line="360" w:lineRule="auto"/>
        <w:jc w:val="left"/>
        <w:rPr>
          <w:rFonts w:ascii="宋体" w:hAnsi="宋体"/>
          <w:bCs/>
          <w:sz w:val="24"/>
        </w:rPr>
      </w:pPr>
      <w:r w:rsidRPr="006D2F47">
        <w:rPr>
          <w:rFonts w:ascii="黑体" w:eastAsia="黑体" w:hAnsi="宋体" w:hint="eastAsia"/>
          <w:bCs/>
          <w:sz w:val="24"/>
        </w:rPr>
        <w:t>推荐参考书：</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t>[1]陈雪芸. 幼儿教师口语训练教程（第一版）. 北京师范大学出版社，2014年8月</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lastRenderedPageBreak/>
        <w:t>[2]季森岭.普通话语音训练教程. 北京大学出版社  ， 2002年9月</w:t>
      </w:r>
    </w:p>
    <w:p w:rsidR="00A314B7" w:rsidRPr="006D2F47" w:rsidRDefault="00A314B7" w:rsidP="00A314B7">
      <w:pPr>
        <w:widowControl/>
        <w:spacing w:line="360" w:lineRule="auto"/>
        <w:ind w:firstLineChars="200" w:firstLine="480"/>
        <w:jc w:val="left"/>
        <w:rPr>
          <w:rFonts w:ascii="宋体" w:hAnsi="宋体"/>
          <w:sz w:val="24"/>
        </w:rPr>
      </w:pPr>
      <w:r w:rsidRPr="006D2F47">
        <w:rPr>
          <w:rFonts w:ascii="宋体" w:hAnsi="宋体" w:hint="eastAsia"/>
          <w:sz w:val="24"/>
        </w:rPr>
        <w:t>[3]周志艳.幼儿口语训练教程. 南开大学出版社， 2014年8月</w:t>
      </w:r>
    </w:p>
    <w:p w:rsidR="00A314B7" w:rsidRDefault="00A314B7" w:rsidP="00A314B7">
      <w:pPr>
        <w:rPr>
          <w:sz w:val="28"/>
          <w:szCs w:val="28"/>
        </w:rPr>
      </w:pPr>
    </w:p>
    <w:p w:rsidR="00A314B7" w:rsidRPr="006D2F47" w:rsidRDefault="00A314B7" w:rsidP="00A314B7">
      <w:pPr>
        <w:rPr>
          <w:sz w:val="28"/>
          <w:szCs w:val="28"/>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《学前心理学》课程简介</w:t>
      </w:r>
    </w:p>
    <w:p w:rsidR="00A314B7" w:rsidRDefault="00A314B7" w:rsidP="00A314B7">
      <w:pPr>
        <w:pStyle w:val="HTML"/>
        <w:jc w:val="both"/>
      </w:pPr>
      <w:r>
        <w:rPr>
          <w:rFonts w:ascii="黑体" w:eastAsia="黑体" w:hint="eastAsia"/>
        </w:rPr>
        <w:t>课程代码</w:t>
      </w:r>
      <w:r>
        <w:rPr>
          <w:rFonts w:hint="eastAsia"/>
        </w:rPr>
        <w:t>：</w:t>
      </w:r>
      <w:r>
        <w:rPr>
          <w:rFonts w:ascii="宋体" w:hAnsi="宋体" w:hint="eastAsia"/>
          <w:color w:val="000000"/>
        </w:rPr>
        <w:t xml:space="preserve">3002141  </w:t>
      </w:r>
      <w:r>
        <w:rPr>
          <w:rFonts w:ascii="黑体" w:eastAsia="黑体" w:hint="eastAsia"/>
        </w:rPr>
        <w:t>课程名称</w:t>
      </w:r>
      <w:r>
        <w:rPr>
          <w:rFonts w:hint="eastAsia"/>
        </w:rPr>
        <w:t>：</w:t>
      </w:r>
      <w:r>
        <w:rPr>
          <w:rFonts w:hint="eastAsia"/>
          <w:b/>
          <w:sz w:val="32"/>
          <w:szCs w:val="32"/>
        </w:rPr>
        <w:t>《学前心理学》</w:t>
      </w:r>
      <w:r>
        <w:rPr>
          <w:rFonts w:ascii="宋体" w:hAnsi="宋体" w:cs="宋体" w:hint="eastAsia"/>
          <w:bCs/>
        </w:rPr>
        <w:t xml:space="preserve">  </w:t>
      </w:r>
      <w:r>
        <w:rPr>
          <w:rFonts w:hint="eastAsia"/>
          <w:b/>
        </w:rPr>
        <w:t>课时：</w:t>
      </w:r>
      <w:r>
        <w:rPr>
          <w:rFonts w:hint="eastAsia"/>
          <w:b/>
        </w:rPr>
        <w:t>38</w:t>
      </w:r>
    </w:p>
    <w:p w:rsidR="00A314B7" w:rsidRDefault="00A314B7" w:rsidP="00A314B7">
      <w:pPr>
        <w:spacing w:line="360" w:lineRule="auto"/>
        <w:rPr>
          <w:sz w:val="24"/>
        </w:rPr>
      </w:pPr>
      <w:r>
        <w:rPr>
          <w:rFonts w:ascii="黑体" w:eastAsia="黑体" w:hint="eastAsia"/>
          <w:sz w:val="24"/>
        </w:rPr>
        <w:t>主讲教师</w:t>
      </w:r>
      <w:r>
        <w:rPr>
          <w:rFonts w:hint="eastAsia"/>
          <w:sz w:val="24"/>
        </w:rPr>
        <w:t>：闫玉梅</w:t>
      </w:r>
      <w:r>
        <w:rPr>
          <w:rFonts w:hint="eastAsia"/>
          <w:sz w:val="24"/>
        </w:rPr>
        <w:t xml:space="preserve">             </w:t>
      </w:r>
      <w:r>
        <w:rPr>
          <w:rFonts w:ascii="黑体" w:eastAsia="黑体" w:hint="eastAsia"/>
          <w:sz w:val="24"/>
        </w:rPr>
        <w:t>职称</w:t>
      </w:r>
      <w:r>
        <w:rPr>
          <w:rFonts w:hint="eastAsia"/>
          <w:sz w:val="24"/>
        </w:rPr>
        <w:t>：高级讲师</w:t>
      </w:r>
      <w:r>
        <w:rPr>
          <w:rFonts w:hint="eastAsia"/>
          <w:sz w:val="24"/>
        </w:rPr>
        <w:t xml:space="preserve">      </w:t>
      </w:r>
      <w:r>
        <w:rPr>
          <w:rFonts w:hint="eastAsia"/>
          <w:b/>
          <w:szCs w:val="21"/>
        </w:rPr>
        <w:t>联系方式</w:t>
      </w:r>
      <w:r>
        <w:rPr>
          <w:rFonts w:hint="eastAsia"/>
          <w:sz w:val="24"/>
        </w:rPr>
        <w:t>：</w:t>
      </w:r>
      <w:r>
        <w:rPr>
          <w:rFonts w:hint="eastAsia"/>
          <w:sz w:val="24"/>
        </w:rPr>
        <w:t>13853685316</w:t>
      </w:r>
    </w:p>
    <w:p w:rsidR="00A314B7" w:rsidRDefault="00A314B7" w:rsidP="00A314B7">
      <w:pPr>
        <w:pStyle w:val="ac"/>
        <w:spacing w:before="0" w:beforeAutospacing="0" w:after="0" w:afterAutospacing="0" w:line="360" w:lineRule="auto"/>
        <w:ind w:firstLineChars="200" w:firstLine="480"/>
        <w:rPr>
          <w:rFonts w:ascii="黑体" w:eastAsia="黑体"/>
        </w:rPr>
      </w:pPr>
      <w:r>
        <w:rPr>
          <w:rFonts w:ascii="黑体" w:eastAsia="黑体"/>
        </w:rPr>
        <w:t>课程的目的、内容与要求：（200字）</w:t>
      </w:r>
    </w:p>
    <w:p w:rsidR="00A314B7" w:rsidRPr="007C5963" w:rsidRDefault="00A314B7" w:rsidP="00A314B7">
      <w:pPr>
        <w:widowControl/>
        <w:spacing w:line="360" w:lineRule="auto"/>
        <w:ind w:firstLineChars="250" w:firstLine="600"/>
        <w:jc w:val="left"/>
        <w:rPr>
          <w:rFonts w:ascii="宋体" w:hAnsi="宋体"/>
          <w:snapToGrid w:val="0"/>
          <w:color w:val="000000"/>
          <w:kern w:val="0"/>
          <w:szCs w:val="21"/>
        </w:rPr>
      </w:pPr>
      <w:r w:rsidRPr="005E5FE0">
        <w:rPr>
          <w:snapToGrid w:val="0"/>
          <w:sz w:val="24"/>
          <w:szCs w:val="21"/>
        </w:rPr>
        <w:t>学前心理学是前教育专业的一门必修课。它是学前教育专业学员的一门专业基础课程。它是研究婴幼儿心理的发生和发展规律的科学。通过本课程的学习，可以使学员比较全面地了解儿童发展理论并初步掌握有效的研究方法进行系统研究，有助于改变以往不符合儿童心理发展规律的传统习惯和看法，帮助他们走上工作岗位时能根据科学规律对婴幼儿进行保育和教育，有效地促进其身心发展。</w:t>
      </w:r>
      <w:r w:rsidRPr="005E5FE0">
        <w:rPr>
          <w:rFonts w:ascii="宋体" w:hAnsi="宋体" w:hint="eastAsia"/>
          <w:snapToGrid w:val="0"/>
          <w:color w:val="000000"/>
          <w:kern w:val="0"/>
          <w:sz w:val="24"/>
          <w:szCs w:val="21"/>
        </w:rPr>
        <w:t>教学中应全面具体向学生介绍学 前儿童心理的特征，尤其是认知、情感、社会化和性格的年龄特征，引导学生结合学前儿童的生活、运动、游戏、学习的现状，思考和分析问题。培养学生独立思考、分析问题和解决问题的能</w:t>
      </w:r>
      <w:r w:rsidRPr="007C5963">
        <w:rPr>
          <w:rFonts w:ascii="宋体" w:hAnsi="宋体" w:hint="eastAsia"/>
          <w:snapToGrid w:val="0"/>
          <w:color w:val="000000"/>
          <w:kern w:val="0"/>
          <w:szCs w:val="21"/>
        </w:rPr>
        <w:t>力。</w:t>
      </w:r>
    </w:p>
    <w:p w:rsidR="00A314B7" w:rsidRPr="00F34F63" w:rsidRDefault="00A314B7" w:rsidP="00A314B7">
      <w:pPr>
        <w:pStyle w:val="ac"/>
        <w:spacing w:before="0" w:beforeAutospacing="0" w:after="0" w:afterAutospacing="0" w:line="360" w:lineRule="auto"/>
        <w:ind w:firstLineChars="200" w:firstLine="420"/>
        <w:rPr>
          <w:snapToGrid w:val="0"/>
          <w:sz w:val="21"/>
          <w:szCs w:val="21"/>
        </w:rPr>
      </w:pPr>
    </w:p>
    <w:p w:rsidR="00A314B7" w:rsidRDefault="00A314B7" w:rsidP="00A314B7">
      <w:pPr>
        <w:widowControl/>
        <w:spacing w:line="360" w:lineRule="auto"/>
        <w:jc w:val="left"/>
        <w:rPr>
          <w:rFonts w:ascii="宋体" w:hAnsi="宋体"/>
          <w:color w:val="000000"/>
          <w:sz w:val="24"/>
        </w:rPr>
      </w:pPr>
    </w:p>
    <w:p w:rsidR="00A314B7" w:rsidRDefault="00A314B7" w:rsidP="00A314B7">
      <w:pPr>
        <w:spacing w:line="360" w:lineRule="auto"/>
        <w:rPr>
          <w:sz w:val="24"/>
        </w:rPr>
      </w:pPr>
      <w:r>
        <w:rPr>
          <w:rFonts w:ascii="黑体" w:eastAsia="黑体" w:hint="eastAsia"/>
          <w:sz w:val="24"/>
        </w:rPr>
        <w:t>推荐参考书</w:t>
      </w:r>
      <w:r>
        <w:rPr>
          <w:rFonts w:hint="eastAsia"/>
          <w:sz w:val="24"/>
        </w:rPr>
        <w:t>：</w:t>
      </w:r>
    </w:p>
    <w:p w:rsidR="00A314B7" w:rsidRPr="00F34F63" w:rsidRDefault="00A314B7" w:rsidP="00A314B7">
      <w:pPr>
        <w:spacing w:line="360" w:lineRule="auto"/>
        <w:ind w:firstLineChars="200" w:firstLine="420"/>
        <w:rPr>
          <w:rFonts w:ascii="黑体" w:eastAsia="黑体"/>
          <w:sz w:val="24"/>
        </w:rPr>
      </w:pPr>
      <w:r w:rsidRPr="00857190">
        <w:rPr>
          <w:rFonts w:ascii="宋体" w:hAnsi="宋体"/>
          <w:color w:val="000000"/>
        </w:rPr>
        <w:t>梁宁建主编：基础心理学》，高等教育出版社，2004年版</w:t>
      </w:r>
    </w:p>
    <w:p w:rsidR="00A314B7" w:rsidRDefault="00A314B7" w:rsidP="00A314B7">
      <w:pPr>
        <w:pStyle w:val="a9"/>
        <w:adjustRightInd w:val="0"/>
        <w:snapToGrid w:val="0"/>
        <w:spacing w:line="360" w:lineRule="auto"/>
        <w:ind w:firstLineChars="200" w:firstLine="420"/>
        <w:jc w:val="left"/>
        <w:rPr>
          <w:rFonts w:hAnsi="宋体"/>
          <w:color w:val="000000"/>
        </w:rPr>
      </w:pPr>
      <w:r w:rsidRPr="00857190">
        <w:rPr>
          <w:rFonts w:hAnsi="宋体"/>
          <w:color w:val="000000"/>
        </w:rPr>
        <w:t>陈帼眉主编：《学前心理学》，北京师范大学出版社，2002年版</w:t>
      </w:r>
    </w:p>
    <w:p w:rsidR="00A314B7" w:rsidRDefault="00A314B7" w:rsidP="00A314B7">
      <w:pPr>
        <w:pStyle w:val="a9"/>
        <w:adjustRightInd w:val="0"/>
        <w:snapToGrid w:val="0"/>
        <w:spacing w:line="360" w:lineRule="auto"/>
        <w:ind w:leftChars="200" w:left="420"/>
        <w:jc w:val="left"/>
        <w:rPr>
          <w:rFonts w:hAnsi="宋体"/>
          <w:color w:val="000000"/>
        </w:rPr>
      </w:pPr>
      <w:r w:rsidRPr="00857190">
        <w:rPr>
          <w:rFonts w:hAnsi="宋体"/>
          <w:color w:val="000000"/>
        </w:rPr>
        <w:t>刘金花主编：《儿童发展心理学》，华东师范大学出版社，1997年版</w:t>
      </w:r>
      <w:r w:rsidRPr="00857190">
        <w:rPr>
          <w:rFonts w:hAnsi="宋体"/>
          <w:color w:val="000000"/>
        </w:rPr>
        <w:br/>
      </w:r>
      <w:r>
        <w:rPr>
          <w:rFonts w:hAnsi="宋体"/>
          <w:color w:val="000000"/>
        </w:rPr>
        <w:t>周念丽编著：《学前儿童</w:t>
      </w:r>
      <w:r w:rsidRPr="00857190">
        <w:rPr>
          <w:rFonts w:hAnsi="宋体"/>
          <w:color w:val="000000"/>
        </w:rPr>
        <w:t>心理学》，华东师范大学出版社，2006年版</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rFonts w:hint="eastAsia"/>
          <w:b/>
          <w:sz w:val="32"/>
          <w:szCs w:val="32"/>
        </w:rPr>
      </w:pPr>
    </w:p>
    <w:p w:rsidR="00A314B7" w:rsidRDefault="00A314B7" w:rsidP="00A314B7">
      <w:pPr>
        <w:jc w:val="center"/>
        <w:rPr>
          <w:b/>
          <w:sz w:val="32"/>
          <w:szCs w:val="32"/>
        </w:rPr>
      </w:pPr>
      <w:r>
        <w:rPr>
          <w:rFonts w:hint="eastAsia"/>
          <w:b/>
          <w:sz w:val="32"/>
          <w:szCs w:val="32"/>
        </w:rPr>
        <w:lastRenderedPageBreak/>
        <w:t>《心理健康》课程简介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hint="eastAsia"/>
          <w:sz w:val="24"/>
        </w:rPr>
        <w:t xml:space="preserve">3003201  </w:t>
      </w:r>
      <w:r>
        <w:rPr>
          <w:rFonts w:ascii="黑体" w:eastAsia="黑体" w:hint="eastAsia"/>
          <w:sz w:val="24"/>
        </w:rPr>
        <w:t>课程名称</w:t>
      </w:r>
      <w:r>
        <w:rPr>
          <w:rFonts w:hint="eastAsia"/>
          <w:sz w:val="24"/>
        </w:rPr>
        <w:t>：《心理健康》</w:t>
      </w:r>
      <w:r>
        <w:rPr>
          <w:rFonts w:hint="eastAsia"/>
          <w:b/>
          <w:sz w:val="24"/>
        </w:rPr>
        <w:t>课时：</w:t>
      </w:r>
      <w:r>
        <w:rPr>
          <w:rFonts w:hint="eastAsia"/>
          <w:b/>
          <w:sz w:val="24"/>
        </w:rPr>
        <w:t>34</w:t>
      </w:r>
      <w:r>
        <w:rPr>
          <w:rFonts w:hint="eastAsia"/>
          <w:sz w:val="24"/>
        </w:rPr>
        <w:t xml:space="preserve"> </w:t>
      </w:r>
    </w:p>
    <w:p w:rsidR="00A314B7" w:rsidRDefault="00A314B7" w:rsidP="00A314B7">
      <w:pPr>
        <w:spacing w:line="360" w:lineRule="auto"/>
        <w:rPr>
          <w:sz w:val="24"/>
        </w:rPr>
      </w:pPr>
      <w:r>
        <w:rPr>
          <w:rFonts w:ascii="黑体" w:eastAsia="黑体" w:hint="eastAsia"/>
          <w:sz w:val="24"/>
        </w:rPr>
        <w:t>主讲教师</w:t>
      </w:r>
      <w:r>
        <w:rPr>
          <w:rFonts w:hint="eastAsia"/>
          <w:sz w:val="24"/>
        </w:rPr>
        <w:t>：国家亮</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sz w:val="24"/>
        </w:rPr>
        <w:t>13963660566</w:t>
      </w:r>
    </w:p>
    <w:p w:rsidR="00A314B7" w:rsidRDefault="00A314B7" w:rsidP="00A314B7">
      <w:pPr>
        <w:adjustRightInd w:val="0"/>
        <w:snapToGrid w:val="0"/>
        <w:spacing w:line="480" w:lineRule="exact"/>
        <w:ind w:firstLine="465"/>
        <w:rPr>
          <w:rFonts w:ascii="宋体" w:hAnsi="宋体"/>
          <w:snapToGrid w:val="0"/>
          <w:color w:val="000000"/>
          <w:kern w:val="0"/>
          <w:sz w:val="24"/>
        </w:rPr>
      </w:pPr>
      <w:r>
        <w:rPr>
          <w:rFonts w:ascii="宋体" w:hAnsi="宋体" w:hint="eastAsia"/>
          <w:snapToGrid w:val="0"/>
          <w:color w:val="000000"/>
          <w:kern w:val="0"/>
          <w:sz w:val="24"/>
        </w:rPr>
        <w:t>1．本课程的目的、任务。</w:t>
      </w:r>
    </w:p>
    <w:p w:rsidR="00A314B7" w:rsidRDefault="00A314B7" w:rsidP="00A314B7">
      <w:pPr>
        <w:adjustRightInd w:val="0"/>
        <w:snapToGrid w:val="0"/>
        <w:spacing w:line="480" w:lineRule="exact"/>
        <w:ind w:firstLine="465"/>
        <w:rPr>
          <w:rFonts w:ascii="宋体" w:hAnsi="宋体"/>
          <w:snapToGrid w:val="0"/>
          <w:color w:val="000000"/>
          <w:kern w:val="0"/>
          <w:sz w:val="24"/>
        </w:rPr>
      </w:pPr>
      <w:r>
        <w:rPr>
          <w:rFonts w:ascii="宋体" w:hAnsi="宋体" w:hint="eastAsia"/>
          <w:snapToGrid w:val="0"/>
          <w:color w:val="000000"/>
          <w:kern w:val="0"/>
          <w:sz w:val="24"/>
        </w:rPr>
        <w:t>通过对本学科的教学，以促进大学生心理成长，增强自我心理保健意识，掌握并运用心理健康知识，培养自我认知能力、人际沟通能力、自我调节能力，从而提高大学生心理素质，促进学生全面发展。</w:t>
      </w:r>
    </w:p>
    <w:p w:rsidR="00A314B7" w:rsidRDefault="00A314B7" w:rsidP="00A314B7">
      <w:pPr>
        <w:adjustRightInd w:val="0"/>
        <w:snapToGrid w:val="0"/>
        <w:spacing w:line="480" w:lineRule="exact"/>
        <w:ind w:firstLine="480"/>
        <w:rPr>
          <w:rFonts w:ascii="宋体" w:hAnsi="宋体"/>
          <w:snapToGrid w:val="0"/>
          <w:color w:val="000000"/>
          <w:kern w:val="0"/>
          <w:sz w:val="24"/>
        </w:rPr>
      </w:pPr>
      <w:r>
        <w:rPr>
          <w:rFonts w:ascii="宋体" w:hAnsi="宋体" w:hint="eastAsia"/>
          <w:snapToGrid w:val="0"/>
          <w:color w:val="000000"/>
          <w:kern w:val="0"/>
          <w:sz w:val="24"/>
        </w:rPr>
        <w:t>2．本课程的教学要求。</w:t>
      </w:r>
    </w:p>
    <w:p w:rsidR="00A314B7" w:rsidRDefault="00A314B7" w:rsidP="00A314B7">
      <w:pPr>
        <w:widowControl/>
        <w:spacing w:line="480" w:lineRule="exact"/>
        <w:ind w:firstLineChars="150" w:firstLine="360"/>
        <w:jc w:val="left"/>
        <w:rPr>
          <w:rFonts w:ascii="宋体" w:hAnsi="宋体"/>
          <w:sz w:val="24"/>
        </w:rPr>
      </w:pPr>
      <w:r>
        <w:rPr>
          <w:rFonts w:ascii="宋体" w:hAnsi="宋体" w:cs="宋体" w:hint="eastAsia"/>
          <w:kern w:val="0"/>
          <w:sz w:val="24"/>
        </w:rPr>
        <w:t>《心理健康》是高等特殊教育师范院校开设的一门限选课程，主要帮助学生练就一颗坚强的心、促进心理健康发展。</w:t>
      </w:r>
    </w:p>
    <w:p w:rsidR="00A314B7" w:rsidRDefault="00A314B7" w:rsidP="00A314B7">
      <w:pPr>
        <w:widowControl/>
        <w:spacing w:line="480" w:lineRule="exact"/>
        <w:ind w:firstLineChars="200" w:firstLine="480"/>
        <w:jc w:val="left"/>
        <w:rPr>
          <w:rFonts w:ascii="宋体" w:hAnsi="宋体" w:cs="宋体"/>
          <w:kern w:val="0"/>
          <w:sz w:val="24"/>
        </w:rPr>
      </w:pPr>
      <w:r>
        <w:rPr>
          <w:rFonts w:ascii="宋体" w:hAnsi="宋体" w:hint="eastAsia"/>
          <w:sz w:val="24"/>
        </w:rPr>
        <w:t>本学科</w:t>
      </w:r>
      <w:r>
        <w:rPr>
          <w:rFonts w:ascii="宋体" w:hAnsi="宋体" w:cs="宋体"/>
          <w:kern w:val="0"/>
          <w:sz w:val="24"/>
        </w:rPr>
        <w:t>以让学生掌握</w:t>
      </w:r>
      <w:r>
        <w:rPr>
          <w:rFonts w:ascii="宋体" w:hAnsi="宋体" w:cs="宋体" w:hint="eastAsia"/>
          <w:kern w:val="0"/>
          <w:sz w:val="24"/>
        </w:rPr>
        <w:t>怎样独立面对生活、怎样与人交往、怎样控制和调节情绪等</w:t>
      </w:r>
      <w:r>
        <w:rPr>
          <w:rFonts w:ascii="宋体" w:hAnsi="宋体" w:cs="宋体"/>
          <w:kern w:val="0"/>
          <w:sz w:val="24"/>
        </w:rPr>
        <w:t>的基本理论和知识</w:t>
      </w:r>
      <w:r>
        <w:rPr>
          <w:rFonts w:ascii="宋体" w:hAnsi="宋体" w:cs="宋体" w:hint="eastAsia"/>
          <w:kern w:val="0"/>
          <w:sz w:val="24"/>
        </w:rPr>
        <w:t>技能</w:t>
      </w:r>
      <w:r>
        <w:rPr>
          <w:rFonts w:ascii="宋体" w:hAnsi="宋体" w:cs="宋体"/>
          <w:kern w:val="0"/>
          <w:sz w:val="24"/>
        </w:rPr>
        <w:t>，提高分析问题和解决问题的能力为目的，本着理论和实践相结合的原则，对</w:t>
      </w:r>
      <w:r>
        <w:rPr>
          <w:rFonts w:ascii="宋体" w:hAnsi="宋体" w:cs="宋体" w:hint="eastAsia"/>
          <w:kern w:val="0"/>
          <w:sz w:val="24"/>
        </w:rPr>
        <w:t>大学生活中遇到的一些心理问题进行剖析，并帮助学生构建一种全新的、健康的心理模式。</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A314B7" w:rsidRDefault="00A314B7" w:rsidP="00A314B7">
      <w:pPr>
        <w:pStyle w:val="a9"/>
        <w:adjustRightInd w:val="0"/>
        <w:snapToGrid w:val="0"/>
        <w:spacing w:line="360" w:lineRule="auto"/>
        <w:rPr>
          <w:rFonts w:hAnsi="宋体"/>
          <w:bCs/>
          <w:sz w:val="24"/>
          <w:szCs w:val="24"/>
        </w:rPr>
      </w:pPr>
      <w:r>
        <w:rPr>
          <w:rFonts w:hAnsi="宋体" w:hint="eastAsia"/>
          <w:bCs/>
          <w:sz w:val="24"/>
          <w:szCs w:val="24"/>
        </w:rPr>
        <w:t>1.边玉芳主编《心理健康》（2013年修订版）华东师范大学出版社， 2013年1月第9版。</w:t>
      </w:r>
    </w:p>
    <w:p w:rsidR="00A314B7" w:rsidRDefault="00A314B7" w:rsidP="00A314B7">
      <w:pPr>
        <w:pStyle w:val="a9"/>
        <w:adjustRightInd w:val="0"/>
        <w:snapToGrid w:val="0"/>
        <w:spacing w:line="360" w:lineRule="auto"/>
        <w:jc w:val="left"/>
        <w:rPr>
          <w:sz w:val="28"/>
          <w:szCs w:val="28"/>
        </w:rPr>
      </w:pPr>
      <w:r>
        <w:rPr>
          <w:rFonts w:hAnsi="宋体" w:hint="eastAsia"/>
          <w:bCs/>
          <w:sz w:val="24"/>
          <w:szCs w:val="24"/>
        </w:rPr>
        <w:t>2.黄希庭，郑涌主编《大学生心理健康教育》（2015）华东师范大学出版社，2009年9月第2版。</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rFonts w:hint="eastAsia"/>
          <w:b/>
          <w:sz w:val="32"/>
          <w:szCs w:val="32"/>
        </w:rPr>
      </w:pPr>
    </w:p>
    <w:p w:rsidR="00A314B7" w:rsidRDefault="00A314B7" w:rsidP="00A314B7">
      <w:pPr>
        <w:jc w:val="center"/>
        <w:rPr>
          <w:b/>
          <w:sz w:val="32"/>
          <w:szCs w:val="32"/>
        </w:rPr>
      </w:pPr>
      <w:r>
        <w:rPr>
          <w:rFonts w:hint="eastAsia"/>
          <w:b/>
          <w:sz w:val="32"/>
          <w:szCs w:val="32"/>
        </w:rPr>
        <w:lastRenderedPageBreak/>
        <w:t>《舞蹈排练</w:t>
      </w:r>
      <w:r>
        <w:rPr>
          <w:rFonts w:hint="eastAsia"/>
          <w:b/>
          <w:sz w:val="32"/>
          <w:szCs w:val="32"/>
        </w:rPr>
        <w:t>1</w:t>
      </w:r>
      <w:r>
        <w:rPr>
          <w:rFonts w:hint="eastAsia"/>
          <w:b/>
          <w:sz w:val="32"/>
          <w:szCs w:val="32"/>
        </w:rPr>
        <w:t>》课程简介</w:t>
      </w:r>
    </w:p>
    <w:p w:rsidR="00A314B7" w:rsidRDefault="00A314B7" w:rsidP="00A314B7">
      <w:pPr>
        <w:pStyle w:val="HTML"/>
        <w:jc w:val="both"/>
      </w:pPr>
      <w:r>
        <w:rPr>
          <w:rFonts w:ascii="黑体" w:eastAsia="黑体" w:hint="eastAsia"/>
        </w:rPr>
        <w:t>课程代码</w:t>
      </w:r>
      <w:r>
        <w:rPr>
          <w:rFonts w:hint="eastAsia"/>
        </w:rPr>
        <w:t>：</w:t>
      </w:r>
      <w:r>
        <w:rPr>
          <w:rFonts w:ascii="宋体" w:hAnsi="宋体" w:hint="eastAsia"/>
          <w:color w:val="000000"/>
        </w:rPr>
        <w:t xml:space="preserve">3003320   </w:t>
      </w:r>
      <w:r>
        <w:rPr>
          <w:rFonts w:ascii="黑体" w:eastAsia="黑体" w:hint="eastAsia"/>
        </w:rPr>
        <w:t>课程名称</w:t>
      </w:r>
      <w:r>
        <w:rPr>
          <w:rFonts w:hint="eastAsia"/>
        </w:rPr>
        <w:t>：《</w:t>
      </w:r>
      <w:r>
        <w:rPr>
          <w:rFonts w:ascii="宋体" w:hAnsi="宋体" w:cs="宋体" w:hint="eastAsia"/>
          <w:bCs/>
        </w:rPr>
        <w:t>舞蹈排练1》(</w:t>
      </w:r>
      <w:r>
        <w:rPr>
          <w:rFonts w:ascii="宋体" w:hAnsi="宋体"/>
        </w:rPr>
        <w:t>Dance rehearsals</w:t>
      </w:r>
      <w:r>
        <w:rPr>
          <w:rFonts w:ascii="宋体" w:hAnsi="宋体" w:hint="eastAsia"/>
        </w:rPr>
        <w:t xml:space="preserve"> 1</w:t>
      </w:r>
      <w:r>
        <w:rPr>
          <w:rFonts w:ascii="宋体" w:hAnsi="宋体" w:cs="宋体" w:hint="eastAsia"/>
          <w:bCs/>
        </w:rPr>
        <w:t xml:space="preserve">)  </w:t>
      </w:r>
      <w:r>
        <w:rPr>
          <w:rFonts w:hint="eastAsia"/>
          <w:b/>
        </w:rPr>
        <w:t>课时：</w:t>
      </w:r>
      <w:r>
        <w:rPr>
          <w:rFonts w:hint="eastAsia"/>
          <w:b/>
        </w:rPr>
        <w:t>34</w:t>
      </w:r>
    </w:p>
    <w:p w:rsidR="00A314B7" w:rsidRDefault="00A314B7" w:rsidP="00A314B7">
      <w:pPr>
        <w:spacing w:line="360" w:lineRule="auto"/>
        <w:rPr>
          <w:sz w:val="24"/>
        </w:rPr>
      </w:pPr>
      <w:r>
        <w:rPr>
          <w:rFonts w:ascii="黑体" w:eastAsia="黑体" w:hint="eastAsia"/>
          <w:sz w:val="24"/>
        </w:rPr>
        <w:t>主讲教师</w:t>
      </w:r>
      <w:r>
        <w:rPr>
          <w:rFonts w:hint="eastAsia"/>
          <w:sz w:val="24"/>
        </w:rPr>
        <w:t>：魏浩宇</w:t>
      </w:r>
      <w:r>
        <w:rPr>
          <w:rFonts w:hint="eastAsia"/>
          <w:sz w:val="24"/>
        </w:rPr>
        <w:t xml:space="preserve">              </w:t>
      </w:r>
      <w:r>
        <w:rPr>
          <w:rFonts w:ascii="黑体" w:eastAsia="黑体" w:hint="eastAsia"/>
          <w:sz w:val="24"/>
        </w:rPr>
        <w:t>职称</w:t>
      </w:r>
      <w:r>
        <w:rPr>
          <w:rFonts w:hint="eastAsia"/>
          <w:sz w:val="24"/>
        </w:rPr>
        <w:t>：助教</w:t>
      </w:r>
      <w:r>
        <w:rPr>
          <w:rFonts w:hint="eastAsia"/>
          <w:sz w:val="24"/>
        </w:rPr>
        <w:t xml:space="preserve">      </w:t>
      </w:r>
      <w:r>
        <w:rPr>
          <w:rFonts w:hint="eastAsia"/>
          <w:b/>
          <w:szCs w:val="21"/>
        </w:rPr>
        <w:t>联系方式</w:t>
      </w:r>
      <w:r>
        <w:rPr>
          <w:rFonts w:hint="eastAsia"/>
          <w:sz w:val="24"/>
        </w:rPr>
        <w:t>：</w:t>
      </w:r>
      <w:r>
        <w:rPr>
          <w:rFonts w:hint="eastAsia"/>
          <w:sz w:val="24"/>
        </w:rPr>
        <w:t>15762458666</w:t>
      </w:r>
    </w:p>
    <w:p w:rsidR="00A314B7" w:rsidRDefault="00A314B7" w:rsidP="00A314B7">
      <w:pPr>
        <w:spacing w:line="360" w:lineRule="auto"/>
        <w:rPr>
          <w:sz w:val="24"/>
        </w:rPr>
      </w:pPr>
      <w:r>
        <w:rPr>
          <w:rFonts w:ascii="黑体" w:eastAsia="黑体" w:hint="eastAsia"/>
          <w:sz w:val="24"/>
        </w:rPr>
        <w:t>课程的目的、内容与要求：（200字）</w:t>
      </w:r>
      <w:r>
        <w:rPr>
          <w:rFonts w:hint="eastAsia"/>
          <w:sz w:val="24"/>
        </w:rPr>
        <w:t xml:space="preserve"> </w:t>
      </w:r>
    </w:p>
    <w:p w:rsidR="00A314B7" w:rsidRDefault="00A314B7" w:rsidP="00A314B7">
      <w:pPr>
        <w:widowControl/>
        <w:spacing w:line="360" w:lineRule="auto"/>
        <w:ind w:firstLineChars="200" w:firstLine="480"/>
        <w:jc w:val="left"/>
        <w:rPr>
          <w:rFonts w:ascii="宋体" w:hAnsi="宋体"/>
          <w:sz w:val="24"/>
        </w:rPr>
      </w:pPr>
      <w:r>
        <w:rPr>
          <w:rFonts w:ascii="宋体" w:hAnsi="宋体" w:cs="宋体" w:hint="eastAsia"/>
          <w:color w:val="000000"/>
          <w:kern w:val="0"/>
          <w:sz w:val="24"/>
        </w:rPr>
        <w:t>舞蹈排练课程是舞蹈表演专业学生的必修课之一。通过本课程的学习，使学生对舞蹈剧目排练有所认识，掌握舞蹈基础理论和舞蹈表演专业技能，提高舞蹈素养。</w:t>
      </w:r>
      <w:r>
        <w:rPr>
          <w:rFonts w:ascii="宋体" w:hAnsi="宋体" w:hint="eastAsia"/>
          <w:sz w:val="24"/>
        </w:rPr>
        <w:t>通过舞蹈排练课程教学，提高学生们的独舞自我完成能力，双人舞的相互借力、配合能力以及群舞互相合作，做到有整体性和画面感以及完整性。具备以上能力，是为学生们在今后在舞台上服务；是为学生们毕业后走入教学岗位，给中小学完成舞蹈排练课程打下基础。</w:t>
      </w:r>
    </w:p>
    <w:p w:rsidR="00A314B7" w:rsidRDefault="00A314B7" w:rsidP="00A314B7">
      <w:pPr>
        <w:widowControl/>
        <w:spacing w:line="360" w:lineRule="auto"/>
        <w:ind w:firstLineChars="200" w:firstLine="480"/>
        <w:jc w:val="left"/>
        <w:rPr>
          <w:rFonts w:ascii="宋体" w:hAnsi="宋体"/>
          <w:color w:val="000000"/>
          <w:sz w:val="24"/>
        </w:rPr>
      </w:pPr>
      <w:r>
        <w:rPr>
          <w:rFonts w:hint="eastAsia"/>
          <w:kern w:val="0"/>
          <w:sz w:val="24"/>
        </w:rPr>
        <w:t>本学期学习内容为中国古典舞、民族民间舞、现当代舞三大舞种的单人、双人、群舞模式排练。舞蹈作品有电视舞蹈大赛知名作品，也有老师与学生共同创作完成的原创作品。</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A314B7" w:rsidRDefault="00A314B7" w:rsidP="00A314B7">
      <w:pPr>
        <w:pStyle w:val="a9"/>
        <w:adjustRightInd w:val="0"/>
        <w:snapToGrid w:val="0"/>
        <w:spacing w:line="360" w:lineRule="auto"/>
        <w:jc w:val="left"/>
      </w:pPr>
      <w:r>
        <w:rPr>
          <w:rFonts w:hint="eastAsia"/>
          <w:sz w:val="24"/>
          <w:szCs w:val="24"/>
        </w:rPr>
        <w:t>1. 潘志涛主编《中国民族民间舞教材与教法》(2001)上海音乐出版社，2005年8月第四版</w:t>
      </w:r>
      <w:r>
        <w:rPr>
          <w:rFonts w:hint="eastAsia"/>
        </w:rPr>
        <w:t>。</w:t>
      </w:r>
    </w:p>
    <w:p w:rsidR="00A314B7" w:rsidRDefault="00A314B7" w:rsidP="00A314B7">
      <w:pPr>
        <w:pStyle w:val="a9"/>
        <w:adjustRightInd w:val="0"/>
        <w:snapToGrid w:val="0"/>
        <w:spacing w:line="360" w:lineRule="auto"/>
        <w:jc w:val="left"/>
      </w:pPr>
      <w:r>
        <w:rPr>
          <w:rFonts w:hint="eastAsia"/>
        </w:rPr>
        <w:t>2. 视频：《CCTV舞蹈大赛》第3届至第5届</w:t>
      </w:r>
    </w:p>
    <w:p w:rsidR="00A314B7" w:rsidRDefault="00A314B7" w:rsidP="00A314B7">
      <w:pPr>
        <w:pStyle w:val="a9"/>
        <w:adjustRightInd w:val="0"/>
        <w:snapToGrid w:val="0"/>
        <w:spacing w:line="360" w:lineRule="auto"/>
        <w:jc w:val="left"/>
      </w:pPr>
      <w:r>
        <w:rPr>
          <w:rFonts w:hint="eastAsia"/>
        </w:rPr>
        <w:t>3. 视频：《桃李杯》第7届至第9届</w:t>
      </w:r>
    </w:p>
    <w:p w:rsidR="00A314B7" w:rsidRDefault="00A314B7" w:rsidP="00A314B7">
      <w:pPr>
        <w:pStyle w:val="a9"/>
        <w:adjustRightInd w:val="0"/>
        <w:snapToGrid w:val="0"/>
        <w:spacing w:line="360" w:lineRule="auto"/>
        <w:jc w:val="left"/>
      </w:pPr>
    </w:p>
    <w:p w:rsidR="00A314B7" w:rsidRDefault="00A314B7" w:rsidP="00A314B7">
      <w:pPr>
        <w:rPr>
          <w:sz w:val="28"/>
          <w:szCs w:val="28"/>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rFonts w:hint="eastAsia"/>
          <w:b/>
          <w:sz w:val="32"/>
          <w:szCs w:val="32"/>
        </w:rPr>
      </w:pPr>
    </w:p>
    <w:p w:rsidR="00A314B7" w:rsidRDefault="00A314B7" w:rsidP="00A314B7">
      <w:pPr>
        <w:jc w:val="center"/>
        <w:rPr>
          <w:b/>
          <w:sz w:val="32"/>
          <w:szCs w:val="32"/>
        </w:rPr>
      </w:pPr>
      <w:r>
        <w:rPr>
          <w:rFonts w:hint="eastAsia"/>
          <w:b/>
          <w:sz w:val="32"/>
          <w:szCs w:val="32"/>
        </w:rPr>
        <w:lastRenderedPageBreak/>
        <w:t>《教师口语》课程简介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8F5AAF">
        <w:rPr>
          <w:rFonts w:hAnsi="宋体" w:cs="黑体" w:hint="eastAsia"/>
          <w:snapToGrid w:val="0"/>
          <w:color w:val="000000"/>
          <w:kern w:val="0"/>
          <w:sz w:val="24"/>
        </w:rPr>
        <w:t>3003209</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教师口语</w:t>
      </w:r>
      <w:r w:rsidRPr="00992E4A">
        <w:rPr>
          <w:rFonts w:hint="eastAsia"/>
          <w:sz w:val="24"/>
        </w:rPr>
        <w:t>》</w:t>
      </w:r>
      <w:r w:rsidRPr="00C57703">
        <w:rPr>
          <w:rFonts w:hint="eastAsia"/>
          <w:b/>
          <w:sz w:val="24"/>
        </w:rPr>
        <w:t>课时：</w:t>
      </w:r>
      <w:r>
        <w:rPr>
          <w:rFonts w:hint="eastAsia"/>
          <w:b/>
          <w:sz w:val="24"/>
        </w:rPr>
        <w:t>34</w:t>
      </w:r>
      <w:r w:rsidRPr="00992E4A">
        <w:rPr>
          <w:rFonts w:hint="eastAsia"/>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孙蕾</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15165608108</w:t>
      </w:r>
    </w:p>
    <w:p w:rsidR="00A314B7" w:rsidRDefault="00A314B7" w:rsidP="00A314B7">
      <w:pPr>
        <w:spacing w:line="360" w:lineRule="auto"/>
        <w:rPr>
          <w:sz w:val="24"/>
        </w:rPr>
      </w:pPr>
      <w:r w:rsidRPr="00992E4A">
        <w:rPr>
          <w:rFonts w:ascii="黑体" w:eastAsia="黑体" w:hint="eastAsia"/>
          <w:sz w:val="24"/>
        </w:rPr>
        <w:t>课程的目的、内容与要求：</w:t>
      </w:r>
      <w:r w:rsidRPr="00992E4A">
        <w:rPr>
          <w:rFonts w:hint="eastAsia"/>
          <w:sz w:val="24"/>
        </w:rPr>
        <w:t xml:space="preserve"> </w:t>
      </w:r>
    </w:p>
    <w:p w:rsidR="00A314B7" w:rsidRPr="00454387" w:rsidRDefault="00A314B7" w:rsidP="00A314B7">
      <w:pPr>
        <w:adjustRightInd w:val="0"/>
        <w:snapToGrid w:val="0"/>
        <w:spacing w:before="100" w:beforeAutospacing="1" w:after="100" w:afterAutospacing="1" w:line="400" w:lineRule="exact"/>
        <w:ind w:firstLineChars="200" w:firstLine="480"/>
        <w:jc w:val="left"/>
        <w:rPr>
          <w:rFonts w:ascii="宋体" w:hAnsi="宋体"/>
          <w:snapToGrid w:val="0"/>
          <w:color w:val="000000"/>
          <w:kern w:val="0"/>
          <w:sz w:val="24"/>
        </w:rPr>
      </w:pPr>
      <w:r w:rsidRPr="00454387">
        <w:rPr>
          <w:rFonts w:ascii="宋体" w:hAnsi="宋体" w:hint="eastAsia"/>
          <w:snapToGrid w:val="0"/>
          <w:color w:val="000000"/>
          <w:kern w:val="0"/>
          <w:sz w:val="24"/>
        </w:rPr>
        <w:t>教师口语课程是研究教师口语运用规律和特点的一门应用语言学科，也是研究如何掌握教师职业技能的一门学科。其开设目的和任务主要是：</w:t>
      </w:r>
    </w:p>
    <w:p w:rsidR="00A314B7" w:rsidRPr="00454387" w:rsidRDefault="00A314B7" w:rsidP="00A314B7">
      <w:pPr>
        <w:adjustRightInd w:val="0"/>
        <w:snapToGrid w:val="0"/>
        <w:spacing w:before="100" w:beforeAutospacing="1" w:after="100" w:afterAutospacing="1" w:line="400" w:lineRule="exact"/>
        <w:ind w:firstLineChars="200" w:firstLine="480"/>
        <w:jc w:val="left"/>
        <w:rPr>
          <w:rFonts w:ascii="宋体" w:hAnsi="宋体"/>
          <w:snapToGrid w:val="0"/>
          <w:color w:val="000000"/>
          <w:kern w:val="0"/>
          <w:sz w:val="24"/>
        </w:rPr>
      </w:pPr>
      <w:r w:rsidRPr="00454387">
        <w:rPr>
          <w:rFonts w:ascii="宋体" w:hAnsi="宋体" w:hint="eastAsia"/>
          <w:snapToGrid w:val="0"/>
          <w:color w:val="000000"/>
          <w:kern w:val="0"/>
          <w:sz w:val="24"/>
        </w:rPr>
        <w:t>1．教育学生热爱祖国语言，认真学习国家语言文字工作的方针政策，增强语言规范意识。</w:t>
      </w:r>
    </w:p>
    <w:p w:rsidR="00A314B7" w:rsidRPr="00454387" w:rsidRDefault="00A314B7" w:rsidP="00A314B7">
      <w:pPr>
        <w:adjustRightInd w:val="0"/>
        <w:snapToGrid w:val="0"/>
        <w:spacing w:before="100" w:beforeAutospacing="1" w:after="100" w:afterAutospacing="1" w:line="400" w:lineRule="exact"/>
        <w:ind w:firstLineChars="200" w:firstLine="480"/>
        <w:jc w:val="left"/>
        <w:rPr>
          <w:rFonts w:ascii="宋体" w:hAnsi="宋体"/>
          <w:snapToGrid w:val="0"/>
          <w:color w:val="000000"/>
          <w:kern w:val="0"/>
          <w:sz w:val="24"/>
        </w:rPr>
      </w:pPr>
      <w:r w:rsidRPr="00454387">
        <w:rPr>
          <w:rFonts w:ascii="宋体" w:hAnsi="宋体" w:hint="eastAsia"/>
          <w:snapToGrid w:val="0"/>
          <w:color w:val="000000"/>
          <w:kern w:val="0"/>
          <w:sz w:val="24"/>
        </w:rPr>
        <w:t>2．能用标准或比较标准的普通话进行口语交际和教师工作。</w:t>
      </w:r>
    </w:p>
    <w:p w:rsidR="00A314B7" w:rsidRPr="00454387" w:rsidRDefault="00A314B7" w:rsidP="00A314B7">
      <w:pPr>
        <w:adjustRightInd w:val="0"/>
        <w:snapToGrid w:val="0"/>
        <w:spacing w:before="100" w:beforeAutospacing="1" w:after="100" w:afterAutospacing="1" w:line="400" w:lineRule="exact"/>
        <w:ind w:firstLineChars="200" w:firstLine="480"/>
        <w:jc w:val="left"/>
        <w:rPr>
          <w:rFonts w:ascii="宋体" w:hAnsi="宋体"/>
          <w:snapToGrid w:val="0"/>
          <w:color w:val="000000"/>
          <w:kern w:val="0"/>
          <w:sz w:val="24"/>
        </w:rPr>
      </w:pPr>
      <w:r w:rsidRPr="00454387">
        <w:rPr>
          <w:rFonts w:ascii="宋体" w:hAnsi="宋体" w:hint="eastAsia"/>
          <w:snapToGrid w:val="0"/>
          <w:color w:val="000000"/>
          <w:kern w:val="0"/>
          <w:sz w:val="24"/>
        </w:rPr>
        <w:t>3．初步掌握一般交际口语、教学口语和教育口语的基本技能，具备相应的教师口才能力。</w:t>
      </w:r>
    </w:p>
    <w:p w:rsidR="00A314B7" w:rsidRDefault="00A314B7" w:rsidP="00A314B7">
      <w:pPr>
        <w:adjustRightInd w:val="0"/>
        <w:snapToGrid w:val="0"/>
        <w:spacing w:before="100" w:beforeAutospacing="1" w:after="100" w:afterAutospacing="1" w:line="400" w:lineRule="exact"/>
        <w:ind w:firstLineChars="200" w:firstLine="480"/>
        <w:jc w:val="left"/>
        <w:rPr>
          <w:rFonts w:ascii="宋体" w:hAnsi="宋体"/>
          <w:snapToGrid w:val="0"/>
          <w:color w:val="000000"/>
          <w:kern w:val="0"/>
          <w:sz w:val="24"/>
        </w:rPr>
      </w:pPr>
      <w:r w:rsidRPr="00454387">
        <w:rPr>
          <w:rFonts w:ascii="宋体" w:hAnsi="宋体" w:hint="eastAsia"/>
          <w:snapToGrid w:val="0"/>
          <w:color w:val="000000"/>
          <w:kern w:val="0"/>
          <w:sz w:val="24"/>
        </w:rPr>
        <w:t>4．具有一定的指导幼儿口语运用的能力。</w:t>
      </w:r>
    </w:p>
    <w:p w:rsidR="00A314B7" w:rsidRDefault="00A314B7" w:rsidP="00A314B7">
      <w:pPr>
        <w:adjustRightInd w:val="0"/>
        <w:snapToGrid w:val="0"/>
        <w:spacing w:before="100" w:beforeAutospacing="1" w:after="100" w:afterAutospacing="1"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本学期的学习任务共两部分：</w:t>
      </w:r>
    </w:p>
    <w:p w:rsidR="00A314B7" w:rsidRDefault="00A314B7" w:rsidP="00A314B7">
      <w:pPr>
        <w:adjustRightInd w:val="0"/>
        <w:snapToGrid w:val="0"/>
        <w:spacing w:before="100" w:beforeAutospacing="1" w:after="100" w:afterAutospacing="1"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第一部分 针对普通话水平测试进行专门的指导与练习。</w:t>
      </w:r>
    </w:p>
    <w:p w:rsidR="00A314B7" w:rsidRPr="00380658" w:rsidRDefault="00A314B7" w:rsidP="00A314B7">
      <w:pPr>
        <w:adjustRightInd w:val="0"/>
        <w:snapToGrid w:val="0"/>
        <w:spacing w:before="100" w:beforeAutospacing="1" w:after="100" w:afterAutospacing="1"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第二部分 普通话水平测试后进行口语专项练习，分别为教师职业口语训练，演讲训练，主持训练</w:t>
      </w:r>
    </w:p>
    <w:p w:rsidR="00A314B7"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Pr="00C034DC" w:rsidRDefault="00A314B7" w:rsidP="00A314B7">
      <w:pPr>
        <w:adjustRightInd w:val="0"/>
        <w:snapToGrid w:val="0"/>
        <w:spacing w:before="100" w:beforeAutospacing="1" w:after="100" w:afterAutospacing="1" w:line="400" w:lineRule="exact"/>
        <w:rPr>
          <w:rFonts w:ascii="宋体" w:hAnsi="宋体"/>
          <w:snapToGrid w:val="0"/>
          <w:color w:val="000000"/>
          <w:kern w:val="0"/>
          <w:sz w:val="24"/>
        </w:rPr>
      </w:pPr>
      <w:r>
        <w:rPr>
          <w:rFonts w:ascii="宋体" w:hAnsi="宋体" w:hint="eastAsia"/>
          <w:snapToGrid w:val="0"/>
          <w:color w:val="000000"/>
          <w:kern w:val="0"/>
          <w:sz w:val="24"/>
        </w:rPr>
        <w:t>[1]</w:t>
      </w:r>
      <w:r w:rsidRPr="00C034DC">
        <w:rPr>
          <w:rFonts w:ascii="宋体" w:hAnsi="宋体" w:hint="eastAsia"/>
          <w:snapToGrid w:val="0"/>
          <w:color w:val="000000"/>
          <w:kern w:val="0"/>
          <w:sz w:val="24"/>
        </w:rPr>
        <w:t>国家教委师范司组编《教师口语》 北京师范大学出版社 1995年4月。</w:t>
      </w:r>
    </w:p>
    <w:p w:rsidR="00A314B7" w:rsidRPr="00C034DC" w:rsidRDefault="00A314B7" w:rsidP="00A314B7">
      <w:pPr>
        <w:adjustRightInd w:val="0"/>
        <w:snapToGrid w:val="0"/>
        <w:spacing w:before="100" w:beforeAutospacing="1" w:after="100" w:afterAutospacing="1" w:line="400" w:lineRule="exact"/>
        <w:rPr>
          <w:rFonts w:ascii="宋体" w:hAnsi="宋体"/>
          <w:snapToGrid w:val="0"/>
          <w:color w:val="000000"/>
          <w:kern w:val="0"/>
          <w:sz w:val="24"/>
        </w:rPr>
      </w:pPr>
      <w:r w:rsidRPr="00C034DC">
        <w:rPr>
          <w:rFonts w:ascii="宋体" w:hAnsi="宋体" w:hint="eastAsia"/>
          <w:snapToGrid w:val="0"/>
          <w:color w:val="000000"/>
          <w:kern w:val="0"/>
          <w:sz w:val="24"/>
        </w:rPr>
        <w:t>[2]《普通话语音训练教程》 北京大学出版社  季森岭编著  2002年9月</w:t>
      </w:r>
    </w:p>
    <w:p w:rsidR="00A314B7" w:rsidRPr="00C034DC" w:rsidRDefault="00A314B7" w:rsidP="00A314B7">
      <w:pPr>
        <w:adjustRightInd w:val="0"/>
        <w:snapToGrid w:val="0"/>
        <w:spacing w:before="100" w:beforeAutospacing="1" w:after="100" w:afterAutospacing="1" w:line="400" w:lineRule="exact"/>
        <w:rPr>
          <w:rFonts w:ascii="宋体" w:hAnsi="宋体"/>
          <w:snapToGrid w:val="0"/>
          <w:color w:val="000000"/>
          <w:kern w:val="0"/>
          <w:sz w:val="24"/>
        </w:rPr>
      </w:pPr>
      <w:r w:rsidRPr="00C034DC">
        <w:rPr>
          <w:rFonts w:ascii="宋体" w:hAnsi="宋体" w:hint="eastAsia"/>
          <w:snapToGrid w:val="0"/>
          <w:color w:val="000000"/>
          <w:kern w:val="0"/>
          <w:sz w:val="24"/>
        </w:rPr>
        <w:t>[3]《教师口语教程》  石油大学出版社  王增新主编  2001年5月</w:t>
      </w:r>
    </w:p>
    <w:p w:rsidR="00A314B7" w:rsidRPr="00C034DC" w:rsidRDefault="00A314B7" w:rsidP="00A314B7">
      <w:pPr>
        <w:adjustRightInd w:val="0"/>
        <w:snapToGrid w:val="0"/>
        <w:spacing w:before="100" w:beforeAutospacing="1" w:after="100" w:afterAutospacing="1" w:line="400" w:lineRule="exact"/>
        <w:rPr>
          <w:rFonts w:ascii="宋体" w:hAnsi="宋体"/>
          <w:snapToGrid w:val="0"/>
          <w:color w:val="000000"/>
          <w:kern w:val="0"/>
          <w:sz w:val="24"/>
        </w:rPr>
      </w:pPr>
      <w:r w:rsidRPr="00C034DC">
        <w:rPr>
          <w:rFonts w:ascii="宋体" w:hAnsi="宋体" w:hint="eastAsia"/>
          <w:snapToGrid w:val="0"/>
          <w:color w:val="000000"/>
          <w:kern w:val="0"/>
          <w:sz w:val="24"/>
        </w:rPr>
        <w:t>[4]《幼儿口语训练教程》 南开大学出版社  周志艳主编  2014年8月</w:t>
      </w:r>
    </w:p>
    <w:p w:rsidR="00A314B7" w:rsidRPr="00C034DC" w:rsidRDefault="00A314B7" w:rsidP="00A314B7">
      <w:pPr>
        <w:adjustRightInd w:val="0"/>
        <w:snapToGrid w:val="0"/>
        <w:spacing w:before="100" w:beforeAutospacing="1" w:after="100" w:afterAutospacing="1" w:line="400" w:lineRule="exact"/>
        <w:rPr>
          <w:rFonts w:ascii="宋体" w:hAnsi="宋体"/>
          <w:snapToGrid w:val="0"/>
          <w:color w:val="000000"/>
          <w:kern w:val="0"/>
          <w:sz w:val="24"/>
        </w:rPr>
      </w:pPr>
      <w:r>
        <w:rPr>
          <w:rFonts w:ascii="宋体" w:hAnsi="宋体" w:hint="eastAsia"/>
          <w:snapToGrid w:val="0"/>
          <w:color w:val="000000"/>
          <w:kern w:val="0"/>
          <w:sz w:val="24"/>
        </w:rPr>
        <w:t>[5]</w:t>
      </w:r>
      <w:r w:rsidRPr="00C034DC">
        <w:rPr>
          <w:rFonts w:ascii="宋体" w:hAnsi="宋体" w:hint="eastAsia"/>
          <w:snapToGrid w:val="0"/>
          <w:color w:val="000000"/>
          <w:kern w:val="0"/>
          <w:sz w:val="24"/>
        </w:rPr>
        <w:t>《教师口语艺术》   高等教育出版社    陈昕 屠国平主编 2012年6月</w:t>
      </w:r>
    </w:p>
    <w:p w:rsidR="00A314B7" w:rsidRPr="002905A8" w:rsidRDefault="00A314B7" w:rsidP="00A314B7">
      <w:pPr>
        <w:pStyle w:val="a9"/>
        <w:adjustRightInd w:val="0"/>
        <w:snapToGrid w:val="0"/>
        <w:spacing w:line="360" w:lineRule="auto"/>
        <w:rPr>
          <w:rFonts w:hint="eastAsia"/>
        </w:rPr>
      </w:pPr>
    </w:p>
    <w:p w:rsidR="00A314B7" w:rsidRDefault="00A314B7" w:rsidP="00A314B7">
      <w:pPr>
        <w:jc w:val="center"/>
        <w:rPr>
          <w:b/>
          <w:sz w:val="32"/>
          <w:szCs w:val="32"/>
        </w:rPr>
      </w:pPr>
      <w:r>
        <w:rPr>
          <w:rFonts w:hint="eastAsia"/>
          <w:b/>
          <w:sz w:val="32"/>
          <w:szCs w:val="32"/>
        </w:rPr>
        <w:lastRenderedPageBreak/>
        <w:t>《发展心理学》课程简介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3003127  </w:t>
      </w:r>
      <w:r w:rsidRPr="00992E4A">
        <w:rPr>
          <w:rFonts w:ascii="黑体" w:eastAsia="黑体" w:hint="eastAsia"/>
          <w:sz w:val="24"/>
        </w:rPr>
        <w:t>课程名称</w:t>
      </w:r>
      <w:r w:rsidRPr="00992E4A">
        <w:rPr>
          <w:rFonts w:hint="eastAsia"/>
          <w:sz w:val="24"/>
        </w:rPr>
        <w:t>：《</w:t>
      </w:r>
      <w:r>
        <w:rPr>
          <w:rFonts w:hint="eastAsia"/>
          <w:sz w:val="24"/>
        </w:rPr>
        <w:t>发展心理学</w:t>
      </w:r>
      <w:r w:rsidRPr="00992E4A">
        <w:rPr>
          <w:rFonts w:hint="eastAsia"/>
          <w:sz w:val="24"/>
        </w:rPr>
        <w:t>》</w:t>
      </w:r>
      <w:r w:rsidRPr="00C57703">
        <w:rPr>
          <w:rFonts w:hint="eastAsia"/>
          <w:b/>
          <w:sz w:val="24"/>
        </w:rPr>
        <w:t>课时：</w:t>
      </w:r>
      <w:r>
        <w:rPr>
          <w:rFonts w:hint="eastAsia"/>
          <w:b/>
          <w:sz w:val="24"/>
        </w:rPr>
        <w:t>48</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邹玲</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15215364078</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A314B7" w:rsidRDefault="00A314B7" w:rsidP="00A314B7">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展心理学是学前教育专业学生的专业基础课程，是研究人从出生到成熟、衰老的不同发展阶段的心理特点和规律的一门理论学科。本课程通过教学能够使学生能够解释与描述个体发展的重要理论观点，以及心理发展特点与影响因素等，把握整体人的发展特征，树立毕生发展观，在生活中能够更好的做好老师，做好自己，做好自己的各种角色。发展心理学与每个人的生活密切，内容设计时尽量从常见事件和现象入手，结合日常生活实际，激发学生学习的积极性，让学生在交流和互动，聆听和体验中树立正确的心理发展观，更科学的看待人和生活。</w:t>
      </w:r>
    </w:p>
    <w:p w:rsidR="00A314B7" w:rsidRPr="00B27535" w:rsidRDefault="00A314B7" w:rsidP="00A314B7">
      <w:pPr>
        <w:widowControl/>
        <w:spacing w:line="360" w:lineRule="auto"/>
        <w:ind w:firstLineChars="200" w:firstLine="482"/>
        <w:jc w:val="left"/>
        <w:rPr>
          <w:rFonts w:ascii="宋体" w:hAnsi="宋体" w:cs="宋体"/>
          <w:b/>
          <w:bCs/>
          <w:color w:val="000000"/>
          <w:kern w:val="0"/>
          <w:sz w:val="24"/>
        </w:rPr>
      </w:pPr>
    </w:p>
    <w:p w:rsidR="00A314B7" w:rsidRPr="00B27535" w:rsidRDefault="00A314B7" w:rsidP="00A314B7">
      <w:pPr>
        <w:widowControl/>
        <w:spacing w:line="360" w:lineRule="auto"/>
        <w:ind w:firstLineChars="200" w:firstLine="480"/>
        <w:jc w:val="left"/>
        <w:rPr>
          <w:rFonts w:ascii="宋体" w:hAnsi="宋体" w:cs="宋体"/>
          <w:color w:val="000000"/>
          <w:kern w:val="0"/>
          <w:sz w:val="24"/>
        </w:rPr>
      </w:pPr>
    </w:p>
    <w:p w:rsidR="00A314B7"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Pr="00D14F84" w:rsidRDefault="00A314B7" w:rsidP="00A314B7">
      <w:pPr>
        <w:pStyle w:val="a9"/>
        <w:adjustRightInd w:val="0"/>
        <w:snapToGrid w:val="0"/>
        <w:spacing w:line="360" w:lineRule="auto"/>
        <w:rPr>
          <w:rFonts w:hAnsi="宋体"/>
          <w:bCs/>
          <w:sz w:val="24"/>
          <w:szCs w:val="24"/>
        </w:rPr>
      </w:pPr>
      <w:r w:rsidRPr="00D14F84">
        <w:rPr>
          <w:rFonts w:hAnsi="宋体" w:hint="eastAsia"/>
          <w:bCs/>
          <w:sz w:val="24"/>
          <w:szCs w:val="24"/>
        </w:rPr>
        <w:t>1.</w:t>
      </w:r>
      <w:r>
        <w:rPr>
          <w:rFonts w:hAnsi="宋体" w:hint="eastAsia"/>
          <w:bCs/>
          <w:sz w:val="24"/>
          <w:szCs w:val="24"/>
        </w:rPr>
        <w:t>D·M·巴斯著，熊哲宏、张勇、晏倩译《进化心理学》，华东师范大学出版社2017.6</w:t>
      </w:r>
    </w:p>
    <w:p w:rsidR="00A314B7" w:rsidRPr="0003344E" w:rsidRDefault="00A314B7" w:rsidP="00A314B7">
      <w:pPr>
        <w:autoSpaceDE w:val="0"/>
        <w:autoSpaceDN w:val="0"/>
        <w:adjustRightInd w:val="0"/>
        <w:spacing w:before="100" w:beforeAutospacing="1" w:after="100" w:afterAutospacing="1" w:line="400" w:lineRule="exact"/>
        <w:jc w:val="left"/>
        <w:rPr>
          <w:rFonts w:ascii="宋体" w:hAnsi="宋体"/>
          <w:snapToGrid w:val="0"/>
          <w:color w:val="000000"/>
          <w:kern w:val="0"/>
          <w:sz w:val="24"/>
        </w:rPr>
      </w:pPr>
      <w:r w:rsidRPr="00D14F84">
        <w:rPr>
          <w:rFonts w:hAnsi="宋体" w:hint="eastAsia"/>
          <w:bCs/>
          <w:sz w:val="24"/>
        </w:rPr>
        <w:t>2.</w:t>
      </w:r>
      <w:r w:rsidRPr="002B108D">
        <w:rPr>
          <w:rFonts w:ascii="宋体" w:hAnsi="宋体" w:hint="eastAsia"/>
          <w:sz w:val="24"/>
        </w:rPr>
        <w:t xml:space="preserve"> </w:t>
      </w:r>
      <w:r w:rsidRPr="0003344E">
        <w:rPr>
          <w:rFonts w:ascii="宋体" w:hAnsi="宋体" w:hint="eastAsia"/>
          <w:sz w:val="24"/>
        </w:rPr>
        <w:t>林崇德</w:t>
      </w:r>
      <w:r w:rsidRPr="0003344E">
        <w:rPr>
          <w:rFonts w:ascii="宋体" w:hAnsi="宋体" w:hint="eastAsia"/>
          <w:snapToGrid w:val="0"/>
          <w:color w:val="000000"/>
          <w:kern w:val="0"/>
          <w:sz w:val="24"/>
        </w:rPr>
        <w:t>.</w:t>
      </w:r>
      <w:r w:rsidRPr="0003344E">
        <w:rPr>
          <w:rFonts w:ascii="宋体" w:hAnsi="宋体"/>
          <w:sz w:val="24"/>
        </w:rPr>
        <w:t>发展心理学</w:t>
      </w:r>
      <w:r w:rsidRPr="0003344E">
        <w:rPr>
          <w:rFonts w:ascii="宋体" w:hAnsi="宋体" w:hint="eastAsia"/>
          <w:snapToGrid w:val="0"/>
          <w:color w:val="000000"/>
          <w:kern w:val="0"/>
          <w:sz w:val="24"/>
        </w:rPr>
        <w:t>（第二版）.</w:t>
      </w:r>
      <w:r w:rsidRPr="0003344E">
        <w:rPr>
          <w:rFonts w:ascii="宋体" w:hAnsi="宋体" w:hint="eastAsia"/>
          <w:sz w:val="24"/>
        </w:rPr>
        <w:t>人民教育出版社</w:t>
      </w:r>
      <w:r w:rsidRPr="0003344E">
        <w:rPr>
          <w:rFonts w:ascii="宋体" w:hAnsi="宋体" w:hint="eastAsia"/>
          <w:snapToGrid w:val="0"/>
          <w:color w:val="000000"/>
          <w:kern w:val="0"/>
          <w:sz w:val="24"/>
        </w:rPr>
        <w:t>，</w:t>
      </w:r>
      <w:r w:rsidRPr="0003344E">
        <w:rPr>
          <w:rFonts w:ascii="宋体" w:hAnsi="宋体" w:hint="eastAsia"/>
          <w:sz w:val="24"/>
        </w:rPr>
        <w:t>2009.3</w:t>
      </w:r>
    </w:p>
    <w:p w:rsidR="00A314B7" w:rsidRPr="0003344E" w:rsidRDefault="00A314B7" w:rsidP="00A314B7">
      <w:pPr>
        <w:autoSpaceDE w:val="0"/>
        <w:autoSpaceDN w:val="0"/>
        <w:adjustRightInd w:val="0"/>
        <w:spacing w:before="100" w:beforeAutospacing="1" w:after="100" w:afterAutospacing="1" w:line="400" w:lineRule="exact"/>
        <w:jc w:val="left"/>
        <w:rPr>
          <w:rFonts w:ascii="宋体" w:hAnsi="宋体"/>
          <w:snapToGrid w:val="0"/>
          <w:color w:val="000000"/>
          <w:kern w:val="0"/>
          <w:sz w:val="24"/>
        </w:rPr>
      </w:pPr>
      <w:r>
        <w:rPr>
          <w:rFonts w:ascii="宋体" w:hAnsi="宋体" w:hint="eastAsia"/>
          <w:sz w:val="24"/>
        </w:rPr>
        <w:t>3.</w:t>
      </w:r>
      <w:r w:rsidRPr="0003344E">
        <w:rPr>
          <w:rFonts w:ascii="宋体" w:hAnsi="宋体" w:hint="eastAsia"/>
          <w:sz w:val="24"/>
        </w:rPr>
        <w:t>谢弗著，邹泓等译</w:t>
      </w:r>
      <w:r w:rsidRPr="0003344E">
        <w:rPr>
          <w:rFonts w:ascii="宋体" w:hAnsi="宋体" w:hint="eastAsia"/>
          <w:snapToGrid w:val="0"/>
          <w:color w:val="000000"/>
          <w:kern w:val="0"/>
          <w:sz w:val="24"/>
        </w:rPr>
        <w:t>.</w:t>
      </w:r>
      <w:r w:rsidRPr="0003344E">
        <w:rPr>
          <w:rFonts w:ascii="宋体" w:hAnsi="宋体" w:hint="eastAsia"/>
          <w:sz w:val="24"/>
        </w:rPr>
        <w:t>发展心理学：儿童与青少年</w:t>
      </w:r>
      <w:r w:rsidRPr="0003344E">
        <w:rPr>
          <w:rFonts w:ascii="宋体" w:hAnsi="宋体" w:hint="eastAsia"/>
          <w:snapToGrid w:val="0"/>
          <w:color w:val="000000"/>
          <w:kern w:val="0"/>
          <w:sz w:val="24"/>
        </w:rPr>
        <w:t>.</w:t>
      </w:r>
      <w:r w:rsidRPr="0003344E">
        <w:rPr>
          <w:rFonts w:ascii="宋体" w:hAnsi="宋体" w:hint="eastAsia"/>
          <w:sz w:val="24"/>
        </w:rPr>
        <w:t>中国轻工业出版社</w:t>
      </w:r>
      <w:r w:rsidRPr="0003344E">
        <w:rPr>
          <w:rFonts w:ascii="宋体" w:hAnsi="宋体" w:hint="eastAsia"/>
          <w:snapToGrid w:val="0"/>
          <w:color w:val="000000"/>
          <w:kern w:val="0"/>
          <w:sz w:val="24"/>
        </w:rPr>
        <w:t>，</w:t>
      </w:r>
      <w:r w:rsidRPr="0003344E">
        <w:rPr>
          <w:rFonts w:ascii="宋体" w:hAnsi="宋体" w:hint="eastAsia"/>
          <w:sz w:val="24"/>
        </w:rPr>
        <w:t>2009.7</w:t>
      </w:r>
    </w:p>
    <w:p w:rsidR="00A314B7" w:rsidRPr="0003344E" w:rsidRDefault="00A314B7" w:rsidP="00A314B7">
      <w:pPr>
        <w:autoSpaceDE w:val="0"/>
        <w:autoSpaceDN w:val="0"/>
        <w:adjustRightInd w:val="0"/>
        <w:spacing w:before="100" w:beforeAutospacing="1" w:after="100" w:afterAutospacing="1" w:line="400" w:lineRule="exact"/>
        <w:jc w:val="left"/>
        <w:rPr>
          <w:rFonts w:ascii="宋体" w:hAnsi="宋体"/>
          <w:snapToGrid w:val="0"/>
          <w:color w:val="000000"/>
          <w:kern w:val="0"/>
          <w:sz w:val="24"/>
        </w:rPr>
      </w:pPr>
      <w:r>
        <w:rPr>
          <w:rFonts w:ascii="宋体" w:hAnsi="宋体" w:hint="eastAsia"/>
          <w:sz w:val="24"/>
        </w:rPr>
        <w:t>4.</w:t>
      </w:r>
      <w:r w:rsidRPr="0003344E">
        <w:rPr>
          <w:rFonts w:ascii="宋体" w:hAnsi="宋体" w:hint="eastAsia"/>
          <w:sz w:val="24"/>
        </w:rPr>
        <w:t>朱智贤</w:t>
      </w:r>
      <w:r w:rsidRPr="0003344E">
        <w:rPr>
          <w:rFonts w:ascii="宋体" w:hAnsi="宋体" w:hint="eastAsia"/>
          <w:snapToGrid w:val="0"/>
          <w:color w:val="000000"/>
          <w:kern w:val="0"/>
          <w:sz w:val="24"/>
        </w:rPr>
        <w:t>.</w:t>
      </w:r>
      <w:r w:rsidRPr="0003344E">
        <w:rPr>
          <w:rFonts w:ascii="宋体" w:hAnsi="宋体" w:hint="eastAsia"/>
          <w:sz w:val="24"/>
        </w:rPr>
        <w:t>儿童心理学</w:t>
      </w:r>
      <w:r w:rsidRPr="0003344E">
        <w:rPr>
          <w:rFonts w:ascii="宋体" w:hAnsi="宋体" w:hint="eastAsia"/>
          <w:snapToGrid w:val="0"/>
          <w:color w:val="000000"/>
          <w:kern w:val="0"/>
          <w:sz w:val="24"/>
        </w:rPr>
        <w:t>（第四版）.</w:t>
      </w:r>
      <w:r w:rsidRPr="0003344E">
        <w:rPr>
          <w:rFonts w:ascii="宋体" w:hAnsi="宋体" w:hint="eastAsia"/>
          <w:sz w:val="24"/>
        </w:rPr>
        <w:t>人民教育出版社</w:t>
      </w:r>
      <w:r w:rsidRPr="0003344E">
        <w:rPr>
          <w:rFonts w:ascii="宋体" w:hAnsi="宋体" w:hint="eastAsia"/>
          <w:snapToGrid w:val="0"/>
          <w:color w:val="000000"/>
          <w:kern w:val="0"/>
          <w:sz w:val="24"/>
        </w:rPr>
        <w:t>，</w:t>
      </w:r>
      <w:r w:rsidRPr="0003344E">
        <w:rPr>
          <w:rFonts w:ascii="宋体" w:hAnsi="宋体" w:hint="eastAsia"/>
          <w:sz w:val="24"/>
        </w:rPr>
        <w:t>2003.7</w:t>
      </w:r>
    </w:p>
    <w:p w:rsidR="00A314B7" w:rsidRPr="008F667F" w:rsidRDefault="00A314B7" w:rsidP="00A314B7">
      <w:pPr>
        <w:autoSpaceDE w:val="0"/>
        <w:autoSpaceDN w:val="0"/>
        <w:adjustRightInd w:val="0"/>
        <w:spacing w:before="100" w:beforeAutospacing="1" w:after="100" w:afterAutospacing="1" w:line="400" w:lineRule="exact"/>
        <w:jc w:val="left"/>
        <w:rPr>
          <w:rFonts w:ascii="宋体" w:hAnsi="宋体"/>
          <w:snapToGrid w:val="0"/>
          <w:color w:val="000000"/>
          <w:kern w:val="0"/>
          <w:sz w:val="24"/>
        </w:rPr>
      </w:pPr>
      <w:r>
        <w:rPr>
          <w:rFonts w:ascii="宋体" w:hAnsi="宋体" w:hint="eastAsia"/>
          <w:snapToGrid w:val="0"/>
          <w:color w:val="000000"/>
          <w:kern w:val="0"/>
          <w:sz w:val="24"/>
        </w:rPr>
        <w:t>5.</w:t>
      </w:r>
      <w:r w:rsidRPr="0003344E">
        <w:rPr>
          <w:rFonts w:ascii="宋体" w:hAnsi="宋体" w:hint="eastAsia"/>
          <w:snapToGrid w:val="0"/>
          <w:color w:val="000000"/>
          <w:kern w:val="0"/>
          <w:sz w:val="24"/>
        </w:rPr>
        <w:t>刘</w:t>
      </w:r>
      <w:r w:rsidRPr="0003344E">
        <w:rPr>
          <w:rFonts w:ascii="宋体" w:hAnsi="宋体" w:hint="eastAsia"/>
          <w:sz w:val="24"/>
        </w:rPr>
        <w:t>金花</w:t>
      </w:r>
      <w:r w:rsidRPr="0003344E">
        <w:rPr>
          <w:rFonts w:ascii="宋体" w:hAnsi="宋体" w:hint="eastAsia"/>
          <w:snapToGrid w:val="0"/>
          <w:color w:val="000000"/>
          <w:kern w:val="0"/>
          <w:sz w:val="24"/>
        </w:rPr>
        <w:t>.</w:t>
      </w:r>
      <w:r w:rsidRPr="0003344E">
        <w:rPr>
          <w:rFonts w:ascii="宋体" w:hAnsi="宋体" w:hint="eastAsia"/>
          <w:sz w:val="24"/>
        </w:rPr>
        <w:t>儿童</w:t>
      </w:r>
      <w:r w:rsidRPr="0003344E">
        <w:rPr>
          <w:rFonts w:ascii="宋体" w:hAnsi="宋体"/>
          <w:sz w:val="24"/>
        </w:rPr>
        <w:t>发展心理学</w:t>
      </w:r>
      <w:r w:rsidRPr="0003344E">
        <w:rPr>
          <w:rFonts w:ascii="宋体" w:hAnsi="宋体" w:hint="eastAsia"/>
          <w:sz w:val="24"/>
        </w:rPr>
        <w:t>(修订版)</w:t>
      </w:r>
      <w:r w:rsidRPr="0003344E">
        <w:rPr>
          <w:rFonts w:ascii="宋体" w:hAnsi="宋体" w:hint="eastAsia"/>
          <w:snapToGrid w:val="0"/>
          <w:color w:val="000000"/>
          <w:kern w:val="0"/>
          <w:sz w:val="24"/>
        </w:rPr>
        <w:t xml:space="preserve"> .</w:t>
      </w:r>
      <w:r w:rsidRPr="0003344E">
        <w:rPr>
          <w:rFonts w:ascii="宋体" w:hAnsi="宋体" w:hint="eastAsia"/>
          <w:sz w:val="24"/>
        </w:rPr>
        <w:t>华东师范大学出版社</w:t>
      </w:r>
      <w:r w:rsidRPr="0003344E">
        <w:rPr>
          <w:rFonts w:ascii="宋体" w:hAnsi="宋体" w:hint="eastAsia"/>
          <w:snapToGrid w:val="0"/>
          <w:color w:val="000000"/>
          <w:kern w:val="0"/>
          <w:sz w:val="24"/>
        </w:rPr>
        <w:t>，</w:t>
      </w:r>
      <w:r w:rsidRPr="0003344E">
        <w:rPr>
          <w:rFonts w:ascii="宋体" w:hAnsi="宋体" w:hint="eastAsia"/>
          <w:sz w:val="24"/>
        </w:rPr>
        <w:t>2006.9</w:t>
      </w:r>
    </w:p>
    <w:p w:rsidR="00A314B7" w:rsidRPr="00011B17" w:rsidRDefault="00A314B7" w:rsidP="00A314B7">
      <w:pPr>
        <w:pStyle w:val="a9"/>
        <w:tabs>
          <w:tab w:val="left" w:pos="3097"/>
        </w:tabs>
        <w:adjustRightInd w:val="0"/>
        <w:snapToGrid w:val="0"/>
        <w:spacing w:line="360" w:lineRule="auto"/>
        <w:jc w:val="left"/>
        <w:rPr>
          <w:szCs w:val="24"/>
        </w:rPr>
      </w:pPr>
      <w:r>
        <w:rPr>
          <w:rFonts w:hint="eastAsia"/>
          <w:sz w:val="24"/>
          <w:szCs w:val="24"/>
        </w:rPr>
        <w:t>6.罗伯特·费尔德曼著，苏彦捷等译《发展心理学》世界图书出版公司2009.5</w:t>
      </w:r>
    </w:p>
    <w:p w:rsidR="00A314B7" w:rsidRPr="00135449" w:rsidRDefault="00A314B7" w:rsidP="00A314B7">
      <w:pPr>
        <w:rPr>
          <w:sz w:val="28"/>
          <w:szCs w:val="28"/>
        </w:rPr>
      </w:pPr>
    </w:p>
    <w:p w:rsidR="00A314B7" w:rsidRPr="00D86072" w:rsidRDefault="00A314B7" w:rsidP="00A314B7"/>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《运动解剖学》课程简介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宋体" w:hAnsi="宋体" w:hint="eastAsia"/>
          <w:sz w:val="24"/>
        </w:rPr>
        <w:t>1612067</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运动解剖学</w:t>
      </w:r>
      <w:r w:rsidRPr="00992E4A">
        <w:rPr>
          <w:rFonts w:hint="eastAsia"/>
          <w:sz w:val="24"/>
        </w:rPr>
        <w:t>》</w:t>
      </w:r>
      <w:r>
        <w:rPr>
          <w:rFonts w:hint="eastAsia"/>
          <w:sz w:val="24"/>
        </w:rPr>
        <w:t xml:space="preserve">   </w:t>
      </w:r>
      <w:r w:rsidRPr="00262DF1">
        <w:rPr>
          <w:rFonts w:ascii="黑体" w:eastAsia="黑体" w:hAnsi="黑体" w:hint="eastAsia"/>
          <w:sz w:val="24"/>
        </w:rPr>
        <w:t>课时：</w:t>
      </w:r>
      <w:r>
        <w:rPr>
          <w:rFonts w:ascii="宋体" w:hAnsi="宋体" w:hint="eastAsia"/>
          <w:sz w:val="24"/>
        </w:rPr>
        <w:t>72</w:t>
      </w:r>
      <w:r w:rsidRPr="00262DF1">
        <w:rPr>
          <w:rFonts w:ascii="宋体" w:hAnsi="宋体" w:hint="eastAsia"/>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李瑞军</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262DF1">
        <w:rPr>
          <w:rFonts w:ascii="黑体" w:eastAsia="黑体" w:hAnsi="黑体" w:hint="eastAsia"/>
          <w:sz w:val="24"/>
        </w:rPr>
        <w:t>联系方式：</w:t>
      </w:r>
      <w:r w:rsidRPr="00272567">
        <w:rPr>
          <w:rFonts w:ascii="宋体" w:hAnsi="宋体"/>
          <w:sz w:val="24"/>
        </w:rPr>
        <w:t>13791616919</w:t>
      </w:r>
    </w:p>
    <w:p w:rsidR="00A314B7" w:rsidRDefault="00A314B7" w:rsidP="00A314B7">
      <w:pPr>
        <w:spacing w:line="360" w:lineRule="auto"/>
        <w:rPr>
          <w:rFonts w:ascii="黑体" w:eastAsia="黑体"/>
          <w:sz w:val="24"/>
        </w:rPr>
      </w:pPr>
      <w:r w:rsidRPr="00992E4A">
        <w:rPr>
          <w:rFonts w:ascii="黑体" w:eastAsia="黑体" w:hint="eastAsia"/>
          <w:sz w:val="24"/>
        </w:rPr>
        <w:t>课程的目的、内容与要求：</w:t>
      </w:r>
    </w:p>
    <w:p w:rsidR="00A314B7" w:rsidRPr="00272567" w:rsidRDefault="00A314B7" w:rsidP="00A314B7">
      <w:pPr>
        <w:spacing w:line="360" w:lineRule="auto"/>
        <w:ind w:firstLineChars="200" w:firstLine="480"/>
        <w:rPr>
          <w:rFonts w:ascii="宋体" w:hAnsi="宋体"/>
          <w:sz w:val="24"/>
        </w:rPr>
      </w:pPr>
      <w:r w:rsidRPr="00272567">
        <w:rPr>
          <w:rFonts w:ascii="宋体" w:hAnsi="宋体" w:hint="eastAsia"/>
          <w:sz w:val="24"/>
        </w:rPr>
        <w:t>《运动解剖学》是体育教育专业基础理论课程。通过理论教授和实验教学相结合，突出体育教育专业特点，研究和阐述人体的形态结构和各器官、系统的主要功能，重点探讨体育运动对人体各器官的影响和对外部特征的影响，重视运动技术的解剖学方 法分析，为运动技术诊断、体育锻炼方案制定、运动损伤预防等方面服务。</w:t>
      </w:r>
    </w:p>
    <w:p w:rsidR="00A314B7" w:rsidRPr="00272567" w:rsidRDefault="00A314B7" w:rsidP="00A314B7">
      <w:pPr>
        <w:spacing w:line="360" w:lineRule="auto"/>
        <w:ind w:firstLineChars="200" w:firstLine="480"/>
        <w:rPr>
          <w:rFonts w:ascii="宋体" w:hAnsi="宋体"/>
          <w:sz w:val="24"/>
        </w:rPr>
      </w:pPr>
      <w:r w:rsidRPr="00272567">
        <w:rPr>
          <w:rFonts w:ascii="宋体" w:hAnsi="宋体" w:hint="eastAsia"/>
          <w:sz w:val="24"/>
        </w:rPr>
        <w:t>本课程的教学内容主要包括人体组成的结构基础；人体运动的执行结构；人体运动的物质代谢结构；人体运动的调控结构等内容，其中人体运动的执行结构为重点教学内容。</w:t>
      </w:r>
    </w:p>
    <w:p w:rsidR="00A314B7" w:rsidRPr="00272567" w:rsidRDefault="00A314B7" w:rsidP="00A314B7">
      <w:pPr>
        <w:spacing w:line="360" w:lineRule="auto"/>
        <w:ind w:firstLineChars="200" w:firstLine="480"/>
        <w:rPr>
          <w:rFonts w:ascii="宋体" w:hAnsi="宋体"/>
          <w:sz w:val="24"/>
        </w:rPr>
      </w:pPr>
      <w:r w:rsidRPr="00272567">
        <w:rPr>
          <w:rFonts w:ascii="宋体" w:hAnsi="宋体" w:hint="eastAsia"/>
          <w:sz w:val="24"/>
        </w:rPr>
        <w:t>教学中，要求注重运动技术中运用解剖、运动训练中运用解剖、不同运动项目运动员的体型特征和运动选材中应用解剖、以及运动损伤预防中运用解剖；注意联系运动动作和社会各年龄段人群解剖学特点；处理好本课程教学系统性和突出重点的关系，并注意把握教学内容的深度和广度，适当介绍本学科科研新成果。</w:t>
      </w:r>
    </w:p>
    <w:p w:rsidR="00A314B7" w:rsidRPr="00272567" w:rsidRDefault="00A314B7" w:rsidP="00A314B7">
      <w:pPr>
        <w:spacing w:line="360" w:lineRule="auto"/>
        <w:ind w:firstLineChars="200" w:firstLine="480"/>
        <w:rPr>
          <w:rFonts w:ascii="宋体" w:hAnsi="宋体"/>
          <w:sz w:val="24"/>
        </w:rPr>
      </w:pPr>
      <w:r w:rsidRPr="00272567">
        <w:rPr>
          <w:rFonts w:ascii="宋体" w:hAnsi="宋体" w:hint="eastAsia"/>
          <w:sz w:val="24"/>
        </w:rPr>
        <w:t>先修课程：本课程体育教育专业的先导课程。</w:t>
      </w:r>
    </w:p>
    <w:p w:rsidR="00A314B7" w:rsidRPr="00272567" w:rsidRDefault="00A314B7" w:rsidP="00A314B7">
      <w:pPr>
        <w:spacing w:line="360" w:lineRule="auto"/>
        <w:ind w:firstLineChars="200" w:firstLine="480"/>
        <w:rPr>
          <w:rFonts w:ascii="宋体" w:hAnsi="宋体"/>
          <w:bCs/>
          <w:sz w:val="24"/>
        </w:rPr>
      </w:pPr>
      <w:r w:rsidRPr="00272567">
        <w:rPr>
          <w:rFonts w:ascii="宋体" w:hAnsi="宋体" w:hint="eastAsia"/>
          <w:bCs/>
          <w:sz w:val="24"/>
        </w:rPr>
        <w:t>推荐教材及参考书目：</w:t>
      </w:r>
    </w:p>
    <w:p w:rsidR="00A314B7" w:rsidRPr="00272567" w:rsidRDefault="00A314B7" w:rsidP="00A314B7">
      <w:pPr>
        <w:spacing w:line="360" w:lineRule="auto"/>
        <w:ind w:firstLineChars="200" w:firstLine="480"/>
        <w:rPr>
          <w:rFonts w:ascii="宋体" w:hAnsi="宋体"/>
          <w:sz w:val="24"/>
        </w:rPr>
      </w:pPr>
      <w:r w:rsidRPr="00272567">
        <w:rPr>
          <w:rFonts w:ascii="宋体" w:hAnsi="宋体" w:hint="eastAsia"/>
          <w:sz w:val="24"/>
        </w:rPr>
        <w:t xml:space="preserve">[1]李世昌. 《运动解剖学》（第三版）. 高等教育出版社出版社，2013.7 </w:t>
      </w:r>
    </w:p>
    <w:p w:rsidR="00A314B7" w:rsidRPr="00272567" w:rsidRDefault="00A314B7" w:rsidP="00A314B7">
      <w:pPr>
        <w:spacing w:line="360" w:lineRule="auto"/>
        <w:ind w:firstLineChars="200" w:firstLine="480"/>
        <w:rPr>
          <w:rFonts w:ascii="宋体" w:hAnsi="宋体"/>
          <w:sz w:val="24"/>
        </w:rPr>
      </w:pPr>
      <w:r w:rsidRPr="00272567">
        <w:rPr>
          <w:rFonts w:ascii="宋体" w:hAnsi="宋体" w:hint="eastAsia"/>
          <w:sz w:val="24"/>
        </w:rPr>
        <w:t>[2]胡声宇.</w:t>
      </w:r>
      <w:r w:rsidRPr="00272567">
        <w:rPr>
          <w:rFonts w:ascii="宋体" w:hAnsi="宋体"/>
          <w:sz w:val="24"/>
        </w:rPr>
        <w:t xml:space="preserve"> </w:t>
      </w:r>
      <w:r w:rsidRPr="00272567">
        <w:rPr>
          <w:rFonts w:ascii="宋体" w:hAnsi="宋体" w:hint="eastAsia"/>
          <w:sz w:val="24"/>
        </w:rPr>
        <w:t>《运动解剖学》（第一版）. 人民体育出版社，2006.11</w:t>
      </w:r>
    </w:p>
    <w:p w:rsidR="00A314B7" w:rsidRPr="00272567" w:rsidRDefault="00A314B7" w:rsidP="00A314B7">
      <w:pPr>
        <w:spacing w:line="360" w:lineRule="auto"/>
        <w:ind w:firstLineChars="200" w:firstLine="480"/>
        <w:rPr>
          <w:rFonts w:ascii="宋体" w:hAnsi="宋体"/>
          <w:sz w:val="24"/>
        </w:rPr>
      </w:pPr>
      <w:r w:rsidRPr="00272567">
        <w:rPr>
          <w:rFonts w:ascii="宋体" w:hAnsi="宋体" w:hint="eastAsia"/>
          <w:sz w:val="24"/>
        </w:rPr>
        <w:t>[3]袁琼嘉.</w:t>
      </w:r>
      <w:r w:rsidRPr="00272567">
        <w:rPr>
          <w:rFonts w:ascii="宋体" w:hAnsi="宋体"/>
          <w:sz w:val="24"/>
        </w:rPr>
        <w:t xml:space="preserve"> </w:t>
      </w:r>
      <w:r w:rsidRPr="00272567">
        <w:rPr>
          <w:rFonts w:ascii="宋体" w:hAnsi="宋体" w:hint="eastAsia"/>
          <w:sz w:val="24"/>
        </w:rPr>
        <w:t>《体育动作解剖学分析与肌肉训练》 . 人民体育出版社，</w:t>
      </w:r>
      <w:r w:rsidRPr="00272567">
        <w:rPr>
          <w:rFonts w:ascii="宋体" w:hAnsi="宋体"/>
          <w:sz w:val="24"/>
        </w:rPr>
        <w:t>2015</w:t>
      </w:r>
      <w:r w:rsidRPr="00272567">
        <w:rPr>
          <w:rFonts w:ascii="宋体" w:hAnsi="宋体" w:hint="eastAsia"/>
          <w:sz w:val="24"/>
        </w:rPr>
        <w:t>.</w:t>
      </w:r>
      <w:r w:rsidRPr="00272567">
        <w:rPr>
          <w:rFonts w:ascii="宋体" w:hAnsi="宋体"/>
          <w:sz w:val="24"/>
        </w:rPr>
        <w:t>9</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《推拿与按摩》课程简介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262DF1">
        <w:rPr>
          <w:rFonts w:ascii="宋体" w:hAnsi="宋体" w:hint="eastAsia"/>
          <w:sz w:val="24"/>
        </w:rPr>
        <w:t>16004002</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推拿与按摩</w:t>
      </w:r>
      <w:r w:rsidRPr="00992E4A">
        <w:rPr>
          <w:rFonts w:hint="eastAsia"/>
          <w:sz w:val="24"/>
        </w:rPr>
        <w:t>》</w:t>
      </w:r>
      <w:r>
        <w:rPr>
          <w:rFonts w:hint="eastAsia"/>
          <w:sz w:val="24"/>
        </w:rPr>
        <w:t xml:space="preserve">   </w:t>
      </w:r>
      <w:r w:rsidRPr="00262DF1">
        <w:rPr>
          <w:rFonts w:ascii="黑体" w:eastAsia="黑体" w:hAnsi="黑体" w:hint="eastAsia"/>
          <w:sz w:val="24"/>
        </w:rPr>
        <w:t>课时：</w:t>
      </w:r>
      <w:r w:rsidRPr="00262DF1">
        <w:rPr>
          <w:rFonts w:ascii="宋体" w:hAnsi="宋体" w:hint="eastAsia"/>
          <w:sz w:val="24"/>
        </w:rPr>
        <w:t xml:space="preserve">36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王华刚</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262DF1">
        <w:rPr>
          <w:rFonts w:ascii="黑体" w:eastAsia="黑体" w:hAnsi="黑体" w:hint="eastAsia"/>
          <w:sz w:val="24"/>
        </w:rPr>
        <w:t>联系方式：</w:t>
      </w:r>
      <w:r w:rsidRPr="00262DF1">
        <w:rPr>
          <w:rFonts w:ascii="宋体" w:hAnsi="宋体"/>
          <w:sz w:val="24"/>
        </w:rPr>
        <w:t>13793607866</w:t>
      </w:r>
    </w:p>
    <w:p w:rsidR="00A314B7" w:rsidRDefault="00A314B7" w:rsidP="00A314B7">
      <w:pPr>
        <w:spacing w:line="360" w:lineRule="auto"/>
        <w:rPr>
          <w:rFonts w:ascii="黑体" w:eastAsia="黑体"/>
          <w:sz w:val="24"/>
        </w:rPr>
      </w:pPr>
      <w:r w:rsidRPr="00992E4A">
        <w:rPr>
          <w:rFonts w:ascii="黑体" w:eastAsia="黑体" w:hint="eastAsia"/>
          <w:sz w:val="24"/>
        </w:rPr>
        <w:t>课程的目的、内容与要求：</w:t>
      </w:r>
    </w:p>
    <w:p w:rsidR="00A314B7" w:rsidRPr="00BC1D37" w:rsidRDefault="00A314B7" w:rsidP="00A314B7">
      <w:pPr>
        <w:spacing w:line="360" w:lineRule="auto"/>
        <w:ind w:firstLineChars="200" w:firstLine="480"/>
        <w:rPr>
          <w:rFonts w:ascii="宋体" w:hAnsi="宋体"/>
          <w:sz w:val="24"/>
        </w:rPr>
      </w:pPr>
      <w:r w:rsidRPr="00BC1D37">
        <w:rPr>
          <w:rFonts w:ascii="宋体" w:hAnsi="宋体" w:hint="eastAsia"/>
          <w:sz w:val="24"/>
        </w:rPr>
        <w:t>本课程是一门实用性学科，通过对推拿基本手法和常用穴位的教授，按照理论与实际联系的原则，将治疗方法与体育运动、运动性伤病等相结合，注重培养学生的实际动手操作能力。</w:t>
      </w:r>
    </w:p>
    <w:p w:rsidR="00A314B7" w:rsidRPr="00BC1D37" w:rsidRDefault="00A314B7" w:rsidP="00A314B7">
      <w:pPr>
        <w:spacing w:line="360" w:lineRule="auto"/>
        <w:ind w:firstLineChars="200" w:firstLine="480"/>
        <w:rPr>
          <w:rFonts w:ascii="宋体" w:hAnsi="宋体"/>
          <w:sz w:val="24"/>
        </w:rPr>
      </w:pPr>
      <w:r w:rsidRPr="00BC1D37">
        <w:rPr>
          <w:rFonts w:ascii="宋体" w:hAnsi="宋体" w:hint="eastAsia"/>
          <w:sz w:val="24"/>
        </w:rPr>
        <w:t>在本课程的教学过程中，以理论讲授和实际操作并重，辅以多媒体教学，并带领学生去医院参观，去社区实践，力求形象直观，使教学生动活泼，使学生能更好地掌握基础理论知识和操作技能，以保证本教学任务的完成。</w:t>
      </w:r>
    </w:p>
    <w:p w:rsidR="00A314B7" w:rsidRPr="00BC1D37" w:rsidRDefault="00A314B7" w:rsidP="00A314B7">
      <w:pPr>
        <w:spacing w:line="360" w:lineRule="auto"/>
        <w:ind w:firstLineChars="200" w:firstLine="480"/>
        <w:rPr>
          <w:rFonts w:ascii="宋体" w:hAnsi="宋体"/>
          <w:sz w:val="24"/>
        </w:rPr>
      </w:pPr>
      <w:r w:rsidRPr="00BC1D37">
        <w:rPr>
          <w:rFonts w:ascii="宋体" w:hAnsi="宋体" w:hint="eastAsia"/>
          <w:sz w:val="24"/>
        </w:rPr>
        <w:t>通过本课程的学习，使学生具有多方面的能力，了解并掌握基本的运动推拿按摩技术，在能胜任学校体育课程教学的同时，也能协助队医开展保健工作。注意培养学生救死扶伤的人道主义观念，并逐渐学会自我保健的方法。</w:t>
      </w:r>
    </w:p>
    <w:p w:rsidR="00A314B7" w:rsidRPr="00BC1D37" w:rsidRDefault="00A314B7" w:rsidP="00A314B7">
      <w:pPr>
        <w:spacing w:line="360" w:lineRule="auto"/>
        <w:ind w:firstLineChars="200" w:firstLine="480"/>
        <w:rPr>
          <w:rFonts w:ascii="宋体" w:hAnsi="宋体"/>
          <w:bCs/>
          <w:sz w:val="24"/>
        </w:rPr>
      </w:pPr>
      <w:r w:rsidRPr="00BC1D37">
        <w:rPr>
          <w:rFonts w:ascii="宋体" w:hAnsi="宋体" w:hint="eastAsia"/>
          <w:bCs/>
          <w:sz w:val="24"/>
        </w:rPr>
        <w:t>先修课程：</w:t>
      </w:r>
      <w:r w:rsidRPr="00BC1D37">
        <w:rPr>
          <w:rFonts w:ascii="宋体" w:hAnsi="宋体" w:hint="eastAsia"/>
          <w:sz w:val="24"/>
        </w:rPr>
        <w:t>《运动解剖学》、《运动生理学》、《体育保健学》。</w:t>
      </w:r>
    </w:p>
    <w:p w:rsidR="00A314B7" w:rsidRPr="00BC1D37" w:rsidRDefault="00A314B7" w:rsidP="00A314B7">
      <w:pPr>
        <w:spacing w:line="360" w:lineRule="auto"/>
        <w:ind w:firstLineChars="200" w:firstLine="480"/>
        <w:rPr>
          <w:rFonts w:ascii="宋体" w:hAnsi="宋体"/>
          <w:bCs/>
          <w:sz w:val="24"/>
        </w:rPr>
      </w:pPr>
      <w:r w:rsidRPr="00BC1D37">
        <w:rPr>
          <w:rFonts w:ascii="宋体" w:hAnsi="宋体" w:hint="eastAsia"/>
          <w:bCs/>
          <w:sz w:val="24"/>
        </w:rPr>
        <w:t>推荐教材及参考书目：</w:t>
      </w:r>
    </w:p>
    <w:p w:rsidR="00A314B7" w:rsidRPr="00BC1D37" w:rsidRDefault="00A314B7" w:rsidP="00A314B7">
      <w:pPr>
        <w:spacing w:line="360" w:lineRule="auto"/>
        <w:ind w:firstLineChars="200" w:firstLine="480"/>
        <w:rPr>
          <w:rFonts w:ascii="宋体" w:hAnsi="宋体"/>
        </w:rPr>
      </w:pPr>
      <w:r w:rsidRPr="00BC1D37">
        <w:rPr>
          <w:rFonts w:ascii="宋体" w:hAnsi="宋体" w:hint="eastAsia"/>
          <w:sz w:val="24"/>
        </w:rPr>
        <w:t>[1]赵长龙 李艳华.实用中医针灸推拿教材. 中医古籍出版社，2013.01.01</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《排球主选》课程简介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宋体" w:hAnsi="宋体" w:hint="eastAsia"/>
          <w:sz w:val="24"/>
        </w:rPr>
        <w:t>1604065</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排球主选一</w:t>
      </w:r>
      <w:r w:rsidRPr="00992E4A">
        <w:rPr>
          <w:rFonts w:hint="eastAsia"/>
          <w:sz w:val="24"/>
        </w:rPr>
        <w:t>》</w:t>
      </w:r>
      <w:r>
        <w:rPr>
          <w:rFonts w:hint="eastAsia"/>
          <w:sz w:val="24"/>
        </w:rPr>
        <w:t xml:space="preserve">   </w:t>
      </w:r>
      <w:r w:rsidRPr="00262DF1">
        <w:rPr>
          <w:rFonts w:ascii="黑体" w:eastAsia="黑体" w:hAnsi="黑体" w:hint="eastAsia"/>
          <w:sz w:val="24"/>
        </w:rPr>
        <w:t>课时：</w:t>
      </w:r>
      <w:r w:rsidRPr="00262DF1">
        <w:rPr>
          <w:rFonts w:ascii="宋体" w:hAnsi="宋体" w:hint="eastAsia"/>
          <w:sz w:val="24"/>
        </w:rPr>
        <w:t xml:space="preserve">36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王勇</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262DF1">
        <w:rPr>
          <w:rFonts w:ascii="黑体" w:eastAsia="黑体" w:hAnsi="黑体" w:hint="eastAsia"/>
          <w:sz w:val="24"/>
        </w:rPr>
        <w:t>联系方式：</w:t>
      </w:r>
      <w:r w:rsidRPr="00E72A7C">
        <w:rPr>
          <w:rFonts w:ascii="宋体" w:hAnsi="宋体"/>
          <w:sz w:val="24"/>
        </w:rPr>
        <w:t>13869611166</w:t>
      </w:r>
    </w:p>
    <w:p w:rsidR="00A314B7" w:rsidRDefault="00A314B7" w:rsidP="00A314B7">
      <w:pPr>
        <w:spacing w:line="360" w:lineRule="auto"/>
        <w:rPr>
          <w:rFonts w:ascii="黑体" w:eastAsia="黑体"/>
          <w:sz w:val="24"/>
        </w:rPr>
      </w:pPr>
      <w:r w:rsidRPr="00992E4A">
        <w:rPr>
          <w:rFonts w:ascii="黑体" w:eastAsia="黑体" w:hint="eastAsia"/>
          <w:sz w:val="24"/>
        </w:rPr>
        <w:t>课程的目的、内容与要求：</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一、课程目的</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本课程的教学使学生掌握排球的基本理论知识、基本技术、基本战术与规则，培养学生组织竞赛能力，教学指导能力，并能在实践中加以正确运用。胜任中、小学排球的教学实践与课程内容、形式的改革，培养全方位的人才。</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二、课程内容与要求</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第一章 排球技术</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要求：对排球运动的各项技术全面了解，基本掌握各项技术训练方法。</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 xml:space="preserve">第二章 排球战术 </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要求：全面了解排球战术的具体内容，掌握各种阵容配备。</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第三章 排球教学与训练</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要求：明确排球课的课型和结构，熟悉各种教学与训练文件的编写程序。</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第四章 排球运动员体能训练理论与实践</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要求：掌握体能测试项目的内容与方法</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第五章 排球运动员心理技能训练</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要求：熟悉排球运动员实战比赛的心理训练方法</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第六章 排球竞赛组织与编排工作</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要求：掌握排球竞赛组织与编排方法</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第七章 排球竞赛规则与裁判工作</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要求：了解排球比赛方法，掌握裁判方法。</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第八章 学校排球队工作</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sz w:val="24"/>
        </w:rPr>
        <w:t>要求：知道如何管理学校排球队和组织指导球队进行进行比赛</w:t>
      </w:r>
    </w:p>
    <w:p w:rsidR="00A314B7" w:rsidRPr="008C1F96" w:rsidRDefault="00A314B7" w:rsidP="00A314B7">
      <w:pPr>
        <w:spacing w:line="360" w:lineRule="auto"/>
        <w:ind w:firstLineChars="200" w:firstLine="480"/>
        <w:rPr>
          <w:rFonts w:ascii="宋体" w:hAnsi="宋体"/>
          <w:sz w:val="24"/>
        </w:rPr>
      </w:pPr>
      <w:r w:rsidRPr="008C1F96">
        <w:rPr>
          <w:rFonts w:ascii="宋体" w:hAnsi="宋体" w:hint="eastAsia"/>
          <w:bCs/>
          <w:sz w:val="24"/>
        </w:rPr>
        <w:t>先修课程：</w:t>
      </w:r>
      <w:r w:rsidRPr="008C1F96">
        <w:rPr>
          <w:rFonts w:ascii="宋体" w:hAnsi="宋体" w:hint="eastAsia"/>
          <w:sz w:val="24"/>
        </w:rPr>
        <w:t>《排球》、《排球训练一》、《排球训练二》、《人体解剖学》、《运动生理学》、《篮球》、《足球》、《田径》、《体操》等专业技术课程。</w:t>
      </w:r>
    </w:p>
    <w:p w:rsidR="00A314B7" w:rsidRPr="008C1F96" w:rsidRDefault="00A314B7" w:rsidP="00A314B7">
      <w:pPr>
        <w:spacing w:line="360" w:lineRule="auto"/>
        <w:ind w:firstLineChars="200" w:firstLine="480"/>
        <w:rPr>
          <w:rFonts w:ascii="宋体" w:hAnsi="宋体"/>
          <w:bCs/>
          <w:sz w:val="24"/>
        </w:rPr>
      </w:pPr>
      <w:r w:rsidRPr="008C1F96">
        <w:rPr>
          <w:rFonts w:ascii="宋体" w:hAnsi="宋体" w:hint="eastAsia"/>
          <w:bCs/>
          <w:sz w:val="24"/>
        </w:rPr>
        <w:t>推荐教材及参考书目：</w:t>
      </w:r>
    </w:p>
    <w:p w:rsidR="00A314B7" w:rsidRPr="00C62BF6" w:rsidRDefault="00A314B7" w:rsidP="00A314B7">
      <w:pPr>
        <w:spacing w:line="360" w:lineRule="auto"/>
        <w:ind w:firstLineChars="200" w:firstLine="480"/>
        <w:rPr>
          <w:rFonts w:ascii="宋体" w:hAnsi="宋体"/>
          <w:sz w:val="24"/>
        </w:rPr>
      </w:pPr>
      <w:r w:rsidRPr="008C1F96">
        <w:rPr>
          <w:rFonts w:ascii="宋体" w:hAnsi="宋体" w:hint="eastAsia"/>
          <w:sz w:val="24"/>
        </w:rPr>
        <w:t>1、黄汉升.《排球》(第三版).高等教育出版社，2015年11月</w:t>
      </w:r>
    </w:p>
    <w:p w:rsidR="00A314B7" w:rsidRDefault="00A314B7" w:rsidP="00A314B7">
      <w:pPr>
        <w:jc w:val="center"/>
        <w:rPr>
          <w:b/>
          <w:sz w:val="32"/>
          <w:szCs w:val="32"/>
        </w:rPr>
      </w:pPr>
      <w:r>
        <w:rPr>
          <w:rFonts w:hint="eastAsia"/>
          <w:b/>
          <w:sz w:val="32"/>
          <w:szCs w:val="32"/>
        </w:rPr>
        <w:lastRenderedPageBreak/>
        <w:t>阅读二课程简介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DA24E7">
        <w:rPr>
          <w:rFonts w:ascii="黑体" w:eastAsia="黑体"/>
          <w:sz w:val="24"/>
        </w:rPr>
        <w:t>111201</w:t>
      </w:r>
      <w:r>
        <w:rPr>
          <w:rFonts w:ascii="黑体" w:eastAsia="黑体"/>
          <w:sz w:val="24"/>
        </w:rPr>
        <w:t>1</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阅读二</w:t>
      </w:r>
      <w:r w:rsidRPr="00992E4A">
        <w:rPr>
          <w:rFonts w:hint="eastAsia"/>
          <w:sz w:val="24"/>
        </w:rPr>
        <w:t>》（</w:t>
      </w:r>
      <w:r>
        <w:rPr>
          <w:rFonts w:hint="eastAsia"/>
          <w:sz w:val="24"/>
        </w:rPr>
        <w:t>Extensive</w:t>
      </w:r>
      <w:r>
        <w:rPr>
          <w:sz w:val="24"/>
        </w:rPr>
        <w:t xml:space="preserve"> Reading 2</w:t>
      </w:r>
      <w:r w:rsidRPr="00992E4A">
        <w:rPr>
          <w:rFonts w:hint="eastAsia"/>
          <w:sz w:val="24"/>
        </w:rPr>
        <w:t>）</w:t>
      </w:r>
      <w:r>
        <w:rPr>
          <w:rFonts w:hint="eastAsia"/>
          <w:sz w:val="24"/>
        </w:rPr>
        <w:t xml:space="preserve">  </w:t>
      </w:r>
      <w:r w:rsidRPr="00C57703">
        <w:rPr>
          <w:rFonts w:hint="eastAsia"/>
          <w:b/>
          <w:sz w:val="24"/>
        </w:rPr>
        <w:t>课时：</w:t>
      </w:r>
      <w:r>
        <w:rPr>
          <w:sz w:val="24"/>
        </w:rPr>
        <w:t>34</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丁甫志</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Pr>
          <w:sz w:val="24"/>
        </w:rPr>
        <w:t xml:space="preserve">    </w:t>
      </w:r>
      <w:r>
        <w:rPr>
          <w:rFonts w:hint="eastAsia"/>
          <w:sz w:val="24"/>
        </w:rPr>
        <w:t xml:space="preserve"> </w:t>
      </w:r>
      <w:r w:rsidRPr="0085384B">
        <w:rPr>
          <w:rFonts w:hint="eastAsia"/>
          <w:b/>
          <w:szCs w:val="21"/>
        </w:rPr>
        <w:t>联系方式</w:t>
      </w:r>
      <w:r>
        <w:rPr>
          <w:rFonts w:hint="eastAsia"/>
          <w:sz w:val="24"/>
        </w:rPr>
        <w:t>：</w:t>
      </w:r>
      <w:hyperlink r:id="rId12" w:history="1">
        <w:r w:rsidRPr="007C4FDA">
          <w:rPr>
            <w:rStyle w:val="ae"/>
            <w:rFonts w:hint="eastAsia"/>
            <w:sz w:val="24"/>
          </w:rPr>
          <w:t>martindfz</w:t>
        </w:r>
        <w:r w:rsidRPr="007C4FDA">
          <w:rPr>
            <w:rStyle w:val="ae"/>
            <w:sz w:val="24"/>
          </w:rPr>
          <w:t>@126.com</w:t>
        </w:r>
      </w:hyperlink>
    </w:p>
    <w:p w:rsidR="00A314B7" w:rsidRDefault="00A314B7" w:rsidP="00A314B7">
      <w:pPr>
        <w:spacing w:line="360" w:lineRule="auto"/>
        <w:rPr>
          <w:sz w:val="24"/>
        </w:rPr>
      </w:pPr>
      <w:r>
        <w:rPr>
          <w:sz w:val="24"/>
        </w:rPr>
        <w:t xml:space="preserve">                                                   13516381636</w:t>
      </w:r>
    </w:p>
    <w:p w:rsidR="00A314B7" w:rsidRDefault="00A314B7" w:rsidP="00A314B7">
      <w:pPr>
        <w:spacing w:line="360" w:lineRule="auto"/>
        <w:rPr>
          <w:sz w:val="24"/>
        </w:rPr>
      </w:pPr>
      <w:r w:rsidRPr="00992E4A">
        <w:rPr>
          <w:rFonts w:ascii="黑体" w:eastAsia="黑体" w:hint="eastAsia"/>
          <w:sz w:val="24"/>
        </w:rPr>
        <w:t>课程的目的、内容与要求：</w:t>
      </w:r>
    </w:p>
    <w:p w:rsidR="00A314B7" w:rsidRDefault="00A314B7" w:rsidP="00A314B7">
      <w:pPr>
        <w:spacing w:line="360" w:lineRule="auto"/>
        <w:rPr>
          <w:sz w:val="24"/>
        </w:rPr>
      </w:pPr>
      <w:r>
        <w:rPr>
          <w:rFonts w:hint="eastAsia"/>
          <w:sz w:val="24"/>
        </w:rPr>
        <w:t>目的：旨在提高学生英语阅读理解能力，扩大学生词汇量，介绍基本的阅读技巧。</w:t>
      </w:r>
    </w:p>
    <w:p w:rsidR="00A314B7" w:rsidRDefault="00A314B7" w:rsidP="00A314B7">
      <w:pPr>
        <w:spacing w:line="360" w:lineRule="auto"/>
        <w:rPr>
          <w:sz w:val="24"/>
        </w:rPr>
      </w:pPr>
      <w:r>
        <w:rPr>
          <w:rFonts w:hint="eastAsia"/>
          <w:sz w:val="24"/>
        </w:rPr>
        <w:t>内容：全书共</w:t>
      </w:r>
      <w:r>
        <w:rPr>
          <w:sz w:val="24"/>
        </w:rPr>
        <w:t>15</w:t>
      </w:r>
      <w:r>
        <w:rPr>
          <w:rFonts w:hint="eastAsia"/>
          <w:sz w:val="24"/>
        </w:rPr>
        <w:t>个单元，阅读材料题材广泛，涉及英语国家社会、政治、经济、文化、哲学等方面；内容新颖，收入反映近年来社会进步和科学技术发展的文章；注重趣味性，文体多样。每个单元一般含四个部分：第一部分是阅读课文及练习，练习包括判断课文中心思想、阅读理解、课堂讨论题和词汇；第二部分为阅读技巧，重点介绍各种阅读技巧，并配有相应的练习；第三部分为快速阅读练习，提供</w:t>
      </w:r>
      <w:r>
        <w:rPr>
          <w:sz w:val="24"/>
        </w:rPr>
        <w:t>3</w:t>
      </w:r>
      <w:r>
        <w:rPr>
          <w:rFonts w:hint="eastAsia"/>
          <w:sz w:val="24"/>
        </w:rPr>
        <w:t>篇短文，要求在规定的时间内完成；第四部分为课外阅读，提供和课文长度相当的语言材料，配有阅读理解题和思考题。第</w:t>
      </w:r>
      <w:r>
        <w:rPr>
          <w:sz w:val="24"/>
        </w:rPr>
        <w:t>3</w:t>
      </w:r>
      <w:r>
        <w:rPr>
          <w:rFonts w:hint="eastAsia"/>
          <w:sz w:val="24"/>
        </w:rPr>
        <w:t>、</w:t>
      </w:r>
      <w:r>
        <w:rPr>
          <w:sz w:val="24"/>
        </w:rPr>
        <w:t>6</w:t>
      </w:r>
      <w:r>
        <w:rPr>
          <w:rFonts w:hint="eastAsia"/>
          <w:sz w:val="24"/>
        </w:rPr>
        <w:t>、</w:t>
      </w:r>
      <w:r>
        <w:rPr>
          <w:sz w:val="24"/>
        </w:rPr>
        <w:t>9</w:t>
      </w:r>
      <w:r>
        <w:rPr>
          <w:rFonts w:hint="eastAsia"/>
          <w:sz w:val="24"/>
        </w:rPr>
        <w:t>、</w:t>
      </w:r>
      <w:r>
        <w:rPr>
          <w:sz w:val="24"/>
        </w:rPr>
        <w:t>12</w:t>
      </w:r>
      <w:r>
        <w:rPr>
          <w:rFonts w:hint="eastAsia"/>
          <w:sz w:val="24"/>
        </w:rPr>
        <w:t>、</w:t>
      </w:r>
      <w:r>
        <w:rPr>
          <w:sz w:val="24"/>
        </w:rPr>
        <w:t>15</w:t>
      </w:r>
      <w:r>
        <w:rPr>
          <w:rFonts w:hint="eastAsia"/>
          <w:sz w:val="24"/>
        </w:rPr>
        <w:t>单元无</w:t>
      </w:r>
      <w:r>
        <w:rPr>
          <w:sz w:val="24"/>
        </w:rPr>
        <w:t>“</w:t>
      </w:r>
      <w:r>
        <w:rPr>
          <w:rFonts w:hint="eastAsia"/>
          <w:sz w:val="24"/>
        </w:rPr>
        <w:t>阅读技巧</w:t>
      </w:r>
      <w:r>
        <w:rPr>
          <w:sz w:val="24"/>
        </w:rPr>
        <w:t>”</w:t>
      </w:r>
      <w:r>
        <w:rPr>
          <w:rFonts w:hint="eastAsia"/>
          <w:sz w:val="24"/>
        </w:rPr>
        <w:t>部分。</w:t>
      </w:r>
    </w:p>
    <w:p w:rsidR="00A314B7" w:rsidRPr="00992E4A" w:rsidRDefault="00A314B7" w:rsidP="00A314B7">
      <w:pPr>
        <w:spacing w:line="360" w:lineRule="auto"/>
        <w:rPr>
          <w:sz w:val="24"/>
        </w:rPr>
      </w:pPr>
      <w:r>
        <w:rPr>
          <w:rFonts w:hint="eastAsia"/>
          <w:sz w:val="24"/>
        </w:rPr>
        <w:t>要求：学生课前必须预习单元的第一部分，尽量完成课后练习。课堂上会讲解背景知识，学生课前也可以自行查询相关内容，在课上参与讨论。对课文内容中的重点词汇、句子、段落等会做详细讲解，学生课前预习中发现的疑难需提前做好标注，课上积极参与讨论和提问。课后需要完成每单元的快速阅读和课外阅读部分。每三周会布置一次书面写作的作业，学生有一到两周的时间去完成。</w:t>
      </w:r>
    </w:p>
    <w:p w:rsidR="00A314B7"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p>
    <w:p w:rsidR="00A314B7" w:rsidRDefault="00A314B7" w:rsidP="00A314B7">
      <w:pPr>
        <w:spacing w:line="360" w:lineRule="auto"/>
        <w:rPr>
          <w:sz w:val="24"/>
        </w:rPr>
      </w:pPr>
      <w:r>
        <w:rPr>
          <w:rFonts w:hint="eastAsia"/>
          <w:sz w:val="24"/>
        </w:rPr>
        <w:t>《英语</w:t>
      </w:r>
      <w:r>
        <w:rPr>
          <w:sz w:val="24"/>
        </w:rPr>
        <w:t>泛读教程》</w:t>
      </w:r>
      <w:r>
        <w:rPr>
          <w:rFonts w:hint="eastAsia"/>
          <w:sz w:val="24"/>
        </w:rPr>
        <w:t>第三版</w:t>
      </w:r>
      <w:r>
        <w:rPr>
          <w:rFonts w:hint="eastAsia"/>
          <w:sz w:val="24"/>
        </w:rPr>
        <w:t xml:space="preserve"> </w:t>
      </w:r>
      <w:r>
        <w:rPr>
          <w:sz w:val="24"/>
        </w:rPr>
        <w:t xml:space="preserve"> </w:t>
      </w:r>
      <w:r>
        <w:rPr>
          <w:rFonts w:hint="eastAsia"/>
          <w:sz w:val="24"/>
        </w:rPr>
        <w:t>学生</w:t>
      </w:r>
      <w:r>
        <w:rPr>
          <w:sz w:val="24"/>
        </w:rPr>
        <w:t>用书</w:t>
      </w:r>
      <w:r>
        <w:rPr>
          <w:rFonts w:hint="eastAsia"/>
          <w:sz w:val="24"/>
        </w:rPr>
        <w:t xml:space="preserve">2   </w:t>
      </w:r>
      <w:r>
        <w:rPr>
          <w:rFonts w:hint="eastAsia"/>
          <w:sz w:val="24"/>
        </w:rPr>
        <w:t>主编</w:t>
      </w:r>
      <w:r>
        <w:rPr>
          <w:rFonts w:hint="eastAsia"/>
          <w:sz w:val="24"/>
        </w:rPr>
        <w:t xml:space="preserve"> </w:t>
      </w:r>
      <w:r>
        <w:rPr>
          <w:rFonts w:hint="eastAsia"/>
          <w:sz w:val="24"/>
        </w:rPr>
        <w:t>刘乃银</w:t>
      </w:r>
      <w:r>
        <w:rPr>
          <w:rFonts w:hint="eastAsia"/>
          <w:sz w:val="24"/>
        </w:rPr>
        <w:t xml:space="preserve">  </w:t>
      </w:r>
      <w:r>
        <w:rPr>
          <w:rFonts w:hint="eastAsia"/>
          <w:sz w:val="24"/>
        </w:rPr>
        <w:t>高等教育出版社</w:t>
      </w:r>
    </w:p>
    <w:p w:rsidR="00A314B7" w:rsidRPr="00205A23" w:rsidRDefault="00A314B7" w:rsidP="00A314B7">
      <w:pPr>
        <w:spacing w:line="360" w:lineRule="auto"/>
        <w:rPr>
          <w:sz w:val="24"/>
        </w:rPr>
      </w:pPr>
      <w:r w:rsidRPr="00205A23">
        <w:rPr>
          <w:sz w:val="24"/>
        </w:rPr>
        <w:t>China Daily</w:t>
      </w:r>
      <w:r w:rsidRPr="00205A23">
        <w:rPr>
          <w:rFonts w:hint="eastAsia"/>
          <w:sz w:val="24"/>
        </w:rPr>
        <w:t>英文报纸</w:t>
      </w:r>
    </w:p>
    <w:p w:rsidR="00A314B7" w:rsidRPr="00205A23" w:rsidRDefault="00A314B7" w:rsidP="00A314B7">
      <w:pPr>
        <w:spacing w:line="360" w:lineRule="auto"/>
        <w:rPr>
          <w:sz w:val="24"/>
        </w:rPr>
      </w:pPr>
      <w:hyperlink r:id="rId13" w:history="1">
        <w:r w:rsidRPr="00205A23">
          <w:rPr>
            <w:rStyle w:val="ae"/>
            <w:sz w:val="24"/>
          </w:rPr>
          <w:t>www.rd.com</w:t>
        </w:r>
      </w:hyperlink>
      <w:r w:rsidRPr="00205A23">
        <w:rPr>
          <w:rFonts w:hint="eastAsia"/>
          <w:sz w:val="24"/>
        </w:rPr>
        <w:t>读者文摘网站</w:t>
      </w:r>
    </w:p>
    <w:p w:rsidR="00A314B7" w:rsidRPr="00205A23" w:rsidRDefault="00A314B7" w:rsidP="00A314B7">
      <w:pPr>
        <w:spacing w:line="360" w:lineRule="auto"/>
        <w:rPr>
          <w:sz w:val="24"/>
        </w:rPr>
      </w:pPr>
      <w:hyperlink r:id="rId14" w:history="1">
        <w:r w:rsidRPr="00205A23">
          <w:rPr>
            <w:rStyle w:val="ae"/>
            <w:sz w:val="24"/>
          </w:rPr>
          <w:t>en.wikipedia.org/wiki/Main_Page</w:t>
        </w:r>
      </w:hyperlink>
      <w:r w:rsidRPr="00205A23">
        <w:rPr>
          <w:rFonts w:hint="eastAsia"/>
          <w:sz w:val="24"/>
        </w:rPr>
        <w:t>维基百科英文网址</w:t>
      </w:r>
    </w:p>
    <w:p w:rsidR="00A314B7" w:rsidRPr="000E6EC5" w:rsidRDefault="00A314B7" w:rsidP="00A314B7">
      <w:pPr>
        <w:spacing w:line="360" w:lineRule="auto"/>
      </w:pPr>
      <w:r w:rsidRPr="00205A23">
        <w:rPr>
          <w:rFonts w:hint="eastAsia"/>
          <w:sz w:val="24"/>
        </w:rPr>
        <w:t>各英文名著的缩写本，简释本，双语本</w:t>
      </w:r>
    </w:p>
    <w:p w:rsidR="00A314B7" w:rsidRDefault="00A314B7" w:rsidP="00A314B7">
      <w:pPr>
        <w:jc w:val="center"/>
        <w:rPr>
          <w:rFonts w:cs="宋体"/>
          <w:sz w:val="28"/>
          <w:szCs w:val="28"/>
        </w:rPr>
      </w:pPr>
    </w:p>
    <w:p w:rsidR="00A314B7" w:rsidRDefault="00A314B7" w:rsidP="00A314B7">
      <w:pPr>
        <w:jc w:val="center"/>
        <w:rPr>
          <w:rFonts w:cs="宋体"/>
          <w:sz w:val="28"/>
          <w:szCs w:val="28"/>
        </w:rPr>
      </w:pPr>
    </w:p>
    <w:p w:rsidR="00FF6FF0" w:rsidRDefault="00FF6FF0" w:rsidP="00A314B7">
      <w:pPr>
        <w:jc w:val="center"/>
        <w:rPr>
          <w:rFonts w:cs="宋体" w:hint="eastAsia"/>
          <w:sz w:val="28"/>
          <w:szCs w:val="28"/>
        </w:rPr>
      </w:pPr>
    </w:p>
    <w:p w:rsidR="00A314B7" w:rsidRDefault="00A314B7" w:rsidP="00A314B7">
      <w:pPr>
        <w:jc w:val="center"/>
        <w:rPr>
          <w:b/>
          <w:bCs/>
          <w:sz w:val="32"/>
          <w:szCs w:val="32"/>
        </w:rPr>
      </w:pPr>
      <w:r>
        <w:rPr>
          <w:rFonts w:cs="宋体" w:hint="eastAsia"/>
          <w:b/>
          <w:bCs/>
          <w:sz w:val="32"/>
          <w:szCs w:val="32"/>
        </w:rPr>
        <w:lastRenderedPageBreak/>
        <w:t>高级英语</w:t>
      </w:r>
      <w:r>
        <w:rPr>
          <w:rFonts w:cs="宋体" w:hint="eastAsia"/>
          <w:b/>
          <w:bCs/>
          <w:sz w:val="32"/>
          <w:szCs w:val="32"/>
        </w:rPr>
        <w:t>(</w:t>
      </w:r>
      <w:r>
        <w:rPr>
          <w:rFonts w:cs="宋体" w:hint="eastAsia"/>
          <w:b/>
          <w:bCs/>
          <w:sz w:val="32"/>
          <w:szCs w:val="32"/>
        </w:rPr>
        <w:t>一</w:t>
      </w:r>
      <w:r>
        <w:rPr>
          <w:rFonts w:cs="宋体" w:hint="eastAsia"/>
          <w:b/>
          <w:bCs/>
          <w:sz w:val="32"/>
          <w:szCs w:val="32"/>
        </w:rPr>
        <w:t>)</w:t>
      </w:r>
      <w:r>
        <w:rPr>
          <w:rFonts w:cs="宋体" w:hint="eastAsia"/>
          <w:b/>
          <w:bCs/>
          <w:sz w:val="32"/>
          <w:szCs w:val="32"/>
        </w:rPr>
        <w:t>课程简介</w:t>
      </w:r>
    </w:p>
    <w:p w:rsidR="00A314B7" w:rsidRPr="00992E4A" w:rsidRDefault="00A314B7" w:rsidP="00A314B7">
      <w:pPr>
        <w:spacing w:line="360" w:lineRule="auto"/>
        <w:rPr>
          <w:sz w:val="24"/>
        </w:rPr>
      </w:pPr>
      <w:r w:rsidRPr="00992E4A">
        <w:rPr>
          <w:rFonts w:ascii="黑体" w:eastAsia="黑体" w:cs="黑体" w:hint="eastAsia"/>
          <w:sz w:val="24"/>
        </w:rPr>
        <w:t>课程</w:t>
      </w:r>
      <w:r>
        <w:rPr>
          <w:rFonts w:ascii="黑体" w:eastAsia="黑体" w:cs="黑体" w:hint="eastAsia"/>
          <w:sz w:val="24"/>
        </w:rPr>
        <w:t>代码</w:t>
      </w:r>
      <w:r w:rsidRPr="00992E4A">
        <w:rPr>
          <w:rFonts w:cs="宋体" w:hint="eastAsia"/>
          <w:sz w:val="24"/>
        </w:rPr>
        <w:t>：</w:t>
      </w:r>
      <w:r>
        <w:rPr>
          <w:rFonts w:cs="宋体" w:hint="eastAsia"/>
          <w:sz w:val="24"/>
        </w:rPr>
        <w:t>1112015</w:t>
      </w:r>
      <w:r>
        <w:rPr>
          <w:sz w:val="24"/>
        </w:rPr>
        <w:t xml:space="preserve">                </w:t>
      </w:r>
      <w:r w:rsidRPr="00992E4A">
        <w:rPr>
          <w:rFonts w:ascii="黑体" w:eastAsia="黑体" w:cs="黑体" w:hint="eastAsia"/>
          <w:sz w:val="24"/>
        </w:rPr>
        <w:t>课程名称</w:t>
      </w:r>
      <w:r w:rsidRPr="00992E4A">
        <w:rPr>
          <w:rFonts w:cs="宋体" w:hint="eastAsia"/>
          <w:sz w:val="24"/>
        </w:rPr>
        <w:t>：《</w:t>
      </w:r>
      <w:r>
        <w:rPr>
          <w:rFonts w:cs="宋体" w:hint="eastAsia"/>
          <w:sz w:val="24"/>
        </w:rPr>
        <w:t>高级英语</w:t>
      </w:r>
      <w:r>
        <w:rPr>
          <w:rFonts w:cs="宋体" w:hint="eastAsia"/>
          <w:b/>
          <w:bCs/>
          <w:sz w:val="32"/>
          <w:szCs w:val="32"/>
        </w:rPr>
        <w:t>(</w:t>
      </w:r>
      <w:r>
        <w:rPr>
          <w:rFonts w:cs="宋体" w:hint="eastAsia"/>
          <w:b/>
          <w:bCs/>
          <w:sz w:val="32"/>
          <w:szCs w:val="32"/>
        </w:rPr>
        <w:t>一</w:t>
      </w:r>
      <w:r>
        <w:rPr>
          <w:rFonts w:cs="宋体" w:hint="eastAsia"/>
          <w:b/>
          <w:bCs/>
          <w:sz w:val="32"/>
          <w:szCs w:val="32"/>
        </w:rPr>
        <w:t>)</w:t>
      </w:r>
      <w:r w:rsidRPr="00992E4A">
        <w:rPr>
          <w:rFonts w:cs="宋体" w:hint="eastAsia"/>
          <w:sz w:val="24"/>
        </w:rPr>
        <w:t>》（</w:t>
      </w:r>
      <w:r>
        <w:rPr>
          <w:rFonts w:cs="宋体" w:hint="eastAsia"/>
          <w:sz w:val="24"/>
        </w:rPr>
        <w:t>英文</w:t>
      </w:r>
      <w:r w:rsidRPr="00992E4A">
        <w:rPr>
          <w:rFonts w:cs="宋体" w:hint="eastAsia"/>
          <w:sz w:val="24"/>
        </w:rPr>
        <w:t>）</w:t>
      </w:r>
      <w:r w:rsidRPr="00C57703">
        <w:rPr>
          <w:rFonts w:cs="宋体" w:hint="eastAsia"/>
          <w:b/>
          <w:bCs/>
          <w:sz w:val="24"/>
        </w:rPr>
        <w:t>课时：</w:t>
      </w:r>
      <w:r>
        <w:rPr>
          <w:sz w:val="24"/>
        </w:rPr>
        <w:t>4</w:t>
      </w:r>
      <w:r>
        <w:rPr>
          <w:rFonts w:cs="宋体" w:hint="eastAsia"/>
          <w:sz w:val="24"/>
        </w:rPr>
        <w:t>课时</w:t>
      </w:r>
      <w:r>
        <w:rPr>
          <w:sz w:val="24"/>
        </w:rPr>
        <w:t>/</w:t>
      </w:r>
      <w:r>
        <w:rPr>
          <w:rFonts w:cs="宋体" w:hint="eastAsia"/>
          <w:sz w:val="24"/>
        </w:rPr>
        <w:t>周</w:t>
      </w:r>
    </w:p>
    <w:p w:rsidR="00A314B7" w:rsidRDefault="00A314B7" w:rsidP="00A314B7">
      <w:pPr>
        <w:spacing w:line="360" w:lineRule="auto"/>
        <w:rPr>
          <w:sz w:val="24"/>
        </w:rPr>
      </w:pPr>
      <w:r w:rsidRPr="00992E4A">
        <w:rPr>
          <w:rFonts w:ascii="黑体" w:eastAsia="黑体" w:cs="黑体" w:hint="eastAsia"/>
          <w:sz w:val="24"/>
        </w:rPr>
        <w:t>主讲教师</w:t>
      </w:r>
      <w:r w:rsidRPr="00992E4A">
        <w:rPr>
          <w:rFonts w:cs="宋体" w:hint="eastAsia"/>
          <w:sz w:val="24"/>
        </w:rPr>
        <w:t>：</w:t>
      </w:r>
      <w:r>
        <w:rPr>
          <w:rFonts w:cs="宋体" w:hint="eastAsia"/>
          <w:sz w:val="24"/>
        </w:rPr>
        <w:t>谭晓慧</w:t>
      </w:r>
      <w:r w:rsidRPr="00992E4A">
        <w:rPr>
          <w:sz w:val="24"/>
        </w:rPr>
        <w:t xml:space="preserve">                   </w:t>
      </w:r>
      <w:r w:rsidRPr="00992E4A">
        <w:rPr>
          <w:rFonts w:ascii="黑体" w:eastAsia="黑体" w:cs="黑体" w:hint="eastAsia"/>
          <w:sz w:val="24"/>
        </w:rPr>
        <w:t>职称</w:t>
      </w:r>
      <w:r w:rsidRPr="00992E4A">
        <w:rPr>
          <w:rFonts w:cs="宋体" w:hint="eastAsia"/>
          <w:sz w:val="24"/>
        </w:rPr>
        <w:t>：</w:t>
      </w:r>
      <w:r>
        <w:rPr>
          <w:rFonts w:cs="宋体" w:hint="eastAsia"/>
          <w:sz w:val="24"/>
        </w:rPr>
        <w:t>讲师</w:t>
      </w:r>
      <w:r>
        <w:rPr>
          <w:sz w:val="24"/>
        </w:rPr>
        <w:t xml:space="preserve">  </w:t>
      </w:r>
      <w:r w:rsidRPr="0085384B">
        <w:rPr>
          <w:rFonts w:cs="宋体" w:hint="eastAsia"/>
          <w:b/>
          <w:bCs/>
        </w:rPr>
        <w:t>联系方式</w:t>
      </w:r>
      <w:r>
        <w:rPr>
          <w:rFonts w:cs="宋体" w:hint="eastAsia"/>
          <w:sz w:val="24"/>
        </w:rPr>
        <w:t>：</w:t>
      </w:r>
      <w:r>
        <w:rPr>
          <w:sz w:val="24"/>
        </w:rPr>
        <w:t>13793601077</w:t>
      </w:r>
    </w:p>
    <w:p w:rsidR="00A314B7" w:rsidRDefault="00A314B7" w:rsidP="00A314B7">
      <w:pPr>
        <w:spacing w:line="360" w:lineRule="auto"/>
        <w:rPr>
          <w:sz w:val="24"/>
        </w:rPr>
      </w:pPr>
      <w:r w:rsidRPr="00992E4A">
        <w:rPr>
          <w:rFonts w:ascii="黑体" w:eastAsia="黑体" w:cs="黑体" w:hint="eastAsia"/>
          <w:sz w:val="24"/>
        </w:rPr>
        <w:t>课程的目的、内容与要求：</w:t>
      </w:r>
      <w:r>
        <w:rPr>
          <w:rFonts w:ascii="黑体" w:eastAsia="黑体" w:cs="黑体" w:hint="eastAsia"/>
          <w:sz w:val="24"/>
        </w:rPr>
        <w:t>（</w:t>
      </w:r>
      <w:r>
        <w:rPr>
          <w:rFonts w:ascii="黑体" w:eastAsia="黑体" w:cs="黑体"/>
          <w:sz w:val="24"/>
        </w:rPr>
        <w:t>200</w:t>
      </w:r>
      <w:r>
        <w:rPr>
          <w:rFonts w:ascii="黑体" w:eastAsia="黑体" w:cs="黑体" w:hint="eastAsia"/>
          <w:sz w:val="24"/>
        </w:rPr>
        <w:t>字）</w:t>
      </w:r>
      <w:r w:rsidRPr="00992E4A">
        <w:rPr>
          <w:sz w:val="24"/>
        </w:rPr>
        <w:t xml:space="preserve"> </w:t>
      </w:r>
    </w:p>
    <w:p w:rsidR="00A314B7" w:rsidRPr="00164E4F" w:rsidRDefault="00A314B7" w:rsidP="00A314B7">
      <w:pPr>
        <w:spacing w:line="360" w:lineRule="auto"/>
        <w:ind w:firstLineChars="200" w:firstLine="420"/>
      </w:pPr>
      <w:r w:rsidRPr="00164E4F">
        <w:rPr>
          <w:rFonts w:cs="宋体" w:hint="eastAsia"/>
        </w:rPr>
        <w:t>张汉熙版《高级英语》</w:t>
      </w:r>
      <w:r w:rsidRPr="00164E4F">
        <w:t xml:space="preserve">"Advanced English" </w:t>
      </w:r>
      <w:r w:rsidRPr="00164E4F">
        <w:rPr>
          <w:rFonts w:cs="宋体" w:hint="eastAsia"/>
        </w:rPr>
        <w:t>适用于已掌握英语基础知识的进入高年级的学生，有些课文全部选自原文，有些经过压缩或节选。课文的内容及题材力求多样化，</w:t>
      </w:r>
      <w:r>
        <w:rPr>
          <w:rFonts w:cs="宋体" w:hint="eastAsia"/>
        </w:rPr>
        <w:t>包括人与自然灾害的斗争、人与自然的关系、环境保护、对不同宗教社会背景下人们之间偏见的反思、美国文学巨匠简介、名人演讲、人际关系的处理等多样主题</w:t>
      </w:r>
      <w:r w:rsidRPr="00164E4F">
        <w:rPr>
          <w:rFonts w:cs="宋体" w:hint="eastAsia"/>
        </w:rPr>
        <w:t>以便学生接触</w:t>
      </w:r>
      <w:r>
        <w:rPr>
          <w:rFonts w:cs="宋体" w:hint="eastAsia"/>
        </w:rPr>
        <w:t>记叙文、说明、传记、演讲、小说等</w:t>
      </w:r>
      <w:r w:rsidRPr="00164E4F">
        <w:rPr>
          <w:rFonts w:cs="宋体" w:hint="eastAsia"/>
        </w:rPr>
        <w:t>不同的文体，吸收较广泛的知识</w:t>
      </w:r>
      <w:r>
        <w:rPr>
          <w:rFonts w:cs="宋体" w:hint="eastAsia"/>
        </w:rPr>
        <w:t>，在深入理解基础上学习分析和欣赏不同写作风格和技巧，并能将之运用到写作中去。</w:t>
      </w:r>
    </w:p>
    <w:p w:rsidR="00A314B7" w:rsidRPr="00164E4F" w:rsidRDefault="00A314B7" w:rsidP="00A314B7">
      <w:pPr>
        <w:spacing w:line="360" w:lineRule="auto"/>
      </w:pPr>
      <w:r w:rsidRPr="00164E4F">
        <w:rPr>
          <w:rFonts w:cs="宋体" w:hint="eastAsia"/>
        </w:rPr>
        <w:t xml:space="preserve">　　张汉熙高级英语是英语专业通向专业八级之路的教材，需要认真地研读和思考。但是每一篇文章都是经典之作。</w:t>
      </w:r>
      <w:r>
        <w:rPr>
          <w:rFonts w:cs="宋体" w:hint="eastAsia"/>
        </w:rPr>
        <w:t>本课程着重于</w:t>
      </w:r>
      <w:r w:rsidRPr="00164E4F">
        <w:rPr>
          <w:rFonts w:cs="宋体" w:hint="eastAsia"/>
        </w:rPr>
        <w:t>文化背景知识</w:t>
      </w:r>
      <w:r>
        <w:rPr>
          <w:rFonts w:cs="宋体" w:hint="eastAsia"/>
        </w:rPr>
        <w:t>扩充、对</w:t>
      </w:r>
      <w:r w:rsidRPr="00164E4F">
        <w:rPr>
          <w:rFonts w:cs="宋体" w:hint="eastAsia"/>
        </w:rPr>
        <w:t>课文内容</w:t>
      </w:r>
      <w:r>
        <w:rPr>
          <w:rFonts w:cs="宋体" w:hint="eastAsia"/>
        </w:rPr>
        <w:t>的</w:t>
      </w:r>
      <w:r w:rsidRPr="00164E4F">
        <w:rPr>
          <w:rFonts w:cs="宋体" w:hint="eastAsia"/>
        </w:rPr>
        <w:t>准确掌握</w:t>
      </w:r>
      <w:r>
        <w:rPr>
          <w:rFonts w:cs="宋体" w:hint="eastAsia"/>
        </w:rPr>
        <w:t>、</w:t>
      </w:r>
      <w:r w:rsidRPr="00164E4F">
        <w:rPr>
          <w:rFonts w:cs="宋体" w:hint="eastAsia"/>
        </w:rPr>
        <w:t>语篇</w:t>
      </w:r>
      <w:r>
        <w:rPr>
          <w:rFonts w:cs="宋体" w:hint="eastAsia"/>
        </w:rPr>
        <w:t>及</w:t>
      </w:r>
      <w:r w:rsidRPr="00164E4F">
        <w:rPr>
          <w:rFonts w:cs="宋体" w:hint="eastAsia"/>
        </w:rPr>
        <w:t>作者写作特点</w:t>
      </w:r>
      <w:r>
        <w:rPr>
          <w:rFonts w:cs="宋体" w:hint="eastAsia"/>
        </w:rPr>
        <w:t>的分析，对</w:t>
      </w:r>
      <w:r w:rsidRPr="00164E4F">
        <w:rPr>
          <w:rFonts w:cs="宋体" w:hint="eastAsia"/>
        </w:rPr>
        <w:t>语法难点</w:t>
      </w:r>
      <w:r>
        <w:rPr>
          <w:rFonts w:cs="宋体" w:hint="eastAsia"/>
        </w:rPr>
        <w:t>、</w:t>
      </w:r>
      <w:r w:rsidRPr="00164E4F">
        <w:rPr>
          <w:rFonts w:cs="宋体" w:hint="eastAsia"/>
        </w:rPr>
        <w:t>修辞手法文章整体结构</w:t>
      </w:r>
      <w:r>
        <w:rPr>
          <w:rFonts w:cs="宋体" w:hint="eastAsia"/>
        </w:rPr>
        <w:t>的掌握，</w:t>
      </w:r>
      <w:r w:rsidRPr="00164E4F">
        <w:rPr>
          <w:rFonts w:cs="宋体" w:hint="eastAsia"/>
        </w:rPr>
        <w:t>培养学生对语言与文化之间关系的敏感性</w:t>
      </w:r>
      <w:r>
        <w:rPr>
          <w:rFonts w:cs="宋体" w:hint="eastAsia"/>
        </w:rPr>
        <w:t>和</w:t>
      </w:r>
      <w:r w:rsidRPr="00164E4F">
        <w:rPr>
          <w:rFonts w:cs="宋体" w:hint="eastAsia"/>
        </w:rPr>
        <w:t>进行语言教学的基本技能</w:t>
      </w:r>
      <w:r>
        <w:rPr>
          <w:rFonts w:cs="宋体" w:hint="eastAsia"/>
        </w:rPr>
        <w:t>，达到熟练使用英语、提高综合能力的目的和要求。</w:t>
      </w:r>
    </w:p>
    <w:p w:rsidR="00A314B7" w:rsidRPr="00992E4A" w:rsidRDefault="00A314B7" w:rsidP="00A314B7">
      <w:pPr>
        <w:spacing w:line="360" w:lineRule="auto"/>
        <w:rPr>
          <w:sz w:val="24"/>
        </w:rPr>
      </w:pPr>
      <w:r w:rsidRPr="00992E4A">
        <w:rPr>
          <w:rFonts w:ascii="黑体" w:eastAsia="黑体" w:cs="黑体" w:hint="eastAsia"/>
          <w:sz w:val="24"/>
        </w:rPr>
        <w:t>推荐参考书</w:t>
      </w:r>
      <w:r w:rsidRPr="00992E4A">
        <w:rPr>
          <w:rFonts w:cs="宋体" w:hint="eastAsia"/>
          <w:sz w:val="24"/>
        </w:rPr>
        <w:t>：</w:t>
      </w:r>
      <w:r w:rsidRPr="00992E4A">
        <w:rPr>
          <w:sz w:val="24"/>
        </w:rPr>
        <w:t xml:space="preserve"> </w:t>
      </w:r>
    </w:p>
    <w:p w:rsidR="00A314B7" w:rsidRDefault="00A314B7" w:rsidP="00A314B7">
      <w:pPr>
        <w:rPr>
          <w:sz w:val="28"/>
          <w:szCs w:val="28"/>
        </w:rPr>
      </w:pPr>
      <w:r>
        <w:rPr>
          <w:rFonts w:cs="宋体" w:hint="eastAsia"/>
          <w:sz w:val="28"/>
          <w:szCs w:val="28"/>
        </w:rPr>
        <w:t>《高级英语（一）》张汉熙主编</w:t>
      </w:r>
      <w:r>
        <w:rPr>
          <w:sz w:val="28"/>
          <w:szCs w:val="28"/>
        </w:rPr>
        <w:t xml:space="preserve"> </w:t>
      </w:r>
      <w:r>
        <w:rPr>
          <w:rFonts w:cs="宋体" w:hint="eastAsia"/>
          <w:sz w:val="28"/>
          <w:szCs w:val="28"/>
        </w:rPr>
        <w:t>第三版</w:t>
      </w:r>
      <w:r>
        <w:rPr>
          <w:sz w:val="28"/>
          <w:szCs w:val="28"/>
        </w:rPr>
        <w:t xml:space="preserve"> </w:t>
      </w:r>
      <w:r>
        <w:rPr>
          <w:rFonts w:cs="宋体" w:hint="eastAsia"/>
          <w:sz w:val="28"/>
          <w:szCs w:val="28"/>
        </w:rPr>
        <w:t>外研社</w:t>
      </w:r>
    </w:p>
    <w:p w:rsidR="00A314B7" w:rsidRPr="00C57703" w:rsidRDefault="00A314B7" w:rsidP="00A314B7">
      <w:pPr>
        <w:rPr>
          <w:sz w:val="28"/>
          <w:szCs w:val="28"/>
        </w:rPr>
      </w:pPr>
      <w:r>
        <w:rPr>
          <w:rFonts w:cs="宋体" w:hint="eastAsia"/>
          <w:sz w:val="28"/>
          <w:szCs w:val="28"/>
        </w:rPr>
        <w:t>《高级英语（二）》张汉熙主编</w:t>
      </w:r>
      <w:r>
        <w:rPr>
          <w:sz w:val="28"/>
          <w:szCs w:val="28"/>
        </w:rPr>
        <w:t xml:space="preserve"> </w:t>
      </w:r>
      <w:r>
        <w:rPr>
          <w:rFonts w:cs="宋体" w:hint="eastAsia"/>
          <w:sz w:val="28"/>
          <w:szCs w:val="28"/>
        </w:rPr>
        <w:t>第三版</w:t>
      </w:r>
      <w:r>
        <w:rPr>
          <w:sz w:val="28"/>
          <w:szCs w:val="28"/>
        </w:rPr>
        <w:t xml:space="preserve"> </w:t>
      </w:r>
      <w:r>
        <w:rPr>
          <w:rFonts w:cs="宋体" w:hint="eastAsia"/>
          <w:sz w:val="28"/>
          <w:szCs w:val="28"/>
        </w:rPr>
        <w:t>外研社</w:t>
      </w:r>
    </w:p>
    <w:p w:rsidR="00A314B7" w:rsidRPr="00C57703" w:rsidRDefault="00A314B7" w:rsidP="00A314B7">
      <w:pPr>
        <w:rPr>
          <w:sz w:val="28"/>
          <w:szCs w:val="28"/>
        </w:rPr>
      </w:pPr>
    </w:p>
    <w:p w:rsidR="00A314B7" w:rsidRDefault="00A314B7" w:rsidP="00A314B7">
      <w:pP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rFonts w:hint="eastAsia"/>
          <w:sz w:val="28"/>
          <w:szCs w:val="28"/>
        </w:rPr>
      </w:pPr>
    </w:p>
    <w:p w:rsidR="00A314B7" w:rsidRDefault="00A314B7" w:rsidP="00A314B7">
      <w:pPr>
        <w:jc w:val="center"/>
        <w:rPr>
          <w:b/>
          <w:sz w:val="32"/>
          <w:szCs w:val="32"/>
        </w:rPr>
      </w:pPr>
      <w:r>
        <w:rPr>
          <w:rFonts w:hint="eastAsia"/>
          <w:b/>
          <w:sz w:val="32"/>
          <w:szCs w:val="32"/>
        </w:rPr>
        <w:lastRenderedPageBreak/>
        <w:t>大学英语（四）课程简介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1101004  </w:t>
      </w:r>
      <w:r w:rsidRPr="00992E4A">
        <w:rPr>
          <w:rFonts w:ascii="黑体" w:eastAsia="黑体" w:hint="eastAsia"/>
          <w:sz w:val="24"/>
        </w:rPr>
        <w:t>课程名称</w:t>
      </w:r>
      <w:r w:rsidRPr="00992E4A">
        <w:rPr>
          <w:rFonts w:hint="eastAsia"/>
          <w:sz w:val="24"/>
        </w:rPr>
        <w:t>：《</w:t>
      </w:r>
      <w:r w:rsidRPr="00733A3F">
        <w:rPr>
          <w:rFonts w:ascii="黑体" w:eastAsia="黑体" w:hAnsi="黑体" w:hint="eastAsia"/>
          <w:sz w:val="24"/>
        </w:rPr>
        <w:t>大学英语（四）</w:t>
      </w:r>
      <w:r w:rsidRPr="00992E4A">
        <w:rPr>
          <w:rFonts w:hint="eastAsia"/>
          <w:sz w:val="24"/>
        </w:rPr>
        <w:t>》（</w:t>
      </w:r>
      <w:r>
        <w:rPr>
          <w:rFonts w:hint="eastAsia"/>
          <w:sz w:val="24"/>
        </w:rPr>
        <w:t>College English IV</w:t>
      </w:r>
      <w:r w:rsidRPr="00992E4A">
        <w:rPr>
          <w:rFonts w:hint="eastAsia"/>
          <w:sz w:val="24"/>
        </w:rPr>
        <w:t>）</w:t>
      </w:r>
      <w:r w:rsidRPr="00C57703">
        <w:rPr>
          <w:rFonts w:hint="eastAsia"/>
          <w:b/>
          <w:sz w:val="24"/>
        </w:rPr>
        <w:t>课时：</w:t>
      </w:r>
      <w:r>
        <w:rPr>
          <w:rFonts w:hint="eastAsia"/>
          <w:sz w:val="24"/>
        </w:rPr>
        <w:t>72</w:t>
      </w:r>
      <w:r w:rsidRPr="00992E4A">
        <w:rPr>
          <w:rFonts w:hint="eastAsia"/>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杨琳</w:t>
      </w:r>
      <w:r>
        <w:rPr>
          <w:rFonts w:hint="eastAsia"/>
          <w:sz w:val="24"/>
        </w:rPr>
        <w:t xml:space="preserve">               </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13906469590</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A314B7" w:rsidRPr="00733A3F" w:rsidRDefault="00A314B7" w:rsidP="00A314B7">
      <w:pPr>
        <w:widowControl/>
        <w:shd w:val="clear" w:color="auto" w:fill="FFFFFF"/>
        <w:spacing w:line="360" w:lineRule="auto"/>
        <w:ind w:firstLineChars="200" w:firstLine="480"/>
        <w:rPr>
          <w:rFonts w:ascii="Simsun" w:hAnsi="Simsun" w:cs="宋体" w:hint="eastAsia"/>
          <w:color w:val="000000"/>
          <w:kern w:val="0"/>
          <w:sz w:val="27"/>
          <w:szCs w:val="27"/>
        </w:rPr>
      </w:pPr>
      <w:r w:rsidRPr="00733A3F">
        <w:rPr>
          <w:rFonts w:ascii="宋体" w:hAnsi="宋体" w:cs="宋体" w:hint="eastAsia"/>
          <w:color w:val="000000"/>
          <w:kern w:val="0"/>
          <w:sz w:val="24"/>
        </w:rPr>
        <w:t>大学英语的教学目标是培养学生的英语应用能力，增强跨文化交际意识和交际能力，同时发展自主学习能力，提高综合文化素养，使他们在学习、生活、社会交往和未来工作中能够有效地使用英语，满足国家、社会、学校和个人发展的需要。   </w:t>
      </w:r>
    </w:p>
    <w:p w:rsidR="00A314B7" w:rsidRPr="00733A3F" w:rsidRDefault="00A314B7" w:rsidP="00A314B7">
      <w:pPr>
        <w:widowControl/>
        <w:shd w:val="clear" w:color="auto" w:fill="FFFFFF"/>
        <w:spacing w:line="360" w:lineRule="auto"/>
        <w:ind w:firstLineChars="200" w:firstLine="480"/>
        <w:rPr>
          <w:rFonts w:ascii="Simsun" w:hAnsi="Simsun" w:cs="宋体" w:hint="eastAsia"/>
          <w:color w:val="000000"/>
          <w:kern w:val="0"/>
          <w:sz w:val="27"/>
          <w:szCs w:val="27"/>
        </w:rPr>
      </w:pPr>
      <w:r w:rsidRPr="00733A3F">
        <w:rPr>
          <w:rFonts w:ascii="宋体" w:hAnsi="宋体" w:cs="宋体" w:hint="eastAsia"/>
          <w:color w:val="000000"/>
          <w:kern w:val="0"/>
          <w:sz w:val="24"/>
        </w:rPr>
        <w:t>大学英语课程兼有工具性和人文性双重性质，</w:t>
      </w:r>
      <w:r>
        <w:rPr>
          <w:rFonts w:ascii="宋体" w:hAnsi="宋体" w:cs="宋体" w:hint="eastAsia"/>
          <w:color w:val="000000"/>
          <w:kern w:val="0"/>
          <w:sz w:val="24"/>
        </w:rPr>
        <w:t>为基础教育阶段英语教学的提升和拓展。</w:t>
      </w:r>
      <w:r w:rsidRPr="00733A3F">
        <w:rPr>
          <w:rFonts w:ascii="宋体" w:hAnsi="宋体" w:cs="宋体" w:hint="eastAsia"/>
          <w:color w:val="000000"/>
          <w:kern w:val="0"/>
          <w:sz w:val="24"/>
        </w:rPr>
        <w:t>大学英语的工具性也体现在专门用途英语上。就人文性而言，大学英语课程重要任务之一是进行跨文化教育，增进对不同文化的理解、对中外文化异同的意识，培养跨文化交际能力。</w:t>
      </w:r>
    </w:p>
    <w:p w:rsidR="00A314B7" w:rsidRPr="00733A3F" w:rsidRDefault="00A314B7" w:rsidP="00A314B7">
      <w:pPr>
        <w:widowControl/>
        <w:shd w:val="clear" w:color="auto" w:fill="FFFFFF"/>
        <w:spacing w:line="360" w:lineRule="auto"/>
        <w:ind w:firstLineChars="200" w:firstLine="480"/>
        <w:rPr>
          <w:rFonts w:ascii="Simsun" w:hAnsi="Simsun" w:cs="宋体" w:hint="eastAsia"/>
          <w:color w:val="000000"/>
          <w:kern w:val="0"/>
          <w:sz w:val="27"/>
          <w:szCs w:val="27"/>
        </w:rPr>
      </w:pPr>
      <w:r w:rsidRPr="00733A3F">
        <w:rPr>
          <w:rFonts w:ascii="宋体" w:hAnsi="宋体" w:cs="宋体" w:hint="eastAsia"/>
          <w:color w:val="000000"/>
          <w:kern w:val="0"/>
          <w:sz w:val="24"/>
        </w:rPr>
        <w:t>大学英语教学的基本要求是在高中词汇基础上增加约2000个单词，以及由这些词构成的常用词组、熟词，并按基本构词法识别生词的能力。能够基本满足日常生活、学习和未来工作的交流需要。在听说读写译的教学与训练基础上，在大学英语（四）的教学中侧重写作及跨文化交际知识的学习。</w:t>
      </w:r>
    </w:p>
    <w:p w:rsidR="00A314B7" w:rsidRPr="00992E4A" w:rsidRDefault="00A314B7" w:rsidP="00A314B7">
      <w:pPr>
        <w:spacing w:line="360" w:lineRule="auto"/>
        <w:rPr>
          <w:sz w:val="24"/>
        </w:rPr>
      </w:pP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Pr="00733A3F" w:rsidRDefault="00A314B7" w:rsidP="00A314B7">
      <w:pPr>
        <w:widowControl/>
        <w:shd w:val="clear" w:color="auto" w:fill="FFFFFF"/>
        <w:spacing w:before="100" w:beforeAutospacing="1" w:after="100" w:afterAutospacing="1" w:line="400" w:lineRule="atLeast"/>
        <w:rPr>
          <w:rFonts w:ascii="Simsun" w:hAnsi="Simsun" w:cs="宋体" w:hint="eastAsia"/>
          <w:color w:val="000000"/>
          <w:kern w:val="0"/>
          <w:sz w:val="27"/>
          <w:szCs w:val="27"/>
        </w:rPr>
      </w:pPr>
      <w:r w:rsidRPr="00733A3F">
        <w:rPr>
          <w:rFonts w:ascii="宋体" w:hAnsi="宋体" w:cs="宋体" w:hint="eastAsia"/>
          <w:color w:val="000000"/>
          <w:kern w:val="0"/>
          <w:sz w:val="24"/>
        </w:rPr>
        <w:t>[1]郑树棠.新视野大学英语(第三版)读写教程（四）. 外语教学与研究出版社，2015年.</w:t>
      </w:r>
    </w:p>
    <w:p w:rsidR="00A314B7" w:rsidRPr="00733A3F" w:rsidRDefault="00A314B7" w:rsidP="00A314B7">
      <w:pPr>
        <w:widowControl/>
        <w:shd w:val="clear" w:color="auto" w:fill="FFFFFF"/>
        <w:spacing w:before="100" w:beforeAutospacing="1" w:after="100" w:afterAutospacing="1" w:line="400" w:lineRule="atLeast"/>
        <w:rPr>
          <w:rFonts w:ascii="Simsun" w:hAnsi="Simsun" w:cs="宋体" w:hint="eastAsia"/>
          <w:color w:val="000000"/>
          <w:kern w:val="0"/>
          <w:sz w:val="27"/>
          <w:szCs w:val="27"/>
        </w:rPr>
      </w:pPr>
      <w:r w:rsidRPr="00733A3F">
        <w:rPr>
          <w:rFonts w:ascii="宋体" w:hAnsi="宋体" w:cs="宋体" w:hint="eastAsia"/>
          <w:color w:val="000000"/>
          <w:kern w:val="0"/>
          <w:sz w:val="24"/>
        </w:rPr>
        <w:t>[2]郑树棠.新视野大学英语(第三版)视听说教程（四）. 外语教学与研究出版社，2015年.</w:t>
      </w:r>
    </w:p>
    <w:p w:rsidR="00A314B7" w:rsidRPr="00733A3F" w:rsidRDefault="00A314B7" w:rsidP="00A314B7">
      <w:pPr>
        <w:widowControl/>
        <w:shd w:val="clear" w:color="auto" w:fill="FFFFFF"/>
        <w:spacing w:before="100" w:beforeAutospacing="1" w:after="100" w:afterAutospacing="1" w:line="400" w:lineRule="atLeast"/>
        <w:rPr>
          <w:rFonts w:ascii="Simsun" w:hAnsi="Simsun" w:cs="宋体" w:hint="eastAsia"/>
          <w:color w:val="000000"/>
          <w:kern w:val="0"/>
          <w:sz w:val="27"/>
          <w:szCs w:val="27"/>
        </w:rPr>
      </w:pPr>
      <w:r w:rsidRPr="00733A3F">
        <w:rPr>
          <w:rFonts w:ascii="宋体" w:hAnsi="宋体" w:cs="宋体" w:hint="eastAsia"/>
          <w:color w:val="000000"/>
          <w:kern w:val="0"/>
          <w:sz w:val="24"/>
        </w:rPr>
        <w:t>[3]包惠南，包昂.中国文化与汉英翻译.外文出版社，2004</w:t>
      </w:r>
    </w:p>
    <w:p w:rsidR="00A314B7" w:rsidRPr="00733A3F" w:rsidRDefault="00A314B7" w:rsidP="00A314B7">
      <w:pPr>
        <w:widowControl/>
        <w:shd w:val="clear" w:color="auto" w:fill="FFFFFF"/>
        <w:spacing w:before="100" w:beforeAutospacing="1" w:after="100" w:afterAutospacing="1" w:line="400" w:lineRule="atLeast"/>
        <w:rPr>
          <w:rFonts w:ascii="Simsun" w:hAnsi="Simsun" w:cs="宋体" w:hint="eastAsia"/>
          <w:color w:val="000000"/>
          <w:kern w:val="0"/>
          <w:sz w:val="27"/>
          <w:szCs w:val="27"/>
        </w:rPr>
      </w:pPr>
      <w:r w:rsidRPr="00733A3F">
        <w:rPr>
          <w:rFonts w:ascii="宋体" w:hAnsi="宋体" w:cs="宋体" w:hint="eastAsia"/>
          <w:color w:val="000000"/>
          <w:kern w:val="0"/>
          <w:sz w:val="24"/>
        </w:rPr>
        <w:t>[4]陆建平.现代旅游英语教程.商务印书馆，2008</w:t>
      </w:r>
    </w:p>
    <w:p w:rsidR="00A314B7" w:rsidRPr="00FF6FF0" w:rsidRDefault="00A314B7" w:rsidP="00FF6FF0">
      <w:pPr>
        <w:widowControl/>
        <w:shd w:val="clear" w:color="auto" w:fill="FFFFFF"/>
        <w:spacing w:before="100" w:beforeAutospacing="1" w:after="100" w:afterAutospacing="1" w:line="400" w:lineRule="atLeast"/>
        <w:rPr>
          <w:rFonts w:ascii="Simsun" w:hAnsi="Simsun" w:cs="宋体" w:hint="eastAsia"/>
          <w:color w:val="000000"/>
          <w:kern w:val="0"/>
          <w:sz w:val="27"/>
          <w:szCs w:val="27"/>
        </w:rPr>
      </w:pPr>
      <w:r w:rsidRPr="00733A3F">
        <w:rPr>
          <w:rFonts w:ascii="宋体" w:hAnsi="宋体" w:cs="宋体" w:hint="eastAsia"/>
          <w:color w:val="000000"/>
          <w:kern w:val="0"/>
          <w:sz w:val="24"/>
        </w:rPr>
        <w:t>[5]</w:t>
      </w:r>
      <w:r>
        <w:rPr>
          <w:color w:val="000000"/>
          <w:kern w:val="0"/>
          <w:sz w:val="24"/>
        </w:rPr>
        <w:t>www</w:t>
      </w:r>
      <w:r>
        <w:rPr>
          <w:rFonts w:hint="eastAsia"/>
          <w:color w:val="000000"/>
          <w:kern w:val="0"/>
          <w:sz w:val="24"/>
        </w:rPr>
        <w:t xml:space="preserve">. </w:t>
      </w:r>
      <w:r w:rsidRPr="00733A3F">
        <w:rPr>
          <w:color w:val="000000"/>
          <w:kern w:val="0"/>
          <w:sz w:val="24"/>
        </w:rPr>
        <w:t>heep.unipus.cn</w:t>
      </w:r>
    </w:p>
    <w:p w:rsidR="00A314B7" w:rsidRDefault="00A314B7" w:rsidP="00A314B7">
      <w:pPr>
        <w:jc w:val="center"/>
        <w:rPr>
          <w:b/>
          <w:sz w:val="32"/>
          <w:szCs w:val="32"/>
        </w:rPr>
      </w:pPr>
      <w:r>
        <w:rPr>
          <w:rFonts w:hint="eastAsia"/>
          <w:b/>
          <w:sz w:val="32"/>
          <w:szCs w:val="32"/>
        </w:rPr>
        <w:lastRenderedPageBreak/>
        <w:t>中国文化概览课程简介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ascii="宋体" w:hAnsi="宋体" w:hint="eastAsia"/>
          <w:snapToGrid w:val="0"/>
          <w:kern w:val="0"/>
          <w:szCs w:val="21"/>
        </w:rPr>
        <w:t>1104150</w:t>
      </w:r>
      <w:r>
        <w:rPr>
          <w:rFonts w:hint="eastAsia"/>
          <w:sz w:val="24"/>
        </w:rPr>
        <w:t xml:space="preserve"> </w:t>
      </w:r>
      <w:r>
        <w:rPr>
          <w:rFonts w:ascii="黑体" w:eastAsia="黑体" w:hint="eastAsia"/>
          <w:sz w:val="24"/>
        </w:rPr>
        <w:t>课程名称</w:t>
      </w:r>
      <w:r>
        <w:rPr>
          <w:rFonts w:hint="eastAsia"/>
          <w:sz w:val="24"/>
        </w:rPr>
        <w:t>：</w:t>
      </w:r>
      <w:r>
        <w:rPr>
          <w:rFonts w:hint="eastAsia"/>
          <w:szCs w:val="21"/>
        </w:rPr>
        <w:t>中国文化概览</w:t>
      </w:r>
      <w:r>
        <w:rPr>
          <w:rFonts w:hint="eastAsia"/>
          <w:sz w:val="24"/>
        </w:rPr>
        <w:t>（</w:t>
      </w:r>
      <w:r>
        <w:rPr>
          <w:rFonts w:hint="eastAsia"/>
          <w:i/>
          <w:iCs/>
          <w:sz w:val="24"/>
        </w:rPr>
        <w:t>Chinese Culture: An Introduction</w:t>
      </w:r>
      <w:r>
        <w:rPr>
          <w:rFonts w:hint="eastAsia"/>
          <w:sz w:val="24"/>
        </w:rPr>
        <w:t>）</w:t>
      </w:r>
      <w:r>
        <w:rPr>
          <w:rFonts w:hint="eastAsia"/>
          <w:b/>
          <w:sz w:val="24"/>
        </w:rPr>
        <w:t>课时：</w:t>
      </w:r>
      <w:r>
        <w:rPr>
          <w:rFonts w:hint="eastAsia"/>
          <w:szCs w:val="21"/>
        </w:rPr>
        <w:t>30</w:t>
      </w:r>
    </w:p>
    <w:p w:rsidR="00A314B7" w:rsidRDefault="00A314B7" w:rsidP="00A314B7">
      <w:pPr>
        <w:spacing w:line="360" w:lineRule="auto"/>
        <w:rPr>
          <w:rFonts w:ascii="宋体" w:hAnsi="宋体"/>
          <w:snapToGrid w:val="0"/>
          <w:kern w:val="0"/>
          <w:szCs w:val="21"/>
        </w:rPr>
      </w:pPr>
      <w:r>
        <w:rPr>
          <w:rFonts w:ascii="黑体" w:eastAsia="黑体" w:hint="eastAsia"/>
          <w:sz w:val="24"/>
        </w:rPr>
        <w:t>主讲教师</w:t>
      </w:r>
      <w:r>
        <w:rPr>
          <w:rFonts w:hint="eastAsia"/>
          <w:sz w:val="24"/>
        </w:rPr>
        <w:t>：</w:t>
      </w:r>
      <w:r>
        <w:rPr>
          <w:rFonts w:ascii="宋体" w:hAnsi="宋体" w:hint="eastAsia"/>
          <w:snapToGrid w:val="0"/>
          <w:kern w:val="0"/>
          <w:szCs w:val="21"/>
        </w:rPr>
        <w:t xml:space="preserve">高萍  </w:t>
      </w:r>
      <w:r>
        <w:rPr>
          <w:rFonts w:hint="eastAsia"/>
          <w:sz w:val="24"/>
        </w:rPr>
        <w:t xml:space="preserve">              </w:t>
      </w:r>
      <w:r>
        <w:rPr>
          <w:rFonts w:ascii="黑体" w:eastAsia="黑体" w:hint="eastAsia"/>
          <w:sz w:val="24"/>
        </w:rPr>
        <w:t>职称</w:t>
      </w:r>
      <w:r>
        <w:rPr>
          <w:rFonts w:hint="eastAsia"/>
          <w:sz w:val="24"/>
        </w:rPr>
        <w:t>：</w:t>
      </w:r>
      <w:r>
        <w:rPr>
          <w:rFonts w:ascii="宋体" w:hAnsi="宋体" w:hint="eastAsia"/>
          <w:snapToGrid w:val="0"/>
          <w:kern w:val="0"/>
          <w:szCs w:val="21"/>
        </w:rPr>
        <w:t xml:space="preserve">讲师 </w:t>
      </w:r>
      <w:r>
        <w:rPr>
          <w:rFonts w:hint="eastAsia"/>
          <w:sz w:val="24"/>
        </w:rPr>
        <w:t xml:space="preserve">              </w:t>
      </w:r>
      <w:r>
        <w:rPr>
          <w:rFonts w:hint="eastAsia"/>
          <w:b/>
          <w:szCs w:val="21"/>
        </w:rPr>
        <w:t>联系方式</w:t>
      </w:r>
      <w:r>
        <w:rPr>
          <w:rFonts w:hint="eastAsia"/>
          <w:sz w:val="24"/>
        </w:rPr>
        <w:t>：</w:t>
      </w:r>
      <w:r>
        <w:rPr>
          <w:rFonts w:ascii="宋体" w:hAnsi="宋体" w:hint="eastAsia"/>
          <w:snapToGrid w:val="0"/>
          <w:kern w:val="0"/>
          <w:szCs w:val="21"/>
        </w:rPr>
        <w:t>13780865710</w:t>
      </w:r>
    </w:p>
    <w:p w:rsidR="00A314B7" w:rsidRDefault="00A314B7" w:rsidP="00A314B7">
      <w:pPr>
        <w:spacing w:line="360" w:lineRule="auto"/>
        <w:rPr>
          <w:sz w:val="24"/>
        </w:rPr>
      </w:pPr>
      <w:r>
        <w:rPr>
          <w:rFonts w:ascii="黑体" w:eastAsia="黑体" w:hint="eastAsia"/>
          <w:sz w:val="24"/>
        </w:rPr>
        <w:t>课程的目的、内容与要求：（200字）</w:t>
      </w:r>
      <w:r>
        <w:rPr>
          <w:rFonts w:hint="eastAsia"/>
          <w:sz w:val="24"/>
        </w:rPr>
        <w:t xml:space="preserve"> </w:t>
      </w:r>
    </w:p>
    <w:p w:rsidR="00A314B7" w:rsidRDefault="00A314B7" w:rsidP="00A314B7">
      <w:pPr>
        <w:spacing w:line="360" w:lineRule="atLeast"/>
        <w:rPr>
          <w:rFonts w:ascii="宋体" w:hAnsi="宋体"/>
          <w:snapToGrid w:val="0"/>
          <w:kern w:val="0"/>
          <w:szCs w:val="21"/>
        </w:rPr>
      </w:pPr>
      <w:r>
        <w:rPr>
          <w:rFonts w:ascii="宋体" w:hAnsi="宋体" w:hint="eastAsia"/>
          <w:snapToGrid w:val="0"/>
          <w:kern w:val="0"/>
          <w:szCs w:val="21"/>
        </w:rPr>
        <w:t>通过本课程教学，使学生对中国文化有较深刻全面的认识，增加文化认同感和同情感，增强民族自信心、自尊心与自豪感，提高道德修养和人文素质。本课程将较为全面地介绍并探讨中国文化的主要内容、特征及其发展脉络，注重培养学生阅读古代经典著作的兴趣和习惯，加强对原始文献研究的学术意识。通过问答启发、课堂讨论、经典导读等方式，激发学生的独立思考能力，发挥其学习的主动性和创新精神，为进一步研究中国文化打下良好的基础。</w:t>
      </w:r>
    </w:p>
    <w:p w:rsidR="00A314B7" w:rsidRDefault="00A314B7" w:rsidP="00A314B7">
      <w:pPr>
        <w:adjustRightInd w:val="0"/>
        <w:snapToGrid w:val="0"/>
        <w:spacing w:line="400" w:lineRule="atLeast"/>
        <w:rPr>
          <w:sz w:val="24"/>
        </w:rPr>
      </w:pPr>
      <w:r>
        <w:rPr>
          <w:rFonts w:ascii="黑体" w:eastAsia="黑体" w:hint="eastAsia"/>
          <w:sz w:val="24"/>
        </w:rPr>
        <w:t>推荐参考书</w:t>
      </w:r>
      <w:r>
        <w:rPr>
          <w:rFonts w:hint="eastAsia"/>
          <w:sz w:val="24"/>
        </w:rPr>
        <w:t>：</w:t>
      </w:r>
      <w:r>
        <w:rPr>
          <w:rFonts w:hint="eastAsia"/>
          <w:sz w:val="24"/>
        </w:rPr>
        <w:t xml:space="preserve"> </w:t>
      </w:r>
    </w:p>
    <w:p w:rsidR="00A314B7" w:rsidRDefault="00A314B7" w:rsidP="00A314B7">
      <w:pPr>
        <w:spacing w:line="360" w:lineRule="atLeast"/>
        <w:rPr>
          <w:rFonts w:ascii="宋体" w:hAnsi="宋体"/>
          <w:snapToGrid w:val="0"/>
          <w:kern w:val="0"/>
          <w:szCs w:val="21"/>
        </w:rPr>
      </w:pPr>
      <w:r>
        <w:rPr>
          <w:rFonts w:ascii="宋体" w:hAnsi="宋体" w:hint="eastAsia"/>
          <w:snapToGrid w:val="0"/>
          <w:kern w:val="0"/>
          <w:szCs w:val="21"/>
        </w:rPr>
        <w:t>教材：中国文化通览. 杨敏主编.高等教育出版社. 2015年.</w:t>
      </w:r>
    </w:p>
    <w:p w:rsidR="00A314B7" w:rsidRDefault="00A314B7" w:rsidP="00A314B7">
      <w:pPr>
        <w:spacing w:line="360" w:lineRule="atLeast"/>
        <w:rPr>
          <w:rFonts w:ascii="宋体" w:hAnsi="宋体"/>
          <w:snapToGrid w:val="0"/>
          <w:kern w:val="0"/>
          <w:szCs w:val="21"/>
        </w:rPr>
      </w:pPr>
      <w:r>
        <w:rPr>
          <w:rFonts w:ascii="宋体" w:hAnsi="宋体" w:hint="eastAsia"/>
          <w:snapToGrid w:val="0"/>
          <w:kern w:val="0"/>
          <w:szCs w:val="21"/>
        </w:rPr>
        <w:t>参考教材：</w:t>
      </w:r>
    </w:p>
    <w:p w:rsidR="00A314B7" w:rsidRDefault="00A314B7" w:rsidP="00A314B7">
      <w:pPr>
        <w:spacing w:line="360" w:lineRule="atLeast"/>
        <w:rPr>
          <w:rFonts w:ascii="宋体" w:hAnsi="宋体"/>
          <w:snapToGrid w:val="0"/>
          <w:kern w:val="0"/>
          <w:szCs w:val="21"/>
        </w:rPr>
      </w:pPr>
      <w:r>
        <w:rPr>
          <w:rFonts w:ascii="宋体" w:hAnsi="宋体" w:hint="eastAsia"/>
          <w:snapToGrid w:val="0"/>
          <w:kern w:val="0"/>
          <w:szCs w:val="21"/>
        </w:rPr>
        <w:t>（1）中国文化史导论. 钱穆著. 商务印书馆, 1994年.</w:t>
      </w:r>
    </w:p>
    <w:p w:rsidR="00A314B7" w:rsidRDefault="00A314B7" w:rsidP="00A314B7">
      <w:pPr>
        <w:spacing w:line="360" w:lineRule="atLeast"/>
        <w:rPr>
          <w:rFonts w:ascii="宋体" w:hAnsi="宋体"/>
          <w:snapToGrid w:val="0"/>
          <w:kern w:val="0"/>
          <w:szCs w:val="21"/>
        </w:rPr>
      </w:pPr>
      <w:r>
        <w:rPr>
          <w:rFonts w:ascii="宋体" w:hAnsi="宋体" w:hint="eastAsia"/>
          <w:snapToGrid w:val="0"/>
          <w:kern w:val="0"/>
          <w:szCs w:val="21"/>
        </w:rPr>
        <w:t>（2）中国文化概论. 张岱年等主编. 北京师范大学出版社, 1994年.</w:t>
      </w:r>
    </w:p>
    <w:p w:rsidR="00A314B7" w:rsidRDefault="00A314B7" w:rsidP="00A314B7">
      <w:pPr>
        <w:spacing w:line="360" w:lineRule="atLeast"/>
        <w:rPr>
          <w:rFonts w:ascii="宋体" w:hAnsi="宋体"/>
          <w:snapToGrid w:val="0"/>
          <w:kern w:val="0"/>
          <w:szCs w:val="21"/>
        </w:rPr>
      </w:pPr>
      <w:r>
        <w:rPr>
          <w:rFonts w:ascii="宋体" w:hAnsi="宋体" w:hint="eastAsia"/>
          <w:snapToGrid w:val="0"/>
          <w:kern w:val="0"/>
          <w:szCs w:val="21"/>
        </w:rPr>
        <w:t>（3）中国文化概论. 李中华著. 中国文化书院出版, 1987年.</w:t>
      </w:r>
    </w:p>
    <w:p w:rsidR="00A314B7" w:rsidRDefault="00A314B7" w:rsidP="00A314B7">
      <w:pPr>
        <w:spacing w:line="360" w:lineRule="atLeast"/>
        <w:rPr>
          <w:rFonts w:ascii="宋体" w:hAnsi="宋体"/>
          <w:snapToGrid w:val="0"/>
          <w:kern w:val="0"/>
          <w:szCs w:val="21"/>
        </w:rPr>
      </w:pPr>
      <w:r>
        <w:rPr>
          <w:rFonts w:ascii="宋体" w:hAnsi="宋体" w:hint="eastAsia"/>
          <w:snapToGrid w:val="0"/>
          <w:kern w:val="0"/>
          <w:szCs w:val="21"/>
        </w:rPr>
        <w:t>（4）中国文化概论. 李宗桂著. 中山大学出版社, 1988年.</w:t>
      </w:r>
    </w:p>
    <w:p w:rsidR="00A314B7" w:rsidRDefault="00A314B7" w:rsidP="00A314B7">
      <w:pPr>
        <w:spacing w:line="360" w:lineRule="atLeast"/>
        <w:rPr>
          <w:rFonts w:ascii="宋体" w:hAnsi="宋体"/>
          <w:snapToGrid w:val="0"/>
          <w:kern w:val="0"/>
          <w:szCs w:val="21"/>
        </w:rPr>
      </w:pPr>
      <w:r>
        <w:rPr>
          <w:rFonts w:ascii="宋体" w:hAnsi="宋体" w:hint="eastAsia"/>
          <w:snapToGrid w:val="0"/>
          <w:kern w:val="0"/>
          <w:szCs w:val="21"/>
        </w:rPr>
        <w:t>（5）中国传统文化概论. 张应杭等主编. 上海人民出版社, 2000年.</w:t>
      </w:r>
    </w:p>
    <w:p w:rsidR="00A314B7" w:rsidRDefault="00A314B7" w:rsidP="00A314B7">
      <w:pP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FF6FF0">
      <w:pPr>
        <w:rPr>
          <w:rFonts w:hint="eastAsia"/>
          <w:sz w:val="28"/>
          <w:szCs w:val="28"/>
        </w:rPr>
      </w:pPr>
    </w:p>
    <w:p w:rsidR="00A314B7" w:rsidRDefault="00A314B7" w:rsidP="00A314B7">
      <w:pPr>
        <w:jc w:val="center"/>
        <w:rPr>
          <w:b/>
          <w:sz w:val="32"/>
          <w:szCs w:val="32"/>
        </w:rPr>
      </w:pPr>
      <w:r w:rsidRPr="00676662">
        <w:rPr>
          <w:rFonts w:hint="eastAsia"/>
          <w:b/>
          <w:sz w:val="32"/>
          <w:szCs w:val="32"/>
        </w:rPr>
        <w:lastRenderedPageBreak/>
        <w:t>《基础英语四》</w:t>
      </w:r>
      <w:r>
        <w:rPr>
          <w:rFonts w:hint="eastAsia"/>
          <w:b/>
          <w:sz w:val="32"/>
          <w:szCs w:val="32"/>
        </w:rPr>
        <w:t>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1112004           </w:t>
      </w:r>
      <w:r w:rsidRPr="00992E4A">
        <w:rPr>
          <w:rFonts w:ascii="黑体" w:eastAsia="黑体" w:hint="eastAsia"/>
          <w:sz w:val="24"/>
        </w:rPr>
        <w:t>课程名称</w:t>
      </w:r>
      <w:r w:rsidRPr="00992E4A">
        <w:rPr>
          <w:rFonts w:hint="eastAsia"/>
          <w:sz w:val="24"/>
        </w:rPr>
        <w:t>：《</w:t>
      </w:r>
      <w:r>
        <w:rPr>
          <w:rFonts w:hint="eastAsia"/>
          <w:sz w:val="24"/>
        </w:rPr>
        <w:t>基础英语四</w:t>
      </w:r>
      <w:r w:rsidRPr="00992E4A">
        <w:rPr>
          <w:rFonts w:hint="eastAsia"/>
          <w:sz w:val="24"/>
        </w:rPr>
        <w:t>》</w:t>
      </w:r>
      <w:r>
        <w:rPr>
          <w:rFonts w:hint="eastAsia"/>
          <w:sz w:val="24"/>
        </w:rPr>
        <w:t xml:space="preserve">    </w:t>
      </w:r>
      <w:r w:rsidRPr="00C57703">
        <w:rPr>
          <w:rFonts w:hint="eastAsia"/>
          <w:b/>
          <w:sz w:val="24"/>
        </w:rPr>
        <w:t>课时：</w:t>
      </w:r>
      <w:r>
        <w:rPr>
          <w:rFonts w:hint="eastAsia"/>
          <w:sz w:val="24"/>
        </w:rPr>
        <w:t>144</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李艳华</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15063636776</w:t>
      </w:r>
    </w:p>
    <w:p w:rsidR="00A314B7"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A314B7" w:rsidRPr="004E5953" w:rsidRDefault="00A314B7" w:rsidP="00A314B7">
      <w:pPr>
        <w:spacing w:line="360" w:lineRule="auto"/>
        <w:ind w:firstLineChars="200" w:firstLine="480"/>
        <w:rPr>
          <w:rFonts w:ascii="宋体" w:hAnsi="宋体"/>
          <w:sz w:val="24"/>
        </w:rPr>
      </w:pPr>
      <w:r>
        <w:rPr>
          <w:rFonts w:ascii="宋体" w:hAnsi="宋体" w:hint="eastAsia"/>
          <w:sz w:val="24"/>
        </w:rPr>
        <w:t>目的在于训练学生的听，说，读，写、译的基本语言技能。尤其在阅读上，要求</w:t>
      </w:r>
      <w:r>
        <w:rPr>
          <w:rFonts w:ascii="宋体" w:hAnsi="宋体"/>
          <w:sz w:val="24"/>
        </w:rPr>
        <w:t>:</w:t>
      </w:r>
      <w:r>
        <w:rPr>
          <w:rFonts w:ascii="宋体" w:hAnsi="宋体" w:hint="eastAsia"/>
          <w:sz w:val="24"/>
        </w:rPr>
        <w:t>读懂英语国家出版的中等难度的各种材料和文章，做到了解中心大意，抓住主要论点或情节，并能根据所读材料进行推理和分析，领会作者的真实意图。选用的教材《现代大学英语精读4》共</w:t>
      </w:r>
      <w:r>
        <w:rPr>
          <w:rFonts w:ascii="宋体" w:hAnsi="宋体"/>
          <w:sz w:val="24"/>
        </w:rPr>
        <w:t>1</w:t>
      </w:r>
      <w:r>
        <w:rPr>
          <w:rFonts w:ascii="宋体" w:hAnsi="宋体" w:hint="eastAsia"/>
          <w:sz w:val="24"/>
        </w:rPr>
        <w:t>6个单元，每单元由课文1、生词、注释、课文理解、篇章结构分析、课文的修辞特点、词汇练习、语法练习、翻译练习、综合技能练习、口语练习、写作实践及课文2等部分构成。</w:t>
      </w: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Pr="00C57703" w:rsidRDefault="00A314B7" w:rsidP="00A314B7">
      <w:pPr>
        <w:rPr>
          <w:sz w:val="28"/>
          <w:szCs w:val="28"/>
        </w:rPr>
      </w:pPr>
      <w:r>
        <w:rPr>
          <w:rFonts w:hint="eastAsia"/>
          <w:sz w:val="28"/>
          <w:szCs w:val="28"/>
        </w:rPr>
        <w:t>杨立民，《现代大学英语精读</w:t>
      </w:r>
      <w:r>
        <w:rPr>
          <w:rFonts w:hint="eastAsia"/>
          <w:sz w:val="28"/>
          <w:szCs w:val="28"/>
        </w:rPr>
        <w:t>4</w:t>
      </w:r>
      <w:r>
        <w:rPr>
          <w:rFonts w:hint="eastAsia"/>
          <w:sz w:val="28"/>
          <w:szCs w:val="28"/>
        </w:rPr>
        <w:t>》，外语教学与研究出版社，</w:t>
      </w:r>
      <w:r>
        <w:rPr>
          <w:rFonts w:hint="eastAsia"/>
          <w:sz w:val="28"/>
          <w:szCs w:val="28"/>
        </w:rPr>
        <w:t>2012.</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FF6FF0">
      <w:pPr>
        <w:rPr>
          <w:rFonts w:hint="eastAsia"/>
          <w:b/>
          <w:sz w:val="32"/>
          <w:szCs w:val="32"/>
        </w:rPr>
      </w:pPr>
    </w:p>
    <w:p w:rsidR="00A314B7" w:rsidRDefault="00A314B7" w:rsidP="00A314B7">
      <w:pPr>
        <w:jc w:val="center"/>
        <w:rPr>
          <w:b/>
          <w:sz w:val="32"/>
          <w:szCs w:val="32"/>
        </w:rPr>
      </w:pPr>
      <w:r>
        <w:rPr>
          <w:rFonts w:hint="eastAsia"/>
          <w:b/>
          <w:sz w:val="32"/>
          <w:szCs w:val="32"/>
        </w:rPr>
        <w:lastRenderedPageBreak/>
        <w:t>《基础朝鲜语（二）》课程简介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hint="eastAsia"/>
          <w:sz w:val="24"/>
        </w:rPr>
        <w:t xml:space="preserve">1112215  </w:t>
      </w:r>
      <w:r>
        <w:rPr>
          <w:rFonts w:ascii="黑体" w:eastAsia="黑体" w:hint="eastAsia"/>
          <w:sz w:val="24"/>
        </w:rPr>
        <w:t>课程名称</w:t>
      </w:r>
      <w:r>
        <w:rPr>
          <w:rFonts w:hint="eastAsia"/>
          <w:sz w:val="24"/>
        </w:rPr>
        <w:t>：《</w:t>
      </w:r>
      <w:r>
        <w:rPr>
          <w:rFonts w:hint="eastAsia"/>
          <w:sz w:val="24"/>
        </w:rPr>
        <w:t>Basic Korean(2)</w:t>
      </w:r>
      <w:r>
        <w:rPr>
          <w:rFonts w:hint="eastAsia"/>
          <w:sz w:val="24"/>
        </w:rPr>
        <w:t>》（英文）</w:t>
      </w:r>
      <w:r>
        <w:rPr>
          <w:rFonts w:hint="eastAsia"/>
          <w:b/>
          <w:sz w:val="24"/>
        </w:rPr>
        <w:t>课时：</w:t>
      </w:r>
      <w:r>
        <w:rPr>
          <w:rFonts w:hint="eastAsia"/>
          <w:sz w:val="24"/>
        </w:rPr>
        <w:t>140</w:t>
      </w:r>
    </w:p>
    <w:p w:rsidR="00A314B7" w:rsidRDefault="00A314B7" w:rsidP="00A314B7">
      <w:pPr>
        <w:spacing w:line="360" w:lineRule="auto"/>
        <w:rPr>
          <w:sz w:val="24"/>
        </w:rPr>
      </w:pPr>
      <w:r>
        <w:rPr>
          <w:rFonts w:ascii="黑体" w:eastAsia="黑体" w:hint="eastAsia"/>
          <w:sz w:val="24"/>
        </w:rPr>
        <w:t>主讲教师</w:t>
      </w:r>
      <w:r>
        <w:rPr>
          <w:rFonts w:hint="eastAsia"/>
          <w:sz w:val="24"/>
        </w:rPr>
        <w:t>：史向前</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sz w:val="24"/>
        </w:rPr>
        <w:t>13953695656</w:t>
      </w:r>
    </w:p>
    <w:p w:rsidR="00A314B7" w:rsidRDefault="00A314B7" w:rsidP="00A314B7">
      <w:pPr>
        <w:spacing w:line="360" w:lineRule="auto"/>
        <w:rPr>
          <w:sz w:val="24"/>
        </w:rPr>
      </w:pPr>
      <w:r>
        <w:rPr>
          <w:rFonts w:ascii="黑体" w:eastAsia="黑体" w:hint="eastAsia"/>
          <w:sz w:val="24"/>
        </w:rPr>
        <w:t>课程的目的、内容与要求：（200字）</w:t>
      </w:r>
    </w:p>
    <w:p w:rsidR="00A314B7" w:rsidRDefault="00A314B7" w:rsidP="00A314B7">
      <w:pPr>
        <w:spacing w:line="360" w:lineRule="auto"/>
        <w:ind w:firstLine="480"/>
        <w:rPr>
          <w:sz w:val="24"/>
        </w:rPr>
      </w:pPr>
      <w:r>
        <w:rPr>
          <w:rFonts w:hint="eastAsia"/>
          <w:sz w:val="24"/>
        </w:rPr>
        <w:t>本课程是为朝鲜语专业一年级学生设置的专业必修课，是朝鲜语专业学习的入门课程。</w:t>
      </w:r>
      <w:r>
        <w:rPr>
          <w:rFonts w:hint="eastAsia"/>
          <w:sz w:val="24"/>
        </w:rPr>
        <w:t xml:space="preserve"> </w:t>
      </w:r>
      <w:r>
        <w:rPr>
          <w:rFonts w:hint="eastAsia"/>
          <w:sz w:val="24"/>
        </w:rPr>
        <w:t>因此，引导初入学的大一新生对韩语学习形成基本的认知，激发学习韩语、了解韩国的兴趣是本课程的主要目的。</w:t>
      </w:r>
    </w:p>
    <w:p w:rsidR="00A314B7" w:rsidRDefault="00A314B7" w:rsidP="00A314B7">
      <w:pPr>
        <w:spacing w:line="360" w:lineRule="auto"/>
        <w:ind w:firstLineChars="200" w:firstLine="480"/>
        <w:rPr>
          <w:sz w:val="24"/>
        </w:rPr>
      </w:pPr>
      <w:r>
        <w:rPr>
          <w:rFonts w:hint="eastAsia"/>
          <w:sz w:val="24"/>
        </w:rPr>
        <w:t>为使学生在学期结束时能够具备初级韩语交际能力和读写能力，本课程设置了由听说读写综合所构成的</w:t>
      </w:r>
      <w:r>
        <w:rPr>
          <w:rFonts w:hint="eastAsia"/>
          <w:sz w:val="24"/>
        </w:rPr>
        <w:t>18</w:t>
      </w:r>
      <w:r>
        <w:rPr>
          <w:rFonts w:hint="eastAsia"/>
          <w:sz w:val="24"/>
        </w:rPr>
        <w:t>课内容，会话或短文讲述单词及基本语法。课文内容涉及韩国的文化、文学、历史和风土人情等，课后附有一定量的针对性练习及课外阅读。</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r>
        <w:rPr>
          <w:rFonts w:hint="eastAsia"/>
          <w:sz w:val="24"/>
        </w:rPr>
        <w:t>大学韩国语（第三版）北京大学出版社</w:t>
      </w:r>
    </w:p>
    <w:p w:rsidR="00A314B7" w:rsidRDefault="00A314B7" w:rsidP="00A314B7"/>
    <w:p w:rsidR="00A314B7" w:rsidRDefault="00A314B7" w:rsidP="00A314B7">
      <w:pP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sz w:val="28"/>
          <w:szCs w:val="28"/>
        </w:rPr>
      </w:pPr>
    </w:p>
    <w:p w:rsidR="00A314B7" w:rsidRDefault="00A314B7" w:rsidP="00A314B7">
      <w:pPr>
        <w:jc w:val="center"/>
        <w:rPr>
          <w:rFonts w:ascii="宋体" w:hAnsi="宋体"/>
          <w:b/>
          <w:sz w:val="32"/>
          <w:szCs w:val="32"/>
        </w:rPr>
      </w:pPr>
    </w:p>
    <w:p w:rsidR="00A314B7" w:rsidRDefault="00A314B7" w:rsidP="00A314B7">
      <w:pPr>
        <w:jc w:val="center"/>
        <w:rPr>
          <w:rFonts w:ascii="宋体" w:hAnsi="宋体"/>
          <w:b/>
          <w:sz w:val="32"/>
          <w:szCs w:val="32"/>
        </w:rPr>
      </w:pPr>
    </w:p>
    <w:p w:rsidR="00A314B7" w:rsidRDefault="00A314B7" w:rsidP="00A314B7">
      <w:pPr>
        <w:jc w:val="center"/>
        <w:rPr>
          <w:rFonts w:ascii="宋体" w:hAnsi="宋体"/>
          <w:b/>
          <w:sz w:val="32"/>
          <w:szCs w:val="32"/>
        </w:rPr>
      </w:pPr>
    </w:p>
    <w:p w:rsidR="00A314B7" w:rsidRDefault="00A314B7" w:rsidP="00A314B7">
      <w:pPr>
        <w:jc w:val="center"/>
        <w:rPr>
          <w:rFonts w:ascii="宋体" w:hAnsi="宋体"/>
          <w:b/>
          <w:sz w:val="32"/>
          <w:szCs w:val="32"/>
        </w:rPr>
      </w:pPr>
    </w:p>
    <w:p w:rsidR="00A314B7" w:rsidRDefault="00A314B7" w:rsidP="00A314B7">
      <w:pPr>
        <w:jc w:val="center"/>
        <w:rPr>
          <w:rFonts w:ascii="宋体" w:hAnsi="宋体"/>
          <w:b/>
          <w:sz w:val="32"/>
          <w:szCs w:val="32"/>
        </w:rPr>
      </w:pPr>
    </w:p>
    <w:p w:rsidR="00A314B7" w:rsidRDefault="00A314B7" w:rsidP="00A314B7">
      <w:pPr>
        <w:jc w:val="center"/>
        <w:rPr>
          <w:rFonts w:ascii="宋体" w:hAnsi="宋体"/>
          <w:b/>
          <w:sz w:val="32"/>
          <w:szCs w:val="32"/>
        </w:rPr>
      </w:pPr>
    </w:p>
    <w:p w:rsidR="00A314B7" w:rsidRDefault="00A314B7" w:rsidP="00FF6FF0">
      <w:pPr>
        <w:rPr>
          <w:rFonts w:ascii="宋体" w:hAnsi="宋体" w:hint="eastAsia"/>
          <w:b/>
          <w:sz w:val="32"/>
          <w:szCs w:val="32"/>
        </w:rPr>
      </w:pPr>
    </w:p>
    <w:p w:rsidR="00A314B7" w:rsidRDefault="00A314B7" w:rsidP="00A314B7">
      <w:pPr>
        <w:jc w:val="center"/>
        <w:rPr>
          <w:b/>
          <w:sz w:val="32"/>
          <w:szCs w:val="32"/>
        </w:rPr>
      </w:pPr>
      <w:r>
        <w:rPr>
          <w:rFonts w:ascii="宋体" w:hAnsi="宋体" w:hint="eastAsia"/>
          <w:b/>
          <w:sz w:val="32"/>
          <w:szCs w:val="32"/>
        </w:rPr>
        <w:lastRenderedPageBreak/>
        <w:t>《法语语法》</w:t>
      </w:r>
      <w:r>
        <w:rPr>
          <w:rFonts w:hint="eastAsia"/>
          <w:b/>
          <w:sz w:val="32"/>
          <w:szCs w:val="32"/>
        </w:rPr>
        <w:t>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hint="eastAsia"/>
          <w:sz w:val="24"/>
        </w:rPr>
        <w:t>1113103</w:t>
      </w:r>
      <w:r>
        <w:rPr>
          <w:sz w:val="24"/>
        </w:rPr>
        <w:t xml:space="preserve">  </w:t>
      </w:r>
      <w:r>
        <w:rPr>
          <w:rFonts w:hint="eastAsia"/>
          <w:sz w:val="24"/>
        </w:rPr>
        <w:t xml:space="preserve">  </w:t>
      </w:r>
      <w:r>
        <w:rPr>
          <w:rFonts w:ascii="黑体" w:eastAsia="黑体" w:hint="eastAsia"/>
          <w:sz w:val="24"/>
        </w:rPr>
        <w:t>课程名称</w:t>
      </w:r>
      <w:r>
        <w:rPr>
          <w:rFonts w:hint="eastAsia"/>
          <w:sz w:val="24"/>
        </w:rPr>
        <w:t>：《法语语法</w:t>
      </w:r>
      <w:r w:rsidRPr="004214BB">
        <w:rPr>
          <w:rFonts w:hint="eastAsia"/>
          <w:sz w:val="24"/>
        </w:rPr>
        <w:t>》（</w:t>
      </w:r>
      <w:r>
        <w:rPr>
          <w:rFonts w:hint="eastAsia"/>
          <w:sz w:val="24"/>
        </w:rPr>
        <w:t>F</w:t>
      </w:r>
      <w:r w:rsidRPr="004214BB">
        <w:rPr>
          <w:rFonts w:hint="eastAsia"/>
          <w:sz w:val="24"/>
        </w:rPr>
        <w:t xml:space="preserve">rench </w:t>
      </w:r>
      <w:r>
        <w:rPr>
          <w:rFonts w:hint="eastAsia"/>
          <w:sz w:val="24"/>
        </w:rPr>
        <w:t>G</w:t>
      </w:r>
      <w:r w:rsidRPr="004214BB">
        <w:rPr>
          <w:rFonts w:hint="eastAsia"/>
          <w:sz w:val="24"/>
        </w:rPr>
        <w:t>rammar</w:t>
      </w:r>
      <w:r w:rsidRPr="004214BB">
        <w:rPr>
          <w:rFonts w:hint="eastAsia"/>
          <w:sz w:val="24"/>
        </w:rPr>
        <w:t>）</w:t>
      </w:r>
      <w:r w:rsidRPr="004214BB">
        <w:rPr>
          <w:rFonts w:hint="eastAsia"/>
          <w:sz w:val="28"/>
        </w:rPr>
        <w:t xml:space="preserve">  </w:t>
      </w:r>
      <w:r>
        <w:rPr>
          <w:rFonts w:hint="eastAsia"/>
          <w:b/>
          <w:sz w:val="24"/>
        </w:rPr>
        <w:t>课时：</w:t>
      </w:r>
      <w:r>
        <w:rPr>
          <w:rFonts w:hint="eastAsia"/>
          <w:sz w:val="24"/>
        </w:rPr>
        <w:t>2/</w:t>
      </w:r>
      <w:r>
        <w:rPr>
          <w:rFonts w:hint="eastAsia"/>
          <w:sz w:val="24"/>
        </w:rPr>
        <w:t>周</w:t>
      </w:r>
      <w:r>
        <w:rPr>
          <w:sz w:val="24"/>
        </w:rPr>
        <w:t xml:space="preserve"> </w:t>
      </w:r>
    </w:p>
    <w:p w:rsidR="00A314B7" w:rsidRDefault="00A314B7" w:rsidP="00A314B7">
      <w:pPr>
        <w:spacing w:line="360" w:lineRule="auto"/>
        <w:rPr>
          <w:sz w:val="24"/>
        </w:rPr>
      </w:pPr>
      <w:r>
        <w:rPr>
          <w:rFonts w:ascii="黑体" w:eastAsia="黑体" w:hint="eastAsia"/>
          <w:sz w:val="24"/>
        </w:rPr>
        <w:t>主讲教师</w:t>
      </w:r>
      <w:r>
        <w:rPr>
          <w:rFonts w:hint="eastAsia"/>
          <w:sz w:val="24"/>
        </w:rPr>
        <w:t>：朱晓丽</w:t>
      </w:r>
      <w:r>
        <w:rPr>
          <w:sz w:val="24"/>
        </w:rPr>
        <w:t xml:space="preserve">                    </w:t>
      </w:r>
      <w:r>
        <w:rPr>
          <w:rFonts w:ascii="黑体" w:eastAsia="黑体" w:hint="eastAsia"/>
          <w:sz w:val="24"/>
        </w:rPr>
        <w:t>职称</w:t>
      </w:r>
      <w:r>
        <w:rPr>
          <w:rFonts w:hint="eastAsia"/>
          <w:sz w:val="24"/>
        </w:rPr>
        <w:t>：讲师</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b/>
          <w:szCs w:val="21"/>
        </w:rPr>
        <w:t>联系方式</w:t>
      </w:r>
      <w:r>
        <w:rPr>
          <w:rFonts w:hint="eastAsia"/>
          <w:sz w:val="24"/>
        </w:rPr>
        <w:t>：</w:t>
      </w:r>
      <w:r>
        <w:rPr>
          <w:rFonts w:hint="eastAsia"/>
          <w:sz w:val="24"/>
        </w:rPr>
        <w:t>13963637859</w:t>
      </w:r>
    </w:p>
    <w:p w:rsidR="00A314B7" w:rsidRDefault="00A314B7" w:rsidP="00A314B7">
      <w:pPr>
        <w:spacing w:line="360" w:lineRule="auto"/>
        <w:rPr>
          <w:sz w:val="24"/>
        </w:rPr>
      </w:pPr>
      <w:r>
        <w:rPr>
          <w:rFonts w:ascii="黑体" w:eastAsia="黑体" w:hint="eastAsia"/>
          <w:sz w:val="24"/>
        </w:rPr>
        <w:t>课程的目的、内容与要求：（200字）</w:t>
      </w:r>
      <w:r>
        <w:rPr>
          <w:sz w:val="24"/>
        </w:rPr>
        <w:t xml:space="preserve"> </w:t>
      </w:r>
    </w:p>
    <w:p w:rsidR="00A314B7" w:rsidRDefault="00A314B7" w:rsidP="00A314B7">
      <w:pPr>
        <w:spacing w:line="360" w:lineRule="auto"/>
        <w:rPr>
          <w:sz w:val="24"/>
        </w:rPr>
      </w:pPr>
      <w:r>
        <w:rPr>
          <w:rFonts w:hint="eastAsia"/>
          <w:sz w:val="24"/>
        </w:rPr>
        <w:t xml:space="preserve">        </w:t>
      </w:r>
      <w:r>
        <w:rPr>
          <w:rFonts w:hint="eastAsia"/>
          <w:color w:val="000000"/>
          <w:sz w:val="24"/>
          <w:szCs w:val="20"/>
        </w:rPr>
        <w:t>该课程为法语专业大二下学期的限选课程，目的是使学生</w:t>
      </w:r>
      <w:r w:rsidRPr="008B2D2F">
        <w:rPr>
          <w:rFonts w:hint="eastAsia"/>
          <w:color w:val="000000"/>
          <w:sz w:val="24"/>
          <w:szCs w:val="20"/>
        </w:rPr>
        <w:t>掌握法语</w:t>
      </w:r>
      <w:r>
        <w:rPr>
          <w:rFonts w:hint="eastAsia"/>
          <w:color w:val="000000"/>
          <w:sz w:val="24"/>
          <w:szCs w:val="20"/>
        </w:rPr>
        <w:t>语法</w:t>
      </w:r>
      <w:r w:rsidRPr="008B2D2F">
        <w:rPr>
          <w:rFonts w:hint="eastAsia"/>
          <w:color w:val="000000"/>
          <w:sz w:val="24"/>
          <w:szCs w:val="20"/>
        </w:rPr>
        <w:t>知识，</w:t>
      </w:r>
      <w:r>
        <w:rPr>
          <w:rFonts w:hint="eastAsia"/>
          <w:color w:val="000000"/>
          <w:sz w:val="24"/>
          <w:szCs w:val="20"/>
        </w:rPr>
        <w:t>为全国法语专业四级考试做好准备</w:t>
      </w:r>
      <w:r w:rsidRPr="008B2D2F">
        <w:rPr>
          <w:rFonts w:hint="eastAsia"/>
          <w:color w:val="000000"/>
          <w:sz w:val="24"/>
          <w:szCs w:val="20"/>
        </w:rPr>
        <w:t>。</w:t>
      </w:r>
      <w:r>
        <w:rPr>
          <w:rFonts w:hint="eastAsia"/>
          <w:color w:val="000000"/>
          <w:sz w:val="24"/>
          <w:szCs w:val="20"/>
        </w:rPr>
        <w:t>该</w:t>
      </w:r>
      <w:r w:rsidRPr="008B2D2F">
        <w:rPr>
          <w:rFonts w:hint="eastAsia"/>
          <w:color w:val="000000"/>
          <w:sz w:val="24"/>
          <w:szCs w:val="20"/>
        </w:rPr>
        <w:t>课程</w:t>
      </w:r>
      <w:r>
        <w:rPr>
          <w:rFonts w:hint="eastAsia"/>
          <w:color w:val="000000"/>
          <w:sz w:val="24"/>
          <w:szCs w:val="20"/>
        </w:rPr>
        <w:t>结合历年专业四级考题及大量的相关练习题，配以系统的语法知识总结，考试技巧讲解，来进一步夯实学生的法语语法知识</w:t>
      </w:r>
      <w:r w:rsidRPr="008B2D2F">
        <w:rPr>
          <w:rFonts w:hint="eastAsia"/>
          <w:color w:val="000000"/>
          <w:sz w:val="24"/>
          <w:szCs w:val="20"/>
        </w:rPr>
        <w:t>。</w:t>
      </w:r>
      <w:r w:rsidRPr="006B0443">
        <w:rPr>
          <w:rFonts w:hint="eastAsia"/>
          <w:color w:val="000000"/>
          <w:sz w:val="24"/>
          <w:szCs w:val="20"/>
        </w:rPr>
        <w:t>要求学生</w:t>
      </w:r>
      <w:r>
        <w:rPr>
          <w:rFonts w:hint="eastAsia"/>
          <w:color w:val="000000"/>
          <w:sz w:val="24"/>
          <w:szCs w:val="20"/>
        </w:rPr>
        <w:t>认真总结，多做练习，查漏补缺，掌握最基本的语法点，提高阅读能力及写作能力，并能坚持每天听写，提高听力水平，顺利通过专业四级考试的同时也为今后本专业其他学科的学习打下良好的基础。</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A314B7" w:rsidRDefault="00A314B7" w:rsidP="00A314B7">
      <w:pPr>
        <w:pStyle w:val="a9"/>
        <w:adjustRightInd w:val="0"/>
        <w:snapToGrid w:val="0"/>
        <w:spacing w:line="360" w:lineRule="auto"/>
        <w:rPr>
          <w:rFonts w:hAnsi="宋体" w:cs="Times New Roman"/>
          <w:bCs/>
          <w:sz w:val="24"/>
          <w:szCs w:val="24"/>
        </w:rPr>
      </w:pPr>
      <w:r w:rsidRPr="001F6EE4">
        <w:rPr>
          <w:rFonts w:hAnsi="宋体" w:cs="Times New Roman" w:hint="eastAsia"/>
          <w:bCs/>
          <w:sz w:val="24"/>
          <w:szCs w:val="24"/>
        </w:rPr>
        <w:t>[1]</w:t>
      </w:r>
      <w:r>
        <w:rPr>
          <w:rFonts w:hAnsi="宋体" w:cs="Times New Roman" w:hint="eastAsia"/>
          <w:bCs/>
          <w:sz w:val="24"/>
          <w:szCs w:val="24"/>
        </w:rPr>
        <w:t>曹德明.全国高等学校法语专业四级考试指南.上海外语教育出版社，2015</w:t>
      </w:r>
    </w:p>
    <w:p w:rsidR="00A314B7" w:rsidRDefault="00A314B7" w:rsidP="00A314B7">
      <w:pPr>
        <w:pStyle w:val="a9"/>
        <w:adjustRightInd w:val="0"/>
        <w:snapToGrid w:val="0"/>
        <w:spacing w:line="360" w:lineRule="auto"/>
        <w:rPr>
          <w:rFonts w:hAnsi="宋体" w:cs="Times New Roman"/>
          <w:bCs/>
          <w:sz w:val="24"/>
          <w:szCs w:val="24"/>
        </w:rPr>
      </w:pPr>
      <w:r>
        <w:rPr>
          <w:rFonts w:hAnsi="宋体" w:cs="Times New Roman" w:hint="eastAsia"/>
          <w:bCs/>
          <w:sz w:val="24"/>
          <w:szCs w:val="24"/>
        </w:rPr>
        <w:t>[2]朱晔.法语专业四级考试答题技巧与模拟测试.商务印书馆，2015</w:t>
      </w:r>
    </w:p>
    <w:p w:rsidR="00A314B7" w:rsidRDefault="00A314B7" w:rsidP="00A314B7">
      <w:pPr>
        <w:pStyle w:val="a9"/>
        <w:adjustRightInd w:val="0"/>
        <w:snapToGrid w:val="0"/>
        <w:spacing w:line="360" w:lineRule="auto"/>
        <w:rPr>
          <w:rFonts w:hAnsi="宋体" w:cs="Times New Roman"/>
          <w:bCs/>
          <w:sz w:val="24"/>
          <w:szCs w:val="24"/>
        </w:rPr>
      </w:pPr>
      <w:r>
        <w:rPr>
          <w:rFonts w:hAnsi="宋体" w:cs="Times New Roman" w:hint="eastAsia"/>
          <w:bCs/>
          <w:sz w:val="24"/>
          <w:szCs w:val="24"/>
        </w:rPr>
        <w:t>[3]王欣.法语专业四级统测指导与模拟训练.北京大学出版社，2008</w:t>
      </w:r>
    </w:p>
    <w:p w:rsidR="00A314B7" w:rsidRDefault="00A314B7" w:rsidP="00A314B7">
      <w:pPr>
        <w:spacing w:line="360" w:lineRule="auto"/>
        <w:rPr>
          <w:rFonts w:ascii="宋体" w:hAnsi="宋体"/>
          <w:bCs/>
          <w:sz w:val="24"/>
        </w:rPr>
      </w:pPr>
      <w:r w:rsidRPr="004D7B41">
        <w:rPr>
          <w:rFonts w:ascii="宋体" w:hAnsi="宋体" w:hint="eastAsia"/>
          <w:bCs/>
          <w:sz w:val="24"/>
        </w:rPr>
        <w:t>[4]金星.法语专四阅读快速突破80篇.东华大学出版社，2015</w:t>
      </w:r>
    </w:p>
    <w:p w:rsidR="00A314B7" w:rsidRDefault="00A314B7" w:rsidP="00A314B7">
      <w:pPr>
        <w:spacing w:line="360" w:lineRule="auto"/>
        <w:rPr>
          <w:rFonts w:ascii="宋体" w:hAnsi="宋体"/>
          <w:bCs/>
          <w:sz w:val="24"/>
        </w:rPr>
      </w:pPr>
    </w:p>
    <w:p w:rsidR="00A314B7" w:rsidRPr="004D7B41" w:rsidRDefault="00A314B7" w:rsidP="00A314B7">
      <w:pPr>
        <w:spacing w:line="360" w:lineRule="auto"/>
        <w:rPr>
          <w:rFonts w:ascii="宋体" w:hAnsi="宋体"/>
          <w:sz w:val="24"/>
        </w:rPr>
      </w:pPr>
    </w:p>
    <w:p w:rsidR="00A314B7" w:rsidRPr="00676662" w:rsidRDefault="00A314B7" w:rsidP="00A314B7"/>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A314B7" w:rsidRDefault="00A314B7" w:rsidP="00A314B7">
      <w:pPr>
        <w:jc w:val="center"/>
        <w:rPr>
          <w:b/>
          <w:sz w:val="32"/>
          <w:szCs w:val="32"/>
        </w:rPr>
      </w:pPr>
      <w:r w:rsidRPr="00D91EA5">
        <w:rPr>
          <w:rFonts w:hint="eastAsia"/>
          <w:b/>
          <w:sz w:val="32"/>
          <w:szCs w:val="32"/>
        </w:rPr>
        <w:lastRenderedPageBreak/>
        <w:t>应用文写作</w:t>
      </w:r>
      <w:r>
        <w:rPr>
          <w:rFonts w:hint="eastAsia"/>
          <w:b/>
          <w:sz w:val="32"/>
          <w:szCs w:val="32"/>
        </w:rPr>
        <w:t>课程简介</w:t>
      </w:r>
    </w:p>
    <w:p w:rsidR="00A314B7" w:rsidRPr="00992E4A" w:rsidRDefault="00A314B7" w:rsidP="00A314B7">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 w:val="24"/>
        </w:rPr>
        <w:t>1002048</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应用文写作</w:t>
      </w:r>
      <w:r w:rsidRPr="00992E4A">
        <w:rPr>
          <w:rFonts w:hint="eastAsia"/>
          <w:sz w:val="24"/>
        </w:rPr>
        <w:t>》（</w:t>
      </w:r>
      <w:r w:rsidRPr="001A3BCF">
        <w:rPr>
          <w:sz w:val="24"/>
          <w:shd w:val="clear" w:color="auto" w:fill="FFFFFF"/>
        </w:rPr>
        <w:t>practical writing</w:t>
      </w:r>
      <w:r w:rsidRPr="00992E4A">
        <w:rPr>
          <w:rFonts w:hint="eastAsia"/>
          <w:sz w:val="24"/>
        </w:rPr>
        <w:t>）</w:t>
      </w:r>
      <w:r w:rsidRPr="00C57703">
        <w:rPr>
          <w:rFonts w:hint="eastAsia"/>
          <w:b/>
          <w:sz w:val="24"/>
        </w:rPr>
        <w:t>课时：</w:t>
      </w:r>
      <w:r>
        <w:rPr>
          <w:sz w:val="24"/>
        </w:rPr>
        <w:t>18+9</w:t>
      </w:r>
      <w:r w:rsidRPr="00992E4A">
        <w:rPr>
          <w:rFonts w:hint="eastAsia"/>
          <w:sz w:val="24"/>
        </w:rPr>
        <w:t xml:space="preserve"> </w:t>
      </w:r>
    </w:p>
    <w:p w:rsidR="00A314B7" w:rsidRDefault="00A314B7" w:rsidP="00A314B7">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牟海英</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Pr>
          <w:sz w:val="24"/>
        </w:rPr>
        <w:t xml:space="preserve">   </w:t>
      </w:r>
      <w:r w:rsidRPr="0085384B">
        <w:rPr>
          <w:rFonts w:hint="eastAsia"/>
          <w:b/>
          <w:szCs w:val="21"/>
        </w:rPr>
        <w:t>联系方式</w:t>
      </w:r>
      <w:r>
        <w:rPr>
          <w:rFonts w:hint="eastAsia"/>
          <w:sz w:val="24"/>
        </w:rPr>
        <w:t>：</w:t>
      </w:r>
      <w:r>
        <w:rPr>
          <w:sz w:val="24"/>
        </w:rPr>
        <w:t>13696365275</w:t>
      </w:r>
    </w:p>
    <w:p w:rsidR="00A314B7" w:rsidRPr="00992E4A" w:rsidRDefault="00A314B7" w:rsidP="00A314B7">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A314B7" w:rsidRDefault="00A314B7" w:rsidP="00A314B7">
      <w:pPr>
        <w:spacing w:line="420" w:lineRule="exact"/>
        <w:ind w:firstLineChars="200" w:firstLine="480"/>
        <w:rPr>
          <w:rFonts w:ascii="宋体" w:hAnsi="宋体"/>
          <w:sz w:val="24"/>
        </w:rPr>
      </w:pPr>
      <w:r>
        <w:rPr>
          <w:rFonts w:ascii="宋体" w:hAnsi="宋体" w:hint="eastAsia"/>
          <w:sz w:val="24"/>
        </w:rPr>
        <w:t>本课程目的是培养学生在不同工作需要下的应用写作能力，</w:t>
      </w:r>
      <w:r>
        <w:rPr>
          <w:rFonts w:ascii="宋体" w:hAnsi="宋体"/>
          <w:sz w:val="24"/>
          <w:szCs w:val="20"/>
        </w:rPr>
        <w:t>把握公文</w:t>
      </w:r>
      <w:r>
        <w:rPr>
          <w:rFonts w:ascii="宋体" w:hAnsi="宋体" w:hint="eastAsia"/>
          <w:sz w:val="24"/>
          <w:szCs w:val="20"/>
        </w:rPr>
        <w:t>的</w:t>
      </w:r>
      <w:r>
        <w:rPr>
          <w:rFonts w:ascii="宋体" w:hAnsi="宋体"/>
          <w:sz w:val="24"/>
          <w:szCs w:val="20"/>
        </w:rPr>
        <w:t>行文规范</w:t>
      </w:r>
      <w:r>
        <w:rPr>
          <w:rFonts w:ascii="宋体" w:hAnsi="宋体" w:hint="eastAsia"/>
          <w:color w:val="000000"/>
          <w:sz w:val="24"/>
          <w:szCs w:val="18"/>
        </w:rPr>
        <w:t>，系统掌握常用的应用类文章的实际用途及</w:t>
      </w:r>
      <w:r>
        <w:rPr>
          <w:rFonts w:ascii="宋体" w:hAnsi="宋体" w:hint="eastAsia"/>
          <w:sz w:val="24"/>
        </w:rPr>
        <w:t>基本理论和一般规律</w:t>
      </w:r>
      <w:r>
        <w:rPr>
          <w:rFonts w:ascii="宋体" w:hAnsi="宋体" w:hint="eastAsia"/>
          <w:color w:val="000000"/>
          <w:sz w:val="24"/>
          <w:szCs w:val="18"/>
        </w:rPr>
        <w:t>，培养和提高成为高级应用型人才所必备的材料分析和文章写作能力，以适应当前和今后在工作、学习以及科学研究中的写作需要</w:t>
      </w:r>
      <w:r>
        <w:rPr>
          <w:rFonts w:ascii="宋体" w:hAnsi="宋体" w:hint="eastAsia"/>
          <w:sz w:val="24"/>
        </w:rPr>
        <w:t>。课程分通用公文、事务公文和专用公文三个部分来讲解。通用公文有决定、通知、通报、报告、请示、批复、函、会议纪要等；事务文书包括调查报告、计划、总结等；专用公文有经济合同、广告等。</w:t>
      </w:r>
    </w:p>
    <w:p w:rsidR="00A314B7" w:rsidRPr="00992E4A" w:rsidRDefault="00A314B7" w:rsidP="00A314B7">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314B7" w:rsidRDefault="00A314B7" w:rsidP="00A314B7">
      <w:pPr>
        <w:spacing w:line="360" w:lineRule="auto"/>
        <w:ind w:firstLineChars="200" w:firstLine="480"/>
        <w:rPr>
          <w:b/>
          <w:sz w:val="24"/>
        </w:rPr>
      </w:pPr>
      <w:r w:rsidRPr="00111D82">
        <w:rPr>
          <w:rFonts w:hint="eastAsia"/>
          <w:sz w:val="24"/>
        </w:rPr>
        <w:t>《</w:t>
      </w:r>
      <w:r>
        <w:rPr>
          <w:rFonts w:hint="eastAsia"/>
          <w:sz w:val="24"/>
        </w:rPr>
        <w:t>现代</w:t>
      </w:r>
      <w:r w:rsidRPr="00111D82">
        <w:rPr>
          <w:rFonts w:hint="eastAsia"/>
          <w:sz w:val="24"/>
        </w:rPr>
        <w:t>应用文写作》</w:t>
      </w:r>
      <w:r>
        <w:rPr>
          <w:rFonts w:hint="eastAsia"/>
          <w:sz w:val="24"/>
        </w:rPr>
        <w:t>耿云巧</w:t>
      </w:r>
      <w:r>
        <w:rPr>
          <w:rFonts w:hint="eastAsia"/>
          <w:sz w:val="24"/>
        </w:rPr>
        <w:t xml:space="preserve"> </w:t>
      </w:r>
      <w:r>
        <w:rPr>
          <w:rFonts w:hint="eastAsia"/>
          <w:sz w:val="24"/>
        </w:rPr>
        <w:t>马俊霞</w:t>
      </w:r>
      <w:r w:rsidRPr="00111D82">
        <w:rPr>
          <w:rFonts w:hint="eastAsia"/>
          <w:sz w:val="24"/>
        </w:rPr>
        <w:t>主编，</w:t>
      </w:r>
      <w:r>
        <w:rPr>
          <w:rFonts w:hint="eastAsia"/>
          <w:sz w:val="24"/>
        </w:rPr>
        <w:t>清华大学</w:t>
      </w:r>
      <w:r w:rsidRPr="00111D82">
        <w:rPr>
          <w:rFonts w:hint="eastAsia"/>
          <w:sz w:val="24"/>
        </w:rPr>
        <w:t>出版社。</w:t>
      </w:r>
    </w:p>
    <w:p w:rsidR="00A314B7" w:rsidRDefault="00A314B7" w:rsidP="00A314B7">
      <w:pPr>
        <w:spacing w:line="360" w:lineRule="auto"/>
        <w:ind w:firstLineChars="200" w:firstLine="480"/>
        <w:rPr>
          <w:rFonts w:ascii="宋体" w:hAnsi="宋体"/>
          <w:sz w:val="24"/>
        </w:rPr>
      </w:pPr>
      <w:r>
        <w:rPr>
          <w:rFonts w:ascii="宋体" w:hAnsi="宋体" w:hint="eastAsia"/>
          <w:sz w:val="24"/>
          <w:szCs w:val="20"/>
        </w:rPr>
        <w:t>《</w:t>
      </w:r>
      <w:r>
        <w:rPr>
          <w:rFonts w:ascii="宋体" w:hAnsi="宋体" w:hint="eastAsia"/>
          <w:color w:val="000000"/>
          <w:sz w:val="24"/>
          <w:szCs w:val="20"/>
        </w:rPr>
        <w:t>应用文写作</w:t>
      </w:r>
      <w:r>
        <w:rPr>
          <w:rFonts w:ascii="宋体" w:hAnsi="宋体" w:hint="eastAsia"/>
          <w:sz w:val="24"/>
          <w:szCs w:val="20"/>
        </w:rPr>
        <w:t>》</w:t>
      </w:r>
      <w:r>
        <w:rPr>
          <w:rFonts w:ascii="宋体" w:hAnsi="宋体" w:hint="eastAsia"/>
          <w:sz w:val="24"/>
        </w:rPr>
        <w:t>，</w:t>
      </w:r>
      <w:r>
        <w:rPr>
          <w:rFonts w:ascii="宋体" w:hAnsi="宋体" w:hint="eastAsia"/>
          <w:sz w:val="24"/>
          <w:szCs w:val="20"/>
        </w:rPr>
        <w:t>黄荣志编著，</w:t>
      </w:r>
      <w:r>
        <w:rPr>
          <w:rFonts w:ascii="宋体" w:hAnsi="宋体" w:hint="eastAsia"/>
          <w:sz w:val="24"/>
        </w:rPr>
        <w:t>暨南大学出版社。</w:t>
      </w:r>
    </w:p>
    <w:p w:rsidR="00A314B7" w:rsidRDefault="00A314B7" w:rsidP="00A314B7">
      <w:pPr>
        <w:spacing w:line="360" w:lineRule="auto"/>
        <w:ind w:left="1193" w:hangingChars="497" w:hanging="1193"/>
        <w:rPr>
          <w:rFonts w:ascii="宋体" w:hAnsi="宋体"/>
          <w:sz w:val="24"/>
        </w:rPr>
      </w:pPr>
      <w:r>
        <w:rPr>
          <w:rFonts w:ascii="宋体" w:hAnsi="宋体" w:hint="eastAsia"/>
          <w:sz w:val="24"/>
        </w:rPr>
        <w:t xml:space="preserve">    《应用文写作教程》，刘金同主编，清华大学出版社。</w:t>
      </w:r>
    </w:p>
    <w:p w:rsidR="00A314B7" w:rsidRDefault="00A314B7" w:rsidP="00A314B7">
      <w:pPr>
        <w:spacing w:line="360" w:lineRule="auto"/>
        <w:ind w:left="1193" w:hangingChars="497" w:hanging="1193"/>
        <w:rPr>
          <w:rFonts w:ascii="宋体" w:hAnsi="宋体"/>
          <w:sz w:val="24"/>
        </w:rPr>
      </w:pPr>
      <w:r>
        <w:rPr>
          <w:rFonts w:ascii="宋体" w:hAnsi="宋体" w:hint="eastAsia"/>
          <w:sz w:val="24"/>
        </w:rPr>
        <w:t xml:space="preserve">    《公文写作规范与例文解析》杨霞主编，北京大学出版社。</w:t>
      </w:r>
    </w:p>
    <w:p w:rsidR="00A314B7" w:rsidRDefault="00A314B7" w:rsidP="00A314B7">
      <w:pPr>
        <w:spacing w:line="360" w:lineRule="auto"/>
        <w:ind w:left="1044" w:hangingChars="497" w:hanging="1044"/>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A314B7" w:rsidRPr="00896D4F" w:rsidRDefault="00A314B7" w:rsidP="00A314B7">
      <w:pPr>
        <w:jc w:val="center"/>
        <w:rPr>
          <w:b/>
          <w:sz w:val="32"/>
          <w:szCs w:val="32"/>
        </w:rPr>
      </w:pPr>
      <w:r w:rsidRPr="00896D4F">
        <w:rPr>
          <w:rFonts w:hint="eastAsia"/>
          <w:b/>
          <w:sz w:val="32"/>
          <w:szCs w:val="32"/>
        </w:rPr>
        <w:lastRenderedPageBreak/>
        <w:t>广播电视概论课程简介</w:t>
      </w:r>
    </w:p>
    <w:p w:rsidR="00A314B7" w:rsidRPr="00896D4F" w:rsidRDefault="00A314B7" w:rsidP="00A314B7">
      <w:pPr>
        <w:spacing w:line="360" w:lineRule="auto"/>
        <w:rPr>
          <w:rFonts w:ascii="黑体" w:eastAsia="黑体"/>
          <w:sz w:val="24"/>
        </w:rPr>
      </w:pPr>
      <w:r w:rsidRPr="00896D4F">
        <w:rPr>
          <w:rFonts w:ascii="黑体" w:eastAsia="黑体" w:hint="eastAsia"/>
          <w:sz w:val="24"/>
        </w:rPr>
        <w:t>课程代码：1012072 课程名称：《广播电视概论》（《</w:t>
      </w:r>
      <w:r>
        <w:rPr>
          <w:rFonts w:ascii="黑体" w:eastAsia="黑体" w:hint="eastAsia"/>
          <w:sz w:val="24"/>
        </w:rPr>
        <w:t xml:space="preserve">An Introduction </w:t>
      </w:r>
      <w:r w:rsidRPr="00896D4F">
        <w:rPr>
          <w:rFonts w:ascii="黑体" w:eastAsia="黑体" w:hint="eastAsia"/>
          <w:sz w:val="24"/>
        </w:rPr>
        <w:t>to Broadcasting and Television》）课时：36主讲教师：金海燕   职称：副教授  联系方式：13506467325</w:t>
      </w:r>
    </w:p>
    <w:p w:rsidR="00A314B7" w:rsidRDefault="00A314B7" w:rsidP="00A314B7">
      <w:pPr>
        <w:spacing w:line="360" w:lineRule="auto"/>
        <w:rPr>
          <w:rFonts w:ascii="黑体" w:eastAsia="黑体"/>
          <w:sz w:val="24"/>
        </w:rPr>
      </w:pPr>
      <w:r w:rsidRPr="00896D4F">
        <w:rPr>
          <w:rFonts w:ascii="黑体" w:eastAsia="黑体" w:hint="eastAsia"/>
          <w:sz w:val="24"/>
        </w:rPr>
        <w:t>课程的目的、内容与要求：（200字）</w:t>
      </w:r>
    </w:p>
    <w:p w:rsidR="00A314B7" w:rsidRDefault="00A314B7" w:rsidP="00A314B7">
      <w:pPr>
        <w:spacing w:line="360" w:lineRule="auto"/>
        <w:ind w:firstLineChars="200" w:firstLine="480"/>
        <w:rPr>
          <w:rFonts w:ascii="黑体" w:eastAsia="黑体"/>
          <w:sz w:val="24"/>
        </w:rPr>
      </w:pPr>
      <w:r w:rsidRPr="00896D4F">
        <w:rPr>
          <w:rFonts w:ascii="黑体" w:eastAsia="黑体" w:hint="eastAsia"/>
          <w:sz w:val="24"/>
        </w:rPr>
        <w:t>本课程是为四年制本科广播电视学专业学生而开设的学科基础与专业必修课程，其教学目的，是为了让学生掌握广播电视的理论、方法和应用，能熟练地运用广播电视</w:t>
      </w:r>
      <w:r>
        <w:rPr>
          <w:rFonts w:ascii="黑体" w:eastAsia="黑体" w:hint="eastAsia"/>
          <w:sz w:val="24"/>
        </w:rPr>
        <w:t>学的基本理论来指导工作和生活，并为学习其它有关专业课程打好基础。</w:t>
      </w:r>
    </w:p>
    <w:p w:rsidR="00A314B7" w:rsidRPr="00896D4F" w:rsidRDefault="00A314B7" w:rsidP="00A314B7">
      <w:pPr>
        <w:spacing w:line="360" w:lineRule="auto"/>
        <w:ind w:firstLineChars="200" w:firstLine="480"/>
        <w:rPr>
          <w:rFonts w:ascii="黑体" w:eastAsia="黑体"/>
          <w:sz w:val="24"/>
        </w:rPr>
      </w:pPr>
      <w:r w:rsidRPr="00896D4F">
        <w:rPr>
          <w:rFonts w:ascii="黑体" w:eastAsia="黑体" w:hint="eastAsia"/>
          <w:sz w:val="24"/>
        </w:rPr>
        <w:t>本课程以广播电视媒介本体性质和现代广播电视的发展现状为主线，综合新闻学、传播学、社会学、广播电视学等各方面的知识，使学生对当代广播电视的实际应用、媒介生态、发展趋势及其社会功效、广播电视业的改革发展前景等有一个较全面系统的了解，主要内容包括：</w:t>
      </w:r>
    </w:p>
    <w:p w:rsidR="00A314B7" w:rsidRPr="00896D4F" w:rsidRDefault="00A314B7" w:rsidP="00A314B7">
      <w:pPr>
        <w:spacing w:line="360" w:lineRule="auto"/>
        <w:rPr>
          <w:rFonts w:ascii="黑体" w:eastAsia="黑体"/>
          <w:sz w:val="24"/>
        </w:rPr>
      </w:pPr>
      <w:r w:rsidRPr="00896D4F">
        <w:rPr>
          <w:rFonts w:ascii="黑体" w:eastAsia="黑体" w:hint="eastAsia"/>
          <w:sz w:val="24"/>
        </w:rPr>
        <w:t xml:space="preserve">    对广播电视媒介的属性要充分了解，并能够运用所学知识，分析和解决问题；</w:t>
      </w:r>
    </w:p>
    <w:p w:rsidR="00A314B7" w:rsidRPr="00896D4F" w:rsidRDefault="00A314B7" w:rsidP="00A314B7">
      <w:pPr>
        <w:spacing w:line="360" w:lineRule="auto"/>
        <w:rPr>
          <w:rFonts w:ascii="黑体" w:eastAsia="黑体"/>
          <w:sz w:val="24"/>
        </w:rPr>
      </w:pPr>
      <w:r w:rsidRPr="00896D4F">
        <w:rPr>
          <w:rFonts w:ascii="黑体" w:eastAsia="黑体" w:hint="eastAsia"/>
          <w:sz w:val="24"/>
        </w:rPr>
        <w:t xml:space="preserve">    对广播电视媒介技术的发展带来的媒介形态和节目形式的变化要充分认识；</w:t>
      </w:r>
    </w:p>
    <w:p w:rsidR="00A314B7" w:rsidRPr="00896D4F" w:rsidRDefault="00A314B7" w:rsidP="00A314B7">
      <w:pPr>
        <w:spacing w:line="360" w:lineRule="auto"/>
        <w:rPr>
          <w:rFonts w:ascii="黑体" w:eastAsia="黑体"/>
          <w:sz w:val="24"/>
        </w:rPr>
      </w:pPr>
      <w:r w:rsidRPr="00896D4F">
        <w:rPr>
          <w:rFonts w:ascii="黑体" w:eastAsia="黑体" w:hint="eastAsia"/>
          <w:sz w:val="24"/>
        </w:rPr>
        <w:t>对广播电视新闻传播的变化要尤其关注，并在学习中学会分析各种广播电视新闻的特点和采编规律。</w:t>
      </w:r>
    </w:p>
    <w:p w:rsidR="00A314B7" w:rsidRPr="00896D4F" w:rsidRDefault="00A314B7" w:rsidP="00A314B7">
      <w:pPr>
        <w:spacing w:line="360" w:lineRule="auto"/>
        <w:rPr>
          <w:rFonts w:ascii="黑体" w:eastAsia="黑体"/>
          <w:sz w:val="24"/>
        </w:rPr>
      </w:pPr>
      <w:r w:rsidRPr="00896D4F">
        <w:rPr>
          <w:rFonts w:ascii="黑体" w:eastAsia="黑体" w:hint="eastAsia"/>
          <w:sz w:val="24"/>
        </w:rPr>
        <w:t xml:space="preserve">    学习者应在全面了解广播电视发展的历史、现状与发展趋势的基础上，系统掌握广播电视传播工作的理论、方法、技术，具备一定的专业基础，从而能够在接下来的专业课程学习中更加细致、全面、系统地学习和掌握有关的专业知识和技能。</w:t>
      </w:r>
    </w:p>
    <w:p w:rsidR="00A314B7" w:rsidRPr="00896D4F" w:rsidRDefault="00A314B7" w:rsidP="00A314B7">
      <w:pPr>
        <w:spacing w:line="360" w:lineRule="auto"/>
        <w:rPr>
          <w:rFonts w:ascii="宋体" w:hAnsi="宋体"/>
          <w:sz w:val="24"/>
          <w:szCs w:val="20"/>
        </w:rPr>
      </w:pPr>
      <w:r>
        <w:rPr>
          <w:rFonts w:ascii="宋体" w:hAnsi="宋体" w:hint="eastAsia"/>
          <w:sz w:val="24"/>
          <w:szCs w:val="20"/>
        </w:rPr>
        <w:t>推荐参考书</w:t>
      </w:r>
      <w:r w:rsidRPr="00896D4F">
        <w:rPr>
          <w:rFonts w:ascii="宋体" w:hAnsi="宋体" w:hint="eastAsia"/>
          <w:sz w:val="24"/>
          <w:szCs w:val="20"/>
        </w:rPr>
        <w:t>：</w:t>
      </w:r>
    </w:p>
    <w:p w:rsidR="00A314B7" w:rsidRPr="00896D4F" w:rsidRDefault="00A314B7" w:rsidP="00A314B7">
      <w:pPr>
        <w:spacing w:line="360" w:lineRule="auto"/>
        <w:ind w:firstLineChars="200" w:firstLine="480"/>
        <w:rPr>
          <w:rFonts w:ascii="宋体" w:hAnsi="宋体"/>
          <w:sz w:val="24"/>
          <w:szCs w:val="20"/>
        </w:rPr>
      </w:pPr>
      <w:r w:rsidRPr="00896D4F">
        <w:rPr>
          <w:rFonts w:ascii="宋体" w:hAnsi="宋体" w:hint="eastAsia"/>
          <w:sz w:val="24"/>
          <w:szCs w:val="20"/>
        </w:rPr>
        <w:t>[1]陆晔、赵民.当代广播电视概论 . 复旦大学出版社，2014年4月.</w:t>
      </w:r>
    </w:p>
    <w:p w:rsidR="00A314B7" w:rsidRPr="00896D4F" w:rsidRDefault="00A314B7" w:rsidP="00A314B7">
      <w:pPr>
        <w:spacing w:line="360" w:lineRule="auto"/>
        <w:ind w:firstLineChars="200" w:firstLine="480"/>
        <w:rPr>
          <w:rFonts w:ascii="宋体" w:hAnsi="宋体"/>
          <w:sz w:val="24"/>
          <w:szCs w:val="20"/>
        </w:rPr>
      </w:pPr>
      <w:r w:rsidRPr="00896D4F">
        <w:rPr>
          <w:rFonts w:ascii="宋体" w:hAnsi="宋体" w:hint="eastAsia"/>
          <w:sz w:val="24"/>
          <w:szCs w:val="20"/>
        </w:rPr>
        <w:t>[2]徐志祥.广播电视概论 . 武汉大学出版社，2000年6月.</w:t>
      </w:r>
    </w:p>
    <w:p w:rsidR="00A314B7" w:rsidRPr="00896D4F" w:rsidRDefault="00A314B7" w:rsidP="00A314B7">
      <w:pPr>
        <w:spacing w:line="360" w:lineRule="auto"/>
        <w:ind w:firstLineChars="200" w:firstLine="480"/>
        <w:rPr>
          <w:rFonts w:ascii="宋体" w:hAnsi="宋体"/>
          <w:sz w:val="24"/>
          <w:szCs w:val="20"/>
        </w:rPr>
      </w:pPr>
      <w:r w:rsidRPr="00896D4F">
        <w:rPr>
          <w:rFonts w:ascii="宋体" w:hAnsi="宋体" w:hint="eastAsia"/>
          <w:sz w:val="24"/>
          <w:szCs w:val="20"/>
        </w:rPr>
        <w:t>[3]周勇.广播电视概论. 中南大学出版社，2005年8月.</w:t>
      </w:r>
    </w:p>
    <w:p w:rsidR="00A314B7" w:rsidRPr="00896D4F" w:rsidRDefault="00A314B7" w:rsidP="00A314B7">
      <w:pPr>
        <w:spacing w:line="360" w:lineRule="auto"/>
        <w:ind w:firstLineChars="200" w:firstLine="480"/>
        <w:rPr>
          <w:rFonts w:ascii="宋体" w:hAnsi="宋体"/>
          <w:sz w:val="24"/>
          <w:szCs w:val="20"/>
        </w:rPr>
      </w:pPr>
      <w:r w:rsidRPr="00896D4F">
        <w:rPr>
          <w:rFonts w:ascii="宋体" w:hAnsi="宋体" w:hint="eastAsia"/>
          <w:sz w:val="24"/>
          <w:szCs w:val="20"/>
        </w:rPr>
        <w:t>[4]黄匡宇.广播电视学概论.暨南大学出版社，1999年5月.</w:t>
      </w:r>
    </w:p>
    <w:p w:rsidR="00A314B7" w:rsidRDefault="00A314B7" w:rsidP="00A314B7">
      <w:pPr>
        <w:spacing w:line="360" w:lineRule="auto"/>
        <w:ind w:firstLineChars="200" w:firstLine="480"/>
        <w:rPr>
          <w:rFonts w:ascii="宋体" w:hAnsi="宋体"/>
          <w:sz w:val="24"/>
          <w:szCs w:val="20"/>
        </w:rPr>
      </w:pPr>
      <w:r w:rsidRPr="00896D4F">
        <w:rPr>
          <w:rFonts w:ascii="宋体" w:hAnsi="宋体" w:hint="eastAsia"/>
          <w:sz w:val="24"/>
          <w:szCs w:val="20"/>
        </w:rPr>
        <w:t>[5]欧阳宏生.广播电视学导论.四川大学出版社，2002年7月.</w:t>
      </w:r>
    </w:p>
    <w:p w:rsidR="00A314B7" w:rsidRDefault="00A314B7" w:rsidP="00A314B7">
      <w:pPr>
        <w:spacing w:line="360" w:lineRule="auto"/>
        <w:ind w:firstLineChars="200" w:firstLine="480"/>
        <w:rPr>
          <w:rFonts w:ascii="宋体" w:hAnsi="宋体"/>
          <w:sz w:val="24"/>
          <w:szCs w:val="20"/>
        </w:rPr>
      </w:pPr>
    </w:p>
    <w:p w:rsidR="00FF6FF0" w:rsidRDefault="00FF6FF0" w:rsidP="00A314B7">
      <w:pPr>
        <w:spacing w:line="360" w:lineRule="auto"/>
        <w:ind w:firstLineChars="200" w:firstLine="643"/>
        <w:jc w:val="center"/>
        <w:rPr>
          <w:b/>
          <w:sz w:val="32"/>
          <w:szCs w:val="32"/>
        </w:rPr>
      </w:pPr>
    </w:p>
    <w:p w:rsidR="00A314B7" w:rsidRPr="00896D4F" w:rsidRDefault="00A314B7" w:rsidP="00A314B7">
      <w:pPr>
        <w:spacing w:line="360" w:lineRule="auto"/>
        <w:ind w:firstLineChars="200" w:firstLine="643"/>
        <w:jc w:val="center"/>
        <w:rPr>
          <w:b/>
          <w:sz w:val="32"/>
          <w:szCs w:val="32"/>
        </w:rPr>
      </w:pPr>
      <w:r>
        <w:rPr>
          <w:rFonts w:hint="eastAsia"/>
          <w:b/>
          <w:sz w:val="32"/>
          <w:szCs w:val="32"/>
        </w:rPr>
        <w:lastRenderedPageBreak/>
        <w:t>中国现代文学（二）</w:t>
      </w:r>
      <w:r w:rsidRPr="00896D4F">
        <w:rPr>
          <w:rFonts w:hint="eastAsia"/>
          <w:b/>
          <w:sz w:val="32"/>
          <w:szCs w:val="32"/>
        </w:rPr>
        <w:t>课程简介</w:t>
      </w:r>
    </w:p>
    <w:p w:rsidR="00A314B7" w:rsidRPr="00896D4F" w:rsidRDefault="00A314B7" w:rsidP="00A314B7">
      <w:pPr>
        <w:spacing w:line="360" w:lineRule="auto"/>
        <w:rPr>
          <w:rFonts w:ascii="宋体" w:hAnsi="宋体"/>
          <w:sz w:val="24"/>
          <w:szCs w:val="20"/>
        </w:rPr>
      </w:pPr>
      <w:r w:rsidRPr="00896D4F">
        <w:rPr>
          <w:rFonts w:ascii="宋体" w:hAnsi="宋体" w:hint="eastAsia"/>
          <w:sz w:val="24"/>
          <w:szCs w:val="20"/>
        </w:rPr>
        <w:t>课程代码：1002006  课程名称：《中国现代文学（二）》（《Modern Chinese Literature(2)》）</w:t>
      </w:r>
    </w:p>
    <w:p w:rsidR="00A314B7" w:rsidRPr="00896D4F" w:rsidRDefault="00A314B7" w:rsidP="00A314B7">
      <w:pPr>
        <w:spacing w:line="360" w:lineRule="auto"/>
        <w:rPr>
          <w:rFonts w:ascii="宋体" w:hAnsi="宋体"/>
          <w:sz w:val="24"/>
          <w:szCs w:val="20"/>
        </w:rPr>
      </w:pPr>
      <w:r w:rsidRPr="00896D4F">
        <w:rPr>
          <w:rFonts w:ascii="宋体" w:hAnsi="宋体" w:hint="eastAsia"/>
          <w:sz w:val="24"/>
          <w:szCs w:val="20"/>
        </w:rPr>
        <w:t>课时：48   主讲教师：孙伟红     职称：讲师  联系方式：15966121108</w:t>
      </w:r>
    </w:p>
    <w:p w:rsidR="00A314B7" w:rsidRPr="00896D4F" w:rsidRDefault="00A314B7" w:rsidP="00A314B7">
      <w:pPr>
        <w:spacing w:line="360" w:lineRule="auto"/>
        <w:rPr>
          <w:rFonts w:ascii="宋体" w:hAnsi="宋体"/>
          <w:sz w:val="24"/>
          <w:szCs w:val="20"/>
        </w:rPr>
      </w:pPr>
      <w:r w:rsidRPr="00896D4F">
        <w:rPr>
          <w:rFonts w:ascii="宋体" w:hAnsi="宋体" w:hint="eastAsia"/>
          <w:sz w:val="24"/>
          <w:szCs w:val="20"/>
        </w:rPr>
        <w:t xml:space="preserve">课程的目的、内容与要求：（200字） </w:t>
      </w:r>
    </w:p>
    <w:p w:rsidR="00A314B7" w:rsidRPr="00896D4F" w:rsidRDefault="00A314B7" w:rsidP="00A314B7">
      <w:pPr>
        <w:spacing w:line="360" w:lineRule="auto"/>
        <w:ind w:firstLineChars="200" w:firstLine="480"/>
        <w:rPr>
          <w:rFonts w:ascii="宋体" w:hAnsi="宋体"/>
          <w:sz w:val="24"/>
          <w:szCs w:val="20"/>
        </w:rPr>
      </w:pPr>
      <w:r w:rsidRPr="00896D4F">
        <w:rPr>
          <w:rFonts w:ascii="宋体" w:hAnsi="宋体" w:hint="eastAsia"/>
          <w:sz w:val="24"/>
          <w:szCs w:val="20"/>
        </w:rPr>
        <w:t>本课程全面系统地介绍1928-1949年和建国后十七年这一历史阶段中国各个时期文学发展的状况，重点评述“五四”文学革命至今的文学运动、文学思潮和流派的发展历史；从历史的和美学的角度去展现、分析和评价各个时期的文学运动、文学论争、文学流派、文学社团、文体现象、重要的作家作品。侧重对重要作家的基本创作状况和重要作品的思想内容、历史地位和艺术成就作较为深入细致的解释和分析，分析代表性作品的成就和影响，昭示中国现代文学发展的规律以及中国现代文学所提供的经验和教训。使学生了解现代文学发展的基本脉络及规律，建立起文学史观念，提高分析现代作品的能力与文学鉴赏水平，并受到良好的人文道德教育。</w:t>
      </w:r>
    </w:p>
    <w:p w:rsidR="00A314B7" w:rsidRPr="00896D4F" w:rsidRDefault="00A314B7" w:rsidP="00A314B7">
      <w:pPr>
        <w:spacing w:line="360" w:lineRule="auto"/>
        <w:rPr>
          <w:rFonts w:ascii="宋体" w:hAnsi="宋体"/>
          <w:sz w:val="24"/>
          <w:szCs w:val="20"/>
        </w:rPr>
      </w:pPr>
      <w:r w:rsidRPr="00896D4F">
        <w:rPr>
          <w:rFonts w:ascii="宋体" w:hAnsi="宋体" w:hint="eastAsia"/>
          <w:sz w:val="24"/>
          <w:szCs w:val="20"/>
        </w:rPr>
        <w:t xml:space="preserve">推荐参考书： </w:t>
      </w:r>
    </w:p>
    <w:p w:rsidR="00A314B7" w:rsidRPr="00896D4F" w:rsidRDefault="00A314B7" w:rsidP="00A314B7">
      <w:pPr>
        <w:spacing w:line="360" w:lineRule="auto"/>
        <w:ind w:firstLineChars="200" w:firstLine="480"/>
        <w:rPr>
          <w:rFonts w:ascii="宋体" w:hAnsi="宋体"/>
          <w:sz w:val="24"/>
          <w:szCs w:val="20"/>
        </w:rPr>
      </w:pPr>
      <w:r w:rsidRPr="00896D4F">
        <w:rPr>
          <w:rFonts w:ascii="宋体" w:hAnsi="宋体" w:hint="eastAsia"/>
          <w:sz w:val="24"/>
          <w:szCs w:val="20"/>
        </w:rPr>
        <w:t>[1]魏建、吕周聚.新编现代中国现代文学.高等教育出版社，2012.</w:t>
      </w:r>
    </w:p>
    <w:p w:rsidR="00A314B7" w:rsidRPr="00896D4F" w:rsidRDefault="00A314B7" w:rsidP="00A314B7">
      <w:pPr>
        <w:spacing w:line="360" w:lineRule="auto"/>
        <w:ind w:firstLineChars="200" w:firstLine="480"/>
        <w:rPr>
          <w:rFonts w:ascii="宋体" w:hAnsi="宋体"/>
          <w:sz w:val="24"/>
          <w:szCs w:val="20"/>
        </w:rPr>
      </w:pPr>
      <w:r w:rsidRPr="00896D4F">
        <w:rPr>
          <w:rFonts w:ascii="宋体" w:hAnsi="宋体" w:hint="eastAsia"/>
          <w:sz w:val="24"/>
          <w:szCs w:val="20"/>
        </w:rPr>
        <w:t>[2]朱栋霖.中国现代文学史（1917－2000）.北京大学出版社，2007.</w:t>
      </w:r>
    </w:p>
    <w:p w:rsidR="00A314B7" w:rsidRPr="00896D4F" w:rsidRDefault="00A314B7" w:rsidP="00A314B7">
      <w:pPr>
        <w:spacing w:line="360" w:lineRule="auto"/>
        <w:ind w:firstLineChars="200" w:firstLine="480"/>
        <w:rPr>
          <w:rFonts w:ascii="宋体" w:hAnsi="宋体"/>
          <w:sz w:val="24"/>
          <w:szCs w:val="20"/>
        </w:rPr>
      </w:pPr>
      <w:r w:rsidRPr="00896D4F">
        <w:rPr>
          <w:rFonts w:ascii="宋体" w:hAnsi="宋体" w:hint="eastAsia"/>
          <w:sz w:val="24"/>
          <w:szCs w:val="20"/>
        </w:rPr>
        <w:t>[3]朱栋霖.中国现代文学作品选（1917－2000）.北京大学出版社，2007.</w:t>
      </w:r>
    </w:p>
    <w:p w:rsidR="00A314B7" w:rsidRPr="00896D4F" w:rsidRDefault="00A314B7" w:rsidP="00A314B7">
      <w:pPr>
        <w:spacing w:line="360" w:lineRule="auto"/>
        <w:ind w:firstLineChars="200" w:firstLine="480"/>
        <w:rPr>
          <w:rFonts w:ascii="宋体" w:hAnsi="宋体"/>
          <w:sz w:val="24"/>
          <w:szCs w:val="20"/>
        </w:rPr>
      </w:pPr>
      <w:r w:rsidRPr="00896D4F">
        <w:rPr>
          <w:rFonts w:ascii="宋体" w:hAnsi="宋体" w:hint="eastAsia"/>
          <w:sz w:val="24"/>
          <w:szCs w:val="20"/>
        </w:rPr>
        <w:t>[4]程光炜.中国现代文学史.北京大学出版社，2011.</w:t>
      </w:r>
    </w:p>
    <w:p w:rsidR="00A314B7" w:rsidRDefault="00A314B7" w:rsidP="00A314B7">
      <w:pPr>
        <w:spacing w:line="360" w:lineRule="auto"/>
        <w:ind w:firstLineChars="200" w:firstLine="480"/>
        <w:rPr>
          <w:rFonts w:ascii="宋体" w:hAnsi="宋体"/>
          <w:sz w:val="24"/>
          <w:szCs w:val="20"/>
        </w:rPr>
      </w:pPr>
      <w:r w:rsidRPr="00896D4F">
        <w:rPr>
          <w:rFonts w:ascii="宋体" w:hAnsi="宋体" w:hint="eastAsia"/>
          <w:sz w:val="24"/>
          <w:szCs w:val="20"/>
        </w:rPr>
        <w:t>[5]钱理群.中国现代文学三十年.北京大学出版社，1998.</w:t>
      </w:r>
    </w:p>
    <w:p w:rsidR="00A314B7" w:rsidRDefault="00A314B7" w:rsidP="00A314B7">
      <w:pPr>
        <w:spacing w:line="360" w:lineRule="auto"/>
        <w:ind w:firstLineChars="200" w:firstLine="480"/>
        <w:rPr>
          <w:rFonts w:ascii="宋体" w:hAnsi="宋体"/>
          <w:sz w:val="24"/>
          <w:szCs w:val="20"/>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A314B7" w:rsidRPr="00552E31" w:rsidRDefault="00A314B7" w:rsidP="00A314B7">
      <w:pPr>
        <w:spacing w:line="360" w:lineRule="auto"/>
        <w:ind w:firstLineChars="200" w:firstLine="643"/>
        <w:jc w:val="center"/>
        <w:rPr>
          <w:b/>
          <w:sz w:val="32"/>
          <w:szCs w:val="32"/>
        </w:rPr>
      </w:pPr>
      <w:r w:rsidRPr="00552E31">
        <w:rPr>
          <w:rFonts w:hint="eastAsia"/>
          <w:b/>
          <w:sz w:val="32"/>
          <w:szCs w:val="32"/>
        </w:rPr>
        <w:lastRenderedPageBreak/>
        <w:t>影视广告课程简介</w:t>
      </w:r>
    </w:p>
    <w:p w:rsidR="00A314B7" w:rsidRPr="00321E76" w:rsidRDefault="00A314B7" w:rsidP="00A314B7">
      <w:pPr>
        <w:spacing w:line="360" w:lineRule="auto"/>
        <w:rPr>
          <w:rFonts w:ascii="宋体" w:hAnsi="宋体"/>
          <w:sz w:val="24"/>
          <w:szCs w:val="20"/>
        </w:rPr>
      </w:pPr>
      <w:r w:rsidRPr="00321E76">
        <w:rPr>
          <w:rFonts w:ascii="宋体" w:hAnsi="宋体" w:hint="eastAsia"/>
          <w:sz w:val="24"/>
          <w:szCs w:val="20"/>
        </w:rPr>
        <w:t xml:space="preserve">课程代码：1004098  课程名称：《影视广告》（The Analysis of Television Commercial）课时：36 </w:t>
      </w:r>
      <w:r>
        <w:rPr>
          <w:rFonts w:ascii="宋体" w:hAnsi="宋体" w:hint="eastAsia"/>
          <w:sz w:val="24"/>
          <w:szCs w:val="20"/>
        </w:rPr>
        <w:t xml:space="preserve">     </w:t>
      </w:r>
      <w:r w:rsidRPr="00321E76">
        <w:rPr>
          <w:rFonts w:ascii="宋体" w:hAnsi="宋体" w:hint="eastAsia"/>
          <w:sz w:val="24"/>
          <w:szCs w:val="20"/>
        </w:rPr>
        <w:t>主讲教师：陈曦     职称：讲师  联系方式：15006699993</w:t>
      </w:r>
    </w:p>
    <w:p w:rsidR="00A314B7" w:rsidRDefault="00A314B7" w:rsidP="00A314B7">
      <w:pPr>
        <w:spacing w:line="360" w:lineRule="auto"/>
        <w:rPr>
          <w:rFonts w:ascii="宋体" w:hAnsi="宋体"/>
          <w:sz w:val="24"/>
          <w:szCs w:val="20"/>
        </w:rPr>
      </w:pPr>
      <w:r w:rsidRPr="00321E76">
        <w:rPr>
          <w:rFonts w:ascii="宋体" w:hAnsi="宋体" w:hint="eastAsia"/>
          <w:sz w:val="24"/>
          <w:szCs w:val="20"/>
        </w:rPr>
        <w:t>课程的目的、内容与要求：</w:t>
      </w:r>
    </w:p>
    <w:p w:rsidR="00A314B7" w:rsidRPr="00321E76" w:rsidRDefault="00A314B7" w:rsidP="00A314B7">
      <w:pPr>
        <w:spacing w:line="360" w:lineRule="auto"/>
        <w:ind w:firstLineChars="200" w:firstLine="480"/>
        <w:rPr>
          <w:rFonts w:ascii="宋体" w:hAnsi="宋体"/>
          <w:sz w:val="24"/>
          <w:szCs w:val="20"/>
        </w:rPr>
      </w:pPr>
      <w:r w:rsidRPr="00321E76">
        <w:rPr>
          <w:rFonts w:ascii="宋体" w:hAnsi="宋体" w:hint="eastAsia"/>
          <w:sz w:val="24"/>
          <w:szCs w:val="20"/>
        </w:rPr>
        <w:t xml:space="preserve">本课程的教学目的是通过系统的教学活动，传授影视广告的基本理论和基础知识，了解影视广告的发展简史，明确影视广告的分类，掌握影视广告的制作技巧等，从而使学生适应其日后的媒体工作。本课程的教学应坚持以理论和实践相结合为指导思想。要求老师在讲授影视广告基本理论的同时，辅以国内外优秀影视广告作品为实例，既形象生动又让学生容易理解，具体可通过课堂讲述、视频演示、课堂讨论、实践作业等形式授课。 </w:t>
      </w:r>
    </w:p>
    <w:p w:rsidR="00A314B7" w:rsidRPr="00321E76" w:rsidRDefault="00A314B7" w:rsidP="00A314B7">
      <w:pPr>
        <w:spacing w:line="360" w:lineRule="auto"/>
        <w:rPr>
          <w:rFonts w:ascii="宋体" w:hAnsi="宋体"/>
          <w:sz w:val="24"/>
          <w:szCs w:val="20"/>
        </w:rPr>
      </w:pPr>
      <w:r w:rsidRPr="00321E76">
        <w:rPr>
          <w:rFonts w:ascii="宋体" w:hAnsi="宋体" w:hint="eastAsia"/>
          <w:sz w:val="24"/>
          <w:szCs w:val="20"/>
        </w:rPr>
        <w:t xml:space="preserve">推荐参考书： </w:t>
      </w:r>
    </w:p>
    <w:p w:rsidR="00A314B7" w:rsidRPr="00321E76" w:rsidRDefault="00A314B7" w:rsidP="00A314B7">
      <w:pPr>
        <w:spacing w:line="360" w:lineRule="auto"/>
        <w:ind w:firstLineChars="200" w:firstLine="480"/>
        <w:rPr>
          <w:rFonts w:ascii="宋体" w:hAnsi="宋体"/>
          <w:sz w:val="24"/>
          <w:szCs w:val="20"/>
        </w:rPr>
      </w:pPr>
      <w:r w:rsidRPr="00321E76">
        <w:rPr>
          <w:rFonts w:ascii="宋体" w:hAnsi="宋体" w:hint="eastAsia"/>
          <w:sz w:val="24"/>
          <w:szCs w:val="20"/>
        </w:rPr>
        <w:t>《影视广告制作教程》，和群坡 著 ，北京：中国传媒大学出版社，2006年版。</w:t>
      </w:r>
    </w:p>
    <w:p w:rsidR="00A314B7" w:rsidRPr="00321E76" w:rsidRDefault="00A314B7" w:rsidP="00A314B7">
      <w:pPr>
        <w:spacing w:line="360" w:lineRule="auto"/>
        <w:ind w:firstLineChars="200" w:firstLine="480"/>
        <w:rPr>
          <w:rFonts w:ascii="宋体" w:hAnsi="宋体"/>
          <w:sz w:val="24"/>
          <w:szCs w:val="20"/>
        </w:rPr>
      </w:pPr>
      <w:r w:rsidRPr="00321E76">
        <w:rPr>
          <w:rFonts w:ascii="宋体" w:hAnsi="宋体" w:hint="eastAsia"/>
          <w:sz w:val="24"/>
          <w:szCs w:val="20"/>
        </w:rPr>
        <w:t>《影视广告学》，聂鑫 著，北京：经济管理出版社，2007年版。</w:t>
      </w:r>
    </w:p>
    <w:p w:rsidR="00A314B7" w:rsidRPr="00321E76" w:rsidRDefault="00A314B7" w:rsidP="00A314B7">
      <w:pPr>
        <w:spacing w:line="360" w:lineRule="auto"/>
        <w:ind w:firstLineChars="200" w:firstLine="480"/>
        <w:rPr>
          <w:rFonts w:ascii="宋体" w:hAnsi="宋体"/>
          <w:sz w:val="24"/>
          <w:szCs w:val="20"/>
        </w:rPr>
      </w:pPr>
      <w:r w:rsidRPr="00321E76">
        <w:rPr>
          <w:rFonts w:ascii="宋体" w:hAnsi="宋体" w:hint="eastAsia"/>
          <w:sz w:val="24"/>
          <w:szCs w:val="20"/>
        </w:rPr>
        <w:t>《如何制作有效的广告影片》，【美】霍珀•怀特 著、（台）邱顺应 译，北京：企业管理出版社，2001年版。</w:t>
      </w:r>
    </w:p>
    <w:p w:rsidR="00A314B7" w:rsidRDefault="00A314B7" w:rsidP="00A314B7">
      <w:pPr>
        <w:spacing w:line="360" w:lineRule="auto"/>
        <w:ind w:firstLineChars="200" w:firstLine="480"/>
        <w:rPr>
          <w:rFonts w:ascii="宋体" w:hAnsi="宋体"/>
          <w:sz w:val="24"/>
          <w:szCs w:val="20"/>
        </w:rPr>
      </w:pPr>
      <w:r w:rsidRPr="00321E76">
        <w:rPr>
          <w:rFonts w:ascii="宋体" w:hAnsi="宋体" w:hint="eastAsia"/>
          <w:sz w:val="24"/>
          <w:szCs w:val="20"/>
        </w:rPr>
        <w:t>《视听语言》，张浩岚 著，北京：中国电影出版社，2006年版。</w:t>
      </w:r>
    </w:p>
    <w:p w:rsidR="00A314B7" w:rsidRDefault="00A314B7" w:rsidP="00A314B7">
      <w:pPr>
        <w:spacing w:line="360" w:lineRule="auto"/>
        <w:ind w:firstLineChars="200" w:firstLine="480"/>
        <w:rPr>
          <w:rFonts w:ascii="宋体" w:hAnsi="宋体"/>
          <w:sz w:val="24"/>
          <w:szCs w:val="20"/>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FF6FF0" w:rsidRDefault="00FF6FF0" w:rsidP="00A314B7">
      <w:pPr>
        <w:spacing w:line="360" w:lineRule="auto"/>
        <w:ind w:firstLineChars="200" w:firstLine="643"/>
        <w:jc w:val="center"/>
        <w:rPr>
          <w:b/>
          <w:sz w:val="32"/>
          <w:szCs w:val="32"/>
        </w:rPr>
      </w:pPr>
    </w:p>
    <w:p w:rsidR="00A314B7" w:rsidRPr="0056242F" w:rsidRDefault="00A314B7" w:rsidP="00A314B7">
      <w:pPr>
        <w:spacing w:line="360" w:lineRule="auto"/>
        <w:ind w:firstLineChars="200" w:firstLine="643"/>
        <w:jc w:val="center"/>
        <w:rPr>
          <w:b/>
          <w:sz w:val="32"/>
          <w:szCs w:val="32"/>
        </w:rPr>
      </w:pPr>
      <w:r w:rsidRPr="0056242F">
        <w:rPr>
          <w:rFonts w:hint="eastAsia"/>
          <w:b/>
          <w:sz w:val="32"/>
          <w:szCs w:val="32"/>
        </w:rPr>
        <w:lastRenderedPageBreak/>
        <w:t>中国古代文学（二）课程简介</w:t>
      </w:r>
    </w:p>
    <w:p w:rsidR="00A314B7" w:rsidRPr="0056242F" w:rsidRDefault="00A314B7" w:rsidP="00A314B7">
      <w:pPr>
        <w:spacing w:line="360" w:lineRule="auto"/>
        <w:rPr>
          <w:rFonts w:ascii="宋体" w:hAnsi="宋体"/>
          <w:sz w:val="24"/>
          <w:szCs w:val="20"/>
        </w:rPr>
      </w:pPr>
      <w:r w:rsidRPr="0056242F">
        <w:rPr>
          <w:rFonts w:ascii="宋体" w:hAnsi="宋体" w:hint="eastAsia"/>
          <w:sz w:val="24"/>
          <w:szCs w:val="20"/>
        </w:rPr>
        <w:t xml:space="preserve">课程代码：1012081  课程名称：《中国古代文学（二）》（The ancient Chinese literature）课时：48 </w:t>
      </w:r>
      <w:r>
        <w:rPr>
          <w:rFonts w:ascii="宋体" w:hAnsi="宋体" w:hint="eastAsia"/>
          <w:sz w:val="24"/>
          <w:szCs w:val="20"/>
        </w:rPr>
        <w:t xml:space="preserve"> </w:t>
      </w:r>
      <w:r w:rsidRPr="0056242F">
        <w:rPr>
          <w:rFonts w:ascii="宋体" w:hAnsi="宋体" w:hint="eastAsia"/>
          <w:sz w:val="24"/>
          <w:szCs w:val="20"/>
        </w:rPr>
        <w:t>主讲教师：籍成山    职称：副教授  联系方式：13863668739</w:t>
      </w:r>
    </w:p>
    <w:p w:rsidR="00A314B7" w:rsidRPr="0056242F" w:rsidRDefault="00A314B7" w:rsidP="00A314B7">
      <w:pPr>
        <w:spacing w:line="360" w:lineRule="auto"/>
        <w:rPr>
          <w:rFonts w:ascii="宋体" w:hAnsi="宋体"/>
          <w:sz w:val="24"/>
          <w:szCs w:val="20"/>
        </w:rPr>
      </w:pPr>
      <w:r w:rsidRPr="0056242F">
        <w:rPr>
          <w:rFonts w:ascii="宋体" w:hAnsi="宋体" w:hint="eastAsia"/>
          <w:sz w:val="24"/>
          <w:szCs w:val="20"/>
        </w:rPr>
        <w:t xml:space="preserve">课程的目的、内容与要求：（200字） </w:t>
      </w:r>
    </w:p>
    <w:p w:rsidR="00A314B7" w:rsidRPr="0056242F" w:rsidRDefault="00A314B7" w:rsidP="00A314B7">
      <w:pPr>
        <w:spacing w:line="360" w:lineRule="auto"/>
        <w:ind w:firstLineChars="200" w:firstLine="480"/>
        <w:rPr>
          <w:rFonts w:ascii="宋体" w:hAnsi="宋体"/>
          <w:sz w:val="24"/>
          <w:szCs w:val="20"/>
        </w:rPr>
      </w:pPr>
      <w:r w:rsidRPr="0056242F">
        <w:rPr>
          <w:rFonts w:ascii="宋体" w:hAnsi="宋体" w:hint="eastAsia"/>
          <w:sz w:val="24"/>
          <w:szCs w:val="20"/>
        </w:rPr>
        <w:t>《中国古代文学（二）》是汉语言国际教育专业学科基础与专业必修课程，是《中国古代文学》（一）的延续课。</w:t>
      </w:r>
    </w:p>
    <w:p w:rsidR="00A314B7" w:rsidRPr="0056242F" w:rsidRDefault="00A314B7" w:rsidP="00A314B7">
      <w:pPr>
        <w:spacing w:line="360" w:lineRule="auto"/>
        <w:ind w:firstLineChars="200" w:firstLine="480"/>
        <w:rPr>
          <w:rFonts w:ascii="宋体" w:hAnsi="宋体"/>
          <w:sz w:val="24"/>
          <w:szCs w:val="20"/>
        </w:rPr>
      </w:pPr>
      <w:r w:rsidRPr="0056242F">
        <w:rPr>
          <w:rFonts w:ascii="宋体" w:hAnsi="宋体" w:hint="eastAsia"/>
          <w:sz w:val="24"/>
          <w:szCs w:val="20"/>
        </w:rPr>
        <w:t>通过本课程，学会阅读、分析古代文学作品，为胜任语文教学工作打下基础。本课程主要包括唐宋文学史与唐宋作品选两部分内容。它除学习中国古代文学课的一些基本知识外，主要介绍宋元明清各个时期代表作家的生平和创作道路的情况，讲解其代表作品的思想内容和艺术特色；也包括中国古代文学发展过程中的一些文学潮流以及形成的文学流派等。</w:t>
      </w:r>
    </w:p>
    <w:p w:rsidR="00A314B7" w:rsidRPr="0056242F" w:rsidRDefault="00A314B7" w:rsidP="00A314B7">
      <w:pPr>
        <w:spacing w:line="360" w:lineRule="auto"/>
        <w:ind w:firstLineChars="200" w:firstLine="480"/>
        <w:rPr>
          <w:rFonts w:ascii="宋体" w:hAnsi="宋体"/>
          <w:sz w:val="24"/>
          <w:szCs w:val="20"/>
        </w:rPr>
      </w:pPr>
      <w:r w:rsidRPr="0056242F">
        <w:rPr>
          <w:rFonts w:ascii="宋体" w:hAnsi="宋体" w:hint="eastAsia"/>
          <w:sz w:val="24"/>
          <w:szCs w:val="20"/>
        </w:rPr>
        <w:t>本课程的教学基本要求，以课堂讲授为主，以课外自学为辅。由于课程跨度大，课时短，力求突出重点，少而精；注意对学生学习方法的指导，提高学生的自学能力。</w:t>
      </w:r>
    </w:p>
    <w:p w:rsidR="00A314B7" w:rsidRPr="0056242F" w:rsidRDefault="00A314B7" w:rsidP="00A314B7">
      <w:pPr>
        <w:spacing w:line="360" w:lineRule="auto"/>
        <w:rPr>
          <w:rFonts w:ascii="宋体" w:hAnsi="宋体"/>
          <w:sz w:val="24"/>
          <w:szCs w:val="20"/>
        </w:rPr>
      </w:pPr>
      <w:r w:rsidRPr="0056242F">
        <w:rPr>
          <w:rFonts w:ascii="宋体" w:hAnsi="宋体" w:hint="eastAsia"/>
          <w:sz w:val="24"/>
          <w:szCs w:val="20"/>
        </w:rPr>
        <w:t>推荐参考书：</w:t>
      </w:r>
    </w:p>
    <w:p w:rsidR="00A314B7" w:rsidRPr="0056242F" w:rsidRDefault="00A314B7" w:rsidP="00A314B7">
      <w:pPr>
        <w:spacing w:line="360" w:lineRule="auto"/>
        <w:ind w:firstLineChars="200" w:firstLine="480"/>
        <w:rPr>
          <w:rFonts w:ascii="宋体" w:hAnsi="宋体"/>
          <w:sz w:val="24"/>
          <w:szCs w:val="20"/>
        </w:rPr>
      </w:pPr>
      <w:r w:rsidRPr="0056242F">
        <w:rPr>
          <w:rFonts w:ascii="宋体" w:hAnsi="宋体" w:hint="eastAsia"/>
          <w:sz w:val="24"/>
          <w:szCs w:val="20"/>
        </w:rPr>
        <w:t>[1]郁贤皓.中国古代文学教程.高等教育出版社，2015.</w:t>
      </w:r>
    </w:p>
    <w:p w:rsidR="00A314B7" w:rsidRPr="0056242F" w:rsidRDefault="00A314B7" w:rsidP="00A314B7">
      <w:pPr>
        <w:spacing w:line="360" w:lineRule="auto"/>
        <w:ind w:firstLineChars="200" w:firstLine="480"/>
        <w:rPr>
          <w:rFonts w:ascii="宋体" w:hAnsi="宋体"/>
          <w:sz w:val="24"/>
          <w:szCs w:val="20"/>
        </w:rPr>
      </w:pPr>
      <w:r w:rsidRPr="0056242F">
        <w:rPr>
          <w:rFonts w:ascii="宋体" w:hAnsi="宋体" w:hint="eastAsia"/>
          <w:sz w:val="24"/>
          <w:szCs w:val="20"/>
        </w:rPr>
        <w:t>[2]于非.中国古代文学教程.高等教育出版社，1994.</w:t>
      </w:r>
    </w:p>
    <w:p w:rsidR="00A314B7" w:rsidRPr="0056242F" w:rsidRDefault="00A314B7" w:rsidP="00A314B7">
      <w:pPr>
        <w:spacing w:line="360" w:lineRule="auto"/>
        <w:ind w:firstLineChars="200" w:firstLine="480"/>
        <w:rPr>
          <w:rFonts w:ascii="宋体" w:hAnsi="宋体"/>
          <w:sz w:val="24"/>
          <w:szCs w:val="20"/>
        </w:rPr>
      </w:pPr>
      <w:r w:rsidRPr="0056242F">
        <w:rPr>
          <w:rFonts w:ascii="宋体" w:hAnsi="宋体" w:hint="eastAsia"/>
          <w:sz w:val="24"/>
          <w:szCs w:val="20"/>
        </w:rPr>
        <w:t>[3]游国恩.王起等.中国文学史（修订版）.人民文学出版社，2002.</w:t>
      </w:r>
    </w:p>
    <w:p w:rsidR="00A314B7" w:rsidRPr="0056242F" w:rsidRDefault="00A314B7" w:rsidP="00A314B7">
      <w:pPr>
        <w:spacing w:line="360" w:lineRule="auto"/>
        <w:ind w:firstLineChars="200" w:firstLine="480"/>
        <w:rPr>
          <w:rFonts w:ascii="宋体" w:hAnsi="宋体"/>
          <w:sz w:val="24"/>
          <w:szCs w:val="20"/>
        </w:rPr>
      </w:pPr>
      <w:r w:rsidRPr="0056242F">
        <w:rPr>
          <w:rFonts w:ascii="宋体" w:hAnsi="宋体" w:hint="eastAsia"/>
          <w:sz w:val="24"/>
          <w:szCs w:val="20"/>
        </w:rPr>
        <w:t>[4]袁行霈.中国文学史.高等教育出版社，2005.</w:t>
      </w:r>
    </w:p>
    <w:p w:rsidR="00A314B7" w:rsidRDefault="00A314B7" w:rsidP="00A314B7">
      <w:pPr>
        <w:spacing w:line="360" w:lineRule="auto"/>
        <w:ind w:firstLineChars="200" w:firstLine="480"/>
        <w:rPr>
          <w:rFonts w:ascii="宋体" w:hAnsi="宋体"/>
          <w:sz w:val="24"/>
          <w:szCs w:val="20"/>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FF6FF0" w:rsidRDefault="00FF6FF0"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《广告学》课程简介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ascii="宋体" w:hAnsi="宋体" w:cs="宋体" w:hint="eastAsia"/>
          <w:snapToGrid w:val="0"/>
          <w:kern w:val="0"/>
          <w:sz w:val="24"/>
        </w:rPr>
        <w:t>1012063</w:t>
      </w:r>
      <w:r>
        <w:rPr>
          <w:rFonts w:ascii="宋体" w:hAnsi="宋体" w:cs="宋体" w:hint="eastAsia"/>
          <w:snapToGrid w:val="0"/>
          <w:kern w:val="0"/>
          <w:szCs w:val="21"/>
        </w:rPr>
        <w:t xml:space="preserve"> </w:t>
      </w:r>
      <w:r>
        <w:rPr>
          <w:sz w:val="24"/>
        </w:rPr>
        <w:t xml:space="preserve">  </w:t>
      </w:r>
      <w:r>
        <w:rPr>
          <w:rFonts w:ascii="黑体" w:eastAsia="黑体" w:hint="eastAsia"/>
          <w:sz w:val="24"/>
        </w:rPr>
        <w:t>课程名称</w:t>
      </w:r>
      <w:r>
        <w:rPr>
          <w:rFonts w:hint="eastAsia"/>
          <w:sz w:val="24"/>
        </w:rPr>
        <w:t>：《广告学》（</w:t>
      </w:r>
      <w:r>
        <w:rPr>
          <w:sz w:val="24"/>
        </w:rPr>
        <w:t>Advertising</w:t>
      </w:r>
      <w:r>
        <w:rPr>
          <w:rFonts w:hint="eastAsia"/>
          <w:sz w:val="24"/>
        </w:rPr>
        <w:t>）</w:t>
      </w:r>
      <w:r>
        <w:rPr>
          <w:sz w:val="24"/>
        </w:rPr>
        <w:t xml:space="preserve">    </w:t>
      </w:r>
      <w:r>
        <w:rPr>
          <w:rFonts w:hint="eastAsia"/>
          <w:b/>
          <w:sz w:val="24"/>
        </w:rPr>
        <w:t>课时：</w:t>
      </w:r>
      <w:r>
        <w:rPr>
          <w:b/>
          <w:sz w:val="24"/>
        </w:rPr>
        <w:t>45</w:t>
      </w:r>
      <w:r>
        <w:rPr>
          <w:sz w:val="24"/>
        </w:rPr>
        <w:t xml:space="preserve"> </w:t>
      </w:r>
    </w:p>
    <w:p w:rsidR="00A314B7" w:rsidRDefault="00A314B7" w:rsidP="00A314B7">
      <w:pPr>
        <w:spacing w:line="360" w:lineRule="auto"/>
        <w:rPr>
          <w:sz w:val="24"/>
        </w:rPr>
      </w:pPr>
      <w:r>
        <w:rPr>
          <w:rFonts w:ascii="黑体" w:eastAsia="黑体" w:hint="eastAsia"/>
          <w:sz w:val="24"/>
        </w:rPr>
        <w:t>主讲教师</w:t>
      </w:r>
      <w:r>
        <w:rPr>
          <w:rFonts w:hint="eastAsia"/>
          <w:sz w:val="24"/>
        </w:rPr>
        <w:t>：李静</w:t>
      </w:r>
      <w:r>
        <w:rPr>
          <w:sz w:val="24"/>
        </w:rPr>
        <w:t xml:space="preserve">                   </w:t>
      </w:r>
      <w:r>
        <w:rPr>
          <w:rFonts w:ascii="黑体" w:eastAsia="黑体" w:hint="eastAsia"/>
          <w:sz w:val="24"/>
        </w:rPr>
        <w:t>职称</w:t>
      </w:r>
      <w:r>
        <w:rPr>
          <w:rFonts w:hint="eastAsia"/>
          <w:sz w:val="24"/>
        </w:rPr>
        <w:t>：讲师</w:t>
      </w:r>
      <w:r>
        <w:rPr>
          <w:sz w:val="24"/>
        </w:rPr>
        <w:t xml:space="preserve">      </w:t>
      </w:r>
      <w:r>
        <w:rPr>
          <w:rFonts w:hint="eastAsia"/>
          <w:b/>
          <w:szCs w:val="21"/>
        </w:rPr>
        <w:t>联系方式</w:t>
      </w:r>
      <w:r>
        <w:rPr>
          <w:rFonts w:hint="eastAsia"/>
          <w:sz w:val="24"/>
        </w:rPr>
        <w:t>：</w:t>
      </w:r>
      <w:r>
        <w:rPr>
          <w:sz w:val="24"/>
        </w:rPr>
        <w:t>15963608855</w:t>
      </w:r>
    </w:p>
    <w:p w:rsidR="00A314B7" w:rsidRDefault="00A314B7" w:rsidP="00A314B7">
      <w:pPr>
        <w:spacing w:line="360" w:lineRule="auto"/>
        <w:rPr>
          <w:rFonts w:ascii="黑体" w:eastAsia="黑体"/>
          <w:sz w:val="24"/>
        </w:rPr>
      </w:pPr>
      <w:r>
        <w:rPr>
          <w:rFonts w:ascii="黑体" w:eastAsia="黑体" w:hint="eastAsia"/>
          <w:sz w:val="24"/>
        </w:rPr>
        <w:t>课程的目的、内容与要求：（200字）</w:t>
      </w:r>
    </w:p>
    <w:p w:rsidR="00A314B7" w:rsidRDefault="00A314B7" w:rsidP="00A314B7">
      <w:pPr>
        <w:spacing w:line="360" w:lineRule="auto"/>
        <w:ind w:firstLineChars="200" w:firstLine="480"/>
        <w:rPr>
          <w:sz w:val="24"/>
        </w:rPr>
      </w:pPr>
      <w:r>
        <w:rPr>
          <w:sz w:val="24"/>
        </w:rPr>
        <w:t xml:space="preserve"> </w:t>
      </w:r>
      <w:r>
        <w:rPr>
          <w:rFonts w:hAnsi="宋体" w:hint="eastAsia"/>
          <w:bCs/>
          <w:sz w:val="24"/>
        </w:rPr>
        <w:t>本课程的教学目的是让</w:t>
      </w:r>
      <w:r>
        <w:rPr>
          <w:rFonts w:hint="eastAsia"/>
          <w:sz w:val="24"/>
        </w:rPr>
        <w:t>学生了解广告活动的基本内容，认识广告活动的基本特点，掌握基本的广告专业术语，掌握广告活动的基本原理与基本操作方法，为进一步深入学习和掌握广告专业理论与技能打下良好基础。</w:t>
      </w:r>
    </w:p>
    <w:p w:rsidR="00A314B7" w:rsidRDefault="00A314B7" w:rsidP="00A314B7">
      <w:pPr>
        <w:pStyle w:val="a9"/>
        <w:adjustRightInd w:val="0"/>
        <w:snapToGrid w:val="0"/>
        <w:spacing w:line="360" w:lineRule="auto"/>
        <w:ind w:firstLineChars="200" w:firstLine="480"/>
        <w:jc w:val="left"/>
        <w:rPr>
          <w:rFonts w:ascii="Calibri" w:hAnsi="宋体" w:cs="Times New Roman"/>
          <w:bCs/>
          <w:sz w:val="24"/>
          <w:szCs w:val="24"/>
        </w:rPr>
      </w:pPr>
      <w:r>
        <w:rPr>
          <w:rFonts w:ascii="Calibri" w:hAnsi="宋体" w:cs="Times New Roman" w:hint="eastAsia"/>
          <w:bCs/>
          <w:sz w:val="24"/>
          <w:szCs w:val="24"/>
        </w:rPr>
        <w:t>本课程的课程内容：广告发展历史、广告写作、广告策划、广告战略、广告战术、媒体选择、广告心理、广告摄影、广告设计、广告管理、广告道德规范等一系列原理和理论。</w:t>
      </w:r>
    </w:p>
    <w:p w:rsidR="00A314B7" w:rsidRDefault="00A314B7" w:rsidP="00A314B7">
      <w:pPr>
        <w:spacing w:line="360" w:lineRule="auto"/>
        <w:ind w:firstLineChars="200" w:firstLine="480"/>
        <w:rPr>
          <w:rFonts w:hAnsi="宋体"/>
          <w:bCs/>
          <w:sz w:val="24"/>
        </w:rPr>
      </w:pPr>
      <w:r>
        <w:rPr>
          <w:rFonts w:hAnsi="宋体" w:hint="eastAsia"/>
          <w:bCs/>
          <w:sz w:val="24"/>
        </w:rPr>
        <w:t>本课程的教学要求：</w:t>
      </w:r>
    </w:p>
    <w:p w:rsidR="00A314B7" w:rsidRDefault="00A314B7" w:rsidP="00A314B7">
      <w:pPr>
        <w:spacing w:line="360" w:lineRule="auto"/>
        <w:ind w:firstLineChars="200" w:firstLine="480"/>
        <w:rPr>
          <w:rFonts w:hAnsi="宋体"/>
          <w:bCs/>
          <w:sz w:val="24"/>
        </w:rPr>
      </w:pPr>
      <w:r>
        <w:rPr>
          <w:rFonts w:hAnsi="宋体"/>
          <w:bCs/>
          <w:sz w:val="24"/>
        </w:rPr>
        <w:t>1</w:t>
      </w:r>
      <w:r>
        <w:rPr>
          <w:rFonts w:hAnsi="宋体" w:hint="eastAsia"/>
          <w:bCs/>
          <w:sz w:val="24"/>
        </w:rPr>
        <w:t>．正确认识广告与广告活动的性质与功能；理解本课程的体系结构，对广告活动的全过程及各环节之间关系要有一个全面的认识，掌握广告活动的内在规律；</w:t>
      </w:r>
    </w:p>
    <w:p w:rsidR="00A314B7" w:rsidRDefault="00A314B7" w:rsidP="00A314B7">
      <w:pPr>
        <w:spacing w:line="360" w:lineRule="auto"/>
        <w:ind w:firstLineChars="200" w:firstLine="480"/>
        <w:rPr>
          <w:rFonts w:hAnsi="宋体"/>
          <w:bCs/>
          <w:sz w:val="24"/>
        </w:rPr>
      </w:pPr>
      <w:r>
        <w:rPr>
          <w:rFonts w:hAnsi="宋体"/>
          <w:bCs/>
          <w:sz w:val="24"/>
        </w:rPr>
        <w:t>2</w:t>
      </w:r>
      <w:r>
        <w:rPr>
          <w:rFonts w:hAnsi="宋体" w:hint="eastAsia"/>
          <w:bCs/>
          <w:sz w:val="24"/>
        </w:rPr>
        <w:t>．理论联系实际，掌握广告调查、广告策划、广告效果测定与广告预算的基本原理和方法，培养学生进行广告案例分析、全面认识广告作品及解决实际问题的基本能力。</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A314B7" w:rsidRDefault="00A314B7" w:rsidP="00A314B7">
      <w:pPr>
        <w:spacing w:line="360" w:lineRule="auto"/>
        <w:rPr>
          <w:rFonts w:ascii="宋体" w:hAnsi="宋体"/>
          <w:sz w:val="24"/>
        </w:rPr>
      </w:pPr>
      <w:r>
        <w:rPr>
          <w:rFonts w:ascii="宋体" w:hAnsi="宋体" w:hint="eastAsia"/>
          <w:sz w:val="24"/>
        </w:rPr>
        <w:t>[1]陈培爱.广告学概论.高等教育出版社，2010.</w:t>
      </w:r>
    </w:p>
    <w:p w:rsidR="00A314B7" w:rsidRDefault="00A314B7" w:rsidP="00A314B7">
      <w:pPr>
        <w:spacing w:line="360" w:lineRule="auto"/>
        <w:rPr>
          <w:rFonts w:ascii="宋体" w:hAnsi="宋体"/>
          <w:sz w:val="24"/>
        </w:rPr>
      </w:pPr>
      <w:r>
        <w:rPr>
          <w:rFonts w:ascii="宋体" w:hAnsi="宋体" w:hint="eastAsia"/>
          <w:sz w:val="24"/>
        </w:rPr>
        <w:t>[2]倪宁.广告学教程.中国人民大学出版社，2001.</w:t>
      </w:r>
    </w:p>
    <w:p w:rsidR="00A314B7" w:rsidRDefault="00A314B7" w:rsidP="00A314B7">
      <w:pPr>
        <w:spacing w:line="360" w:lineRule="auto"/>
        <w:rPr>
          <w:rFonts w:ascii="宋体" w:hAnsi="宋体"/>
          <w:sz w:val="24"/>
        </w:rPr>
      </w:pPr>
      <w:r>
        <w:rPr>
          <w:rFonts w:ascii="宋体" w:hAnsi="宋体" w:hint="eastAsia"/>
          <w:sz w:val="24"/>
        </w:rPr>
        <w:t>[3]丁俊杰.广告学（二）.武汉大学出版社，2001.</w:t>
      </w:r>
    </w:p>
    <w:p w:rsidR="00A314B7" w:rsidRDefault="00A314B7" w:rsidP="00A314B7">
      <w:pPr>
        <w:spacing w:line="360" w:lineRule="auto"/>
        <w:rPr>
          <w:rFonts w:ascii="宋体" w:hAnsi="宋体"/>
          <w:sz w:val="24"/>
        </w:rPr>
      </w:pPr>
      <w:r>
        <w:rPr>
          <w:rFonts w:ascii="宋体" w:hAnsi="宋体" w:hint="eastAsia"/>
          <w:sz w:val="24"/>
        </w:rPr>
        <w:t>[4]张金海、姚曦.广告学教程.上海人民出版社，2003.</w:t>
      </w:r>
    </w:p>
    <w:p w:rsidR="00A314B7" w:rsidRDefault="00A314B7" w:rsidP="00A314B7">
      <w:pPr>
        <w:spacing w:line="360" w:lineRule="auto"/>
        <w:rPr>
          <w:rFonts w:ascii="宋体" w:hAnsi="宋体"/>
          <w:sz w:val="24"/>
        </w:rPr>
      </w:pPr>
      <w:r>
        <w:rPr>
          <w:rFonts w:ascii="宋体" w:hAnsi="宋体" w:hint="eastAsia"/>
          <w:sz w:val="24"/>
        </w:rPr>
        <w:t>[5]张金海.20世纪广告传播理论研究.武汉大学出版社，2002.</w:t>
      </w:r>
    </w:p>
    <w:p w:rsidR="00A314B7" w:rsidRDefault="00A314B7" w:rsidP="00A314B7">
      <w:pPr>
        <w:spacing w:line="360" w:lineRule="auto"/>
        <w:rPr>
          <w:rFonts w:ascii="宋体" w:hAnsi="宋体"/>
          <w:sz w:val="24"/>
        </w:rPr>
      </w:pPr>
      <w:r>
        <w:rPr>
          <w:rFonts w:ascii="宋体" w:hAnsi="宋体" w:hint="eastAsia"/>
          <w:sz w:val="24"/>
        </w:rPr>
        <w:t>[6]余阳明、陈先红.广告策划创意学.复旦大学出版社，1999.</w:t>
      </w:r>
    </w:p>
    <w:p w:rsidR="00A314B7" w:rsidRDefault="00A314B7" w:rsidP="00A314B7">
      <w:pPr>
        <w:spacing w:line="360" w:lineRule="auto"/>
        <w:rPr>
          <w:rFonts w:ascii="宋体" w:hAnsi="宋体"/>
          <w:sz w:val="24"/>
        </w:rPr>
      </w:pPr>
      <w:r>
        <w:rPr>
          <w:rFonts w:ascii="宋体" w:hAnsi="宋体" w:hint="eastAsia"/>
          <w:sz w:val="24"/>
        </w:rPr>
        <w:t>[7]罗子明．现代广告概论．清华大学出版社，2005．</w:t>
      </w:r>
    </w:p>
    <w:p w:rsidR="00A314B7" w:rsidRDefault="00A314B7" w:rsidP="00A314B7">
      <w:pPr>
        <w:rPr>
          <w:sz w:val="28"/>
          <w:szCs w:val="28"/>
        </w:rPr>
      </w:pPr>
    </w:p>
    <w:p w:rsidR="00A314B7" w:rsidRPr="0066035B" w:rsidRDefault="00A314B7" w:rsidP="00A314B7">
      <w:pPr>
        <w:spacing w:line="360" w:lineRule="auto"/>
        <w:ind w:firstLineChars="200" w:firstLine="480"/>
        <w:rPr>
          <w:rFonts w:ascii="宋体" w:hAnsi="宋体"/>
          <w:sz w:val="24"/>
          <w:szCs w:val="20"/>
        </w:rPr>
      </w:pPr>
    </w:p>
    <w:p w:rsidR="00FF6FF0" w:rsidRDefault="00FF6FF0" w:rsidP="00A314B7">
      <w:pPr>
        <w:jc w:val="center"/>
        <w:rPr>
          <w:b/>
          <w:sz w:val="32"/>
          <w:szCs w:val="32"/>
        </w:rPr>
      </w:pPr>
    </w:p>
    <w:p w:rsidR="00A314B7" w:rsidRDefault="00A314B7" w:rsidP="00A314B7">
      <w:pPr>
        <w:jc w:val="center"/>
        <w:rPr>
          <w:b/>
          <w:sz w:val="32"/>
          <w:szCs w:val="32"/>
        </w:rPr>
      </w:pPr>
      <w:r w:rsidRPr="004424CF">
        <w:rPr>
          <w:rFonts w:hint="eastAsia"/>
          <w:b/>
          <w:sz w:val="32"/>
          <w:szCs w:val="32"/>
        </w:rPr>
        <w:lastRenderedPageBreak/>
        <w:t>《现代半导体集成电路原理》</w:t>
      </w:r>
      <w:r>
        <w:rPr>
          <w:rFonts w:hint="eastAsia"/>
          <w:b/>
          <w:sz w:val="32"/>
          <w:szCs w:val="32"/>
        </w:rPr>
        <w:t>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ascii="黑体" w:eastAsia="黑体" w:hAnsi="宋体" w:hint="eastAsia"/>
          <w:bCs/>
          <w:sz w:val="24"/>
        </w:rPr>
        <w:t>0603069</w:t>
      </w:r>
      <w:r>
        <w:rPr>
          <w:rFonts w:hint="eastAsia"/>
          <w:sz w:val="24"/>
        </w:rPr>
        <w:t xml:space="preserve"> </w:t>
      </w:r>
    </w:p>
    <w:p w:rsidR="00A314B7" w:rsidRDefault="00A314B7" w:rsidP="00A314B7">
      <w:pPr>
        <w:spacing w:line="360" w:lineRule="auto"/>
        <w:rPr>
          <w:sz w:val="24"/>
        </w:rPr>
      </w:pPr>
      <w:r>
        <w:rPr>
          <w:rFonts w:ascii="黑体" w:eastAsia="黑体" w:hint="eastAsia"/>
          <w:sz w:val="24"/>
        </w:rPr>
        <w:t>课程名称</w:t>
      </w:r>
      <w:r>
        <w:rPr>
          <w:rFonts w:hint="eastAsia"/>
          <w:sz w:val="24"/>
        </w:rPr>
        <w:t>：《</w:t>
      </w:r>
      <w:r>
        <w:rPr>
          <w:rFonts w:ascii="Calibri" w:hAnsi="宋体" w:hint="eastAsia"/>
          <w:bCs/>
          <w:sz w:val="24"/>
        </w:rPr>
        <w:t>现代半导体集成电路原理</w:t>
      </w:r>
      <w:r>
        <w:rPr>
          <w:rFonts w:hint="eastAsia"/>
          <w:sz w:val="24"/>
        </w:rPr>
        <w:t>》（</w:t>
      </w:r>
      <w:r w:rsidRPr="00A77102">
        <w:rPr>
          <w:rFonts w:ascii="宋体" w:hAnsi="宋体"/>
          <w:snapToGrid w:val="0"/>
          <w:kern w:val="0"/>
          <w:szCs w:val="21"/>
        </w:rPr>
        <w:t>Principles of Modern Semiconductor Intergrated Circuit</w:t>
      </w:r>
      <w:r>
        <w:rPr>
          <w:rFonts w:hint="eastAsia"/>
          <w:sz w:val="24"/>
        </w:rPr>
        <w:t>）</w:t>
      </w:r>
      <w:r>
        <w:rPr>
          <w:rFonts w:hint="eastAsia"/>
          <w:b/>
          <w:sz w:val="24"/>
        </w:rPr>
        <w:t>课时：</w:t>
      </w:r>
      <w:r>
        <w:rPr>
          <w:rFonts w:hint="eastAsia"/>
          <w:sz w:val="24"/>
        </w:rPr>
        <w:t>54</w:t>
      </w:r>
    </w:p>
    <w:p w:rsidR="00A314B7" w:rsidRDefault="00A314B7" w:rsidP="00A314B7">
      <w:pPr>
        <w:spacing w:line="360" w:lineRule="auto"/>
        <w:rPr>
          <w:sz w:val="24"/>
        </w:rPr>
      </w:pPr>
      <w:r>
        <w:rPr>
          <w:rFonts w:ascii="黑体" w:eastAsia="黑体" w:hint="eastAsia"/>
          <w:sz w:val="24"/>
        </w:rPr>
        <w:t>主讲教师</w:t>
      </w:r>
      <w:r>
        <w:rPr>
          <w:rFonts w:hint="eastAsia"/>
          <w:sz w:val="24"/>
        </w:rPr>
        <w:t>：徐永贵</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sz w:val="24"/>
        </w:rPr>
        <w:t>13376467763</w:t>
      </w:r>
    </w:p>
    <w:p w:rsidR="00A314B7" w:rsidRPr="001A1B3A" w:rsidRDefault="00A314B7" w:rsidP="00A314B7">
      <w:pPr>
        <w:spacing w:beforeLines="50" w:before="156" w:line="360" w:lineRule="auto"/>
        <w:rPr>
          <w:rFonts w:ascii="宋体" w:hAnsi="宋体"/>
          <w:b/>
          <w:sz w:val="24"/>
        </w:rPr>
      </w:pPr>
      <w:r w:rsidRPr="001A1B3A">
        <w:rPr>
          <w:rFonts w:ascii="宋体" w:hAnsi="宋体" w:hint="eastAsia"/>
          <w:b/>
          <w:sz w:val="24"/>
        </w:rPr>
        <w:t>课程的目的、内容与要求：</w:t>
      </w:r>
    </w:p>
    <w:p w:rsidR="00A314B7" w:rsidRPr="00F04511" w:rsidRDefault="00A314B7" w:rsidP="00A314B7">
      <w:pPr>
        <w:spacing w:line="360" w:lineRule="auto"/>
        <w:ind w:firstLineChars="200" w:firstLine="480"/>
        <w:rPr>
          <w:rFonts w:ascii="宋体" w:hAnsi="宋体"/>
          <w:sz w:val="24"/>
        </w:rPr>
      </w:pPr>
      <w:r w:rsidRPr="00F04511">
        <w:rPr>
          <w:rFonts w:ascii="宋体" w:hAnsi="宋体" w:hint="eastAsia"/>
          <w:sz w:val="24"/>
        </w:rPr>
        <w:t xml:space="preserve"> 《现代半导体集成电路原理》是电子科学与技术、微电子科学与工程专业的一门主干课，是一门发展快、应用广、实践性强的课程。通过课程的教学，使学生掌握模拟、数字集成电路（IC）的基本知识；掌握各单元电路的功能及分析方法；掌握IC设计、和IC线路分析和版图设计的方法；进一步理解和学习器件工艺原理和集成电路的分析与设计等知识，启迪学生在微电子集成器件及材料学科领域的创新意识；并能综合运用本课程知识，提高阅读、分析和改进IC线路和版图的思维能力，适应半导体器件和集成电路技术的飞速发展。</w:t>
      </w:r>
    </w:p>
    <w:p w:rsidR="00A314B7" w:rsidRPr="00F04511" w:rsidRDefault="00A314B7" w:rsidP="00A314B7">
      <w:pPr>
        <w:ind w:firstLineChars="200" w:firstLine="480"/>
        <w:rPr>
          <w:rFonts w:ascii="宋体" w:hAnsi="宋体"/>
          <w:sz w:val="24"/>
        </w:rPr>
      </w:pPr>
    </w:p>
    <w:p w:rsidR="00A314B7" w:rsidRPr="001A1B3A" w:rsidRDefault="00A314B7" w:rsidP="00A314B7">
      <w:pPr>
        <w:spacing w:beforeLines="50" w:before="156" w:line="360" w:lineRule="auto"/>
        <w:rPr>
          <w:rFonts w:ascii="宋体" w:hAnsi="宋体"/>
          <w:b/>
          <w:sz w:val="24"/>
        </w:rPr>
      </w:pPr>
      <w:r w:rsidRPr="001A1B3A">
        <w:rPr>
          <w:rFonts w:ascii="宋体" w:hAnsi="宋体" w:hint="eastAsia"/>
          <w:b/>
          <w:sz w:val="24"/>
        </w:rPr>
        <w:t>推荐参考书：</w:t>
      </w:r>
    </w:p>
    <w:p w:rsidR="00A314B7" w:rsidRPr="00F04511" w:rsidRDefault="00A314B7" w:rsidP="00A314B7">
      <w:pPr>
        <w:ind w:firstLineChars="200" w:firstLine="480"/>
        <w:rPr>
          <w:rFonts w:ascii="宋体" w:hAnsi="宋体"/>
          <w:sz w:val="24"/>
        </w:rPr>
      </w:pPr>
      <w:r w:rsidRPr="00F04511">
        <w:rPr>
          <w:rFonts w:ascii="宋体" w:hAnsi="宋体" w:hint="eastAsia"/>
          <w:sz w:val="24"/>
        </w:rPr>
        <w:t xml:space="preserve"> 1．杨银堂等编著.《现代半导体集成电路》电子工业出版社.2009年4月</w:t>
      </w:r>
    </w:p>
    <w:p w:rsidR="00A314B7" w:rsidRPr="00F04511" w:rsidRDefault="00A314B7" w:rsidP="00A314B7">
      <w:pPr>
        <w:ind w:firstLineChars="200" w:firstLine="480"/>
        <w:rPr>
          <w:rFonts w:ascii="宋体" w:hAnsi="宋体"/>
          <w:sz w:val="24"/>
        </w:rPr>
      </w:pPr>
      <w:r w:rsidRPr="00F04511">
        <w:rPr>
          <w:rFonts w:ascii="宋体" w:hAnsi="宋体" w:hint="eastAsia"/>
          <w:sz w:val="24"/>
        </w:rPr>
        <w:t xml:space="preserve"> 2．朱正涌编著.《半导体集成电路》.清华大学出版社，2009.10</w:t>
      </w:r>
    </w:p>
    <w:p w:rsidR="00A314B7" w:rsidRPr="00F04511" w:rsidRDefault="00A314B7" w:rsidP="00A314B7">
      <w:pPr>
        <w:ind w:firstLineChars="200" w:firstLine="480"/>
        <w:rPr>
          <w:rFonts w:ascii="宋体" w:hAnsi="宋体"/>
          <w:sz w:val="24"/>
        </w:rPr>
      </w:pPr>
      <w:r w:rsidRPr="00F04511">
        <w:rPr>
          <w:rFonts w:ascii="宋体" w:hAnsi="宋体" w:hint="eastAsia"/>
          <w:sz w:val="24"/>
        </w:rPr>
        <w:t xml:space="preserve"> 3．张廷庆等编著.《半导体集成电路》.上海科学技术出版社，1988</w:t>
      </w:r>
    </w:p>
    <w:p w:rsidR="00A314B7" w:rsidRPr="00F04511" w:rsidRDefault="00A314B7" w:rsidP="00A314B7">
      <w:pPr>
        <w:ind w:firstLineChars="200" w:firstLine="480"/>
        <w:rPr>
          <w:rFonts w:ascii="宋体" w:hAnsi="宋体"/>
          <w:sz w:val="24"/>
        </w:rPr>
      </w:pPr>
      <w:r w:rsidRPr="00F04511">
        <w:rPr>
          <w:rFonts w:ascii="宋体" w:hAnsi="宋体" w:hint="eastAsia"/>
          <w:sz w:val="24"/>
        </w:rPr>
        <w:t xml:space="preserve"> 4．张建人编著.《MOS集成电路分析与设计基础》.电子工业出版社，1994</w:t>
      </w:r>
    </w:p>
    <w:p w:rsidR="00A314B7" w:rsidRPr="00F04511" w:rsidRDefault="00A314B7" w:rsidP="00A314B7">
      <w:pPr>
        <w:ind w:firstLineChars="200" w:firstLine="480"/>
        <w:rPr>
          <w:rFonts w:ascii="宋体" w:hAnsi="宋体"/>
          <w:sz w:val="24"/>
        </w:rPr>
      </w:pPr>
      <w:r w:rsidRPr="00F04511">
        <w:rPr>
          <w:rFonts w:ascii="宋体" w:hAnsi="宋体" w:hint="eastAsia"/>
          <w:sz w:val="24"/>
        </w:rPr>
        <w:t xml:space="preserve"> 5．高保嘉.《MOSVLSI分析与设计》.电子工业出版社，2002年</w:t>
      </w:r>
    </w:p>
    <w:p w:rsidR="00A314B7" w:rsidRPr="00F04511" w:rsidRDefault="00A314B7" w:rsidP="00A314B7">
      <w:pPr>
        <w:ind w:firstLineChars="200" w:firstLine="480"/>
        <w:rPr>
          <w:rFonts w:ascii="宋体" w:hAnsi="宋体"/>
          <w:sz w:val="24"/>
        </w:rPr>
      </w:pPr>
      <w:r w:rsidRPr="00F04511">
        <w:rPr>
          <w:rFonts w:ascii="宋体" w:hAnsi="宋体" w:hint="eastAsia"/>
          <w:sz w:val="24"/>
        </w:rPr>
        <w:t xml:space="preserve"> 6．高德远等编著.《超大规模集成电路—系统和电路的设计原理》.西北工业大学出版社，1989</w:t>
      </w:r>
    </w:p>
    <w:p w:rsidR="00A314B7" w:rsidRPr="00F04511" w:rsidRDefault="00A314B7" w:rsidP="00A314B7">
      <w:pPr>
        <w:ind w:firstLineChars="200" w:firstLine="480"/>
        <w:rPr>
          <w:rFonts w:ascii="宋体" w:hAnsi="宋体"/>
          <w:sz w:val="24"/>
        </w:rPr>
      </w:pPr>
      <w:r w:rsidRPr="00F04511">
        <w:rPr>
          <w:rFonts w:ascii="宋体" w:hAnsi="宋体" w:hint="eastAsia"/>
          <w:sz w:val="24"/>
        </w:rPr>
        <w:t xml:space="preserve"> 7．陈贵灿等译.《模拟CMOS集成电路设计》.西安交通大学出版社，2003</w:t>
      </w:r>
    </w:p>
    <w:p w:rsidR="00A314B7" w:rsidRPr="0004583A" w:rsidRDefault="00A314B7" w:rsidP="00A314B7">
      <w:pPr>
        <w:jc w:val="center"/>
        <w:rPr>
          <w:sz w:val="28"/>
          <w:szCs w:val="28"/>
        </w:rPr>
      </w:pPr>
    </w:p>
    <w:p w:rsidR="00A314B7" w:rsidRDefault="00A314B7" w:rsidP="00A314B7">
      <w:pPr>
        <w:jc w:val="center"/>
        <w:rPr>
          <w:b/>
          <w:sz w:val="32"/>
          <w:szCs w:val="32"/>
        </w:rPr>
      </w:pPr>
      <w:r>
        <w:br w:type="page"/>
      </w:r>
      <w:r w:rsidRPr="00386DA3">
        <w:rPr>
          <w:rFonts w:hint="eastAsia"/>
          <w:b/>
          <w:sz w:val="32"/>
          <w:szCs w:val="32"/>
        </w:rPr>
        <w:lastRenderedPageBreak/>
        <w:t>《</w:t>
      </w:r>
      <w:r w:rsidRPr="00F743F1">
        <w:rPr>
          <w:rFonts w:hint="eastAsia"/>
          <w:b/>
          <w:sz w:val="32"/>
          <w:szCs w:val="32"/>
        </w:rPr>
        <w:t>普通物理（二）</w:t>
      </w:r>
      <w:r w:rsidRPr="00386DA3">
        <w:rPr>
          <w:rFonts w:hint="eastAsia"/>
          <w:b/>
          <w:sz w:val="32"/>
          <w:szCs w:val="32"/>
        </w:rPr>
        <w:t>》</w:t>
      </w:r>
      <w:r>
        <w:rPr>
          <w:rFonts w:hint="eastAsia"/>
          <w:b/>
          <w:sz w:val="32"/>
          <w:szCs w:val="32"/>
        </w:rPr>
        <w:t>课程简介</w:t>
      </w:r>
    </w:p>
    <w:p w:rsidR="00A314B7" w:rsidRDefault="00A314B7" w:rsidP="00A314B7"/>
    <w:p w:rsidR="00A314B7" w:rsidRPr="00604A46" w:rsidRDefault="00A314B7" w:rsidP="00A314B7">
      <w:pPr>
        <w:spacing w:line="360" w:lineRule="auto"/>
        <w:rPr>
          <w:rFonts w:ascii="宋体" w:hAnsi="宋体"/>
          <w:b/>
          <w:sz w:val="24"/>
        </w:rPr>
      </w:pPr>
      <w:r w:rsidRPr="00604A46">
        <w:rPr>
          <w:rFonts w:ascii="宋体" w:hAnsi="宋体" w:hint="eastAsia"/>
          <w:b/>
          <w:sz w:val="24"/>
        </w:rPr>
        <w:t>课程编号：</w:t>
      </w:r>
      <w:r w:rsidRPr="00604A46">
        <w:rPr>
          <w:rFonts w:ascii="宋体" w:hAnsi="宋体" w:hint="eastAsia"/>
          <w:sz w:val="24"/>
        </w:rPr>
        <w:t xml:space="preserve">0612052 </w:t>
      </w:r>
      <w:r w:rsidRPr="00604A46">
        <w:rPr>
          <w:rFonts w:ascii="宋体" w:hAnsi="宋体" w:hint="eastAsia"/>
          <w:b/>
          <w:sz w:val="24"/>
        </w:rPr>
        <w:t xml:space="preserve">     课程名称：</w:t>
      </w:r>
      <w:r w:rsidRPr="00604A46">
        <w:rPr>
          <w:rFonts w:ascii="宋体" w:hAnsi="宋体" w:hint="eastAsia"/>
          <w:sz w:val="24"/>
        </w:rPr>
        <w:t>《普通物理（二）》（General Physics 2）</w:t>
      </w:r>
      <w:r w:rsidRPr="00604A46">
        <w:rPr>
          <w:rFonts w:ascii="宋体" w:hAnsi="宋体" w:hint="eastAsia"/>
          <w:b/>
          <w:sz w:val="24"/>
        </w:rPr>
        <w:t xml:space="preserve">  课时：</w:t>
      </w:r>
      <w:r w:rsidRPr="00604A46">
        <w:rPr>
          <w:rFonts w:ascii="宋体" w:hAnsi="宋体" w:hint="eastAsia"/>
          <w:sz w:val="24"/>
        </w:rPr>
        <w:t xml:space="preserve">45 </w:t>
      </w:r>
      <w:r w:rsidRPr="00604A46">
        <w:rPr>
          <w:rFonts w:ascii="宋体" w:hAnsi="宋体" w:hint="eastAsia"/>
          <w:b/>
          <w:sz w:val="24"/>
        </w:rPr>
        <w:t xml:space="preserve"> </w:t>
      </w:r>
    </w:p>
    <w:p w:rsidR="00A314B7" w:rsidRPr="00604A46" w:rsidRDefault="00A314B7" w:rsidP="00A314B7">
      <w:pPr>
        <w:spacing w:line="360" w:lineRule="auto"/>
        <w:rPr>
          <w:rFonts w:ascii="宋体" w:hAnsi="宋体"/>
          <w:b/>
          <w:sz w:val="24"/>
        </w:rPr>
      </w:pPr>
      <w:r w:rsidRPr="00604A46">
        <w:rPr>
          <w:rFonts w:ascii="宋体" w:hAnsi="宋体" w:hint="eastAsia"/>
          <w:b/>
          <w:sz w:val="24"/>
        </w:rPr>
        <w:t>主讲教师：</w:t>
      </w:r>
      <w:r w:rsidRPr="00604A46">
        <w:rPr>
          <w:rFonts w:ascii="宋体" w:hAnsi="宋体" w:hint="eastAsia"/>
          <w:sz w:val="24"/>
        </w:rPr>
        <w:t>马</w:t>
      </w:r>
      <w:r w:rsidRPr="00604A46">
        <w:rPr>
          <w:rFonts w:ascii="宋体" w:hAnsi="宋体"/>
          <w:sz w:val="24"/>
        </w:rPr>
        <w:t>竹青</w:t>
      </w:r>
      <w:r w:rsidRPr="00604A46">
        <w:rPr>
          <w:rFonts w:ascii="宋体" w:hAnsi="宋体" w:hint="eastAsia"/>
          <w:b/>
          <w:sz w:val="24"/>
        </w:rPr>
        <w:t xml:space="preserve">   </w:t>
      </w:r>
      <w:r>
        <w:rPr>
          <w:rFonts w:ascii="宋体" w:hAnsi="宋体" w:hint="eastAsia"/>
          <w:b/>
          <w:sz w:val="24"/>
        </w:rPr>
        <w:t xml:space="preserve">                  </w:t>
      </w:r>
      <w:r w:rsidRPr="00604A46">
        <w:rPr>
          <w:rFonts w:ascii="宋体" w:hAnsi="宋体" w:hint="eastAsia"/>
          <w:b/>
          <w:sz w:val="24"/>
        </w:rPr>
        <w:t>职称：</w:t>
      </w:r>
      <w:r w:rsidRPr="00604A46">
        <w:rPr>
          <w:rFonts w:ascii="宋体" w:hAnsi="宋体" w:hint="eastAsia"/>
          <w:sz w:val="24"/>
        </w:rPr>
        <w:t xml:space="preserve">副教授 </w:t>
      </w:r>
      <w:r w:rsidRPr="00604A46">
        <w:rPr>
          <w:rFonts w:ascii="宋体" w:hAnsi="宋体" w:hint="eastAsia"/>
          <w:b/>
          <w:sz w:val="24"/>
        </w:rPr>
        <w:t xml:space="preserve">        联系方式：</w:t>
      </w:r>
      <w:r w:rsidRPr="00604A46">
        <w:rPr>
          <w:rFonts w:ascii="宋体" w:hAnsi="宋体"/>
          <w:sz w:val="24"/>
        </w:rPr>
        <w:t>13583699806</w:t>
      </w:r>
    </w:p>
    <w:p w:rsidR="00A314B7" w:rsidRPr="00604A46" w:rsidRDefault="00A314B7" w:rsidP="00A314B7">
      <w:pPr>
        <w:spacing w:beforeLines="50" w:before="156" w:line="360" w:lineRule="auto"/>
        <w:rPr>
          <w:rFonts w:ascii="宋体" w:hAnsi="宋体"/>
          <w:b/>
          <w:sz w:val="24"/>
        </w:rPr>
      </w:pPr>
      <w:r w:rsidRPr="00604A46">
        <w:rPr>
          <w:rFonts w:ascii="宋体" w:hAnsi="宋体" w:hint="eastAsia"/>
          <w:b/>
          <w:sz w:val="24"/>
        </w:rPr>
        <w:t>课程目的、内容和要求：</w:t>
      </w:r>
    </w:p>
    <w:p w:rsidR="00A314B7" w:rsidRPr="004D2B66" w:rsidRDefault="00A314B7" w:rsidP="00A314B7">
      <w:pPr>
        <w:snapToGrid w:val="0"/>
        <w:spacing w:line="360" w:lineRule="auto"/>
        <w:ind w:firstLineChars="200" w:firstLine="480"/>
        <w:rPr>
          <w:rFonts w:ascii="宋体" w:hAnsi="宋体"/>
          <w:sz w:val="24"/>
        </w:rPr>
      </w:pPr>
      <w:r w:rsidRPr="004D2B66">
        <w:rPr>
          <w:rFonts w:ascii="宋体" w:hAnsi="宋体" w:hint="eastAsia"/>
          <w:sz w:val="24"/>
        </w:rPr>
        <w:t>课程目的：《普通物理（二）》又</w:t>
      </w:r>
      <w:r w:rsidRPr="004D2B66">
        <w:rPr>
          <w:rFonts w:ascii="宋体" w:hAnsi="宋体"/>
          <w:sz w:val="24"/>
        </w:rPr>
        <w:t>叫</w:t>
      </w:r>
      <w:r w:rsidRPr="004D2B66">
        <w:rPr>
          <w:rFonts w:ascii="宋体" w:hAnsi="宋体" w:hint="eastAsia"/>
          <w:sz w:val="24"/>
        </w:rPr>
        <w:t>《热学》是继力学之后的一门重要的物理基础课。它以由大量微观粒子（分子、 原子）所组成的宏观物质内的热运动规律及其对物质宏观热性质的影响为研究对象。通过这门课的学习，使学生系统掌握热运动的宏观理论和微观理论及研究方法。提高应用热学知识分析问题，解决问题的能力，为学习热力学与统计物理学奠定坚实的基础。</w:t>
      </w:r>
    </w:p>
    <w:p w:rsidR="00A314B7" w:rsidRPr="004D2B66" w:rsidRDefault="00A314B7" w:rsidP="00A314B7">
      <w:pPr>
        <w:snapToGrid w:val="0"/>
        <w:spacing w:line="360" w:lineRule="auto"/>
        <w:ind w:firstLineChars="200" w:firstLine="480"/>
        <w:rPr>
          <w:rFonts w:ascii="宋体" w:hAnsi="宋体"/>
          <w:sz w:val="24"/>
        </w:rPr>
      </w:pPr>
      <w:r w:rsidRPr="004D2B66">
        <w:rPr>
          <w:rFonts w:ascii="宋体" w:hAnsi="宋体" w:hint="eastAsia"/>
          <w:sz w:val="24"/>
        </w:rPr>
        <w:t>主要内容：温度的概念、热力学第一定律及第二定律、气体动理论、气体内的输运过程。</w:t>
      </w:r>
    </w:p>
    <w:p w:rsidR="00A314B7" w:rsidRPr="004D2B66" w:rsidRDefault="00A314B7" w:rsidP="00A314B7">
      <w:pPr>
        <w:snapToGrid w:val="0"/>
        <w:spacing w:line="360" w:lineRule="auto"/>
        <w:ind w:firstLineChars="200" w:firstLine="480"/>
        <w:rPr>
          <w:rFonts w:ascii="宋体" w:hAnsi="宋体"/>
          <w:sz w:val="24"/>
        </w:rPr>
      </w:pPr>
      <w:r w:rsidRPr="004D2B66">
        <w:rPr>
          <w:rFonts w:ascii="宋体" w:hAnsi="宋体" w:hint="eastAsia"/>
          <w:sz w:val="24"/>
        </w:rPr>
        <w:t>课程要求：</w:t>
      </w:r>
      <w:r>
        <w:rPr>
          <w:rFonts w:ascii="宋体" w:hAnsi="宋体" w:hint="eastAsia"/>
          <w:sz w:val="24"/>
        </w:rPr>
        <w:t>⑴</w:t>
      </w:r>
      <w:r w:rsidRPr="004D2B66">
        <w:rPr>
          <w:rFonts w:ascii="宋体" w:hAnsi="宋体" w:hint="eastAsia"/>
          <w:sz w:val="24"/>
        </w:rPr>
        <w:t>使学生认识物质热运动形态的特点、规律和研究方法，掌握较系统的分子物理学和热力学基础知识，能够较灵活地加以运用。</w:t>
      </w:r>
      <w:r>
        <w:rPr>
          <w:rFonts w:ascii="宋体" w:hAnsi="宋体" w:hint="eastAsia"/>
          <w:sz w:val="24"/>
        </w:rPr>
        <w:t>⑵</w:t>
      </w:r>
      <w:r w:rsidRPr="004D2B66">
        <w:rPr>
          <w:rFonts w:ascii="宋体" w:hAnsi="宋体" w:hint="eastAsia"/>
          <w:sz w:val="24"/>
        </w:rPr>
        <w:t>为学生进一步学习热力学与统计物理学等后继课程打下良好的基础。</w:t>
      </w:r>
      <w:r>
        <w:rPr>
          <w:rFonts w:ascii="宋体" w:hAnsi="宋体" w:hint="eastAsia"/>
          <w:sz w:val="24"/>
        </w:rPr>
        <w:t>⑶</w:t>
      </w:r>
      <w:r w:rsidRPr="004D2B66">
        <w:rPr>
          <w:rFonts w:ascii="宋体" w:hAnsi="宋体" w:hint="eastAsia"/>
          <w:sz w:val="24"/>
        </w:rPr>
        <w:t>通过本课程内容和研究方法的教学，有目的地培养学生的创新思维和</w:t>
      </w:r>
      <w:r w:rsidRPr="004D2B66">
        <w:rPr>
          <w:rFonts w:ascii="宋体" w:hAnsi="宋体"/>
          <w:sz w:val="24"/>
        </w:rPr>
        <w:t>创新能力</w:t>
      </w:r>
      <w:r w:rsidRPr="004D2B66">
        <w:rPr>
          <w:rFonts w:ascii="宋体" w:hAnsi="宋体" w:hint="eastAsia"/>
          <w:sz w:val="24"/>
        </w:rPr>
        <w:t>。</w:t>
      </w:r>
    </w:p>
    <w:p w:rsidR="00A314B7" w:rsidRPr="00604A46" w:rsidRDefault="00A314B7" w:rsidP="00A314B7">
      <w:pPr>
        <w:spacing w:line="360" w:lineRule="auto"/>
        <w:rPr>
          <w:rFonts w:ascii="宋体" w:hAnsi="宋体"/>
          <w:b/>
          <w:sz w:val="24"/>
        </w:rPr>
      </w:pPr>
      <w:r w:rsidRPr="00604A46">
        <w:rPr>
          <w:rFonts w:ascii="宋体" w:hAnsi="宋体" w:hint="eastAsia"/>
          <w:b/>
          <w:sz w:val="24"/>
        </w:rPr>
        <w:t>先修课程：</w:t>
      </w:r>
      <w:r w:rsidRPr="00604A46">
        <w:rPr>
          <w:rFonts w:ascii="宋体" w:hAnsi="宋体" w:hint="eastAsia"/>
          <w:sz w:val="24"/>
        </w:rPr>
        <w:t>高等数学  力学</w:t>
      </w:r>
    </w:p>
    <w:p w:rsidR="00A314B7" w:rsidRPr="00604A46" w:rsidRDefault="00A314B7" w:rsidP="00A314B7">
      <w:pPr>
        <w:spacing w:line="360" w:lineRule="auto"/>
        <w:rPr>
          <w:rFonts w:ascii="宋体" w:hAnsi="宋体"/>
          <w:b/>
          <w:sz w:val="24"/>
        </w:rPr>
      </w:pPr>
      <w:r w:rsidRPr="00604A46">
        <w:rPr>
          <w:rFonts w:ascii="宋体" w:hAnsi="宋体" w:hint="eastAsia"/>
          <w:b/>
          <w:sz w:val="24"/>
        </w:rPr>
        <w:t>后继课程：</w:t>
      </w:r>
      <w:r w:rsidRPr="00604A46">
        <w:rPr>
          <w:rFonts w:ascii="宋体" w:hAnsi="宋体" w:hint="eastAsia"/>
          <w:sz w:val="24"/>
        </w:rPr>
        <w:t>电磁学、光学、原子物理学</w:t>
      </w:r>
    </w:p>
    <w:p w:rsidR="00A314B7" w:rsidRPr="00604A46" w:rsidRDefault="00A314B7" w:rsidP="00A314B7">
      <w:pPr>
        <w:spacing w:beforeLines="50" w:before="156" w:line="360" w:lineRule="auto"/>
        <w:rPr>
          <w:rFonts w:ascii="宋体" w:hAnsi="宋体"/>
          <w:b/>
          <w:sz w:val="24"/>
        </w:rPr>
      </w:pPr>
      <w:r w:rsidRPr="00604A46">
        <w:rPr>
          <w:rFonts w:ascii="宋体" w:hAnsi="宋体" w:hint="eastAsia"/>
          <w:b/>
          <w:sz w:val="24"/>
        </w:rPr>
        <w:t>推荐参考书：</w:t>
      </w:r>
    </w:p>
    <w:p w:rsidR="00A314B7" w:rsidRPr="00604A46" w:rsidRDefault="00A314B7" w:rsidP="00A314B7">
      <w:pPr>
        <w:snapToGrid w:val="0"/>
        <w:spacing w:line="360" w:lineRule="auto"/>
        <w:ind w:firstLineChars="200" w:firstLine="480"/>
        <w:rPr>
          <w:rFonts w:ascii="宋体" w:hAnsi="宋体"/>
          <w:sz w:val="24"/>
        </w:rPr>
      </w:pPr>
      <w:r w:rsidRPr="00604A46">
        <w:rPr>
          <w:rFonts w:ascii="宋体" w:hAnsi="宋体" w:hint="eastAsia"/>
          <w:sz w:val="24"/>
        </w:rPr>
        <w:t>1.《热学》 李椿等编  高等教育出版社 1979年第一版 2002</w:t>
      </w:r>
    </w:p>
    <w:p w:rsidR="00A314B7" w:rsidRPr="00604A46" w:rsidRDefault="00A314B7" w:rsidP="00A314B7">
      <w:pPr>
        <w:snapToGrid w:val="0"/>
        <w:spacing w:line="360" w:lineRule="auto"/>
        <w:ind w:firstLineChars="200" w:firstLine="480"/>
        <w:rPr>
          <w:rFonts w:ascii="宋体" w:hAnsi="宋体"/>
          <w:sz w:val="24"/>
        </w:rPr>
      </w:pPr>
      <w:r w:rsidRPr="00604A46">
        <w:rPr>
          <w:rFonts w:ascii="宋体" w:hAnsi="宋体" w:hint="eastAsia"/>
          <w:sz w:val="24"/>
        </w:rPr>
        <w:t>2.《新概念物理教程—热学》 赵开华等编  高等教育出版社 1998</w:t>
      </w:r>
    </w:p>
    <w:p w:rsidR="00A314B7" w:rsidRPr="00604A46" w:rsidRDefault="00A314B7" w:rsidP="00A314B7">
      <w:pPr>
        <w:snapToGrid w:val="0"/>
        <w:spacing w:line="360" w:lineRule="auto"/>
        <w:ind w:firstLineChars="200" w:firstLine="480"/>
        <w:rPr>
          <w:rFonts w:ascii="宋体" w:hAnsi="宋体"/>
          <w:sz w:val="24"/>
        </w:rPr>
      </w:pPr>
      <w:r w:rsidRPr="00604A46">
        <w:rPr>
          <w:rFonts w:ascii="宋体" w:hAnsi="宋体" w:hint="eastAsia"/>
          <w:sz w:val="24"/>
        </w:rPr>
        <w:t>3．《热学教程》 黄淑清等编  高等教育出版社  1994</w:t>
      </w:r>
    </w:p>
    <w:p w:rsidR="00A314B7" w:rsidRPr="00265F71" w:rsidRDefault="00A314B7" w:rsidP="00A314B7">
      <w:pPr>
        <w:jc w:val="center"/>
        <w:rPr>
          <w:b/>
          <w:sz w:val="32"/>
          <w:szCs w:val="32"/>
        </w:rPr>
      </w:pPr>
      <w:r>
        <w:br w:type="page"/>
      </w:r>
      <w:r>
        <w:rPr>
          <w:rFonts w:hint="eastAsia"/>
          <w:b/>
          <w:sz w:val="32"/>
          <w:szCs w:val="32"/>
        </w:rPr>
        <w:lastRenderedPageBreak/>
        <w:t>《数字电子技术》</w:t>
      </w:r>
      <w:r w:rsidRPr="00265F71">
        <w:rPr>
          <w:rFonts w:hint="eastAsia"/>
          <w:b/>
          <w:sz w:val="32"/>
          <w:szCs w:val="32"/>
        </w:rPr>
        <w:t>课程简介</w:t>
      </w:r>
    </w:p>
    <w:p w:rsidR="00A314B7" w:rsidRPr="002523C8" w:rsidRDefault="00A314B7" w:rsidP="00A314B7">
      <w:pPr>
        <w:spacing w:line="360" w:lineRule="auto"/>
        <w:rPr>
          <w:rFonts w:ascii="宋体" w:hAnsi="宋体"/>
          <w:sz w:val="24"/>
        </w:rPr>
      </w:pPr>
      <w:r w:rsidRPr="002523C8">
        <w:rPr>
          <w:rFonts w:ascii="宋体" w:hAnsi="宋体" w:hint="eastAsia"/>
          <w:b/>
          <w:sz w:val="24"/>
        </w:rPr>
        <w:t>课程代码</w:t>
      </w:r>
      <w:r w:rsidRPr="002523C8">
        <w:rPr>
          <w:rFonts w:ascii="宋体" w:hAnsi="宋体" w:hint="eastAsia"/>
          <w:sz w:val="24"/>
        </w:rPr>
        <w:t>：061203</w:t>
      </w:r>
      <w:r w:rsidRPr="002523C8">
        <w:rPr>
          <w:rFonts w:ascii="宋体" w:hAnsi="宋体"/>
          <w:sz w:val="24"/>
        </w:rPr>
        <w:t xml:space="preserve">6   </w:t>
      </w:r>
      <w:r w:rsidRPr="002523C8">
        <w:rPr>
          <w:rFonts w:ascii="宋体" w:hAnsi="宋体" w:hint="eastAsia"/>
          <w:sz w:val="24"/>
        </w:rPr>
        <w:t xml:space="preserve"> </w:t>
      </w:r>
      <w:r w:rsidRPr="002523C8">
        <w:rPr>
          <w:rFonts w:ascii="宋体" w:hAnsi="宋体" w:hint="eastAsia"/>
          <w:b/>
          <w:sz w:val="24"/>
        </w:rPr>
        <w:t>课程名称：</w:t>
      </w:r>
      <w:r w:rsidRPr="002523C8">
        <w:rPr>
          <w:rFonts w:ascii="宋体" w:hAnsi="宋体" w:hint="eastAsia"/>
          <w:sz w:val="24"/>
        </w:rPr>
        <w:t>《数字电子技术》（Digital Electronic Technology）</w:t>
      </w:r>
    </w:p>
    <w:p w:rsidR="00A314B7" w:rsidRPr="002523C8" w:rsidRDefault="00A314B7" w:rsidP="00A314B7">
      <w:pPr>
        <w:spacing w:line="360" w:lineRule="auto"/>
        <w:rPr>
          <w:rFonts w:ascii="宋体" w:hAnsi="宋体"/>
          <w:sz w:val="24"/>
        </w:rPr>
      </w:pPr>
      <w:r w:rsidRPr="002523C8">
        <w:rPr>
          <w:rFonts w:ascii="宋体" w:hAnsi="宋体" w:hint="eastAsia"/>
          <w:b/>
          <w:sz w:val="24"/>
        </w:rPr>
        <w:t>理论课时：</w:t>
      </w:r>
      <w:r w:rsidRPr="002523C8">
        <w:rPr>
          <w:rFonts w:ascii="宋体" w:hAnsi="宋体" w:hint="eastAsia"/>
          <w:sz w:val="24"/>
        </w:rPr>
        <w:t>64</w:t>
      </w:r>
    </w:p>
    <w:p w:rsidR="00A314B7" w:rsidRPr="002523C8" w:rsidRDefault="00A314B7" w:rsidP="00A314B7">
      <w:pPr>
        <w:spacing w:line="360" w:lineRule="auto"/>
        <w:rPr>
          <w:rFonts w:ascii="宋体" w:hAnsi="宋体"/>
          <w:sz w:val="24"/>
        </w:rPr>
      </w:pPr>
      <w:r w:rsidRPr="002523C8">
        <w:rPr>
          <w:rFonts w:ascii="宋体" w:hAnsi="宋体" w:hint="eastAsia"/>
          <w:b/>
          <w:sz w:val="24"/>
        </w:rPr>
        <w:t>主讲教师：</w:t>
      </w:r>
      <w:r w:rsidRPr="002523C8">
        <w:rPr>
          <w:rFonts w:ascii="宋体" w:hAnsi="宋体" w:hint="eastAsia"/>
          <w:sz w:val="24"/>
        </w:rPr>
        <w:t xml:space="preserve">李秀圣   </w:t>
      </w:r>
      <w:r w:rsidRPr="002523C8">
        <w:rPr>
          <w:rFonts w:ascii="宋体" w:hAnsi="宋体"/>
          <w:sz w:val="24"/>
        </w:rPr>
        <w:t xml:space="preserve"> </w:t>
      </w:r>
      <w:r w:rsidRPr="002523C8">
        <w:rPr>
          <w:rFonts w:ascii="宋体" w:hAnsi="宋体" w:hint="eastAsia"/>
          <w:sz w:val="24"/>
        </w:rPr>
        <w:t xml:space="preserve"> </w:t>
      </w:r>
      <w:r w:rsidRPr="002523C8">
        <w:rPr>
          <w:rFonts w:ascii="宋体" w:hAnsi="宋体" w:hint="eastAsia"/>
          <w:b/>
          <w:sz w:val="24"/>
        </w:rPr>
        <w:t>职称：</w:t>
      </w:r>
      <w:r w:rsidRPr="002523C8">
        <w:rPr>
          <w:rFonts w:ascii="宋体" w:hAnsi="宋体" w:hint="eastAsia"/>
          <w:sz w:val="24"/>
        </w:rPr>
        <w:t xml:space="preserve">讲师  </w:t>
      </w:r>
      <w:r w:rsidRPr="002523C8">
        <w:rPr>
          <w:rFonts w:ascii="宋体" w:hAnsi="宋体"/>
          <w:sz w:val="24"/>
        </w:rPr>
        <w:t xml:space="preserve">  </w:t>
      </w:r>
      <w:r w:rsidRPr="002523C8">
        <w:rPr>
          <w:rFonts w:ascii="宋体" w:hAnsi="宋体" w:hint="eastAsia"/>
          <w:b/>
          <w:sz w:val="24"/>
        </w:rPr>
        <w:t>联系方式</w:t>
      </w:r>
      <w:r w:rsidRPr="002523C8">
        <w:rPr>
          <w:rFonts w:ascii="宋体" w:hAnsi="宋体" w:hint="eastAsia"/>
          <w:sz w:val="24"/>
        </w:rPr>
        <w:t>：lixiusheng2008@163.com  13869635282</w:t>
      </w:r>
    </w:p>
    <w:p w:rsidR="00A314B7" w:rsidRPr="002523C8" w:rsidRDefault="00A314B7" w:rsidP="00A314B7">
      <w:pPr>
        <w:spacing w:beforeLines="50" w:before="156" w:line="360" w:lineRule="auto"/>
        <w:rPr>
          <w:rFonts w:ascii="宋体" w:hAnsi="宋体"/>
          <w:b/>
          <w:sz w:val="24"/>
        </w:rPr>
      </w:pPr>
      <w:r w:rsidRPr="002523C8">
        <w:rPr>
          <w:rFonts w:ascii="宋体" w:hAnsi="宋体" w:hint="eastAsia"/>
          <w:b/>
          <w:sz w:val="24"/>
        </w:rPr>
        <w:t xml:space="preserve">课程的目的、内容与要求： </w:t>
      </w:r>
    </w:p>
    <w:p w:rsidR="00A314B7" w:rsidRPr="002523C8" w:rsidRDefault="00A314B7" w:rsidP="00A314B7">
      <w:pPr>
        <w:snapToGrid w:val="0"/>
        <w:spacing w:line="360" w:lineRule="auto"/>
        <w:ind w:firstLineChars="200" w:firstLine="480"/>
        <w:rPr>
          <w:rFonts w:ascii="宋体" w:hAnsi="宋体"/>
          <w:sz w:val="24"/>
        </w:rPr>
      </w:pPr>
      <w:r w:rsidRPr="002523C8">
        <w:rPr>
          <w:rFonts w:ascii="宋体" w:hAnsi="宋体" w:hint="eastAsia"/>
          <w:sz w:val="24"/>
        </w:rPr>
        <w:t>课程目的:数字电子技术是一门专业基础课，通过本课程的学习，使学生掌握数字电路的基础理论知识，学会基本的逻辑电路设计方法，掌握常用逻辑电路的工作原理及使用，了解可编程逻辑器件、硬件描述语言等内容，为今后学习有关专业课，以及为解决工程实践中遇到的数字系统问题奠定理论、实验基础。</w:t>
      </w:r>
    </w:p>
    <w:p w:rsidR="00A314B7" w:rsidRPr="002523C8" w:rsidRDefault="00A314B7" w:rsidP="00A314B7">
      <w:pPr>
        <w:snapToGrid w:val="0"/>
        <w:spacing w:line="360" w:lineRule="auto"/>
        <w:ind w:firstLineChars="200" w:firstLine="480"/>
        <w:rPr>
          <w:rFonts w:ascii="宋体" w:hAnsi="宋体"/>
          <w:sz w:val="24"/>
        </w:rPr>
      </w:pPr>
      <w:r w:rsidRPr="002523C8">
        <w:rPr>
          <w:rFonts w:ascii="宋体" w:hAnsi="宋体" w:hint="eastAsia"/>
          <w:sz w:val="24"/>
        </w:rPr>
        <w:t>主要内容：数制与码制、逻辑代数基础、门电路、组合逻辑电路、触发器、时序逻辑电路、半导体存储器、数/模转换电路等。</w:t>
      </w:r>
    </w:p>
    <w:p w:rsidR="00A314B7" w:rsidRPr="002523C8" w:rsidRDefault="00A314B7" w:rsidP="00A314B7">
      <w:pPr>
        <w:snapToGrid w:val="0"/>
        <w:spacing w:line="360" w:lineRule="auto"/>
        <w:ind w:firstLineChars="200" w:firstLine="480"/>
        <w:rPr>
          <w:rFonts w:ascii="宋体" w:hAnsi="宋体"/>
          <w:sz w:val="24"/>
        </w:rPr>
      </w:pPr>
      <w:r w:rsidRPr="002523C8">
        <w:rPr>
          <w:rFonts w:ascii="宋体" w:hAnsi="宋体" w:hint="eastAsia"/>
          <w:sz w:val="24"/>
        </w:rPr>
        <w:t>课程要求:⑴理解并掌握数字电路的基本理论知识。⑵利用相关理论知识，学会基本的组合逻辑电路分析与设计，时序逻辑电路分析与设计。⑶通过实验课程，具备解决数字系统常见问题的能力。</w:t>
      </w:r>
    </w:p>
    <w:p w:rsidR="00A314B7" w:rsidRPr="002523C8" w:rsidRDefault="00A314B7" w:rsidP="00A314B7">
      <w:pPr>
        <w:spacing w:beforeLines="50" w:before="156" w:line="360" w:lineRule="auto"/>
        <w:rPr>
          <w:rFonts w:ascii="宋体" w:hAnsi="宋体"/>
          <w:b/>
          <w:sz w:val="24"/>
        </w:rPr>
      </w:pPr>
      <w:r w:rsidRPr="002523C8">
        <w:rPr>
          <w:rFonts w:ascii="宋体" w:hAnsi="宋体" w:hint="eastAsia"/>
          <w:b/>
          <w:sz w:val="24"/>
        </w:rPr>
        <w:t xml:space="preserve">推荐参考书： </w:t>
      </w:r>
    </w:p>
    <w:p w:rsidR="00A314B7" w:rsidRPr="002523C8" w:rsidRDefault="00A314B7" w:rsidP="00A314B7">
      <w:pPr>
        <w:snapToGrid w:val="0"/>
        <w:spacing w:line="360" w:lineRule="auto"/>
        <w:ind w:firstLineChars="200" w:firstLine="480"/>
        <w:rPr>
          <w:rFonts w:ascii="宋体" w:hAnsi="宋体"/>
          <w:sz w:val="24"/>
        </w:rPr>
      </w:pPr>
      <w:r w:rsidRPr="002523C8">
        <w:rPr>
          <w:rFonts w:ascii="宋体" w:hAnsi="宋体" w:hint="eastAsia"/>
          <w:sz w:val="24"/>
        </w:rPr>
        <w:t>1. 康华光. 《电子技术基础》数字部分（第四版），高等教育出版社，2000</w:t>
      </w:r>
    </w:p>
    <w:p w:rsidR="00A314B7" w:rsidRPr="002523C8" w:rsidRDefault="00A314B7" w:rsidP="00A314B7">
      <w:pPr>
        <w:snapToGrid w:val="0"/>
        <w:spacing w:line="360" w:lineRule="auto"/>
        <w:ind w:firstLineChars="200" w:firstLine="480"/>
        <w:rPr>
          <w:rFonts w:ascii="宋体" w:hAnsi="宋体"/>
          <w:sz w:val="24"/>
        </w:rPr>
      </w:pPr>
      <w:r w:rsidRPr="002523C8">
        <w:rPr>
          <w:rFonts w:ascii="宋体" w:hAnsi="宋体" w:hint="eastAsia"/>
          <w:sz w:val="24"/>
        </w:rPr>
        <w:t>2. 阎石. 《数字电子技术基础》（第四版），高等教育出版社，1999</w:t>
      </w:r>
    </w:p>
    <w:p w:rsidR="00A314B7" w:rsidRPr="002523C8" w:rsidRDefault="00A314B7" w:rsidP="00A314B7">
      <w:pPr>
        <w:snapToGrid w:val="0"/>
        <w:spacing w:line="360" w:lineRule="auto"/>
        <w:ind w:firstLineChars="200" w:firstLine="480"/>
        <w:rPr>
          <w:rFonts w:ascii="宋体" w:hAnsi="宋体"/>
          <w:sz w:val="24"/>
        </w:rPr>
      </w:pPr>
      <w:r w:rsidRPr="002523C8">
        <w:rPr>
          <w:rFonts w:ascii="宋体" w:hAnsi="宋体" w:hint="eastAsia"/>
          <w:sz w:val="24"/>
        </w:rPr>
        <w:t>3. 王毓银. 《数字电路逻辑设计》（第三版），高等教育出版社，1999</w:t>
      </w:r>
    </w:p>
    <w:p w:rsidR="00A314B7" w:rsidRPr="002523C8" w:rsidRDefault="00A314B7" w:rsidP="00A314B7">
      <w:pPr>
        <w:snapToGrid w:val="0"/>
        <w:spacing w:line="360" w:lineRule="auto"/>
        <w:ind w:firstLineChars="200" w:firstLine="480"/>
        <w:rPr>
          <w:rFonts w:ascii="宋体" w:hAnsi="宋体"/>
          <w:sz w:val="24"/>
        </w:rPr>
      </w:pPr>
      <w:r w:rsidRPr="002523C8">
        <w:rPr>
          <w:rFonts w:ascii="宋体" w:hAnsi="宋体" w:hint="eastAsia"/>
          <w:sz w:val="24"/>
        </w:rPr>
        <w:t>4. Niklaus Wirth. 《数字电路设计》，高等教育出版社，2002</w:t>
      </w:r>
    </w:p>
    <w:p w:rsidR="00A314B7" w:rsidRPr="002523C8" w:rsidRDefault="00A314B7" w:rsidP="00A314B7">
      <w:pPr>
        <w:spacing w:line="360" w:lineRule="auto"/>
        <w:rPr>
          <w:rFonts w:ascii="宋体" w:hAnsi="宋体"/>
          <w:sz w:val="24"/>
        </w:rPr>
      </w:pPr>
    </w:p>
    <w:p w:rsidR="00A314B7" w:rsidRPr="00386DA3" w:rsidRDefault="00A314B7" w:rsidP="00A314B7">
      <w:r w:rsidRPr="002523C8">
        <w:rPr>
          <w:rFonts w:ascii="宋体" w:hAnsi="宋体"/>
          <w:sz w:val="24"/>
        </w:rPr>
        <w:br w:type="page"/>
      </w:r>
    </w:p>
    <w:p w:rsidR="00A314B7" w:rsidRPr="00265F71" w:rsidRDefault="00A314B7" w:rsidP="00A314B7">
      <w:pPr>
        <w:jc w:val="center"/>
        <w:rPr>
          <w:b/>
          <w:sz w:val="32"/>
          <w:szCs w:val="32"/>
        </w:rPr>
      </w:pPr>
      <w:r>
        <w:rPr>
          <w:rFonts w:hint="eastAsia"/>
          <w:b/>
          <w:sz w:val="32"/>
          <w:szCs w:val="32"/>
        </w:rPr>
        <w:lastRenderedPageBreak/>
        <w:t>《</w:t>
      </w:r>
      <w:r w:rsidRPr="00A24770">
        <w:rPr>
          <w:rFonts w:hint="eastAsia"/>
          <w:b/>
          <w:sz w:val="32"/>
          <w:szCs w:val="32"/>
        </w:rPr>
        <w:t>电子材料</w:t>
      </w:r>
      <w:r>
        <w:rPr>
          <w:rFonts w:hint="eastAsia"/>
          <w:b/>
          <w:sz w:val="32"/>
          <w:szCs w:val="32"/>
        </w:rPr>
        <w:t>》</w:t>
      </w:r>
      <w:r w:rsidRPr="00265F71">
        <w:rPr>
          <w:rFonts w:hint="eastAsia"/>
          <w:b/>
          <w:sz w:val="32"/>
          <w:szCs w:val="32"/>
        </w:rPr>
        <w:t>课程简介</w:t>
      </w:r>
    </w:p>
    <w:p w:rsidR="00A314B7" w:rsidRPr="00992E4A" w:rsidRDefault="00A314B7" w:rsidP="00A314B7">
      <w:pPr>
        <w:spacing w:line="360" w:lineRule="auto"/>
        <w:rPr>
          <w:sz w:val="24"/>
        </w:rPr>
      </w:pPr>
      <w:r w:rsidRPr="00226118">
        <w:rPr>
          <w:rFonts w:ascii="黑体" w:eastAsia="黑体" w:hint="eastAsia"/>
          <w:b/>
          <w:sz w:val="24"/>
        </w:rPr>
        <w:t>课程代码</w:t>
      </w:r>
      <w:r w:rsidRPr="00226118">
        <w:rPr>
          <w:rFonts w:hint="eastAsia"/>
          <w:b/>
          <w:sz w:val="24"/>
        </w:rPr>
        <w:t>：</w:t>
      </w:r>
      <w:r w:rsidRPr="00661F02">
        <w:rPr>
          <w:kern w:val="0"/>
          <w:sz w:val="24"/>
        </w:rPr>
        <w:t>0603062</w:t>
      </w:r>
      <w:r>
        <w:rPr>
          <w:rFonts w:hint="eastAsia"/>
          <w:sz w:val="24"/>
        </w:rPr>
        <w:t xml:space="preserve"> </w:t>
      </w:r>
      <w:r>
        <w:rPr>
          <w:sz w:val="24"/>
        </w:rPr>
        <w:t xml:space="preserve">   </w:t>
      </w:r>
      <w:r w:rsidRPr="00226118">
        <w:rPr>
          <w:rFonts w:ascii="黑体" w:eastAsia="黑体" w:hint="eastAsia"/>
          <w:b/>
          <w:sz w:val="24"/>
        </w:rPr>
        <w:t>课程名称</w:t>
      </w:r>
      <w:r w:rsidRPr="00226118">
        <w:rPr>
          <w:rFonts w:hint="eastAsia"/>
          <w:b/>
          <w:sz w:val="24"/>
        </w:rPr>
        <w:t>：</w:t>
      </w:r>
      <w:r>
        <w:rPr>
          <w:rFonts w:hint="eastAsia"/>
          <w:sz w:val="24"/>
        </w:rPr>
        <w:t>电子材料</w:t>
      </w:r>
      <w:r w:rsidRPr="00222133">
        <w:rPr>
          <w:rFonts w:hint="eastAsia"/>
          <w:sz w:val="24"/>
        </w:rPr>
        <w:t>（</w:t>
      </w:r>
      <w:r w:rsidRPr="001F30DB">
        <w:rPr>
          <w:rFonts w:ascii="宋体" w:hAnsi="宋体" w:hint="eastAsia"/>
          <w:szCs w:val="21"/>
        </w:rPr>
        <w:t>E</w:t>
      </w:r>
      <w:r w:rsidRPr="001F30DB">
        <w:rPr>
          <w:rFonts w:ascii="宋体" w:hAnsi="宋体"/>
          <w:szCs w:val="21"/>
        </w:rPr>
        <w:t>lectronic Materials</w:t>
      </w:r>
      <w:r w:rsidRPr="00222133">
        <w:rPr>
          <w:rFonts w:hint="eastAsia"/>
          <w:sz w:val="24"/>
        </w:rPr>
        <w:t>）</w:t>
      </w:r>
      <w:r>
        <w:rPr>
          <w:rFonts w:hint="eastAsia"/>
          <w:sz w:val="24"/>
        </w:rPr>
        <w:t xml:space="preserve"> </w:t>
      </w:r>
      <w:r w:rsidRPr="00C57703">
        <w:rPr>
          <w:rFonts w:hint="eastAsia"/>
          <w:b/>
          <w:sz w:val="24"/>
        </w:rPr>
        <w:t>课时：</w:t>
      </w:r>
      <w:r>
        <w:rPr>
          <w:rFonts w:hint="eastAsia"/>
          <w:sz w:val="24"/>
        </w:rPr>
        <w:t>45</w:t>
      </w:r>
    </w:p>
    <w:p w:rsidR="00A314B7" w:rsidRDefault="00A314B7" w:rsidP="00A314B7">
      <w:pPr>
        <w:spacing w:line="360" w:lineRule="auto"/>
        <w:rPr>
          <w:sz w:val="24"/>
        </w:rPr>
      </w:pPr>
      <w:r w:rsidRPr="003671A4">
        <w:rPr>
          <w:rFonts w:hint="eastAsia"/>
          <w:b/>
          <w:sz w:val="24"/>
        </w:rPr>
        <w:t>主讲教师：</w:t>
      </w:r>
      <w:r>
        <w:rPr>
          <w:rFonts w:hint="eastAsia"/>
          <w:sz w:val="24"/>
        </w:rPr>
        <w:t>朱海玲</w:t>
      </w:r>
      <w:r w:rsidRPr="00992E4A">
        <w:rPr>
          <w:rFonts w:hint="eastAsia"/>
          <w:sz w:val="24"/>
        </w:rPr>
        <w:t xml:space="preserve">            </w:t>
      </w:r>
      <w:r w:rsidRPr="003671A4">
        <w:rPr>
          <w:rFonts w:hint="eastAsia"/>
          <w:b/>
          <w:sz w:val="24"/>
        </w:rPr>
        <w:t>职称：</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15069643004</w:t>
      </w:r>
    </w:p>
    <w:p w:rsidR="00A314B7" w:rsidRPr="003671A4" w:rsidRDefault="00A314B7" w:rsidP="00A314B7">
      <w:pPr>
        <w:spacing w:beforeLines="50" w:before="156" w:line="360" w:lineRule="auto"/>
        <w:rPr>
          <w:b/>
          <w:sz w:val="24"/>
        </w:rPr>
      </w:pPr>
      <w:r w:rsidRPr="003671A4">
        <w:rPr>
          <w:rFonts w:hint="eastAsia"/>
          <w:b/>
          <w:sz w:val="24"/>
        </w:rPr>
        <w:t>课程的目的、内容与要求：</w:t>
      </w:r>
      <w:r w:rsidRPr="003671A4">
        <w:rPr>
          <w:rFonts w:hint="eastAsia"/>
          <w:b/>
          <w:sz w:val="24"/>
        </w:rPr>
        <w:t xml:space="preserve"> </w:t>
      </w:r>
    </w:p>
    <w:p w:rsidR="00A314B7" w:rsidRPr="00661F02" w:rsidRDefault="00A314B7" w:rsidP="00A314B7">
      <w:pPr>
        <w:spacing w:line="360" w:lineRule="auto"/>
        <w:rPr>
          <w:rFonts w:ascii="宋体" w:hAnsi="宋体" w:cs="宋体"/>
          <w:kern w:val="0"/>
          <w:sz w:val="24"/>
        </w:rPr>
      </w:pPr>
      <w:r w:rsidRPr="00661F02">
        <w:rPr>
          <w:rFonts w:ascii="宋体" w:hAnsi="宋体" w:hint="eastAsia"/>
          <w:b/>
          <w:sz w:val="24"/>
        </w:rPr>
        <w:t xml:space="preserve">课程目的: </w:t>
      </w:r>
      <w:r w:rsidRPr="009B7FB0">
        <w:rPr>
          <w:rFonts w:ascii="宋体" w:hAnsi="宋体" w:hint="eastAsia"/>
          <w:sz w:val="24"/>
        </w:rPr>
        <w:t>电子材料课程以培养学生在电子材料方面的基础理论与实践应用能力为目标，通过介绍电子材料的相关原理、电磁特性、结构特征和制备方法等基础知识、以及相关元器件设计和应用开发的基本原理和基本方法，使学生在掌握基本理论和技术的同时，分析问题、解决问题的能力和创新意识得到培养，为将来从事电子材料生产、研究、应用和开发奠定理论与实践基础。</w:t>
      </w:r>
    </w:p>
    <w:p w:rsidR="00A314B7" w:rsidRPr="00A02E96" w:rsidRDefault="00A314B7" w:rsidP="00A314B7">
      <w:pPr>
        <w:spacing w:line="360" w:lineRule="auto"/>
        <w:rPr>
          <w:snapToGrid w:val="0"/>
          <w:color w:val="000000"/>
          <w:kern w:val="0"/>
          <w:sz w:val="24"/>
        </w:rPr>
      </w:pPr>
      <w:r w:rsidRPr="00661F02">
        <w:rPr>
          <w:rFonts w:hint="eastAsia"/>
          <w:b/>
          <w:bCs/>
          <w:sz w:val="24"/>
        </w:rPr>
        <w:t>主要内容</w:t>
      </w:r>
      <w:r w:rsidRPr="00661F02">
        <w:rPr>
          <w:rFonts w:ascii="宋体" w:hAnsi="宋体" w:cs="宋体" w:hint="eastAsia"/>
          <w:b/>
          <w:kern w:val="0"/>
          <w:sz w:val="24"/>
        </w:rPr>
        <w:t>：</w:t>
      </w:r>
      <w:r w:rsidRPr="00A02E96">
        <w:rPr>
          <w:snapToGrid w:val="0"/>
          <w:color w:val="000000"/>
          <w:kern w:val="0"/>
          <w:sz w:val="24"/>
        </w:rPr>
        <w:t>1</w:t>
      </w:r>
      <w:r w:rsidRPr="00A02E96">
        <w:rPr>
          <w:rFonts w:hint="eastAsia"/>
          <w:snapToGrid w:val="0"/>
          <w:color w:val="000000"/>
          <w:kern w:val="0"/>
          <w:sz w:val="24"/>
        </w:rPr>
        <w:t>.</w:t>
      </w:r>
      <w:r w:rsidRPr="00A02E96">
        <w:rPr>
          <w:snapToGrid w:val="0"/>
          <w:color w:val="000000"/>
          <w:kern w:val="0"/>
          <w:sz w:val="24"/>
        </w:rPr>
        <w:t>电子材料概论</w:t>
      </w:r>
      <w:r w:rsidRPr="00A02E96">
        <w:rPr>
          <w:rFonts w:hint="eastAsia"/>
          <w:snapToGrid w:val="0"/>
          <w:color w:val="000000"/>
          <w:kern w:val="0"/>
          <w:sz w:val="24"/>
        </w:rPr>
        <w:t>、</w:t>
      </w:r>
      <w:r w:rsidRPr="00A02E96">
        <w:rPr>
          <w:snapToGrid w:val="0"/>
          <w:color w:val="000000"/>
          <w:kern w:val="0"/>
          <w:sz w:val="24"/>
        </w:rPr>
        <w:t>电子材料的特点与分类</w:t>
      </w:r>
      <w:r w:rsidRPr="00A02E96">
        <w:rPr>
          <w:rFonts w:hint="eastAsia"/>
          <w:snapToGrid w:val="0"/>
          <w:color w:val="000000"/>
          <w:kern w:val="0"/>
          <w:sz w:val="24"/>
        </w:rPr>
        <w:t>、</w:t>
      </w:r>
      <w:r w:rsidRPr="00A02E96">
        <w:rPr>
          <w:snapToGrid w:val="0"/>
          <w:color w:val="000000"/>
          <w:kern w:val="0"/>
          <w:sz w:val="24"/>
        </w:rPr>
        <w:t>无机电子材料</w:t>
      </w:r>
      <w:r w:rsidRPr="00A02E96">
        <w:rPr>
          <w:rFonts w:hint="eastAsia"/>
          <w:snapToGrid w:val="0"/>
          <w:color w:val="000000"/>
          <w:kern w:val="0"/>
          <w:sz w:val="24"/>
        </w:rPr>
        <w:t>、</w:t>
      </w:r>
      <w:r w:rsidRPr="00A02E96">
        <w:rPr>
          <w:snapToGrid w:val="0"/>
          <w:color w:val="000000"/>
          <w:kern w:val="0"/>
          <w:sz w:val="24"/>
        </w:rPr>
        <w:t>有机和高分子电子材料</w:t>
      </w:r>
      <w:r w:rsidRPr="00A02E96">
        <w:rPr>
          <w:rFonts w:hint="eastAsia"/>
          <w:snapToGrid w:val="0"/>
          <w:color w:val="000000"/>
          <w:kern w:val="0"/>
          <w:sz w:val="24"/>
        </w:rPr>
        <w:t>、</w:t>
      </w:r>
      <w:r w:rsidRPr="00A02E96">
        <w:rPr>
          <w:snapToGrid w:val="0"/>
          <w:color w:val="000000"/>
          <w:kern w:val="0"/>
          <w:sz w:val="24"/>
        </w:rPr>
        <w:t>电子材料常用的微观检测方法</w:t>
      </w:r>
      <w:r w:rsidRPr="00A02E96">
        <w:rPr>
          <w:rFonts w:hint="eastAsia"/>
          <w:snapToGrid w:val="0"/>
          <w:color w:val="000000"/>
          <w:kern w:val="0"/>
          <w:sz w:val="24"/>
        </w:rPr>
        <w:t>、</w:t>
      </w:r>
      <w:r w:rsidRPr="00A02E96">
        <w:rPr>
          <w:snapToGrid w:val="0"/>
          <w:color w:val="000000"/>
          <w:kern w:val="0"/>
          <w:sz w:val="24"/>
        </w:rPr>
        <w:t>电子材料的应用与发展动态</w:t>
      </w:r>
      <w:r w:rsidRPr="00A02E96">
        <w:rPr>
          <w:snapToGrid w:val="0"/>
          <w:color w:val="000000"/>
          <w:kern w:val="0"/>
          <w:sz w:val="24"/>
        </w:rPr>
        <w:t xml:space="preserve"> </w:t>
      </w:r>
      <w:r>
        <w:rPr>
          <w:rFonts w:hint="eastAsia"/>
          <w:snapToGrid w:val="0"/>
          <w:color w:val="000000"/>
          <w:kern w:val="0"/>
          <w:sz w:val="24"/>
        </w:rPr>
        <w:t>；</w:t>
      </w:r>
      <w:r w:rsidRPr="00A02E96">
        <w:rPr>
          <w:snapToGrid w:val="0"/>
          <w:color w:val="000000"/>
          <w:kern w:val="0"/>
          <w:sz w:val="24"/>
        </w:rPr>
        <w:t>2</w:t>
      </w:r>
      <w:r w:rsidRPr="00A02E96">
        <w:rPr>
          <w:rFonts w:hint="eastAsia"/>
          <w:snapToGrid w:val="0"/>
          <w:color w:val="000000"/>
          <w:kern w:val="0"/>
          <w:sz w:val="24"/>
        </w:rPr>
        <w:t>.</w:t>
      </w:r>
      <w:r w:rsidRPr="00A02E96">
        <w:rPr>
          <w:snapToGrid w:val="0"/>
          <w:color w:val="000000"/>
          <w:kern w:val="0"/>
          <w:sz w:val="24"/>
        </w:rPr>
        <w:t>导电材料</w:t>
      </w:r>
      <w:r w:rsidRPr="00A02E96">
        <w:rPr>
          <w:rFonts w:hint="eastAsia"/>
          <w:snapToGrid w:val="0"/>
          <w:color w:val="000000"/>
          <w:kern w:val="0"/>
          <w:sz w:val="24"/>
        </w:rPr>
        <w:t>、</w:t>
      </w:r>
      <w:r w:rsidRPr="00A02E96">
        <w:rPr>
          <w:snapToGrid w:val="0"/>
          <w:color w:val="000000"/>
          <w:kern w:val="0"/>
          <w:sz w:val="24"/>
        </w:rPr>
        <w:t>电阻材料</w:t>
      </w:r>
      <w:r w:rsidRPr="00A02E96">
        <w:rPr>
          <w:rFonts w:hint="eastAsia"/>
          <w:snapToGrid w:val="0"/>
          <w:color w:val="000000"/>
          <w:kern w:val="0"/>
          <w:sz w:val="24"/>
        </w:rPr>
        <w:t>、</w:t>
      </w:r>
      <w:r w:rsidRPr="00A02E96">
        <w:rPr>
          <w:snapToGrid w:val="0"/>
          <w:color w:val="000000"/>
          <w:kern w:val="0"/>
          <w:sz w:val="24"/>
        </w:rPr>
        <w:t>超导材料</w:t>
      </w:r>
      <w:r w:rsidRPr="00A02E96">
        <w:rPr>
          <w:snapToGrid w:val="0"/>
          <w:color w:val="000000"/>
          <w:kern w:val="0"/>
          <w:sz w:val="24"/>
        </w:rPr>
        <w:t xml:space="preserve"> </w:t>
      </w:r>
      <w:r>
        <w:rPr>
          <w:rFonts w:hint="eastAsia"/>
          <w:snapToGrid w:val="0"/>
          <w:color w:val="000000"/>
          <w:kern w:val="0"/>
          <w:sz w:val="24"/>
        </w:rPr>
        <w:t>；</w:t>
      </w:r>
      <w:r w:rsidRPr="00A02E96">
        <w:rPr>
          <w:snapToGrid w:val="0"/>
          <w:color w:val="000000"/>
          <w:kern w:val="0"/>
          <w:sz w:val="24"/>
        </w:rPr>
        <w:t>3</w:t>
      </w:r>
      <w:r w:rsidRPr="00A02E96">
        <w:rPr>
          <w:rFonts w:hint="eastAsia"/>
          <w:snapToGrid w:val="0"/>
          <w:color w:val="000000"/>
          <w:kern w:val="0"/>
          <w:sz w:val="24"/>
        </w:rPr>
        <w:t>.</w:t>
      </w:r>
      <w:r w:rsidRPr="00A02E96">
        <w:rPr>
          <w:snapToGrid w:val="0"/>
          <w:color w:val="000000"/>
          <w:kern w:val="0"/>
          <w:sz w:val="24"/>
        </w:rPr>
        <w:t>电介质材料电容器介质材料</w:t>
      </w:r>
      <w:r w:rsidRPr="00A02E96">
        <w:rPr>
          <w:rFonts w:hint="eastAsia"/>
          <w:snapToGrid w:val="0"/>
          <w:color w:val="000000"/>
          <w:kern w:val="0"/>
          <w:sz w:val="24"/>
        </w:rPr>
        <w:t>、</w:t>
      </w:r>
      <w:r w:rsidRPr="00A02E96">
        <w:rPr>
          <w:snapToGrid w:val="0"/>
          <w:color w:val="000000"/>
          <w:kern w:val="0"/>
          <w:sz w:val="24"/>
        </w:rPr>
        <w:t>压电材料</w:t>
      </w:r>
      <w:r w:rsidRPr="00A02E96">
        <w:rPr>
          <w:rFonts w:hint="eastAsia"/>
          <w:snapToGrid w:val="0"/>
          <w:color w:val="000000"/>
          <w:kern w:val="0"/>
          <w:sz w:val="24"/>
        </w:rPr>
        <w:t>、</w:t>
      </w:r>
      <w:r w:rsidRPr="00A02E96">
        <w:rPr>
          <w:snapToGrid w:val="0"/>
          <w:color w:val="000000"/>
          <w:kern w:val="0"/>
          <w:sz w:val="24"/>
        </w:rPr>
        <w:t>压电材料与热释电材料</w:t>
      </w:r>
      <w:r w:rsidRPr="00A02E96">
        <w:rPr>
          <w:rFonts w:hint="eastAsia"/>
          <w:snapToGrid w:val="0"/>
          <w:color w:val="000000"/>
          <w:kern w:val="0"/>
          <w:sz w:val="24"/>
        </w:rPr>
        <w:t>、</w:t>
      </w:r>
      <w:r w:rsidRPr="00A02E96">
        <w:rPr>
          <w:snapToGrid w:val="0"/>
          <w:color w:val="000000"/>
          <w:kern w:val="0"/>
          <w:sz w:val="24"/>
        </w:rPr>
        <w:t>微波陶瓷介质电材料</w:t>
      </w:r>
      <w:r w:rsidRPr="00A02E96">
        <w:rPr>
          <w:rFonts w:hint="eastAsia"/>
          <w:snapToGrid w:val="0"/>
          <w:color w:val="000000"/>
          <w:kern w:val="0"/>
          <w:sz w:val="24"/>
        </w:rPr>
        <w:t>、</w:t>
      </w:r>
      <w:r w:rsidRPr="00A02E96">
        <w:rPr>
          <w:snapToGrid w:val="0"/>
          <w:color w:val="000000"/>
          <w:kern w:val="0"/>
          <w:sz w:val="24"/>
        </w:rPr>
        <w:t>玻璃电介质材料</w:t>
      </w:r>
      <w:r w:rsidRPr="00A02E96">
        <w:rPr>
          <w:rFonts w:hint="eastAsia"/>
          <w:snapToGrid w:val="0"/>
          <w:color w:val="000000"/>
          <w:kern w:val="0"/>
          <w:sz w:val="24"/>
        </w:rPr>
        <w:t>、</w:t>
      </w:r>
      <w:r w:rsidRPr="00A02E96">
        <w:rPr>
          <w:snapToGrid w:val="0"/>
          <w:color w:val="000000"/>
          <w:kern w:val="0"/>
          <w:sz w:val="24"/>
        </w:rPr>
        <w:t>有机电介质材料</w:t>
      </w:r>
      <w:r w:rsidRPr="00A02E96">
        <w:rPr>
          <w:snapToGrid w:val="0"/>
          <w:color w:val="000000"/>
          <w:kern w:val="0"/>
          <w:sz w:val="24"/>
        </w:rPr>
        <w:t xml:space="preserve"> </w:t>
      </w:r>
      <w:r>
        <w:rPr>
          <w:rFonts w:hint="eastAsia"/>
          <w:snapToGrid w:val="0"/>
          <w:color w:val="000000"/>
          <w:kern w:val="0"/>
          <w:sz w:val="24"/>
        </w:rPr>
        <w:t>；</w:t>
      </w:r>
      <w:r w:rsidRPr="00A02E96">
        <w:rPr>
          <w:snapToGrid w:val="0"/>
          <w:color w:val="000000"/>
          <w:kern w:val="0"/>
          <w:sz w:val="24"/>
        </w:rPr>
        <w:t>4</w:t>
      </w:r>
      <w:r w:rsidRPr="00A02E96">
        <w:rPr>
          <w:rFonts w:hint="eastAsia"/>
          <w:snapToGrid w:val="0"/>
          <w:color w:val="000000"/>
          <w:kern w:val="0"/>
          <w:sz w:val="24"/>
        </w:rPr>
        <w:t>.</w:t>
      </w:r>
      <w:r w:rsidRPr="00A02E96">
        <w:rPr>
          <w:rFonts w:hint="eastAsia"/>
          <w:snapToGrid w:val="0"/>
          <w:color w:val="000000"/>
          <w:kern w:val="0"/>
          <w:sz w:val="24"/>
        </w:rPr>
        <w:t>磁性材料、</w:t>
      </w:r>
      <w:r w:rsidRPr="00A02E96">
        <w:rPr>
          <w:snapToGrid w:val="0"/>
          <w:color w:val="000000"/>
          <w:kern w:val="0"/>
          <w:sz w:val="24"/>
        </w:rPr>
        <w:t>固体激光材料</w:t>
      </w:r>
      <w:r w:rsidRPr="00A02E96">
        <w:rPr>
          <w:rFonts w:hint="eastAsia"/>
          <w:snapToGrid w:val="0"/>
          <w:color w:val="000000"/>
          <w:kern w:val="0"/>
          <w:sz w:val="24"/>
        </w:rPr>
        <w:t>、</w:t>
      </w:r>
      <w:r w:rsidRPr="00A02E96">
        <w:rPr>
          <w:snapToGrid w:val="0"/>
          <w:color w:val="000000"/>
          <w:kern w:val="0"/>
          <w:sz w:val="24"/>
        </w:rPr>
        <w:t>半导体发光材料</w:t>
      </w:r>
      <w:r w:rsidRPr="00A02E96">
        <w:rPr>
          <w:rFonts w:hint="eastAsia"/>
          <w:snapToGrid w:val="0"/>
          <w:color w:val="000000"/>
          <w:kern w:val="0"/>
          <w:sz w:val="24"/>
        </w:rPr>
        <w:t>、</w:t>
      </w:r>
      <w:r w:rsidRPr="00A02E96">
        <w:rPr>
          <w:snapToGrid w:val="0"/>
          <w:color w:val="000000"/>
          <w:kern w:val="0"/>
          <w:sz w:val="24"/>
        </w:rPr>
        <w:t>光导纤维材料</w:t>
      </w:r>
      <w:r w:rsidRPr="00A02E96">
        <w:rPr>
          <w:rFonts w:hint="eastAsia"/>
          <w:snapToGrid w:val="0"/>
          <w:color w:val="000000"/>
          <w:kern w:val="0"/>
          <w:sz w:val="24"/>
        </w:rPr>
        <w:t>、</w:t>
      </w:r>
      <w:r w:rsidRPr="00A02E96">
        <w:rPr>
          <w:snapToGrid w:val="0"/>
          <w:color w:val="000000"/>
          <w:kern w:val="0"/>
          <w:sz w:val="24"/>
        </w:rPr>
        <w:t>透明导电薄膜材料</w:t>
      </w:r>
      <w:r w:rsidRPr="00A02E96">
        <w:rPr>
          <w:rFonts w:hint="eastAsia"/>
          <w:snapToGrid w:val="0"/>
          <w:color w:val="000000"/>
          <w:kern w:val="0"/>
          <w:sz w:val="24"/>
        </w:rPr>
        <w:t>、</w:t>
      </w:r>
      <w:r w:rsidRPr="00A02E96">
        <w:rPr>
          <w:snapToGrid w:val="0"/>
          <w:color w:val="000000"/>
          <w:kern w:val="0"/>
          <w:sz w:val="24"/>
        </w:rPr>
        <w:t>其它光电材料</w:t>
      </w:r>
      <w:r w:rsidRPr="00A02E96">
        <w:rPr>
          <w:snapToGrid w:val="0"/>
          <w:color w:val="000000"/>
          <w:kern w:val="0"/>
          <w:sz w:val="24"/>
        </w:rPr>
        <w:t xml:space="preserve"> </w:t>
      </w:r>
      <w:r>
        <w:rPr>
          <w:rFonts w:hint="eastAsia"/>
          <w:snapToGrid w:val="0"/>
          <w:color w:val="000000"/>
          <w:kern w:val="0"/>
          <w:sz w:val="24"/>
        </w:rPr>
        <w:t>；</w:t>
      </w:r>
      <w:r w:rsidRPr="00A02E96">
        <w:rPr>
          <w:rFonts w:hint="eastAsia"/>
          <w:snapToGrid w:val="0"/>
          <w:color w:val="000000"/>
          <w:kern w:val="0"/>
          <w:sz w:val="24"/>
        </w:rPr>
        <w:t>5.</w:t>
      </w:r>
      <w:r w:rsidRPr="00A02E96">
        <w:rPr>
          <w:snapToGrid w:val="0"/>
          <w:color w:val="000000"/>
          <w:kern w:val="0"/>
          <w:sz w:val="24"/>
        </w:rPr>
        <w:t>光电子材料表面光伏特性的检测</w:t>
      </w:r>
      <w:r w:rsidRPr="00A02E96">
        <w:rPr>
          <w:rFonts w:hint="eastAsia"/>
          <w:snapToGrid w:val="0"/>
          <w:color w:val="000000"/>
          <w:kern w:val="0"/>
          <w:sz w:val="24"/>
        </w:rPr>
        <w:t>、</w:t>
      </w:r>
      <w:r w:rsidRPr="00A02E96">
        <w:rPr>
          <w:snapToGrid w:val="0"/>
          <w:color w:val="000000"/>
          <w:kern w:val="0"/>
          <w:sz w:val="24"/>
        </w:rPr>
        <w:t>光显示材料</w:t>
      </w:r>
      <w:r w:rsidRPr="00A02E96">
        <w:rPr>
          <w:rFonts w:hint="eastAsia"/>
          <w:snapToGrid w:val="0"/>
          <w:color w:val="000000"/>
          <w:kern w:val="0"/>
          <w:sz w:val="24"/>
        </w:rPr>
        <w:t>、</w:t>
      </w:r>
      <w:r w:rsidRPr="00A02E96">
        <w:rPr>
          <w:snapToGrid w:val="0"/>
          <w:color w:val="000000"/>
          <w:kern w:val="0"/>
          <w:sz w:val="24"/>
        </w:rPr>
        <w:t>纳米电子材料</w:t>
      </w:r>
      <w:r>
        <w:rPr>
          <w:rFonts w:hint="eastAsia"/>
          <w:snapToGrid w:val="0"/>
          <w:color w:val="000000"/>
          <w:kern w:val="0"/>
          <w:sz w:val="24"/>
        </w:rPr>
        <w:t>。</w:t>
      </w:r>
    </w:p>
    <w:p w:rsidR="00A314B7" w:rsidRPr="00661F02" w:rsidRDefault="00A314B7" w:rsidP="00A314B7">
      <w:pPr>
        <w:spacing w:line="360" w:lineRule="auto"/>
        <w:rPr>
          <w:bCs/>
          <w:sz w:val="24"/>
        </w:rPr>
      </w:pPr>
      <w:r w:rsidRPr="00661F02">
        <w:rPr>
          <w:rFonts w:hint="eastAsia"/>
          <w:b/>
          <w:bCs/>
          <w:sz w:val="24"/>
        </w:rPr>
        <w:t>课程要求：</w:t>
      </w:r>
      <w:r w:rsidRPr="00A02E96">
        <w:rPr>
          <w:snapToGrid w:val="0"/>
          <w:color w:val="000000"/>
          <w:kern w:val="0"/>
          <w:sz w:val="24"/>
        </w:rPr>
        <w:t>通过本课程的学习使学生能够了解现代电子材料所涉及的的主要内容；掌握与电子材料有关的基础理论；了解主要电子材料的结构、性能、制备方法；了解电子材料的最新研究进展和发展趋势。</w:t>
      </w:r>
    </w:p>
    <w:p w:rsidR="00A314B7" w:rsidRPr="003671A4" w:rsidRDefault="00A314B7" w:rsidP="00A314B7">
      <w:pPr>
        <w:spacing w:beforeLines="50" w:before="156" w:line="360" w:lineRule="auto"/>
        <w:rPr>
          <w:b/>
          <w:sz w:val="24"/>
        </w:rPr>
      </w:pPr>
      <w:r w:rsidRPr="003671A4">
        <w:rPr>
          <w:rFonts w:hint="eastAsia"/>
          <w:b/>
          <w:sz w:val="24"/>
        </w:rPr>
        <w:t>推荐参考书：</w:t>
      </w:r>
      <w:r w:rsidRPr="003671A4">
        <w:rPr>
          <w:rFonts w:hint="eastAsia"/>
          <w:b/>
          <w:sz w:val="24"/>
        </w:rPr>
        <w:t xml:space="preserve"> </w:t>
      </w:r>
    </w:p>
    <w:p w:rsidR="00A314B7" w:rsidRPr="00A02E96" w:rsidRDefault="00A314B7" w:rsidP="00A314B7">
      <w:pPr>
        <w:pStyle w:val="a9"/>
        <w:adjustRightInd w:val="0"/>
        <w:snapToGrid w:val="0"/>
        <w:spacing w:line="360" w:lineRule="auto"/>
        <w:jc w:val="left"/>
        <w:rPr>
          <w:rFonts w:ascii="Times New Roman" w:hAnsi="Times New Roman"/>
          <w:snapToGrid w:val="0"/>
          <w:color w:val="000000"/>
          <w:sz w:val="24"/>
          <w:szCs w:val="24"/>
        </w:rPr>
      </w:pPr>
      <w:r w:rsidRPr="00A02E96">
        <w:rPr>
          <w:rFonts w:ascii="Times New Roman" w:hAnsi="Times New Roman"/>
          <w:snapToGrid w:val="0"/>
          <w:color w:val="000000"/>
          <w:sz w:val="24"/>
          <w:szCs w:val="24"/>
        </w:rPr>
        <w:t xml:space="preserve">1. </w:t>
      </w:r>
      <w:r w:rsidRPr="00A02E96">
        <w:rPr>
          <w:rFonts w:ascii="Times New Roman" w:hAnsi="宋体"/>
          <w:snapToGrid w:val="0"/>
          <w:color w:val="000000"/>
          <w:sz w:val="24"/>
          <w:szCs w:val="24"/>
        </w:rPr>
        <w:t>朱建国等，电子与光电子材料，国防工业出版社，</w:t>
      </w:r>
      <w:r w:rsidRPr="00A02E96">
        <w:rPr>
          <w:rFonts w:ascii="Times New Roman" w:hAnsi="Times New Roman"/>
          <w:snapToGrid w:val="0"/>
          <w:color w:val="000000"/>
          <w:sz w:val="24"/>
          <w:szCs w:val="24"/>
        </w:rPr>
        <w:t>2013</w:t>
      </w:r>
    </w:p>
    <w:p w:rsidR="00A314B7" w:rsidRPr="00A02E96" w:rsidRDefault="00A314B7" w:rsidP="00A314B7">
      <w:pPr>
        <w:pStyle w:val="a9"/>
        <w:adjustRightInd w:val="0"/>
        <w:snapToGrid w:val="0"/>
        <w:spacing w:line="360" w:lineRule="auto"/>
        <w:jc w:val="left"/>
        <w:rPr>
          <w:rFonts w:ascii="Times New Roman" w:hAnsi="Times New Roman"/>
          <w:snapToGrid w:val="0"/>
          <w:color w:val="000000"/>
          <w:sz w:val="24"/>
          <w:szCs w:val="24"/>
        </w:rPr>
      </w:pPr>
      <w:r w:rsidRPr="00A02E96">
        <w:rPr>
          <w:rFonts w:ascii="Times New Roman" w:hAnsi="Times New Roman"/>
          <w:snapToGrid w:val="0"/>
          <w:color w:val="000000"/>
          <w:sz w:val="24"/>
          <w:szCs w:val="24"/>
        </w:rPr>
        <w:t>2.</w:t>
      </w:r>
      <w:r w:rsidRPr="00A02E96">
        <w:rPr>
          <w:rFonts w:ascii="Times New Roman" w:hAnsi="宋体"/>
          <w:snapToGrid w:val="0"/>
          <w:color w:val="000000"/>
          <w:sz w:val="24"/>
          <w:szCs w:val="24"/>
        </w:rPr>
        <w:t>李言荣，电子材料导论，清华大学出版社，</w:t>
      </w:r>
      <w:r w:rsidRPr="00A02E96">
        <w:rPr>
          <w:rFonts w:ascii="Times New Roman" w:hAnsi="Times New Roman"/>
          <w:snapToGrid w:val="0"/>
          <w:color w:val="000000"/>
          <w:sz w:val="24"/>
          <w:szCs w:val="24"/>
        </w:rPr>
        <w:t>2001</w:t>
      </w:r>
      <w:r w:rsidRPr="00A02E96">
        <w:rPr>
          <w:rFonts w:ascii="Times New Roman" w:hAnsi="宋体"/>
          <w:snapToGrid w:val="0"/>
          <w:color w:val="000000"/>
          <w:sz w:val="24"/>
          <w:szCs w:val="24"/>
        </w:rPr>
        <w:t>。</w:t>
      </w:r>
    </w:p>
    <w:p w:rsidR="00A314B7" w:rsidRPr="00A02E96" w:rsidRDefault="00A314B7" w:rsidP="00A314B7">
      <w:pPr>
        <w:pStyle w:val="a9"/>
        <w:adjustRightInd w:val="0"/>
        <w:snapToGrid w:val="0"/>
        <w:spacing w:line="360" w:lineRule="auto"/>
        <w:jc w:val="left"/>
        <w:rPr>
          <w:rFonts w:ascii="Times New Roman" w:hAnsi="Times New Roman"/>
          <w:snapToGrid w:val="0"/>
          <w:color w:val="000000"/>
          <w:sz w:val="24"/>
          <w:szCs w:val="24"/>
        </w:rPr>
      </w:pPr>
      <w:r w:rsidRPr="00A02E96">
        <w:rPr>
          <w:rFonts w:ascii="Times New Roman" w:hAnsi="Times New Roman"/>
          <w:snapToGrid w:val="0"/>
          <w:color w:val="000000"/>
          <w:sz w:val="24"/>
          <w:szCs w:val="24"/>
        </w:rPr>
        <w:t xml:space="preserve">3. </w:t>
      </w:r>
      <w:r w:rsidRPr="00A02E96">
        <w:rPr>
          <w:rFonts w:ascii="Times New Roman" w:hAnsi="宋体"/>
          <w:snapToGrid w:val="0"/>
          <w:color w:val="000000"/>
          <w:sz w:val="24"/>
          <w:szCs w:val="24"/>
        </w:rPr>
        <w:t>吕文中等，电子材料物理，电子工业出版社，</w:t>
      </w:r>
      <w:r w:rsidRPr="00A02E96">
        <w:rPr>
          <w:rFonts w:ascii="Times New Roman" w:hAnsi="Times New Roman"/>
          <w:snapToGrid w:val="0"/>
          <w:color w:val="000000"/>
          <w:sz w:val="24"/>
          <w:szCs w:val="24"/>
        </w:rPr>
        <w:t>2002</w:t>
      </w:r>
      <w:r w:rsidRPr="00A02E96">
        <w:rPr>
          <w:rFonts w:ascii="Times New Roman" w:hAnsi="宋体"/>
          <w:snapToGrid w:val="0"/>
          <w:color w:val="000000"/>
          <w:sz w:val="24"/>
          <w:szCs w:val="24"/>
        </w:rPr>
        <w:t>。</w:t>
      </w:r>
    </w:p>
    <w:p w:rsidR="00A314B7" w:rsidRPr="00A02E96" w:rsidRDefault="00A314B7" w:rsidP="00A314B7">
      <w:pPr>
        <w:pStyle w:val="a9"/>
        <w:adjustRightInd w:val="0"/>
        <w:snapToGrid w:val="0"/>
        <w:spacing w:line="360" w:lineRule="auto"/>
        <w:jc w:val="left"/>
        <w:rPr>
          <w:rFonts w:ascii="Times New Roman" w:hAnsi="Times New Roman"/>
          <w:snapToGrid w:val="0"/>
          <w:color w:val="000000"/>
          <w:sz w:val="24"/>
          <w:szCs w:val="24"/>
        </w:rPr>
      </w:pPr>
      <w:r w:rsidRPr="00A02E96">
        <w:rPr>
          <w:rFonts w:ascii="Times New Roman" w:hAnsi="Times New Roman"/>
          <w:snapToGrid w:val="0"/>
          <w:color w:val="000000"/>
          <w:sz w:val="24"/>
          <w:szCs w:val="24"/>
        </w:rPr>
        <w:t xml:space="preserve">4. </w:t>
      </w:r>
      <w:r w:rsidRPr="00A02E96">
        <w:rPr>
          <w:rFonts w:ascii="Times New Roman" w:hAnsi="宋体"/>
          <w:snapToGrid w:val="0"/>
          <w:color w:val="000000"/>
          <w:sz w:val="24"/>
          <w:szCs w:val="24"/>
        </w:rPr>
        <w:t>李言荣等，电子材料，清华大学出版社，</w:t>
      </w:r>
      <w:r w:rsidRPr="00A02E96">
        <w:rPr>
          <w:rFonts w:ascii="Times New Roman" w:hAnsi="Times New Roman"/>
          <w:snapToGrid w:val="0"/>
          <w:color w:val="000000"/>
          <w:sz w:val="24"/>
          <w:szCs w:val="24"/>
        </w:rPr>
        <w:t>2013</w:t>
      </w:r>
    </w:p>
    <w:p w:rsidR="00A314B7" w:rsidRPr="00265F71" w:rsidRDefault="00A314B7" w:rsidP="00A314B7">
      <w:pPr>
        <w:jc w:val="center"/>
        <w:rPr>
          <w:b/>
          <w:sz w:val="32"/>
          <w:szCs w:val="32"/>
        </w:rPr>
      </w:pPr>
      <w:r>
        <w:rPr>
          <w:b/>
          <w:sz w:val="32"/>
          <w:szCs w:val="32"/>
        </w:rPr>
        <w:br w:type="page"/>
      </w:r>
      <w:r>
        <w:rPr>
          <w:rFonts w:hint="eastAsia"/>
          <w:b/>
          <w:sz w:val="32"/>
          <w:szCs w:val="32"/>
        </w:rPr>
        <w:lastRenderedPageBreak/>
        <w:t>《</w:t>
      </w:r>
      <w:r w:rsidRPr="004A25D1">
        <w:rPr>
          <w:rFonts w:hint="eastAsia"/>
          <w:b/>
          <w:sz w:val="32"/>
          <w:szCs w:val="32"/>
        </w:rPr>
        <w:t>激光原理与技术</w:t>
      </w:r>
      <w:r>
        <w:rPr>
          <w:rFonts w:hint="eastAsia"/>
          <w:b/>
          <w:sz w:val="32"/>
          <w:szCs w:val="32"/>
        </w:rPr>
        <w:t>》</w:t>
      </w:r>
      <w:r w:rsidRPr="00265F71">
        <w:rPr>
          <w:rFonts w:hint="eastAsia"/>
          <w:b/>
          <w:sz w:val="32"/>
          <w:szCs w:val="32"/>
        </w:rPr>
        <w:t>课程简介</w:t>
      </w:r>
    </w:p>
    <w:p w:rsidR="00A314B7" w:rsidRDefault="00A314B7" w:rsidP="00A314B7">
      <w:pPr>
        <w:spacing w:line="360" w:lineRule="auto"/>
        <w:rPr>
          <w:sz w:val="24"/>
        </w:rPr>
      </w:pPr>
      <w:r w:rsidRPr="00CB2CA3">
        <w:rPr>
          <w:rFonts w:ascii="黑体" w:eastAsia="黑体" w:hint="eastAsia"/>
          <w:b/>
          <w:sz w:val="24"/>
        </w:rPr>
        <w:t>课程代码</w:t>
      </w:r>
      <w:r w:rsidRPr="00992E4A">
        <w:rPr>
          <w:rFonts w:hint="eastAsia"/>
          <w:sz w:val="24"/>
        </w:rPr>
        <w:t>：</w:t>
      </w:r>
      <w:r>
        <w:rPr>
          <w:rFonts w:hint="eastAsia"/>
          <w:sz w:val="28"/>
        </w:rPr>
        <w:t>0613031</w:t>
      </w:r>
      <w:r>
        <w:rPr>
          <w:rFonts w:hint="eastAsia"/>
          <w:sz w:val="24"/>
        </w:rPr>
        <w:t xml:space="preserve">  </w:t>
      </w:r>
      <w:r w:rsidRPr="00CB2CA3">
        <w:rPr>
          <w:rFonts w:ascii="黑体" w:eastAsia="黑体" w:hint="eastAsia"/>
          <w:b/>
          <w:sz w:val="24"/>
        </w:rPr>
        <w:t>课程名称</w:t>
      </w:r>
      <w:r w:rsidRPr="00CB2CA3">
        <w:rPr>
          <w:rFonts w:hint="eastAsia"/>
          <w:b/>
          <w:sz w:val="24"/>
        </w:rPr>
        <w:t>：</w:t>
      </w:r>
      <w:r w:rsidRPr="00992E4A">
        <w:rPr>
          <w:rFonts w:hint="eastAsia"/>
          <w:sz w:val="24"/>
        </w:rPr>
        <w:t>《</w:t>
      </w:r>
      <w:r>
        <w:rPr>
          <w:rFonts w:hint="eastAsia"/>
          <w:sz w:val="24"/>
        </w:rPr>
        <w:t>激光原理与技术</w:t>
      </w:r>
      <w:r w:rsidRPr="00992E4A">
        <w:rPr>
          <w:rFonts w:hint="eastAsia"/>
          <w:sz w:val="24"/>
        </w:rPr>
        <w:t>》（</w:t>
      </w:r>
      <w:r w:rsidRPr="00F57C5D">
        <w:rPr>
          <w:rFonts w:ascii="宋体" w:hAnsi="宋体" w:cs="Arial"/>
          <w:color w:val="000000"/>
          <w:sz w:val="24"/>
        </w:rPr>
        <w:t>Laser Principles &amp; Technology</w:t>
      </w:r>
      <w:r w:rsidRPr="00992E4A">
        <w:rPr>
          <w:rFonts w:hint="eastAsia"/>
          <w:sz w:val="24"/>
        </w:rPr>
        <w:t>）</w:t>
      </w:r>
    </w:p>
    <w:p w:rsidR="00A314B7" w:rsidRPr="00992E4A" w:rsidRDefault="00A314B7" w:rsidP="00A314B7">
      <w:pPr>
        <w:spacing w:line="360" w:lineRule="auto"/>
        <w:rPr>
          <w:sz w:val="24"/>
        </w:rPr>
      </w:pPr>
      <w:r w:rsidRPr="00C57703">
        <w:rPr>
          <w:rFonts w:hint="eastAsia"/>
          <w:b/>
          <w:sz w:val="24"/>
        </w:rPr>
        <w:t>课时：</w:t>
      </w:r>
      <w:r>
        <w:rPr>
          <w:rFonts w:hint="eastAsia"/>
          <w:sz w:val="24"/>
        </w:rPr>
        <w:t>45</w:t>
      </w:r>
    </w:p>
    <w:p w:rsidR="00A314B7" w:rsidRDefault="00A314B7" w:rsidP="00A314B7">
      <w:pPr>
        <w:spacing w:line="360" w:lineRule="auto"/>
        <w:rPr>
          <w:sz w:val="24"/>
        </w:rPr>
      </w:pPr>
      <w:r w:rsidRPr="00CB2CA3">
        <w:rPr>
          <w:rFonts w:ascii="黑体" w:eastAsia="黑体" w:hint="eastAsia"/>
          <w:b/>
          <w:sz w:val="24"/>
        </w:rPr>
        <w:t>主讲教师：</w:t>
      </w:r>
      <w:r>
        <w:rPr>
          <w:rFonts w:hint="eastAsia"/>
          <w:sz w:val="24"/>
        </w:rPr>
        <w:t>曹连振</w:t>
      </w:r>
      <w:r>
        <w:rPr>
          <w:rFonts w:hint="eastAsia"/>
          <w:sz w:val="24"/>
        </w:rPr>
        <w:t xml:space="preserve">  </w:t>
      </w:r>
      <w:r w:rsidRPr="00992E4A">
        <w:rPr>
          <w:rFonts w:hint="eastAsia"/>
          <w:sz w:val="24"/>
        </w:rPr>
        <w:t xml:space="preserve">  </w:t>
      </w:r>
      <w:r>
        <w:rPr>
          <w:rFonts w:hint="eastAsia"/>
          <w:sz w:val="24"/>
        </w:rPr>
        <w:t xml:space="preserve">  </w:t>
      </w:r>
      <w:r w:rsidRPr="00CB2CA3">
        <w:rPr>
          <w:rFonts w:ascii="黑体" w:eastAsia="黑体" w:hint="eastAsia"/>
          <w:b/>
          <w:sz w:val="24"/>
        </w:rPr>
        <w:t>职称：</w:t>
      </w:r>
      <w:r>
        <w:rPr>
          <w:rFonts w:hint="eastAsia"/>
          <w:sz w:val="24"/>
        </w:rPr>
        <w:t>副教授</w:t>
      </w:r>
      <w:r>
        <w:rPr>
          <w:rFonts w:hint="eastAsia"/>
          <w:sz w:val="24"/>
        </w:rPr>
        <w:t xml:space="preserve">  </w:t>
      </w:r>
      <w:r w:rsidRPr="0085384B">
        <w:rPr>
          <w:rFonts w:hint="eastAsia"/>
          <w:b/>
          <w:szCs w:val="21"/>
        </w:rPr>
        <w:t>联系方式</w:t>
      </w:r>
      <w:r>
        <w:rPr>
          <w:rFonts w:hint="eastAsia"/>
          <w:sz w:val="24"/>
        </w:rPr>
        <w:t>：</w:t>
      </w:r>
      <w:hyperlink r:id="rId15" w:history="1">
        <w:r w:rsidRPr="000A5253">
          <w:rPr>
            <w:rStyle w:val="ae"/>
            <w:rFonts w:hint="eastAsia"/>
            <w:sz w:val="24"/>
          </w:rPr>
          <w:t>lianzhen_cao@126.com</w:t>
        </w:r>
      </w:hyperlink>
      <w:r w:rsidRPr="000A5253">
        <w:rPr>
          <w:rFonts w:hint="eastAsia"/>
          <w:sz w:val="24"/>
        </w:rPr>
        <w:t xml:space="preserve">  </w:t>
      </w:r>
      <w:r>
        <w:rPr>
          <w:rFonts w:hint="eastAsia"/>
          <w:sz w:val="24"/>
        </w:rPr>
        <w:t>0536-8785367</w:t>
      </w:r>
    </w:p>
    <w:p w:rsidR="00A314B7" w:rsidRPr="001A1B3A" w:rsidRDefault="00A314B7" w:rsidP="00A314B7">
      <w:pPr>
        <w:spacing w:beforeLines="50" w:before="156" w:line="360" w:lineRule="auto"/>
        <w:rPr>
          <w:b/>
          <w:sz w:val="24"/>
        </w:rPr>
      </w:pPr>
      <w:r w:rsidRPr="001A1B3A">
        <w:rPr>
          <w:rFonts w:hint="eastAsia"/>
          <w:b/>
          <w:sz w:val="24"/>
        </w:rPr>
        <w:t>课程的目的、内容与要求：</w:t>
      </w:r>
      <w:r w:rsidRPr="001A1B3A">
        <w:rPr>
          <w:rFonts w:hint="eastAsia"/>
          <w:b/>
          <w:sz w:val="24"/>
        </w:rPr>
        <w:t xml:space="preserve"> </w:t>
      </w:r>
    </w:p>
    <w:p w:rsidR="00A314B7" w:rsidRPr="002C769E" w:rsidRDefault="00A314B7" w:rsidP="00A314B7">
      <w:pPr>
        <w:spacing w:line="360" w:lineRule="auto"/>
        <w:rPr>
          <w:kern w:val="0"/>
          <w:sz w:val="24"/>
        </w:rPr>
      </w:pPr>
      <w:r w:rsidRPr="004A25D1">
        <w:rPr>
          <w:rFonts w:hint="eastAsia"/>
          <w:b/>
          <w:bCs/>
          <w:kern w:val="0"/>
          <w:sz w:val="24"/>
        </w:rPr>
        <w:t>课程目的</w:t>
      </w:r>
      <w:r w:rsidRPr="004A25D1">
        <w:rPr>
          <w:rFonts w:hint="eastAsia"/>
          <w:b/>
          <w:bCs/>
          <w:kern w:val="0"/>
          <w:sz w:val="24"/>
        </w:rPr>
        <w:t>:</w:t>
      </w:r>
      <w:r w:rsidRPr="00F57C5D">
        <w:rPr>
          <w:rFonts w:ascii="宋体" w:hAnsi="宋体" w:hint="eastAsia"/>
          <w:sz w:val="24"/>
        </w:rPr>
        <w:t>使学生比较系统地掌握</w:t>
      </w:r>
      <w:r w:rsidRPr="00F57C5D">
        <w:rPr>
          <w:rFonts w:ascii="宋体" w:hAnsi="宋体"/>
          <w:sz w:val="24"/>
        </w:rPr>
        <w:t>激光器的基本原理</w:t>
      </w:r>
      <w:r w:rsidRPr="00F57C5D">
        <w:rPr>
          <w:rFonts w:ascii="宋体" w:hAnsi="宋体" w:hint="eastAsia"/>
          <w:sz w:val="24"/>
        </w:rPr>
        <w:t>和工作特性及相关理论</w:t>
      </w:r>
      <w:r w:rsidRPr="00F57C5D">
        <w:rPr>
          <w:rFonts w:ascii="宋体" w:hAnsi="宋体"/>
          <w:sz w:val="24"/>
        </w:rPr>
        <w:t>，培养学生分析解决激光物理问题的能力</w:t>
      </w:r>
      <w:r>
        <w:rPr>
          <w:rFonts w:ascii="宋体" w:hAnsi="宋体" w:hint="eastAsia"/>
          <w:sz w:val="24"/>
        </w:rPr>
        <w:t>，</w:t>
      </w:r>
      <w:r w:rsidRPr="00F57C5D">
        <w:rPr>
          <w:rFonts w:ascii="宋体" w:hAnsi="宋体"/>
          <w:sz w:val="24"/>
        </w:rPr>
        <w:t>为今后从事光</w:t>
      </w:r>
      <w:r w:rsidRPr="00F57C5D">
        <w:rPr>
          <w:rFonts w:ascii="宋体" w:hAnsi="宋体" w:hint="eastAsia"/>
          <w:sz w:val="24"/>
        </w:rPr>
        <w:t>电子</w:t>
      </w:r>
      <w:r w:rsidRPr="00F57C5D">
        <w:rPr>
          <w:rFonts w:ascii="宋体" w:hAnsi="宋体"/>
          <w:sz w:val="24"/>
        </w:rPr>
        <w:t>技术科研及开发工作打下良好的专业基础</w:t>
      </w:r>
      <w:r w:rsidRPr="00C13ACF">
        <w:rPr>
          <w:rFonts w:hint="eastAsia"/>
        </w:rPr>
        <w:t>。</w:t>
      </w:r>
    </w:p>
    <w:p w:rsidR="00A314B7" w:rsidRPr="004A25D1" w:rsidRDefault="00A314B7" w:rsidP="00A314B7">
      <w:pPr>
        <w:spacing w:line="360" w:lineRule="auto"/>
        <w:rPr>
          <w:b/>
          <w:sz w:val="24"/>
        </w:rPr>
      </w:pPr>
      <w:r w:rsidRPr="004A25D1">
        <w:rPr>
          <w:rFonts w:hint="eastAsia"/>
          <w:b/>
          <w:sz w:val="24"/>
        </w:rPr>
        <w:t>主要内容：</w:t>
      </w:r>
      <w:r w:rsidRPr="00F57C5D">
        <w:rPr>
          <w:rFonts w:ascii="宋体" w:hAnsi="宋体" w:hint="eastAsia"/>
          <w:sz w:val="24"/>
        </w:rPr>
        <w:t>激光的基本原理</w:t>
      </w:r>
      <w:r>
        <w:rPr>
          <w:rFonts w:ascii="宋体" w:hAnsi="宋体" w:hint="eastAsia"/>
          <w:sz w:val="24"/>
        </w:rPr>
        <w:t>、</w:t>
      </w:r>
      <w:r w:rsidRPr="00F57C5D">
        <w:rPr>
          <w:rStyle w:val="style4"/>
          <w:rFonts w:ascii="宋体" w:hAnsi="宋体" w:hint="eastAsia"/>
          <w:sz w:val="24"/>
        </w:rPr>
        <w:t>开放式光腔与高斯光束</w:t>
      </w:r>
      <w:r>
        <w:rPr>
          <w:rFonts w:ascii="宋体" w:hAnsi="宋体" w:hint="eastAsia"/>
          <w:sz w:val="24"/>
        </w:rPr>
        <w:t>、</w:t>
      </w:r>
      <w:r w:rsidRPr="00F57C5D">
        <w:rPr>
          <w:rStyle w:val="style4"/>
          <w:rFonts w:ascii="宋体" w:hAnsi="宋体" w:hint="eastAsia"/>
          <w:sz w:val="24"/>
        </w:rPr>
        <w:t>激光振荡</w:t>
      </w:r>
      <w:r>
        <w:rPr>
          <w:rStyle w:val="style4"/>
          <w:rFonts w:ascii="宋体" w:hAnsi="宋体" w:hint="eastAsia"/>
          <w:sz w:val="24"/>
        </w:rPr>
        <w:t>和</w:t>
      </w:r>
      <w:r w:rsidRPr="00F57C5D">
        <w:rPr>
          <w:rStyle w:val="style4"/>
          <w:rFonts w:ascii="宋体" w:hAnsi="宋体" w:hint="eastAsia"/>
          <w:sz w:val="24"/>
        </w:rPr>
        <w:t>放大特性</w:t>
      </w:r>
      <w:r>
        <w:rPr>
          <w:rStyle w:val="style4"/>
          <w:rFonts w:ascii="宋体" w:hAnsi="宋体" w:hint="eastAsia"/>
          <w:sz w:val="24"/>
        </w:rPr>
        <w:t>、</w:t>
      </w:r>
      <w:r w:rsidRPr="00F57C5D">
        <w:rPr>
          <w:rStyle w:val="style4"/>
          <w:rFonts w:ascii="宋体" w:hAnsi="宋体" w:hint="eastAsia"/>
          <w:sz w:val="24"/>
        </w:rPr>
        <w:t>激光器特性的控制与改善</w:t>
      </w:r>
      <w:r>
        <w:rPr>
          <w:rFonts w:ascii="宋体" w:hAnsi="宋体" w:hint="eastAsia"/>
          <w:sz w:val="24"/>
        </w:rPr>
        <w:t>和</w:t>
      </w:r>
      <w:r w:rsidRPr="00F57C5D">
        <w:rPr>
          <w:rStyle w:val="style4"/>
          <w:rFonts w:ascii="宋体" w:hAnsi="宋体" w:hint="eastAsia"/>
          <w:sz w:val="24"/>
        </w:rPr>
        <w:t>典型激光器和激光放大器</w:t>
      </w:r>
      <w:r>
        <w:rPr>
          <w:rStyle w:val="style4"/>
          <w:rFonts w:ascii="宋体" w:hAnsi="宋体" w:hint="eastAsia"/>
          <w:sz w:val="24"/>
        </w:rPr>
        <w:t>等。</w:t>
      </w:r>
    </w:p>
    <w:p w:rsidR="00A314B7" w:rsidRPr="00C13ACF" w:rsidRDefault="00A314B7" w:rsidP="00A314B7">
      <w:pPr>
        <w:spacing w:line="360" w:lineRule="auto"/>
        <w:rPr>
          <w:sz w:val="24"/>
        </w:rPr>
      </w:pPr>
      <w:r w:rsidRPr="004A25D1">
        <w:rPr>
          <w:rFonts w:hint="eastAsia"/>
          <w:b/>
          <w:bCs/>
          <w:kern w:val="0"/>
          <w:sz w:val="24"/>
        </w:rPr>
        <w:t>课程</w:t>
      </w:r>
      <w:r w:rsidRPr="004A25D1">
        <w:rPr>
          <w:rFonts w:ascii="宋体" w:hAnsi="宋体" w:hint="eastAsia"/>
          <w:b/>
          <w:sz w:val="24"/>
        </w:rPr>
        <w:t>要求</w:t>
      </w:r>
      <w:r w:rsidRPr="00C13ACF">
        <w:rPr>
          <w:rFonts w:hint="eastAsia"/>
          <w:bCs/>
          <w:kern w:val="0"/>
          <w:sz w:val="24"/>
        </w:rPr>
        <w:t>:</w:t>
      </w:r>
      <w:r w:rsidRPr="00C13ACF">
        <w:rPr>
          <w:rFonts w:hint="eastAsia"/>
          <w:sz w:val="24"/>
        </w:rPr>
        <w:t xml:space="preserve">1. </w:t>
      </w:r>
      <w:r w:rsidRPr="00DF6060">
        <w:rPr>
          <w:rFonts w:ascii="宋体" w:hAnsi="宋体" w:hint="eastAsia"/>
          <w:sz w:val="24"/>
        </w:rPr>
        <w:t>理解并掌握激光器的</w:t>
      </w:r>
      <w:r w:rsidRPr="00DF6060">
        <w:rPr>
          <w:rFonts w:ascii="宋体" w:hAnsi="宋体"/>
          <w:sz w:val="24"/>
        </w:rPr>
        <w:t>基本原理</w:t>
      </w:r>
      <w:r w:rsidRPr="00DF6060">
        <w:rPr>
          <w:rFonts w:ascii="宋体" w:hAnsi="宋体" w:hint="eastAsia"/>
          <w:sz w:val="24"/>
        </w:rPr>
        <w:t>和工作特性。</w:t>
      </w:r>
      <w:r w:rsidRPr="00C13ACF">
        <w:rPr>
          <w:rFonts w:hint="eastAsia"/>
          <w:sz w:val="24"/>
        </w:rPr>
        <w:t xml:space="preserve">2. </w:t>
      </w:r>
      <w:r w:rsidRPr="00DF6060">
        <w:rPr>
          <w:rFonts w:ascii="宋体" w:hAnsi="宋体" w:hint="eastAsia"/>
          <w:sz w:val="24"/>
        </w:rPr>
        <w:t>掌握光波模式、光与物质相互作用的原理，</w:t>
      </w:r>
      <w:r>
        <w:rPr>
          <w:rFonts w:ascii="宋体" w:hAnsi="宋体" w:hint="eastAsia"/>
          <w:sz w:val="24"/>
        </w:rPr>
        <w:t>选模、稳频、调Q和锁模等技术</w:t>
      </w:r>
      <w:r w:rsidRPr="00C13ACF">
        <w:rPr>
          <w:rFonts w:hint="eastAsia"/>
          <w:sz w:val="24"/>
        </w:rPr>
        <w:t>。</w:t>
      </w:r>
    </w:p>
    <w:p w:rsidR="00A314B7" w:rsidRPr="001A1B3A" w:rsidRDefault="00A314B7" w:rsidP="00A314B7">
      <w:pPr>
        <w:spacing w:beforeLines="50" w:before="156" w:line="360" w:lineRule="auto"/>
        <w:rPr>
          <w:b/>
          <w:sz w:val="24"/>
        </w:rPr>
      </w:pPr>
      <w:r w:rsidRPr="001A1B3A">
        <w:rPr>
          <w:rFonts w:hint="eastAsia"/>
          <w:b/>
          <w:sz w:val="24"/>
        </w:rPr>
        <w:t>推荐参考书：</w:t>
      </w:r>
      <w:r w:rsidRPr="001A1B3A">
        <w:rPr>
          <w:rFonts w:hint="eastAsia"/>
          <w:b/>
          <w:sz w:val="24"/>
        </w:rPr>
        <w:t xml:space="preserve"> </w:t>
      </w:r>
    </w:p>
    <w:p w:rsidR="00A314B7" w:rsidRPr="00550434" w:rsidRDefault="00A314B7" w:rsidP="00A314B7">
      <w:pPr>
        <w:spacing w:line="360" w:lineRule="auto"/>
        <w:ind w:firstLineChars="150" w:firstLine="360"/>
        <w:rPr>
          <w:sz w:val="24"/>
        </w:rPr>
      </w:pPr>
      <w:r>
        <w:rPr>
          <w:rFonts w:hint="eastAsia"/>
          <w:sz w:val="24"/>
        </w:rPr>
        <w:t xml:space="preserve">1. </w:t>
      </w:r>
      <w:r w:rsidRPr="00550434">
        <w:rPr>
          <w:rFonts w:hint="eastAsia"/>
          <w:sz w:val="24"/>
        </w:rPr>
        <w:t>《激光原理》周炳琨等，国防工业出版社</w:t>
      </w:r>
      <w:r w:rsidRPr="00550434">
        <w:rPr>
          <w:rFonts w:hint="eastAsia"/>
          <w:sz w:val="24"/>
        </w:rPr>
        <w:t xml:space="preserve">  2009</w:t>
      </w:r>
    </w:p>
    <w:p w:rsidR="00A314B7" w:rsidRPr="00550434" w:rsidRDefault="00A314B7" w:rsidP="00A314B7">
      <w:pPr>
        <w:spacing w:line="360" w:lineRule="auto"/>
        <w:ind w:firstLineChars="150" w:firstLine="360"/>
        <w:rPr>
          <w:sz w:val="24"/>
        </w:rPr>
      </w:pPr>
      <w:r>
        <w:rPr>
          <w:rFonts w:hint="eastAsia"/>
          <w:sz w:val="24"/>
        </w:rPr>
        <w:t xml:space="preserve">2. </w:t>
      </w:r>
      <w:r w:rsidRPr="00550434">
        <w:rPr>
          <w:rFonts w:hint="eastAsia"/>
          <w:sz w:val="24"/>
        </w:rPr>
        <w:t>《激光原理与技术》安毓英</w:t>
      </w:r>
      <w:r w:rsidRPr="00550434">
        <w:rPr>
          <w:sz w:val="24"/>
        </w:rPr>
        <w:t xml:space="preserve"> </w:t>
      </w:r>
      <w:r w:rsidRPr="00550434">
        <w:rPr>
          <w:rFonts w:hint="eastAsia"/>
          <w:sz w:val="24"/>
        </w:rPr>
        <w:t>，科学出版社</w:t>
      </w:r>
      <w:r w:rsidRPr="00550434">
        <w:rPr>
          <w:sz w:val="24"/>
        </w:rPr>
        <w:t xml:space="preserve"> 2010</w:t>
      </w:r>
    </w:p>
    <w:p w:rsidR="00A314B7" w:rsidRPr="00550434" w:rsidRDefault="00A314B7" w:rsidP="00A314B7">
      <w:pPr>
        <w:spacing w:line="360" w:lineRule="auto"/>
        <w:ind w:firstLineChars="150" w:firstLine="360"/>
        <w:rPr>
          <w:sz w:val="24"/>
        </w:rPr>
      </w:pPr>
      <w:r>
        <w:rPr>
          <w:rFonts w:hint="eastAsia"/>
          <w:sz w:val="24"/>
        </w:rPr>
        <w:t xml:space="preserve">3. </w:t>
      </w:r>
      <w:r w:rsidRPr="00550434">
        <w:rPr>
          <w:rFonts w:hint="eastAsia"/>
          <w:sz w:val="24"/>
        </w:rPr>
        <w:t>《激光物理》邹英华，北京大学出版社</w:t>
      </w:r>
      <w:r w:rsidRPr="00550434">
        <w:rPr>
          <w:sz w:val="24"/>
        </w:rPr>
        <w:t xml:space="preserve"> 1991</w:t>
      </w:r>
    </w:p>
    <w:p w:rsidR="00A314B7" w:rsidRPr="00550434" w:rsidRDefault="00A314B7" w:rsidP="00A314B7">
      <w:pPr>
        <w:spacing w:line="360" w:lineRule="auto"/>
        <w:ind w:firstLineChars="150" w:firstLine="360"/>
        <w:rPr>
          <w:sz w:val="24"/>
        </w:rPr>
      </w:pPr>
      <w:r>
        <w:rPr>
          <w:rFonts w:hint="eastAsia"/>
          <w:sz w:val="24"/>
        </w:rPr>
        <w:t xml:space="preserve">4. </w:t>
      </w:r>
      <w:r w:rsidRPr="00550434">
        <w:rPr>
          <w:rFonts w:hint="eastAsia"/>
          <w:sz w:val="24"/>
        </w:rPr>
        <w:t>《激光原理及应用》丁俊华，清华大学出版社</w:t>
      </w:r>
      <w:r>
        <w:rPr>
          <w:rFonts w:hint="eastAsia"/>
          <w:sz w:val="24"/>
        </w:rPr>
        <w:t xml:space="preserve"> 2011</w:t>
      </w:r>
    </w:p>
    <w:p w:rsidR="00A314B7" w:rsidRPr="00F24B9F" w:rsidRDefault="00A314B7" w:rsidP="00A314B7">
      <w:pPr>
        <w:jc w:val="center"/>
        <w:rPr>
          <w:b/>
          <w:sz w:val="32"/>
          <w:szCs w:val="32"/>
        </w:rPr>
      </w:pPr>
      <w:r>
        <w:rPr>
          <w:sz w:val="28"/>
          <w:szCs w:val="28"/>
        </w:rPr>
        <w:br w:type="page"/>
      </w:r>
      <w:r w:rsidRPr="00F24B9F">
        <w:rPr>
          <w:rFonts w:hint="eastAsia"/>
          <w:b/>
          <w:sz w:val="32"/>
          <w:szCs w:val="32"/>
        </w:rPr>
        <w:lastRenderedPageBreak/>
        <w:t>《普通物理（三）</w:t>
      </w:r>
      <w:r w:rsidRPr="00F24B9F">
        <w:rPr>
          <w:rFonts w:hint="eastAsia"/>
          <w:b/>
          <w:sz w:val="32"/>
          <w:szCs w:val="32"/>
        </w:rPr>
        <w:t>--</w:t>
      </w:r>
      <w:r w:rsidRPr="00F24B9F">
        <w:rPr>
          <w:rFonts w:hint="eastAsia"/>
          <w:b/>
          <w:sz w:val="32"/>
          <w:szCs w:val="32"/>
        </w:rPr>
        <w:t>电磁学》课程简介</w:t>
      </w:r>
    </w:p>
    <w:p w:rsidR="00A314B7" w:rsidRPr="00992E4A" w:rsidRDefault="00A314B7" w:rsidP="00A314B7">
      <w:pPr>
        <w:spacing w:line="360" w:lineRule="auto"/>
        <w:rPr>
          <w:sz w:val="24"/>
        </w:rPr>
      </w:pPr>
      <w:r w:rsidRPr="00CB2CA3">
        <w:rPr>
          <w:rFonts w:ascii="黑体" w:eastAsia="黑体" w:hint="eastAsia"/>
          <w:b/>
          <w:sz w:val="24"/>
        </w:rPr>
        <w:t>课程代码</w:t>
      </w:r>
      <w:r w:rsidRPr="00992E4A">
        <w:rPr>
          <w:rFonts w:hint="eastAsia"/>
          <w:sz w:val="24"/>
        </w:rPr>
        <w:t>：</w:t>
      </w:r>
      <w:r>
        <w:rPr>
          <w:rFonts w:hint="eastAsia"/>
          <w:sz w:val="28"/>
        </w:rPr>
        <w:t>0612053</w:t>
      </w:r>
      <w:r>
        <w:rPr>
          <w:rFonts w:hint="eastAsia"/>
          <w:sz w:val="24"/>
        </w:rPr>
        <w:t xml:space="preserve"> </w:t>
      </w:r>
      <w:r>
        <w:rPr>
          <w:sz w:val="24"/>
        </w:rPr>
        <w:t xml:space="preserve">  </w:t>
      </w:r>
      <w:r>
        <w:rPr>
          <w:rFonts w:hint="eastAsia"/>
          <w:sz w:val="24"/>
        </w:rPr>
        <w:t xml:space="preserve"> </w:t>
      </w:r>
      <w:r w:rsidRPr="00CB2CA3">
        <w:rPr>
          <w:rFonts w:ascii="黑体" w:eastAsia="黑体" w:hint="eastAsia"/>
          <w:b/>
          <w:sz w:val="24"/>
        </w:rPr>
        <w:t>课程名称</w:t>
      </w:r>
      <w:r w:rsidRPr="00CB2CA3">
        <w:rPr>
          <w:rFonts w:hint="eastAsia"/>
          <w:b/>
          <w:sz w:val="24"/>
        </w:rPr>
        <w:t>：</w:t>
      </w:r>
      <w:r w:rsidRPr="00F24B9F">
        <w:rPr>
          <w:rFonts w:hint="eastAsia"/>
          <w:sz w:val="24"/>
        </w:rPr>
        <w:t>《普通物理（三）》（</w:t>
      </w:r>
      <w:r w:rsidRPr="00F24B9F">
        <w:rPr>
          <w:rFonts w:ascii="宋体" w:hAnsi="宋体" w:cs="Arial"/>
          <w:snapToGrid w:val="0"/>
          <w:kern w:val="0"/>
          <w:sz w:val="24"/>
        </w:rPr>
        <w:t>General Physics 3</w:t>
      </w:r>
      <w:r w:rsidRPr="00F24B9F">
        <w:rPr>
          <w:rFonts w:hint="eastAsia"/>
          <w:sz w:val="24"/>
        </w:rPr>
        <w:t>）</w:t>
      </w:r>
      <w:r>
        <w:rPr>
          <w:rFonts w:hint="eastAsia"/>
          <w:sz w:val="24"/>
        </w:rPr>
        <w:t xml:space="preserve"> </w:t>
      </w:r>
      <w:r w:rsidRPr="00C57703">
        <w:rPr>
          <w:rFonts w:hint="eastAsia"/>
          <w:b/>
          <w:sz w:val="24"/>
        </w:rPr>
        <w:t>课时：</w:t>
      </w:r>
      <w:r>
        <w:rPr>
          <w:rFonts w:hint="eastAsia"/>
          <w:sz w:val="24"/>
        </w:rPr>
        <w:t>64</w:t>
      </w:r>
    </w:p>
    <w:p w:rsidR="00A314B7" w:rsidRDefault="00A314B7" w:rsidP="00A314B7">
      <w:pPr>
        <w:spacing w:line="360" w:lineRule="auto"/>
        <w:rPr>
          <w:sz w:val="24"/>
        </w:rPr>
      </w:pPr>
      <w:r w:rsidRPr="00CB2CA3">
        <w:rPr>
          <w:rFonts w:ascii="黑体" w:eastAsia="黑体" w:hint="eastAsia"/>
          <w:b/>
          <w:sz w:val="24"/>
        </w:rPr>
        <w:t>主讲教师：</w:t>
      </w:r>
      <w:r>
        <w:rPr>
          <w:rFonts w:hint="eastAsia"/>
          <w:sz w:val="24"/>
        </w:rPr>
        <w:t>许向</w:t>
      </w:r>
      <w:r>
        <w:rPr>
          <w:sz w:val="24"/>
        </w:rPr>
        <w:t>华</w:t>
      </w:r>
      <w:r>
        <w:rPr>
          <w:rFonts w:hint="eastAsia"/>
          <w:sz w:val="24"/>
        </w:rPr>
        <w:t xml:space="preserve">  </w:t>
      </w:r>
      <w:r w:rsidRPr="00992E4A">
        <w:rPr>
          <w:rFonts w:hint="eastAsia"/>
          <w:sz w:val="24"/>
        </w:rPr>
        <w:t xml:space="preserve"> </w:t>
      </w:r>
      <w:r>
        <w:rPr>
          <w:sz w:val="24"/>
        </w:rPr>
        <w:t xml:space="preserve">    </w:t>
      </w:r>
      <w:r w:rsidRPr="00992E4A">
        <w:rPr>
          <w:rFonts w:hint="eastAsia"/>
          <w:sz w:val="24"/>
        </w:rPr>
        <w:t xml:space="preserve"> </w:t>
      </w:r>
      <w:r w:rsidRPr="00CB2CA3">
        <w:rPr>
          <w:rFonts w:ascii="黑体" w:eastAsia="黑体" w:hint="eastAsia"/>
          <w:b/>
          <w:sz w:val="24"/>
        </w:rPr>
        <w:t>职称：</w:t>
      </w:r>
      <w:r>
        <w:rPr>
          <w:rFonts w:hint="eastAsia"/>
          <w:sz w:val="24"/>
        </w:rPr>
        <w:t>讲师</w:t>
      </w:r>
      <w:r>
        <w:rPr>
          <w:rFonts w:hint="eastAsia"/>
          <w:sz w:val="24"/>
        </w:rPr>
        <w:t xml:space="preserve"> </w:t>
      </w:r>
      <w:r>
        <w:rPr>
          <w:sz w:val="24"/>
        </w:rPr>
        <w:t xml:space="preserve">       </w:t>
      </w:r>
      <w:r>
        <w:rPr>
          <w:rFonts w:hint="eastAsia"/>
          <w:sz w:val="24"/>
        </w:rPr>
        <w:t xml:space="preserve"> </w:t>
      </w:r>
      <w:r w:rsidRPr="0085384B">
        <w:rPr>
          <w:rFonts w:hint="eastAsia"/>
          <w:b/>
          <w:szCs w:val="21"/>
        </w:rPr>
        <w:t>联系方式</w:t>
      </w:r>
      <w:r>
        <w:rPr>
          <w:rFonts w:hint="eastAsia"/>
          <w:sz w:val="24"/>
        </w:rPr>
        <w:t>：</w:t>
      </w:r>
      <w:r>
        <w:rPr>
          <w:sz w:val="24"/>
        </w:rPr>
        <w:t>15064630398</w:t>
      </w:r>
    </w:p>
    <w:p w:rsidR="00A314B7" w:rsidRPr="00CB2CA3" w:rsidRDefault="00A314B7" w:rsidP="00A314B7">
      <w:pPr>
        <w:spacing w:beforeLines="50" w:before="156" w:line="360" w:lineRule="auto"/>
        <w:rPr>
          <w:rFonts w:ascii="黑体" w:eastAsia="黑体"/>
          <w:b/>
          <w:sz w:val="24"/>
        </w:rPr>
      </w:pPr>
      <w:r w:rsidRPr="00CB2CA3">
        <w:rPr>
          <w:rFonts w:ascii="黑体" w:eastAsia="黑体" w:hint="eastAsia"/>
          <w:b/>
          <w:sz w:val="24"/>
        </w:rPr>
        <w:t xml:space="preserve">课程的目的、内容与要求： </w:t>
      </w:r>
    </w:p>
    <w:p w:rsidR="00A314B7" w:rsidRDefault="00A314B7" w:rsidP="00A314B7">
      <w:pPr>
        <w:spacing w:line="360" w:lineRule="auto"/>
        <w:rPr>
          <w:rFonts w:ascii="宋体" w:hAnsi="宋体" w:cs="宋体"/>
          <w:kern w:val="0"/>
          <w:sz w:val="24"/>
        </w:rPr>
      </w:pPr>
      <w:r w:rsidRPr="00F24B9F">
        <w:rPr>
          <w:rFonts w:ascii="黑体" w:eastAsia="黑体" w:hint="eastAsia"/>
          <w:b/>
          <w:sz w:val="24"/>
        </w:rPr>
        <w:t>课程内容:</w:t>
      </w:r>
      <w:r w:rsidRPr="0006173E">
        <w:rPr>
          <w:rFonts w:ascii="宋体" w:hAnsi="宋体" w:cs="宋体" w:hint="eastAsia"/>
          <w:kern w:val="0"/>
          <w:sz w:val="24"/>
        </w:rPr>
        <w:t>电磁现象是自然界存在着的一种极为普遍的现象，电磁学的知识和应用范围非常广泛</w:t>
      </w:r>
      <w:r>
        <w:rPr>
          <w:rFonts w:ascii="宋体" w:hAnsi="宋体" w:cs="宋体" w:hint="eastAsia"/>
          <w:kern w:val="0"/>
          <w:sz w:val="24"/>
        </w:rPr>
        <w:t>。</w:t>
      </w:r>
      <w:r w:rsidRPr="0006173E">
        <w:rPr>
          <w:rFonts w:ascii="宋体" w:hAnsi="宋体" w:cs="宋体" w:hint="eastAsia"/>
          <w:kern w:val="0"/>
          <w:sz w:val="24"/>
        </w:rPr>
        <w:t>人们对物质结构的认识，对物质的弹性、导热性、导电性，以及摩擦生热、光的本质等等的研究，都是以电磁作用为基础。在生产、生活、工程技术方面，由于电能容易获得又易于转换和使用，便于传输又有极高的效率，因此被广泛应用在动力、通讯、测量以及电工学、电化学、无 线电学、自动控制学、遥感遥测学、电视学等理工科各个领域</w:t>
      </w:r>
      <w:r>
        <w:rPr>
          <w:rFonts w:ascii="宋体" w:hAnsi="宋体" w:cs="宋体" w:hint="eastAsia"/>
          <w:kern w:val="0"/>
          <w:sz w:val="24"/>
        </w:rPr>
        <w:t>。</w:t>
      </w:r>
    </w:p>
    <w:p w:rsidR="00A314B7" w:rsidRDefault="00A314B7" w:rsidP="00A314B7">
      <w:pPr>
        <w:spacing w:line="360" w:lineRule="auto"/>
        <w:ind w:firstLine="480"/>
        <w:rPr>
          <w:rFonts w:ascii="宋体" w:hAnsi="宋体"/>
          <w:sz w:val="24"/>
        </w:rPr>
      </w:pPr>
      <w:r w:rsidRPr="00AE11D7">
        <w:rPr>
          <w:rFonts w:ascii="宋体" w:hAnsi="宋体" w:hint="eastAsia"/>
          <w:sz w:val="24"/>
        </w:rPr>
        <w:t>《普通物理（三）--电磁学》</w:t>
      </w:r>
      <w:r w:rsidRPr="00511E9A">
        <w:rPr>
          <w:rFonts w:ascii="宋体" w:hAnsi="宋体" w:hint="eastAsia"/>
          <w:sz w:val="24"/>
        </w:rPr>
        <w:t>是物理学专业的一门重要基础课，是研究宏观电、磁现象及其规律的科学，包括静电场、静磁场、电流电路、电路暂态过程、变化电磁场等内容。可分为三大部分：场、路和电磁感应。</w:t>
      </w:r>
    </w:p>
    <w:p w:rsidR="00A314B7" w:rsidRPr="00511E9A" w:rsidRDefault="00A314B7" w:rsidP="00A314B7">
      <w:pPr>
        <w:spacing w:line="360" w:lineRule="auto"/>
        <w:rPr>
          <w:rFonts w:ascii="宋体" w:hAnsi="宋体"/>
          <w:sz w:val="24"/>
        </w:rPr>
      </w:pPr>
      <w:r w:rsidRPr="00F24B9F">
        <w:rPr>
          <w:rFonts w:ascii="黑体" w:eastAsia="黑体" w:hint="eastAsia"/>
          <w:b/>
          <w:sz w:val="24"/>
        </w:rPr>
        <w:t>教学目的：</w:t>
      </w:r>
      <w:r w:rsidRPr="00511E9A">
        <w:rPr>
          <w:rFonts w:ascii="宋体" w:hAnsi="宋体" w:hint="eastAsia"/>
          <w:sz w:val="24"/>
        </w:rPr>
        <w:t>（1）了解电磁学的研究对象和研究方法，了解电磁学的发展史。（2）使学生较系统地掌握电磁学的基本内容</w:t>
      </w:r>
      <w:r>
        <w:rPr>
          <w:rFonts w:ascii="宋体" w:hAnsi="宋体" w:hint="eastAsia"/>
          <w:sz w:val="24"/>
        </w:rPr>
        <w:t>、</w:t>
      </w:r>
      <w:r w:rsidRPr="00511E9A">
        <w:rPr>
          <w:rFonts w:ascii="宋体" w:hAnsi="宋体" w:hint="eastAsia"/>
          <w:sz w:val="24"/>
        </w:rPr>
        <w:t>基本现象、基本概念和基本规律，为后继课程的学习打下基础。</w:t>
      </w:r>
      <w:r>
        <w:rPr>
          <w:rFonts w:ascii="宋体" w:hAnsi="宋体" w:hint="eastAsia"/>
          <w:sz w:val="24"/>
        </w:rPr>
        <w:t xml:space="preserve"> </w:t>
      </w:r>
      <w:r w:rsidRPr="00511E9A">
        <w:rPr>
          <w:rFonts w:ascii="宋体" w:hAnsi="宋体" w:hint="eastAsia"/>
          <w:sz w:val="24"/>
        </w:rPr>
        <w:t>(3）使学生掌握一定的分析和解决电磁学问题的方法和能力。</w:t>
      </w:r>
    </w:p>
    <w:p w:rsidR="00A314B7" w:rsidRPr="00511E9A" w:rsidRDefault="00A314B7" w:rsidP="00A314B7">
      <w:pPr>
        <w:spacing w:line="360" w:lineRule="auto"/>
        <w:rPr>
          <w:rFonts w:ascii="宋体" w:hAnsi="宋体"/>
          <w:sz w:val="24"/>
        </w:rPr>
      </w:pPr>
      <w:r w:rsidRPr="00F24B9F">
        <w:rPr>
          <w:rFonts w:ascii="黑体" w:eastAsia="黑体" w:hint="eastAsia"/>
          <w:b/>
          <w:sz w:val="24"/>
        </w:rPr>
        <w:t>学习方法</w:t>
      </w:r>
      <w:r w:rsidRPr="00CB2CA3">
        <w:rPr>
          <w:rFonts w:ascii="黑体" w:eastAsia="黑体" w:hint="eastAsia"/>
          <w:b/>
          <w:sz w:val="24"/>
        </w:rPr>
        <w:t>与要求</w:t>
      </w:r>
      <w:r w:rsidRPr="00F24B9F">
        <w:rPr>
          <w:rFonts w:ascii="黑体" w:eastAsia="黑体" w:hint="eastAsia"/>
          <w:b/>
          <w:sz w:val="24"/>
        </w:rPr>
        <w:t>：</w:t>
      </w:r>
      <w:r w:rsidRPr="00F24B9F">
        <w:rPr>
          <w:rFonts w:ascii="黑体" w:eastAsia="黑体"/>
          <w:b/>
          <w:sz w:val="24"/>
        </w:rPr>
        <w:t xml:space="preserve"> </w:t>
      </w:r>
      <w:r w:rsidRPr="00511E9A">
        <w:rPr>
          <w:rFonts w:ascii="宋体" w:hAnsi="宋体" w:hint="eastAsia"/>
          <w:sz w:val="24"/>
        </w:rPr>
        <w:t>（1）要注重理解、把握电磁现象的实质及其内在联系；能够了解电磁学发展史上重大物理思想和实验方法发现和发明；要重视基本概念的理解、基本理论的学习，要正确理解基本概念的内含、外延。</w:t>
      </w:r>
      <w:r w:rsidRPr="00511E9A">
        <w:rPr>
          <w:rFonts w:ascii="宋体" w:hAnsi="宋体"/>
          <w:sz w:val="24"/>
        </w:rPr>
        <w:t xml:space="preserve"> </w:t>
      </w:r>
      <w:r w:rsidRPr="00511E9A">
        <w:rPr>
          <w:rFonts w:ascii="宋体" w:hAnsi="宋体" w:hint="eastAsia"/>
          <w:sz w:val="24"/>
        </w:rPr>
        <w:t>（2）学习完要及时复习和总结，要独立完成课后布置的习题。(3）学习中遇到的疑点、难点，要勤于钻研，多参加讨论。</w:t>
      </w:r>
    </w:p>
    <w:p w:rsidR="00A314B7" w:rsidRPr="00511E9A" w:rsidRDefault="00A314B7" w:rsidP="00A314B7">
      <w:pPr>
        <w:spacing w:line="360" w:lineRule="auto"/>
        <w:rPr>
          <w:rFonts w:ascii="宋体" w:hAnsi="宋体"/>
          <w:sz w:val="24"/>
        </w:rPr>
      </w:pPr>
      <w:r w:rsidRPr="00C645EC">
        <w:rPr>
          <w:rFonts w:ascii="黑体" w:eastAsia="黑体" w:hint="eastAsia"/>
          <w:b/>
          <w:sz w:val="24"/>
        </w:rPr>
        <w:t>课程先修课：</w:t>
      </w:r>
      <w:r w:rsidRPr="00511E9A">
        <w:rPr>
          <w:rFonts w:ascii="宋体" w:hAnsi="宋体" w:hint="eastAsia"/>
          <w:sz w:val="24"/>
        </w:rPr>
        <w:t>高等数学，力学</w:t>
      </w:r>
      <w:r w:rsidRPr="00511E9A">
        <w:rPr>
          <w:rFonts w:ascii="宋体" w:hAnsi="宋体"/>
          <w:sz w:val="24"/>
        </w:rPr>
        <w:t xml:space="preserve"> </w:t>
      </w:r>
    </w:p>
    <w:p w:rsidR="00A314B7" w:rsidRPr="00511E9A" w:rsidRDefault="00A314B7" w:rsidP="00A314B7">
      <w:pPr>
        <w:spacing w:line="360" w:lineRule="auto"/>
        <w:rPr>
          <w:rFonts w:ascii="宋体" w:hAnsi="宋体"/>
          <w:sz w:val="24"/>
        </w:rPr>
      </w:pPr>
      <w:r w:rsidRPr="00C645EC">
        <w:rPr>
          <w:rFonts w:ascii="黑体" w:eastAsia="黑体" w:hint="eastAsia"/>
          <w:b/>
          <w:sz w:val="24"/>
        </w:rPr>
        <w:t>选课对象：</w:t>
      </w:r>
      <w:r w:rsidRPr="00511E9A">
        <w:rPr>
          <w:rFonts w:ascii="宋体" w:hAnsi="宋体" w:hint="eastAsia"/>
          <w:sz w:val="24"/>
        </w:rPr>
        <w:t>物理学专业</w:t>
      </w:r>
      <w:r w:rsidRPr="00511E9A">
        <w:rPr>
          <w:rFonts w:ascii="宋体" w:hAnsi="宋体"/>
          <w:sz w:val="24"/>
        </w:rPr>
        <w:t xml:space="preserve"> </w:t>
      </w:r>
    </w:p>
    <w:p w:rsidR="00A314B7" w:rsidRPr="00CC4A16" w:rsidRDefault="00A314B7" w:rsidP="00A314B7">
      <w:pPr>
        <w:spacing w:beforeLines="50" w:before="156" w:line="360" w:lineRule="auto"/>
        <w:rPr>
          <w:rFonts w:ascii="黑体" w:eastAsia="黑体"/>
          <w:b/>
          <w:sz w:val="24"/>
        </w:rPr>
      </w:pPr>
      <w:r w:rsidRPr="00CC4A16">
        <w:rPr>
          <w:rFonts w:ascii="黑体" w:eastAsia="黑体" w:hint="eastAsia"/>
          <w:b/>
          <w:sz w:val="24"/>
        </w:rPr>
        <w:t xml:space="preserve">推荐参考书： </w:t>
      </w:r>
    </w:p>
    <w:p w:rsidR="00A314B7" w:rsidRPr="001A1B3A" w:rsidRDefault="00A314B7" w:rsidP="00A314B7">
      <w:pPr>
        <w:spacing w:line="340" w:lineRule="exact"/>
        <w:rPr>
          <w:rFonts w:ascii="宋体" w:hAnsi="宋体"/>
          <w:sz w:val="22"/>
        </w:rPr>
      </w:pPr>
      <w:r w:rsidRPr="001A1B3A">
        <w:rPr>
          <w:rFonts w:ascii="宋体" w:hAnsi="宋体" w:hint="eastAsia"/>
          <w:sz w:val="22"/>
        </w:rPr>
        <w:t>1.教材：梁灿彬、秦光戎、梁竹健. 《普通物理学教程 电磁学》（第三版）.北京：   高等教育出版社，2009</w:t>
      </w:r>
      <w:r w:rsidRPr="001A1B3A">
        <w:rPr>
          <w:rFonts w:ascii="宋体" w:hAnsi="宋体"/>
          <w:sz w:val="22"/>
        </w:rPr>
        <w:t xml:space="preserve"> </w:t>
      </w:r>
    </w:p>
    <w:p w:rsidR="00A314B7" w:rsidRPr="001A1B3A" w:rsidRDefault="00A314B7" w:rsidP="00A314B7">
      <w:pPr>
        <w:spacing w:line="340" w:lineRule="exact"/>
        <w:rPr>
          <w:rFonts w:ascii="宋体" w:hAnsi="宋体"/>
          <w:sz w:val="22"/>
        </w:rPr>
      </w:pPr>
      <w:r w:rsidRPr="001A1B3A">
        <w:rPr>
          <w:rFonts w:ascii="宋体" w:hAnsi="宋体" w:hint="eastAsia"/>
          <w:sz w:val="22"/>
        </w:rPr>
        <w:t>2.赵凯华，陈熙谋</w:t>
      </w:r>
      <w:r w:rsidRPr="001A1B3A">
        <w:rPr>
          <w:rFonts w:ascii="宋体" w:hAnsi="宋体"/>
          <w:sz w:val="22"/>
        </w:rPr>
        <w:t xml:space="preserve"> .</w:t>
      </w:r>
      <w:r w:rsidRPr="001A1B3A">
        <w:rPr>
          <w:rFonts w:ascii="宋体" w:hAnsi="宋体" w:hint="eastAsia"/>
          <w:sz w:val="22"/>
        </w:rPr>
        <w:t>《电磁学》（第二版）</w:t>
      </w:r>
      <w:r w:rsidRPr="001A1B3A">
        <w:rPr>
          <w:rFonts w:ascii="宋体" w:hAnsi="宋体"/>
          <w:sz w:val="22"/>
        </w:rPr>
        <w:t>.</w:t>
      </w:r>
      <w:r w:rsidRPr="001A1B3A">
        <w:rPr>
          <w:rFonts w:ascii="宋体" w:hAnsi="宋体" w:hint="eastAsia"/>
          <w:sz w:val="22"/>
        </w:rPr>
        <w:t>北京：高等教育出版社，</w:t>
      </w:r>
      <w:r w:rsidRPr="001A1B3A">
        <w:rPr>
          <w:rFonts w:ascii="宋体" w:hAnsi="宋体"/>
          <w:sz w:val="22"/>
        </w:rPr>
        <w:t>2006.12</w:t>
      </w:r>
    </w:p>
    <w:p w:rsidR="00A314B7" w:rsidRPr="001A1B3A" w:rsidRDefault="00A314B7" w:rsidP="00A314B7">
      <w:pPr>
        <w:spacing w:line="340" w:lineRule="exact"/>
        <w:rPr>
          <w:rFonts w:ascii="宋体" w:hAnsi="宋体"/>
          <w:sz w:val="22"/>
        </w:rPr>
      </w:pPr>
      <w:r w:rsidRPr="001A1B3A">
        <w:rPr>
          <w:rFonts w:ascii="宋体" w:hAnsi="宋体" w:hint="eastAsia"/>
          <w:sz w:val="22"/>
        </w:rPr>
        <w:lastRenderedPageBreak/>
        <w:t>3.赵凯华，陈熙谋</w:t>
      </w:r>
      <w:r w:rsidRPr="001A1B3A">
        <w:rPr>
          <w:rFonts w:ascii="宋体" w:hAnsi="宋体"/>
          <w:sz w:val="22"/>
        </w:rPr>
        <w:t xml:space="preserve"> .</w:t>
      </w:r>
      <w:r w:rsidRPr="001A1B3A">
        <w:rPr>
          <w:rFonts w:ascii="宋体" w:hAnsi="宋体" w:hint="eastAsia"/>
          <w:sz w:val="22"/>
        </w:rPr>
        <w:t>《电磁学》</w:t>
      </w:r>
      <w:r w:rsidRPr="001A1B3A">
        <w:rPr>
          <w:rFonts w:ascii="宋体" w:hAnsi="宋体"/>
          <w:sz w:val="22"/>
        </w:rPr>
        <w:t xml:space="preserve"> . </w:t>
      </w:r>
      <w:r w:rsidRPr="001A1B3A">
        <w:rPr>
          <w:rFonts w:ascii="宋体" w:hAnsi="宋体" w:hint="eastAsia"/>
          <w:sz w:val="22"/>
        </w:rPr>
        <w:t>上册</w:t>
      </w:r>
      <w:r w:rsidRPr="001A1B3A">
        <w:rPr>
          <w:rFonts w:ascii="宋体" w:hAnsi="宋体"/>
          <w:sz w:val="22"/>
        </w:rPr>
        <w:t xml:space="preserve"> </w:t>
      </w:r>
      <w:r w:rsidRPr="001A1B3A">
        <w:rPr>
          <w:rFonts w:ascii="宋体" w:hAnsi="宋体" w:hint="eastAsia"/>
          <w:sz w:val="22"/>
        </w:rPr>
        <w:t>下册，</w:t>
      </w:r>
      <w:r w:rsidRPr="001A1B3A">
        <w:rPr>
          <w:rFonts w:ascii="宋体" w:hAnsi="宋体"/>
          <w:sz w:val="22"/>
        </w:rPr>
        <w:t xml:space="preserve"> </w:t>
      </w:r>
      <w:r w:rsidRPr="001A1B3A">
        <w:rPr>
          <w:rFonts w:ascii="宋体" w:hAnsi="宋体" w:hint="eastAsia"/>
          <w:sz w:val="22"/>
        </w:rPr>
        <w:t>北京：高等教育出版社，</w:t>
      </w:r>
      <w:r w:rsidRPr="001A1B3A">
        <w:rPr>
          <w:rFonts w:ascii="宋体" w:hAnsi="宋体"/>
          <w:sz w:val="22"/>
        </w:rPr>
        <w:t>1985</w:t>
      </w:r>
    </w:p>
    <w:p w:rsidR="00A314B7" w:rsidRPr="001A1B3A" w:rsidRDefault="00A314B7" w:rsidP="00A314B7">
      <w:pPr>
        <w:spacing w:line="340" w:lineRule="exact"/>
        <w:rPr>
          <w:rFonts w:ascii="宋体" w:hAnsi="宋体"/>
          <w:sz w:val="22"/>
        </w:rPr>
      </w:pPr>
      <w:r w:rsidRPr="001A1B3A">
        <w:rPr>
          <w:rFonts w:ascii="宋体" w:hAnsi="宋体" w:hint="eastAsia"/>
          <w:sz w:val="22"/>
        </w:rPr>
        <w:t>4.梁绍荣等</w:t>
      </w:r>
      <w:r w:rsidRPr="001A1B3A">
        <w:rPr>
          <w:rFonts w:ascii="宋体" w:hAnsi="宋体"/>
          <w:sz w:val="22"/>
        </w:rPr>
        <w:t>.</w:t>
      </w:r>
      <w:r w:rsidRPr="001A1B3A">
        <w:rPr>
          <w:rFonts w:ascii="宋体" w:hAnsi="宋体" w:hint="eastAsia"/>
          <w:sz w:val="22"/>
        </w:rPr>
        <w:t>《普通物理学》第三分册</w:t>
      </w:r>
      <w:r w:rsidRPr="001A1B3A">
        <w:rPr>
          <w:rFonts w:ascii="宋体" w:hAnsi="宋体"/>
          <w:sz w:val="22"/>
        </w:rPr>
        <w:t>.</w:t>
      </w:r>
      <w:r w:rsidRPr="001A1B3A">
        <w:rPr>
          <w:rFonts w:ascii="宋体" w:hAnsi="宋体" w:hint="eastAsia"/>
          <w:sz w:val="22"/>
        </w:rPr>
        <w:t>北京：高等教育出版社，</w:t>
      </w:r>
      <w:r w:rsidRPr="001A1B3A">
        <w:rPr>
          <w:rFonts w:ascii="宋体" w:hAnsi="宋体"/>
          <w:sz w:val="22"/>
        </w:rPr>
        <w:t>1988</w:t>
      </w:r>
    </w:p>
    <w:p w:rsidR="00A314B7" w:rsidRPr="001A1B3A" w:rsidRDefault="00A314B7" w:rsidP="00A314B7">
      <w:pPr>
        <w:spacing w:line="340" w:lineRule="exact"/>
        <w:rPr>
          <w:rFonts w:ascii="宋体" w:hAnsi="宋体"/>
          <w:sz w:val="22"/>
        </w:rPr>
      </w:pPr>
      <w:r w:rsidRPr="001A1B3A">
        <w:rPr>
          <w:rFonts w:ascii="宋体" w:hAnsi="宋体" w:hint="eastAsia"/>
          <w:sz w:val="22"/>
        </w:rPr>
        <w:t>5.梁绍荣，王雪君</w:t>
      </w:r>
      <w:r w:rsidRPr="001A1B3A">
        <w:rPr>
          <w:rFonts w:ascii="宋体" w:hAnsi="宋体"/>
          <w:sz w:val="22"/>
        </w:rPr>
        <w:t>.</w:t>
      </w:r>
      <w:r w:rsidRPr="001A1B3A">
        <w:rPr>
          <w:rFonts w:ascii="宋体" w:hAnsi="宋体" w:hint="eastAsia"/>
          <w:sz w:val="22"/>
        </w:rPr>
        <w:t>《电动力学基础》</w:t>
      </w:r>
      <w:r w:rsidRPr="001A1B3A">
        <w:rPr>
          <w:rFonts w:ascii="宋体" w:hAnsi="宋体"/>
          <w:sz w:val="22"/>
        </w:rPr>
        <w:t>.</w:t>
      </w:r>
      <w:r w:rsidRPr="001A1B3A">
        <w:rPr>
          <w:rFonts w:ascii="宋体" w:hAnsi="宋体" w:hint="eastAsia"/>
          <w:sz w:val="22"/>
        </w:rPr>
        <w:t>北京：北京师范大学出版社，</w:t>
      </w:r>
      <w:r w:rsidRPr="001A1B3A">
        <w:rPr>
          <w:rFonts w:ascii="宋体" w:hAnsi="宋体"/>
          <w:sz w:val="22"/>
        </w:rPr>
        <w:t>1982</w:t>
      </w:r>
    </w:p>
    <w:p w:rsidR="00A314B7" w:rsidRPr="001A1B3A" w:rsidRDefault="00A314B7" w:rsidP="00A314B7">
      <w:pPr>
        <w:spacing w:line="340" w:lineRule="exact"/>
        <w:rPr>
          <w:rFonts w:ascii="宋体" w:hAnsi="宋体"/>
          <w:sz w:val="22"/>
        </w:rPr>
      </w:pPr>
      <w:r w:rsidRPr="001A1B3A">
        <w:rPr>
          <w:rFonts w:ascii="宋体" w:hAnsi="宋体" w:hint="eastAsia"/>
          <w:sz w:val="22"/>
        </w:rPr>
        <w:t>6.贾起民</w:t>
      </w:r>
      <w:r w:rsidRPr="001A1B3A">
        <w:rPr>
          <w:rFonts w:ascii="宋体" w:hAnsi="宋体"/>
          <w:sz w:val="22"/>
        </w:rPr>
        <w:t xml:space="preserve"> </w:t>
      </w:r>
      <w:r w:rsidRPr="001A1B3A">
        <w:rPr>
          <w:rFonts w:ascii="宋体" w:hAnsi="宋体" w:hint="eastAsia"/>
          <w:sz w:val="22"/>
        </w:rPr>
        <w:t>郑永令等</w:t>
      </w:r>
      <w:r w:rsidRPr="001A1B3A">
        <w:rPr>
          <w:rFonts w:ascii="宋体" w:hAnsi="宋体"/>
          <w:sz w:val="22"/>
        </w:rPr>
        <w:t>.</w:t>
      </w:r>
      <w:r w:rsidRPr="001A1B3A">
        <w:rPr>
          <w:rFonts w:ascii="宋体" w:hAnsi="宋体" w:hint="eastAsia"/>
          <w:sz w:val="22"/>
        </w:rPr>
        <w:t>《电磁学》</w:t>
      </w:r>
      <w:r w:rsidRPr="001A1B3A">
        <w:rPr>
          <w:rFonts w:ascii="宋体" w:hAnsi="宋体"/>
          <w:sz w:val="22"/>
        </w:rPr>
        <w:t>.</w:t>
      </w:r>
      <w:r w:rsidRPr="001A1B3A">
        <w:rPr>
          <w:rFonts w:ascii="宋体" w:hAnsi="宋体" w:hint="eastAsia"/>
          <w:sz w:val="22"/>
        </w:rPr>
        <w:t>高等教育出版社</w:t>
      </w:r>
      <w:r w:rsidRPr="001A1B3A">
        <w:rPr>
          <w:rFonts w:ascii="宋体" w:hAnsi="宋体"/>
          <w:sz w:val="22"/>
        </w:rPr>
        <w:t xml:space="preserve"> </w:t>
      </w:r>
      <w:r w:rsidRPr="001A1B3A">
        <w:rPr>
          <w:rFonts w:ascii="宋体" w:hAnsi="宋体" w:hint="eastAsia"/>
          <w:sz w:val="22"/>
        </w:rPr>
        <w:t>（复旦）</w:t>
      </w:r>
    </w:p>
    <w:p w:rsidR="00A314B7" w:rsidRPr="001A1B3A" w:rsidRDefault="00A314B7" w:rsidP="00A314B7">
      <w:pPr>
        <w:spacing w:line="340" w:lineRule="exact"/>
        <w:rPr>
          <w:rFonts w:ascii="宋体" w:hAnsi="宋体"/>
          <w:sz w:val="22"/>
        </w:rPr>
      </w:pPr>
      <w:r w:rsidRPr="001A1B3A">
        <w:rPr>
          <w:rFonts w:ascii="宋体" w:hAnsi="宋体" w:hint="eastAsia"/>
          <w:sz w:val="22"/>
        </w:rPr>
        <w:t>7.张玉民</w:t>
      </w:r>
      <w:r w:rsidRPr="001A1B3A">
        <w:rPr>
          <w:rFonts w:ascii="宋体" w:hAnsi="宋体"/>
          <w:sz w:val="22"/>
        </w:rPr>
        <w:t xml:space="preserve"> </w:t>
      </w:r>
      <w:r w:rsidRPr="001A1B3A">
        <w:rPr>
          <w:rFonts w:ascii="宋体" w:hAnsi="宋体" w:hint="eastAsia"/>
          <w:sz w:val="22"/>
        </w:rPr>
        <w:t>戚伯云</w:t>
      </w:r>
      <w:r w:rsidRPr="001A1B3A">
        <w:rPr>
          <w:rFonts w:ascii="宋体" w:hAnsi="宋体"/>
          <w:sz w:val="22"/>
        </w:rPr>
        <w:t>.</w:t>
      </w:r>
      <w:r w:rsidRPr="001A1B3A">
        <w:rPr>
          <w:rFonts w:ascii="宋体" w:hAnsi="宋体" w:hint="eastAsia"/>
          <w:sz w:val="22"/>
        </w:rPr>
        <w:t>《电磁学》</w:t>
      </w:r>
      <w:r w:rsidRPr="001A1B3A">
        <w:rPr>
          <w:rFonts w:ascii="宋体" w:hAnsi="宋体"/>
          <w:sz w:val="22"/>
        </w:rPr>
        <w:t xml:space="preserve">. </w:t>
      </w:r>
      <w:r w:rsidRPr="001A1B3A">
        <w:rPr>
          <w:rFonts w:ascii="宋体" w:hAnsi="宋体" w:hint="eastAsia"/>
          <w:sz w:val="22"/>
        </w:rPr>
        <w:t>科学出版社</w:t>
      </w:r>
      <w:r w:rsidRPr="001A1B3A">
        <w:rPr>
          <w:rFonts w:ascii="宋体" w:hAnsi="宋体"/>
          <w:sz w:val="22"/>
        </w:rPr>
        <w:t xml:space="preserve"> </w:t>
      </w:r>
      <w:r w:rsidRPr="001A1B3A">
        <w:rPr>
          <w:rFonts w:ascii="宋体" w:hAnsi="宋体" w:hint="eastAsia"/>
          <w:sz w:val="22"/>
        </w:rPr>
        <w:t>（科大）</w:t>
      </w:r>
    </w:p>
    <w:p w:rsidR="00A314B7" w:rsidRPr="001A1B3A" w:rsidRDefault="00A314B7" w:rsidP="00A314B7">
      <w:pPr>
        <w:spacing w:line="340" w:lineRule="exact"/>
        <w:rPr>
          <w:rFonts w:ascii="宋体" w:hAnsi="宋体"/>
          <w:sz w:val="22"/>
        </w:rPr>
      </w:pPr>
      <w:r w:rsidRPr="001A1B3A">
        <w:rPr>
          <w:rFonts w:ascii="宋体" w:hAnsi="宋体" w:hint="eastAsia"/>
          <w:sz w:val="22"/>
        </w:rPr>
        <w:t>8.梁灿彬</w:t>
      </w:r>
      <w:r w:rsidRPr="001A1B3A">
        <w:rPr>
          <w:rFonts w:ascii="宋体" w:hAnsi="宋体"/>
          <w:sz w:val="22"/>
        </w:rPr>
        <w:t xml:space="preserve"> </w:t>
      </w:r>
      <w:r w:rsidRPr="001A1B3A">
        <w:rPr>
          <w:rFonts w:ascii="宋体" w:hAnsi="宋体" w:hint="eastAsia"/>
          <w:sz w:val="22"/>
        </w:rPr>
        <w:t>秦光戎</w:t>
      </w:r>
      <w:r w:rsidRPr="001A1B3A">
        <w:rPr>
          <w:rFonts w:ascii="宋体" w:hAnsi="宋体"/>
          <w:sz w:val="22"/>
        </w:rPr>
        <w:t>.</w:t>
      </w:r>
      <w:r w:rsidRPr="001A1B3A">
        <w:rPr>
          <w:rFonts w:ascii="宋体" w:hAnsi="宋体" w:hint="eastAsia"/>
          <w:sz w:val="22"/>
        </w:rPr>
        <w:t>《电磁学》</w:t>
      </w:r>
      <w:r w:rsidRPr="001A1B3A">
        <w:rPr>
          <w:rFonts w:ascii="宋体" w:hAnsi="宋体"/>
          <w:sz w:val="22"/>
        </w:rPr>
        <w:t>.</w:t>
      </w:r>
      <w:r w:rsidRPr="001A1B3A">
        <w:rPr>
          <w:rFonts w:ascii="宋体" w:hAnsi="宋体" w:hint="eastAsia"/>
          <w:sz w:val="22"/>
        </w:rPr>
        <w:t>人民教育出版社（北师大）</w:t>
      </w:r>
    </w:p>
    <w:p w:rsidR="00A314B7" w:rsidRPr="001A1B3A" w:rsidRDefault="00A314B7" w:rsidP="00A314B7">
      <w:pPr>
        <w:spacing w:line="340" w:lineRule="exact"/>
        <w:rPr>
          <w:sz w:val="24"/>
          <w:szCs w:val="28"/>
        </w:rPr>
      </w:pPr>
    </w:p>
    <w:p w:rsidR="00A314B7" w:rsidRPr="001A1B3A" w:rsidRDefault="00A314B7" w:rsidP="00A314B7">
      <w:pPr>
        <w:spacing w:line="340" w:lineRule="exact"/>
        <w:rPr>
          <w:rFonts w:ascii="宋体" w:hAnsi="宋体"/>
          <w:sz w:val="22"/>
        </w:rPr>
      </w:pPr>
    </w:p>
    <w:p w:rsidR="00A314B7" w:rsidRDefault="00A314B7" w:rsidP="00A314B7">
      <w:pPr>
        <w:spacing w:line="360" w:lineRule="auto"/>
        <w:rPr>
          <w:rFonts w:ascii="黑体" w:eastAsia="黑体"/>
          <w:sz w:val="24"/>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FF6FF0" w:rsidRDefault="00FF6FF0" w:rsidP="00A314B7">
      <w:pPr>
        <w:pStyle w:val="a9"/>
        <w:adjustRightInd w:val="0"/>
        <w:snapToGrid w:val="0"/>
        <w:spacing w:line="360" w:lineRule="auto"/>
        <w:jc w:val="center"/>
        <w:rPr>
          <w:rFonts w:ascii="黑体" w:eastAsia="黑体" w:hAnsi="宋体" w:cs="Times New Roman"/>
          <w:b/>
          <w:bCs/>
          <w:sz w:val="32"/>
          <w:szCs w:val="32"/>
        </w:rPr>
      </w:pPr>
    </w:p>
    <w:p w:rsidR="00A314B7" w:rsidRDefault="00A314B7" w:rsidP="00A314B7">
      <w:pPr>
        <w:pStyle w:val="a9"/>
        <w:adjustRightInd w:val="0"/>
        <w:snapToGrid w:val="0"/>
        <w:spacing w:line="360" w:lineRule="auto"/>
        <w:jc w:val="center"/>
        <w:rPr>
          <w:rFonts w:ascii="黑体" w:eastAsia="黑体" w:hAnsi="宋体" w:cs="Times New Roman"/>
          <w:b/>
          <w:bCs/>
          <w:sz w:val="32"/>
          <w:szCs w:val="32"/>
        </w:rPr>
      </w:pPr>
      <w:r>
        <w:rPr>
          <w:rFonts w:ascii="黑体" w:eastAsia="黑体" w:hAnsi="宋体" w:cs="Times New Roman" w:hint="eastAsia"/>
          <w:b/>
          <w:bCs/>
          <w:sz w:val="32"/>
          <w:szCs w:val="32"/>
        </w:rPr>
        <w:lastRenderedPageBreak/>
        <w:t>《西方音乐史》课程简介</w:t>
      </w:r>
    </w:p>
    <w:p w:rsidR="00A314B7" w:rsidRDefault="00A314B7" w:rsidP="00A314B7">
      <w:pPr>
        <w:pStyle w:val="a9"/>
        <w:adjustRightInd w:val="0"/>
        <w:snapToGrid w:val="0"/>
        <w:spacing w:line="360" w:lineRule="auto"/>
        <w:jc w:val="left"/>
        <w:rPr>
          <w:rFonts w:hAnsi="宋体"/>
          <w:sz w:val="24"/>
        </w:rPr>
      </w:pPr>
      <w:r>
        <w:rPr>
          <w:rFonts w:ascii="黑体" w:eastAsia="黑体" w:hAnsi="宋体" w:hint="eastAsia"/>
          <w:bCs/>
          <w:sz w:val="24"/>
          <w:szCs w:val="24"/>
        </w:rPr>
        <w:t>课程编号：</w:t>
      </w:r>
      <w:r>
        <w:rPr>
          <w:rFonts w:hAnsi="宋体" w:hint="eastAsia"/>
          <w:sz w:val="24"/>
        </w:rPr>
        <w:t xml:space="preserve"> 1402011</w:t>
      </w:r>
    </w:p>
    <w:p w:rsidR="00A314B7" w:rsidRDefault="00A314B7" w:rsidP="00A314B7">
      <w:pPr>
        <w:pStyle w:val="a9"/>
        <w:adjustRightInd w:val="0"/>
        <w:snapToGrid w:val="0"/>
        <w:spacing w:line="360" w:lineRule="auto"/>
        <w:jc w:val="left"/>
        <w:rPr>
          <w:rFonts w:hAnsi="宋体" w:cs="Times New Roman"/>
          <w:bCs/>
          <w:sz w:val="24"/>
          <w:szCs w:val="24"/>
        </w:rPr>
      </w:pPr>
      <w:r>
        <w:rPr>
          <w:rFonts w:ascii="黑体" w:eastAsia="黑体" w:hAnsi="宋体" w:cs="Times New Roman" w:hint="eastAsia"/>
          <w:bCs/>
          <w:sz w:val="24"/>
          <w:szCs w:val="24"/>
        </w:rPr>
        <w:t>课程名称：</w:t>
      </w:r>
      <w:r>
        <w:rPr>
          <w:rFonts w:hAnsi="宋体" w:cs="Times New Roman" w:hint="eastAsia"/>
          <w:bCs/>
          <w:sz w:val="24"/>
          <w:szCs w:val="24"/>
        </w:rPr>
        <w:t>《西方音乐史》</w:t>
      </w:r>
    </w:p>
    <w:p w:rsidR="00A314B7" w:rsidRDefault="00A314B7" w:rsidP="00A314B7">
      <w:pPr>
        <w:pStyle w:val="a9"/>
        <w:adjustRightInd w:val="0"/>
        <w:snapToGrid w:val="0"/>
        <w:spacing w:line="360" w:lineRule="auto"/>
        <w:jc w:val="left"/>
        <w:rPr>
          <w:rFonts w:hAnsi="宋体" w:cs="Times New Roman"/>
          <w:bCs/>
          <w:sz w:val="24"/>
          <w:szCs w:val="24"/>
        </w:rPr>
      </w:pPr>
      <w:r>
        <w:rPr>
          <w:rFonts w:ascii="黑体" w:eastAsia="黑体" w:hAnsi="宋体" w:hint="eastAsia"/>
          <w:bCs/>
          <w:sz w:val="24"/>
          <w:szCs w:val="24"/>
        </w:rPr>
        <w:t>课时：</w:t>
      </w:r>
      <w:r>
        <w:rPr>
          <w:rFonts w:hAnsi="宋体" w:cs="Times New Roman" w:hint="eastAsia"/>
          <w:bCs/>
          <w:sz w:val="24"/>
          <w:szCs w:val="24"/>
        </w:rPr>
        <w:t>36学时</w:t>
      </w:r>
    </w:p>
    <w:p w:rsidR="00A314B7" w:rsidRDefault="00A314B7" w:rsidP="00A314B7">
      <w:pPr>
        <w:pStyle w:val="a9"/>
        <w:adjustRightInd w:val="0"/>
        <w:snapToGrid w:val="0"/>
        <w:spacing w:line="360" w:lineRule="auto"/>
        <w:jc w:val="left"/>
        <w:rPr>
          <w:rFonts w:hAnsi="宋体" w:cs="Times New Roman"/>
          <w:sz w:val="24"/>
          <w:szCs w:val="24"/>
        </w:rPr>
      </w:pPr>
      <w:r>
        <w:rPr>
          <w:rFonts w:ascii="黑体" w:eastAsia="黑体" w:hAnsi="宋体" w:hint="eastAsia"/>
          <w:bCs/>
          <w:sz w:val="24"/>
          <w:szCs w:val="24"/>
        </w:rPr>
        <w:t>主讲教师：</w:t>
      </w:r>
      <w:r>
        <w:rPr>
          <w:rFonts w:hAnsi="宋体" w:cs="Times New Roman" w:hint="eastAsia"/>
          <w:sz w:val="24"/>
          <w:szCs w:val="24"/>
        </w:rPr>
        <w:t>刘宁</w:t>
      </w:r>
    </w:p>
    <w:p w:rsidR="00A314B7" w:rsidRDefault="00A314B7" w:rsidP="00A314B7">
      <w:pPr>
        <w:pStyle w:val="a9"/>
        <w:adjustRightInd w:val="0"/>
        <w:snapToGrid w:val="0"/>
        <w:spacing w:line="360" w:lineRule="auto"/>
        <w:jc w:val="left"/>
        <w:rPr>
          <w:rFonts w:hAnsi="宋体" w:cs="Times New Roman"/>
          <w:sz w:val="24"/>
          <w:szCs w:val="24"/>
        </w:rPr>
      </w:pPr>
      <w:r>
        <w:rPr>
          <w:rFonts w:ascii="黑体" w:eastAsia="黑体" w:hAnsi="宋体" w:hint="eastAsia"/>
          <w:bCs/>
          <w:sz w:val="24"/>
          <w:szCs w:val="24"/>
        </w:rPr>
        <w:t>职称：</w:t>
      </w:r>
      <w:r>
        <w:rPr>
          <w:rFonts w:hAnsi="宋体" w:cs="Times New Roman" w:hint="eastAsia"/>
          <w:sz w:val="24"/>
          <w:szCs w:val="24"/>
        </w:rPr>
        <w:t>讲师</w:t>
      </w:r>
    </w:p>
    <w:p w:rsidR="00A314B7" w:rsidRDefault="00A314B7" w:rsidP="00A314B7">
      <w:pPr>
        <w:pStyle w:val="a9"/>
        <w:adjustRightInd w:val="0"/>
        <w:snapToGrid w:val="0"/>
        <w:spacing w:line="360" w:lineRule="auto"/>
        <w:jc w:val="left"/>
        <w:rPr>
          <w:rFonts w:ascii="黑体" w:eastAsia="黑体" w:hAnsi="宋体" w:cs="Times New Roman"/>
          <w:bCs/>
          <w:sz w:val="24"/>
          <w:szCs w:val="24"/>
        </w:rPr>
      </w:pPr>
      <w:r>
        <w:rPr>
          <w:rFonts w:ascii="黑体" w:eastAsia="黑体" w:hAnsi="宋体" w:cs="Times New Roman" w:hint="eastAsia"/>
          <w:bCs/>
          <w:sz w:val="24"/>
          <w:szCs w:val="24"/>
        </w:rPr>
        <w:t>课程目的、内容与要求：</w:t>
      </w:r>
    </w:p>
    <w:p w:rsidR="00A314B7" w:rsidRDefault="00A314B7" w:rsidP="00A314B7">
      <w:pPr>
        <w:pStyle w:val="a9"/>
        <w:adjustRightInd w:val="0"/>
        <w:snapToGrid w:val="0"/>
        <w:spacing w:line="360" w:lineRule="auto"/>
        <w:ind w:firstLineChars="200" w:firstLine="480"/>
        <w:jc w:val="left"/>
        <w:rPr>
          <w:rFonts w:hAnsi="宋体" w:cs="Times New Roman"/>
          <w:bCs/>
          <w:sz w:val="24"/>
          <w:szCs w:val="24"/>
        </w:rPr>
      </w:pPr>
      <w:r>
        <w:rPr>
          <w:rFonts w:hAnsi="宋体" w:hint="eastAsia"/>
          <w:sz w:val="24"/>
        </w:rPr>
        <w:t>《西方音乐史》是音乐学专业一门必修的音乐理论课程。目的是在全球文化多元发展和交流的时代背景下，利用课堂教学，充分扩充学生的艺术视野，在历史的演进中让学生总结西方音乐艺术的发展脉络。教学内容主要涉及对西方音乐艺术在各个主要历史时期所彰显出的人文精神、技术手段、创作风格、代表人物和优秀作品的专业分析和文化诠释。充分利用各类现代教学手段，结合微课等优质的网络教学资源，在课堂教学环节，通过历史脉络的贯穿，引导学生对经典的历史文化现象进行创新性地宏观解读和具体分析。同时为了让学生能更加客观地认识和评价历史，将中国音乐史的内容适当地引入教学中作比较性的讲解，有利于学生形成统一的历史观念。从而达到使学生在学习之后能够从整体上把握西方音乐历史发展的脉络及其发展的特点，胜任中小学音乐教学工作的要求。</w:t>
      </w:r>
    </w:p>
    <w:p w:rsidR="00A314B7" w:rsidRDefault="00A314B7" w:rsidP="00A314B7">
      <w:pPr>
        <w:spacing w:line="400" w:lineRule="exact"/>
        <w:rPr>
          <w:rFonts w:ascii="黑体" w:eastAsia="黑体" w:hAnsi="黑体"/>
          <w:sz w:val="24"/>
        </w:rPr>
      </w:pPr>
      <w:r>
        <w:rPr>
          <w:rFonts w:ascii="黑体" w:eastAsia="黑体" w:hAnsi="黑体" w:hint="eastAsia"/>
          <w:sz w:val="24"/>
        </w:rPr>
        <w:t>推荐教材及参考书目：</w:t>
      </w:r>
    </w:p>
    <w:p w:rsidR="00A314B7" w:rsidRDefault="00A314B7" w:rsidP="00A314B7">
      <w:pPr>
        <w:spacing w:line="400" w:lineRule="exact"/>
        <w:rPr>
          <w:rFonts w:ascii="宋体" w:hAnsi="宋体"/>
          <w:sz w:val="24"/>
        </w:rPr>
      </w:pPr>
      <w:r>
        <w:rPr>
          <w:rFonts w:ascii="宋体" w:hAnsi="宋体" w:hint="eastAsia"/>
          <w:sz w:val="24"/>
        </w:rPr>
        <w:t>[1]于润洋.《西方音乐通史》.上海音乐出版社，2003年</w:t>
      </w:r>
    </w:p>
    <w:p w:rsidR="00A314B7" w:rsidRDefault="00A314B7" w:rsidP="00A314B7">
      <w:pPr>
        <w:spacing w:line="400" w:lineRule="exact"/>
        <w:rPr>
          <w:rFonts w:ascii="宋体" w:hAnsi="宋体"/>
          <w:sz w:val="24"/>
        </w:rPr>
      </w:pPr>
      <w:r>
        <w:rPr>
          <w:rFonts w:ascii="宋体" w:hAnsi="宋体" w:hint="eastAsia"/>
          <w:sz w:val="24"/>
        </w:rPr>
        <w:t>[2] 沈旋、谷文娴、陶辛.《西方音乐史简编》.上海音乐出版社，1999年</w:t>
      </w:r>
    </w:p>
    <w:p w:rsidR="00A314B7" w:rsidRDefault="00A314B7" w:rsidP="00A314B7">
      <w:pPr>
        <w:spacing w:line="400" w:lineRule="exact"/>
        <w:rPr>
          <w:rFonts w:ascii="宋体" w:hAnsi="宋体"/>
          <w:sz w:val="24"/>
        </w:rPr>
      </w:pPr>
      <w:r>
        <w:rPr>
          <w:rFonts w:ascii="宋体" w:hAnsi="宋体" w:hint="eastAsia"/>
          <w:sz w:val="24"/>
        </w:rPr>
        <w:t>[3]李应华《西方音乐史略》.人民音乐出版社 ，1988年</w:t>
      </w:r>
    </w:p>
    <w:p w:rsidR="00A314B7" w:rsidRDefault="00A314B7" w:rsidP="00A314B7">
      <w:pPr>
        <w:spacing w:line="400" w:lineRule="exact"/>
        <w:rPr>
          <w:rFonts w:ascii="宋体" w:hAnsi="宋体" w:cs="Courier New"/>
          <w:sz w:val="24"/>
          <w:szCs w:val="21"/>
        </w:rPr>
      </w:pPr>
      <w:r>
        <w:rPr>
          <w:rFonts w:ascii="宋体" w:hAnsi="宋体" w:cs="Courier New" w:hint="eastAsia"/>
          <w:sz w:val="24"/>
          <w:szCs w:val="21"/>
        </w:rPr>
        <w:t>[4]亨利•保罗•朗.《西方文明中的音乐》.贵州人民音乐出版社，2001</w:t>
      </w:r>
    </w:p>
    <w:p w:rsidR="00A314B7" w:rsidRDefault="00A314B7" w:rsidP="00A314B7">
      <w:pPr>
        <w:spacing w:line="400" w:lineRule="exact"/>
        <w:rPr>
          <w:rFonts w:ascii="宋体" w:hAnsi="宋体" w:cs="Courier New"/>
          <w:sz w:val="24"/>
          <w:szCs w:val="21"/>
        </w:rPr>
      </w:pPr>
      <w:r>
        <w:rPr>
          <w:rFonts w:ascii="宋体" w:hAnsi="宋体" w:cs="Courier New" w:hint="eastAsia"/>
          <w:sz w:val="24"/>
          <w:szCs w:val="21"/>
        </w:rPr>
        <w:t>[5]刘宁.《西方音乐文化与鉴赏》.吉林大学出版社，2016</w:t>
      </w:r>
    </w:p>
    <w:p w:rsidR="00A314B7" w:rsidRDefault="00A314B7" w:rsidP="00A314B7"/>
    <w:p w:rsidR="00A314B7" w:rsidRDefault="00A314B7" w:rsidP="00A314B7"/>
    <w:p w:rsidR="00A314B7" w:rsidRDefault="00A314B7" w:rsidP="00A314B7"/>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rFonts w:hint="eastAsia"/>
          <w:b/>
          <w:sz w:val="32"/>
          <w:szCs w:val="32"/>
        </w:rPr>
      </w:pPr>
    </w:p>
    <w:p w:rsidR="00A314B7" w:rsidRDefault="00A314B7" w:rsidP="00A314B7">
      <w:pPr>
        <w:jc w:val="center"/>
        <w:rPr>
          <w:b/>
          <w:sz w:val="32"/>
          <w:szCs w:val="32"/>
        </w:rPr>
      </w:pPr>
      <w:r>
        <w:rPr>
          <w:rFonts w:hint="eastAsia"/>
          <w:b/>
          <w:sz w:val="32"/>
          <w:szCs w:val="32"/>
        </w:rPr>
        <w:lastRenderedPageBreak/>
        <w:t>声乐课程简介</w:t>
      </w:r>
    </w:p>
    <w:p w:rsidR="00A314B7" w:rsidRDefault="00A314B7" w:rsidP="00A314B7">
      <w:pPr>
        <w:spacing w:line="360" w:lineRule="auto"/>
        <w:rPr>
          <w:rFonts w:ascii="宋体" w:hAnsi="宋体"/>
          <w:bCs/>
          <w:szCs w:val="21"/>
        </w:rPr>
      </w:pPr>
      <w:r>
        <w:rPr>
          <w:rFonts w:ascii="黑体" w:eastAsia="黑体" w:hint="eastAsia"/>
          <w:szCs w:val="21"/>
        </w:rPr>
        <w:t>课程代码</w:t>
      </w:r>
      <w:r>
        <w:rPr>
          <w:rFonts w:hint="eastAsia"/>
          <w:szCs w:val="21"/>
        </w:rPr>
        <w:t>：</w:t>
      </w:r>
      <w:r>
        <w:rPr>
          <w:rFonts w:ascii="宋体" w:hAnsi="宋体" w:hint="eastAsia"/>
          <w:bCs/>
          <w:szCs w:val="21"/>
        </w:rPr>
        <w:t>1402013-014、1412013-014、1403001、1413002-003</w:t>
      </w:r>
    </w:p>
    <w:p w:rsidR="00A314B7" w:rsidRDefault="00A314B7" w:rsidP="00A314B7">
      <w:pPr>
        <w:spacing w:line="360" w:lineRule="auto"/>
        <w:rPr>
          <w:szCs w:val="21"/>
        </w:rPr>
      </w:pPr>
      <w:r>
        <w:rPr>
          <w:rFonts w:ascii="黑体" w:eastAsia="黑体" w:hint="eastAsia"/>
          <w:szCs w:val="21"/>
        </w:rPr>
        <w:t>课程名称</w:t>
      </w:r>
      <w:r>
        <w:rPr>
          <w:rFonts w:hint="eastAsia"/>
          <w:szCs w:val="21"/>
        </w:rPr>
        <w:t>：《声乐》（</w:t>
      </w:r>
      <w:r>
        <w:rPr>
          <w:rFonts w:ascii="宋体" w:hAnsi="宋体" w:hint="eastAsia"/>
          <w:szCs w:val="21"/>
        </w:rPr>
        <w:t>Vocal Music</w:t>
      </w:r>
      <w:r>
        <w:rPr>
          <w:rFonts w:hint="eastAsia"/>
          <w:szCs w:val="21"/>
        </w:rPr>
        <w:t>）</w:t>
      </w:r>
      <w:r>
        <w:rPr>
          <w:rFonts w:hint="eastAsia"/>
          <w:b/>
          <w:szCs w:val="21"/>
        </w:rPr>
        <w:t>课时：</w:t>
      </w:r>
      <w:r>
        <w:rPr>
          <w:rFonts w:ascii="宋体" w:hAnsi="宋体" w:hint="eastAsia"/>
          <w:bCs/>
          <w:szCs w:val="21"/>
        </w:rPr>
        <w:t>126 学时</w:t>
      </w:r>
      <w:r>
        <w:rPr>
          <w:szCs w:val="21"/>
        </w:rPr>
        <w:t xml:space="preserve"> </w:t>
      </w:r>
    </w:p>
    <w:p w:rsidR="00A314B7" w:rsidRDefault="00A314B7" w:rsidP="00A314B7">
      <w:pPr>
        <w:spacing w:line="360" w:lineRule="auto"/>
        <w:rPr>
          <w:szCs w:val="21"/>
        </w:rPr>
      </w:pPr>
      <w:r>
        <w:rPr>
          <w:rFonts w:ascii="黑体" w:eastAsia="黑体" w:hint="eastAsia"/>
          <w:szCs w:val="21"/>
        </w:rPr>
        <w:t>主讲教师</w:t>
      </w:r>
      <w:r>
        <w:rPr>
          <w:rFonts w:hint="eastAsia"/>
          <w:szCs w:val="21"/>
        </w:rPr>
        <w:t>：解涛</w:t>
      </w:r>
      <w:r>
        <w:rPr>
          <w:szCs w:val="21"/>
        </w:rPr>
        <w:t xml:space="preserve">                 </w:t>
      </w:r>
      <w:r>
        <w:rPr>
          <w:rFonts w:ascii="黑体" w:eastAsia="黑体" w:hint="eastAsia"/>
          <w:szCs w:val="21"/>
        </w:rPr>
        <w:t>职称</w:t>
      </w:r>
      <w:r>
        <w:rPr>
          <w:rFonts w:hint="eastAsia"/>
          <w:szCs w:val="21"/>
        </w:rPr>
        <w:t>：讲师</w:t>
      </w:r>
      <w:r>
        <w:rPr>
          <w:szCs w:val="21"/>
        </w:rPr>
        <w:t xml:space="preserve">      </w:t>
      </w:r>
      <w:r>
        <w:rPr>
          <w:rFonts w:hint="eastAsia"/>
          <w:b/>
          <w:szCs w:val="21"/>
        </w:rPr>
        <w:t>联系方式</w:t>
      </w:r>
      <w:r>
        <w:rPr>
          <w:rFonts w:hint="eastAsia"/>
          <w:szCs w:val="21"/>
        </w:rPr>
        <w:t>：</w:t>
      </w:r>
      <w:r>
        <w:rPr>
          <w:szCs w:val="21"/>
        </w:rPr>
        <w:t>15615660272</w:t>
      </w:r>
    </w:p>
    <w:p w:rsidR="00A314B7" w:rsidRDefault="00A314B7" w:rsidP="00A314B7">
      <w:pPr>
        <w:spacing w:line="360" w:lineRule="auto"/>
        <w:rPr>
          <w:rFonts w:ascii="宋体" w:hAnsi="宋体"/>
          <w:b/>
          <w:szCs w:val="21"/>
        </w:rPr>
      </w:pPr>
      <w:r>
        <w:rPr>
          <w:rFonts w:ascii="黑体" w:eastAsia="黑体" w:hint="eastAsia"/>
          <w:szCs w:val="21"/>
        </w:rPr>
        <w:t>课程的目的、内容与要求：</w:t>
      </w:r>
      <w:r>
        <w:rPr>
          <w:rFonts w:hint="eastAsia"/>
          <w:szCs w:val="21"/>
        </w:rPr>
        <w:t>声乐课是高等师范院校音乐学专业必修的重要基础课之一，是训练学生用科学发声方法进行歌唱的一门学科。因此，本课程在第一、二学年为专业必修课，第三、四学年为声乐方向的专业选修课。</w:t>
      </w:r>
      <w:r>
        <w:rPr>
          <w:rFonts w:ascii="宋体" w:hAnsi="宋体" w:hint="eastAsia"/>
          <w:szCs w:val="21"/>
        </w:rPr>
        <w:t>本课程的教学将</w:t>
      </w:r>
      <w:r>
        <w:rPr>
          <w:rFonts w:ascii="宋体" w:hAnsi="宋体" w:cs="宋体" w:hint="eastAsia"/>
          <w:kern w:val="0"/>
          <w:szCs w:val="21"/>
        </w:rPr>
        <w:t>继承和发扬我国的民族声乐传统，借鉴西洋唱法的精华，使学生通过学习能系统地掌握歌唱所必需的基础理论、专业知识和实际技能，</w:t>
      </w:r>
      <w:r>
        <w:rPr>
          <w:rFonts w:ascii="宋体" w:hAnsi="宋体" w:hint="eastAsia"/>
          <w:szCs w:val="21"/>
        </w:rPr>
        <w:t>从发声的技能技巧、歌曲处理、歌唱的表现力、舞台的实践能力等方面对学生提出更高的要求。掌握必要的声乐理论和基础知识，包括歌唱的呼吸、共鸣、人声分类、常见的毛病及其纠正方法、嗓音保健等。通过声乐技能训练，使学生建立正确声音的基本概念，掌握基本正确的发声方法，解决演唱中的语言、吐字、音准、节奏、歌曲处理等问题。学生毕业时具备继续学习的潜质和能力，</w:t>
      </w:r>
      <w:r>
        <w:rPr>
          <w:rFonts w:ascii="宋体" w:hAnsi="宋体" w:cs="宋体" w:hint="eastAsia"/>
          <w:kern w:val="0"/>
          <w:szCs w:val="21"/>
        </w:rPr>
        <w:t>能从事音乐会独唱、歌剧表演或声乐教学工作。</w:t>
      </w:r>
    </w:p>
    <w:p w:rsidR="00A314B7" w:rsidRDefault="00A314B7" w:rsidP="00A314B7">
      <w:pPr>
        <w:spacing w:line="360" w:lineRule="auto"/>
        <w:ind w:left="1680" w:hangingChars="800" w:hanging="1680"/>
        <w:rPr>
          <w:szCs w:val="21"/>
        </w:rPr>
      </w:pPr>
      <w:r>
        <w:rPr>
          <w:rFonts w:ascii="黑体" w:eastAsia="黑体" w:hint="eastAsia"/>
          <w:szCs w:val="21"/>
        </w:rPr>
        <w:t>推荐参考书</w:t>
      </w:r>
      <w:r>
        <w:rPr>
          <w:rFonts w:hint="eastAsia"/>
          <w:szCs w:val="21"/>
        </w:rPr>
        <w:t>：</w:t>
      </w:r>
    </w:p>
    <w:p w:rsidR="00A314B7" w:rsidRDefault="00A314B7" w:rsidP="00A314B7">
      <w:pPr>
        <w:spacing w:line="360" w:lineRule="auto"/>
        <w:ind w:left="1680" w:hangingChars="800" w:hanging="1680"/>
        <w:rPr>
          <w:rFonts w:ascii="宋体" w:hAnsi="宋体"/>
          <w:szCs w:val="21"/>
        </w:rPr>
      </w:pPr>
      <w:r>
        <w:rPr>
          <w:rFonts w:ascii="宋体" w:hAnsi="宋体" w:hint="eastAsia"/>
          <w:szCs w:val="21"/>
        </w:rPr>
        <w:t>1、《声乐曲选集》（中国作品一、二、三，外国作品一、二、三）人民音乐出版社</w:t>
      </w:r>
    </w:p>
    <w:p w:rsidR="00A314B7" w:rsidRDefault="00A314B7" w:rsidP="00A314B7">
      <w:pPr>
        <w:spacing w:line="360" w:lineRule="auto"/>
        <w:rPr>
          <w:rFonts w:ascii="宋体" w:hAnsi="宋体"/>
          <w:szCs w:val="21"/>
        </w:rPr>
      </w:pPr>
      <w:r>
        <w:rPr>
          <w:rFonts w:ascii="宋体" w:hAnsi="宋体" w:hint="eastAsia"/>
          <w:szCs w:val="21"/>
        </w:rPr>
        <w:t>2、《声乐教学曲选》（中国作品一、二、三、四，外国作品一、二、三、四）  西南师范大学出版社</w:t>
      </w:r>
    </w:p>
    <w:p w:rsidR="00A314B7" w:rsidRDefault="00A314B7" w:rsidP="00A314B7">
      <w:pPr>
        <w:spacing w:line="360" w:lineRule="auto"/>
        <w:rPr>
          <w:rFonts w:ascii="宋体" w:hAnsi="宋体"/>
          <w:szCs w:val="21"/>
        </w:rPr>
      </w:pPr>
      <w:r>
        <w:rPr>
          <w:rFonts w:ascii="宋体" w:hAnsi="宋体" w:hint="eastAsia"/>
          <w:szCs w:val="21"/>
        </w:rPr>
        <w:t>3、《瓦卡伊实用声乐练习曲》  龚叶、张杨译   湖南文艺出版社</w:t>
      </w:r>
    </w:p>
    <w:p w:rsidR="00A314B7" w:rsidRDefault="00A314B7" w:rsidP="00A314B7"/>
    <w:p w:rsidR="00A314B7" w:rsidRDefault="00A314B7" w:rsidP="00A314B7"/>
    <w:p w:rsidR="00A314B7" w:rsidRDefault="00A314B7" w:rsidP="00A314B7"/>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器乐</w:t>
      </w:r>
      <w:r>
        <w:rPr>
          <w:b/>
          <w:sz w:val="32"/>
          <w:szCs w:val="32"/>
        </w:rPr>
        <w:t>(</w:t>
      </w:r>
      <w:r>
        <w:rPr>
          <w:rFonts w:hint="eastAsia"/>
          <w:b/>
          <w:sz w:val="32"/>
          <w:szCs w:val="32"/>
        </w:rPr>
        <w:t>长笛</w:t>
      </w:r>
      <w:r>
        <w:rPr>
          <w:b/>
          <w:sz w:val="32"/>
          <w:szCs w:val="32"/>
        </w:rPr>
        <w:t>)</w:t>
      </w:r>
      <w:r>
        <w:rPr>
          <w:rFonts w:hint="eastAsia"/>
          <w:b/>
          <w:sz w:val="32"/>
          <w:szCs w:val="32"/>
        </w:rPr>
        <w:t>课程简介</w:t>
      </w:r>
    </w:p>
    <w:p w:rsidR="00A314B7" w:rsidRDefault="00A314B7" w:rsidP="00A314B7">
      <w:pPr>
        <w:rPr>
          <w:rFonts w:ascii="黑体" w:eastAsia="黑体" w:hAnsi="黑体"/>
          <w:sz w:val="24"/>
        </w:rPr>
      </w:pPr>
      <w:r>
        <w:rPr>
          <w:rFonts w:ascii="黑体" w:eastAsia="黑体" w:hAnsi="黑体" w:hint="eastAsia"/>
          <w:sz w:val="24"/>
        </w:rPr>
        <w:t>课程代码：</w:t>
      </w:r>
      <w:r>
        <w:rPr>
          <w:rFonts w:ascii="黑体" w:eastAsia="黑体" w:hAnsi="黑体"/>
          <w:sz w:val="24"/>
        </w:rPr>
        <w:t xml:space="preserve">1402062          </w:t>
      </w:r>
      <w:r>
        <w:rPr>
          <w:rFonts w:ascii="黑体" w:eastAsia="黑体" w:hAnsi="黑体" w:hint="eastAsia"/>
          <w:sz w:val="24"/>
        </w:rPr>
        <w:t>课程名称：《器乐》</w:t>
      </w:r>
      <w:r>
        <w:rPr>
          <w:rFonts w:ascii="黑体" w:eastAsia="黑体" w:hAnsi="黑体"/>
          <w:sz w:val="24"/>
        </w:rPr>
        <w:t xml:space="preserve">      </w:t>
      </w:r>
      <w:r>
        <w:rPr>
          <w:rFonts w:ascii="黑体" w:eastAsia="黑体" w:hAnsi="黑体" w:hint="eastAsia"/>
          <w:sz w:val="24"/>
        </w:rPr>
        <w:t>课时：</w:t>
      </w:r>
      <w:r>
        <w:rPr>
          <w:rFonts w:ascii="黑体" w:eastAsia="黑体" w:hAnsi="黑体"/>
          <w:sz w:val="24"/>
        </w:rPr>
        <w:t xml:space="preserve">1 </w:t>
      </w:r>
    </w:p>
    <w:p w:rsidR="00A314B7" w:rsidRDefault="00A314B7" w:rsidP="00A314B7">
      <w:pPr>
        <w:rPr>
          <w:rFonts w:ascii="黑体" w:eastAsia="黑体" w:hAnsi="黑体"/>
          <w:sz w:val="24"/>
        </w:rPr>
      </w:pPr>
      <w:r>
        <w:rPr>
          <w:rFonts w:ascii="黑体" w:eastAsia="黑体" w:hAnsi="黑体" w:hint="eastAsia"/>
          <w:sz w:val="24"/>
        </w:rPr>
        <w:t>主讲教师：陈苗</w:t>
      </w:r>
      <w:r>
        <w:rPr>
          <w:rFonts w:ascii="黑体" w:eastAsia="黑体" w:hAnsi="黑体"/>
          <w:sz w:val="24"/>
        </w:rPr>
        <w:t xml:space="preserve">            </w:t>
      </w:r>
      <w:r>
        <w:rPr>
          <w:rFonts w:ascii="黑体" w:eastAsia="黑体" w:hAnsi="黑体" w:hint="eastAsia"/>
          <w:sz w:val="24"/>
        </w:rPr>
        <w:t xml:space="preserve">  职称：讲师</w:t>
      </w:r>
      <w:r>
        <w:rPr>
          <w:rFonts w:ascii="黑体" w:eastAsia="黑体" w:hAnsi="黑体"/>
          <w:sz w:val="24"/>
        </w:rPr>
        <w:t xml:space="preserve">              </w:t>
      </w:r>
      <w:r>
        <w:rPr>
          <w:rFonts w:ascii="黑体" w:eastAsia="黑体" w:hAnsi="黑体" w:hint="eastAsia"/>
          <w:sz w:val="24"/>
        </w:rPr>
        <w:t>联系方式：3806490083</w:t>
      </w:r>
    </w:p>
    <w:p w:rsidR="00A314B7" w:rsidRDefault="00A314B7" w:rsidP="00A314B7">
      <w:pPr>
        <w:spacing w:line="360" w:lineRule="auto"/>
        <w:rPr>
          <w:rFonts w:ascii="黑体" w:eastAsia="黑体" w:hAnsi="黑体"/>
          <w:sz w:val="24"/>
        </w:rPr>
      </w:pPr>
      <w:r>
        <w:rPr>
          <w:rFonts w:ascii="黑体" w:eastAsia="黑体" w:hAnsi="黑体" w:hint="eastAsia"/>
          <w:sz w:val="24"/>
        </w:rPr>
        <w:t>课程的目的、内容与要求：（200字）</w:t>
      </w:r>
      <w:r>
        <w:rPr>
          <w:rFonts w:ascii="黑体" w:eastAsia="黑体" w:hAnsi="黑体"/>
          <w:sz w:val="24"/>
        </w:rPr>
        <w:t xml:space="preserve"> </w:t>
      </w:r>
    </w:p>
    <w:p w:rsidR="00A314B7" w:rsidRDefault="00A314B7" w:rsidP="00A314B7">
      <w:pPr>
        <w:spacing w:line="400" w:lineRule="exact"/>
        <w:ind w:firstLineChars="200" w:firstLine="480"/>
        <w:rPr>
          <w:rFonts w:ascii="宋体" w:hAnsi="宋体"/>
          <w:sz w:val="24"/>
        </w:rPr>
      </w:pPr>
      <w:r>
        <w:rPr>
          <w:rFonts w:ascii="宋体" w:hAnsi="宋体" w:hint="eastAsia"/>
          <w:sz w:val="24"/>
        </w:rPr>
        <w:t>本课程主要是强调长笛演奏技巧的规范化学习、提高对乐曲的理解和表现力，为以后登台演出和长笛规范化教学打好基础。</w:t>
      </w:r>
    </w:p>
    <w:p w:rsidR="00A314B7" w:rsidRDefault="00A314B7" w:rsidP="00A314B7">
      <w:pPr>
        <w:spacing w:line="400" w:lineRule="exact"/>
        <w:ind w:firstLineChars="200" w:firstLine="480"/>
        <w:rPr>
          <w:rFonts w:ascii="宋体" w:hAnsi="宋体"/>
          <w:sz w:val="24"/>
        </w:rPr>
      </w:pPr>
      <w:r>
        <w:rPr>
          <w:rFonts w:ascii="宋体" w:hAnsi="宋体" w:hint="eastAsia"/>
          <w:sz w:val="24"/>
        </w:rPr>
        <w:t>演奏内容从发音开始进行规范化训练，将每一个技术练扎实、做规范，并建立音色概念提高对乐器发音的控制能力；其次是各个技术的规范化训练，包括唇、舌、指、气等综合性练习，把演奏技法做规范；最后通过乐曲的积累，学习音乐语言的阅读并提高表现力，强化、掌握科学的演奏方法及练习方法。</w:t>
      </w:r>
    </w:p>
    <w:p w:rsidR="00A314B7" w:rsidRDefault="00A314B7" w:rsidP="00A314B7">
      <w:pPr>
        <w:spacing w:line="360" w:lineRule="auto"/>
        <w:rPr>
          <w:rFonts w:ascii="黑体" w:eastAsia="黑体" w:hAnsi="黑体"/>
          <w:sz w:val="24"/>
        </w:rPr>
      </w:pPr>
      <w:r>
        <w:rPr>
          <w:rFonts w:ascii="黑体" w:eastAsia="黑体" w:hAnsi="黑体" w:hint="eastAsia"/>
          <w:sz w:val="24"/>
        </w:rPr>
        <w:t>推荐参考书：</w:t>
      </w:r>
      <w:r>
        <w:rPr>
          <w:rFonts w:ascii="黑体" w:eastAsia="黑体" w:hAnsi="黑体"/>
          <w:sz w:val="24"/>
        </w:rPr>
        <w:t xml:space="preserve"> </w:t>
      </w:r>
    </w:p>
    <w:p w:rsidR="00A314B7" w:rsidRDefault="00A314B7" w:rsidP="00A314B7">
      <w:pPr>
        <w:spacing w:line="400" w:lineRule="exact"/>
        <w:rPr>
          <w:rFonts w:cs="Arial"/>
          <w:color w:val="000000"/>
          <w:sz w:val="24"/>
        </w:rPr>
      </w:pPr>
      <w:r>
        <w:rPr>
          <w:rFonts w:ascii="宋体" w:hAnsi="宋体" w:cs="Arial" w:hint="eastAsia"/>
          <w:color w:val="000000"/>
          <w:sz w:val="24"/>
        </w:rPr>
        <w:t>[1]</w:t>
      </w:r>
      <w:r>
        <w:rPr>
          <w:rFonts w:cs="Arial" w:hint="eastAsia"/>
          <w:color w:val="000000"/>
          <w:sz w:val="24"/>
        </w:rPr>
        <w:t xml:space="preserve"> </w:t>
      </w:r>
      <w:r>
        <w:rPr>
          <w:rFonts w:cs="Arial" w:hint="eastAsia"/>
          <w:color w:val="000000"/>
          <w:sz w:val="24"/>
        </w:rPr>
        <w:t>作者：</w:t>
      </w:r>
      <w:r>
        <w:rPr>
          <w:rFonts w:hint="eastAsia"/>
          <w:sz w:val="24"/>
        </w:rPr>
        <w:t>邵伟民</w:t>
      </w:r>
    </w:p>
    <w:p w:rsidR="00A314B7" w:rsidRDefault="00A314B7" w:rsidP="00A314B7">
      <w:pPr>
        <w:spacing w:line="400" w:lineRule="exact"/>
        <w:rPr>
          <w:rFonts w:cs="Arial"/>
          <w:color w:val="000000"/>
          <w:sz w:val="24"/>
        </w:rPr>
      </w:pPr>
      <w:r>
        <w:rPr>
          <w:rFonts w:cs="Arial" w:hint="eastAsia"/>
          <w:color w:val="000000"/>
          <w:sz w:val="24"/>
        </w:rPr>
        <w:t>教材名称（版本号）：</w:t>
      </w:r>
      <w:r>
        <w:rPr>
          <w:rFonts w:hint="eastAsia"/>
          <w:sz w:val="24"/>
        </w:rPr>
        <w:t>《长笛演奏实用教程》（</w:t>
      </w:r>
      <w:r>
        <w:rPr>
          <w:rFonts w:cs="Arial" w:hint="eastAsia"/>
          <w:color w:val="000000"/>
        </w:rPr>
        <w:t>ISBN</w:t>
      </w:r>
      <w:r>
        <w:rPr>
          <w:rFonts w:hint="eastAsia"/>
          <w:sz w:val="24"/>
        </w:rPr>
        <w:t>7-5006-1376-8/J.74</w:t>
      </w:r>
      <w:r>
        <w:rPr>
          <w:rFonts w:hint="eastAsia"/>
          <w:sz w:val="24"/>
        </w:rPr>
        <w:t>）</w:t>
      </w:r>
    </w:p>
    <w:p w:rsidR="00A314B7" w:rsidRDefault="00A314B7" w:rsidP="00A314B7">
      <w:pPr>
        <w:spacing w:line="400" w:lineRule="exact"/>
        <w:rPr>
          <w:rFonts w:cs="Arial"/>
          <w:color w:val="000000"/>
          <w:sz w:val="24"/>
        </w:rPr>
      </w:pPr>
      <w:r>
        <w:rPr>
          <w:rFonts w:cs="Arial" w:hint="eastAsia"/>
          <w:color w:val="000000"/>
          <w:sz w:val="24"/>
        </w:rPr>
        <w:t>出版社：</w:t>
      </w:r>
      <w:r>
        <w:rPr>
          <w:rFonts w:hint="eastAsia"/>
          <w:sz w:val="24"/>
        </w:rPr>
        <w:t>中国青年出版社</w:t>
      </w:r>
    </w:p>
    <w:p w:rsidR="00A314B7" w:rsidRDefault="00A314B7" w:rsidP="00A314B7">
      <w:pPr>
        <w:spacing w:line="400" w:lineRule="exact"/>
        <w:rPr>
          <w:sz w:val="24"/>
        </w:rPr>
      </w:pPr>
      <w:r>
        <w:rPr>
          <w:rFonts w:cs="Arial" w:hint="eastAsia"/>
          <w:color w:val="000000"/>
          <w:sz w:val="24"/>
        </w:rPr>
        <w:t>出版日期：</w:t>
      </w:r>
      <w:r>
        <w:rPr>
          <w:rFonts w:hint="eastAsia"/>
          <w:sz w:val="24"/>
        </w:rPr>
        <w:t>1993</w:t>
      </w:r>
      <w:r>
        <w:rPr>
          <w:rFonts w:hint="eastAsia"/>
          <w:sz w:val="24"/>
        </w:rPr>
        <w:t>年</w:t>
      </w:r>
      <w:r>
        <w:rPr>
          <w:rFonts w:hint="eastAsia"/>
          <w:sz w:val="24"/>
        </w:rPr>
        <w:t>5</w:t>
      </w:r>
      <w:r>
        <w:rPr>
          <w:rFonts w:hint="eastAsia"/>
          <w:sz w:val="24"/>
        </w:rPr>
        <w:t>月</w:t>
      </w:r>
    </w:p>
    <w:p w:rsidR="00A314B7" w:rsidRDefault="00A314B7" w:rsidP="00A314B7">
      <w:pPr>
        <w:spacing w:line="400" w:lineRule="exact"/>
        <w:rPr>
          <w:rFonts w:cs="Arial"/>
          <w:color w:val="000000"/>
          <w:sz w:val="24"/>
        </w:rPr>
      </w:pPr>
      <w:r>
        <w:rPr>
          <w:rFonts w:ascii="宋体" w:hAnsi="宋体" w:cs="Arial" w:hint="eastAsia"/>
          <w:color w:val="000000"/>
          <w:sz w:val="24"/>
        </w:rPr>
        <w:t>[2]</w:t>
      </w:r>
      <w:r>
        <w:rPr>
          <w:rFonts w:cs="Arial" w:hint="eastAsia"/>
          <w:color w:val="000000"/>
          <w:sz w:val="24"/>
        </w:rPr>
        <w:t xml:space="preserve"> </w:t>
      </w:r>
      <w:r>
        <w:rPr>
          <w:rFonts w:cs="Arial" w:hint="eastAsia"/>
          <w:color w:val="000000"/>
          <w:sz w:val="24"/>
        </w:rPr>
        <w:t>作者：</w:t>
      </w:r>
      <w:r>
        <w:rPr>
          <w:rFonts w:hint="eastAsia"/>
          <w:sz w:val="24"/>
        </w:rPr>
        <w:t>邵伟民</w:t>
      </w:r>
    </w:p>
    <w:p w:rsidR="00A314B7" w:rsidRDefault="00A314B7" w:rsidP="00A314B7">
      <w:pPr>
        <w:spacing w:line="400" w:lineRule="exact"/>
        <w:rPr>
          <w:rFonts w:cs="Arial"/>
          <w:color w:val="000000"/>
          <w:sz w:val="24"/>
        </w:rPr>
      </w:pPr>
      <w:r>
        <w:rPr>
          <w:rFonts w:cs="Arial" w:hint="eastAsia"/>
          <w:color w:val="000000"/>
          <w:sz w:val="24"/>
        </w:rPr>
        <w:t>教材名称（版本号）：</w:t>
      </w:r>
      <w:r>
        <w:rPr>
          <w:rFonts w:hint="eastAsia"/>
          <w:sz w:val="24"/>
        </w:rPr>
        <w:t>《长笛中外名曲集》（</w:t>
      </w:r>
      <w:r>
        <w:rPr>
          <w:rFonts w:cs="Arial" w:hint="eastAsia"/>
          <w:color w:val="000000"/>
        </w:rPr>
        <w:t>ISBN</w:t>
      </w:r>
      <w:r>
        <w:rPr>
          <w:rFonts w:hint="eastAsia"/>
          <w:sz w:val="24"/>
        </w:rPr>
        <w:t xml:space="preserve"> 7-5006-1888-3/J.124</w:t>
      </w:r>
      <w:r>
        <w:rPr>
          <w:rFonts w:hint="eastAsia"/>
          <w:sz w:val="24"/>
        </w:rPr>
        <w:t>）</w:t>
      </w:r>
    </w:p>
    <w:p w:rsidR="00A314B7" w:rsidRDefault="00A314B7" w:rsidP="00A314B7">
      <w:pPr>
        <w:spacing w:line="400" w:lineRule="exact"/>
        <w:rPr>
          <w:rFonts w:cs="Arial"/>
          <w:color w:val="000000"/>
          <w:sz w:val="24"/>
        </w:rPr>
      </w:pPr>
      <w:r>
        <w:rPr>
          <w:rFonts w:cs="Arial" w:hint="eastAsia"/>
          <w:color w:val="000000"/>
          <w:sz w:val="24"/>
        </w:rPr>
        <w:t>出版社：</w:t>
      </w:r>
      <w:r>
        <w:rPr>
          <w:rFonts w:hint="eastAsia"/>
          <w:sz w:val="24"/>
        </w:rPr>
        <w:t>中国青年出版社</w:t>
      </w:r>
    </w:p>
    <w:p w:rsidR="00A314B7" w:rsidRDefault="00A314B7" w:rsidP="00A314B7">
      <w:pPr>
        <w:spacing w:line="400" w:lineRule="exact"/>
        <w:rPr>
          <w:sz w:val="24"/>
        </w:rPr>
      </w:pPr>
      <w:r>
        <w:rPr>
          <w:rFonts w:cs="Arial" w:hint="eastAsia"/>
          <w:color w:val="000000"/>
          <w:sz w:val="24"/>
        </w:rPr>
        <w:t>出版日期：</w:t>
      </w:r>
      <w:r>
        <w:rPr>
          <w:rFonts w:hint="eastAsia"/>
          <w:sz w:val="24"/>
        </w:rPr>
        <w:t>1997</w:t>
      </w:r>
      <w:r>
        <w:rPr>
          <w:rFonts w:hint="eastAsia"/>
          <w:sz w:val="24"/>
        </w:rPr>
        <w:t>年</w:t>
      </w:r>
      <w:r>
        <w:rPr>
          <w:rFonts w:hint="eastAsia"/>
          <w:sz w:val="24"/>
        </w:rPr>
        <w:t>4</w:t>
      </w:r>
      <w:r>
        <w:rPr>
          <w:rFonts w:hint="eastAsia"/>
          <w:sz w:val="24"/>
        </w:rPr>
        <w:t>月</w:t>
      </w:r>
    </w:p>
    <w:p w:rsidR="00A314B7" w:rsidRDefault="00A314B7" w:rsidP="00A314B7">
      <w:pPr>
        <w:spacing w:line="400" w:lineRule="exact"/>
        <w:rPr>
          <w:rFonts w:cs="Arial"/>
          <w:color w:val="000000"/>
          <w:sz w:val="24"/>
        </w:rPr>
      </w:pPr>
      <w:r>
        <w:rPr>
          <w:rFonts w:ascii="宋体" w:hAnsi="宋体" w:cs="Arial" w:hint="eastAsia"/>
          <w:color w:val="000000"/>
          <w:sz w:val="24"/>
        </w:rPr>
        <w:t>[3]</w:t>
      </w:r>
      <w:r>
        <w:rPr>
          <w:rFonts w:cs="Arial" w:hint="eastAsia"/>
          <w:color w:val="000000"/>
          <w:sz w:val="24"/>
        </w:rPr>
        <w:t xml:space="preserve"> </w:t>
      </w:r>
      <w:r>
        <w:rPr>
          <w:rFonts w:cs="Arial" w:hint="eastAsia"/>
          <w:color w:val="000000"/>
          <w:sz w:val="24"/>
        </w:rPr>
        <w:t>作者：</w:t>
      </w:r>
      <w:r>
        <w:rPr>
          <w:rFonts w:hint="eastAsia"/>
          <w:sz w:val="24"/>
        </w:rPr>
        <w:t>朴美香</w:t>
      </w:r>
    </w:p>
    <w:p w:rsidR="00A314B7" w:rsidRDefault="00A314B7" w:rsidP="00A314B7">
      <w:pPr>
        <w:spacing w:line="400" w:lineRule="exact"/>
        <w:rPr>
          <w:rFonts w:cs="Arial"/>
          <w:color w:val="000000"/>
          <w:sz w:val="24"/>
        </w:rPr>
      </w:pPr>
      <w:r>
        <w:rPr>
          <w:rFonts w:cs="Arial" w:hint="eastAsia"/>
          <w:color w:val="000000"/>
          <w:sz w:val="24"/>
        </w:rPr>
        <w:t>教材名称（版本号）：</w:t>
      </w:r>
      <w:r>
        <w:rPr>
          <w:rFonts w:hint="eastAsia"/>
          <w:sz w:val="24"/>
        </w:rPr>
        <w:t>《科勒</w:t>
      </w:r>
      <w:r>
        <w:rPr>
          <w:rFonts w:hint="eastAsia"/>
          <w:sz w:val="24"/>
        </w:rPr>
        <w:t>35</w:t>
      </w:r>
      <w:r>
        <w:rPr>
          <w:rFonts w:hint="eastAsia"/>
          <w:sz w:val="24"/>
        </w:rPr>
        <w:t>首长笛练习曲》（</w:t>
      </w:r>
      <w:r>
        <w:rPr>
          <w:rFonts w:cs="Arial" w:hint="eastAsia"/>
          <w:color w:val="000000"/>
        </w:rPr>
        <w:t>ISBN</w:t>
      </w:r>
      <w:r>
        <w:rPr>
          <w:rFonts w:hint="eastAsia"/>
          <w:sz w:val="24"/>
        </w:rPr>
        <w:t xml:space="preserve"> 780667005X</w:t>
      </w:r>
      <w:r>
        <w:rPr>
          <w:rFonts w:hint="eastAsia"/>
          <w:sz w:val="24"/>
        </w:rPr>
        <w:t>）</w:t>
      </w:r>
    </w:p>
    <w:p w:rsidR="00A314B7" w:rsidRDefault="00A314B7" w:rsidP="00A314B7">
      <w:pPr>
        <w:spacing w:line="400" w:lineRule="exact"/>
        <w:rPr>
          <w:rFonts w:cs="Arial"/>
          <w:color w:val="000000"/>
          <w:sz w:val="24"/>
        </w:rPr>
      </w:pPr>
      <w:r>
        <w:rPr>
          <w:rFonts w:cs="Arial" w:hint="eastAsia"/>
          <w:color w:val="000000"/>
          <w:sz w:val="24"/>
        </w:rPr>
        <w:t>出版社：</w:t>
      </w:r>
      <w:r>
        <w:rPr>
          <w:rFonts w:hint="eastAsia"/>
          <w:sz w:val="24"/>
        </w:rPr>
        <w:t>上海音乐出版社</w:t>
      </w:r>
    </w:p>
    <w:p w:rsidR="00A314B7" w:rsidRDefault="00A314B7" w:rsidP="00A314B7">
      <w:pPr>
        <w:spacing w:line="400" w:lineRule="exact"/>
        <w:rPr>
          <w:b/>
          <w:sz w:val="24"/>
        </w:rPr>
      </w:pPr>
      <w:r>
        <w:rPr>
          <w:rFonts w:cs="Arial" w:hint="eastAsia"/>
          <w:color w:val="000000"/>
          <w:sz w:val="24"/>
        </w:rPr>
        <w:t>出版日期：</w:t>
      </w:r>
      <w:r>
        <w:rPr>
          <w:rFonts w:hint="eastAsia"/>
          <w:sz w:val="24"/>
        </w:rPr>
        <w:t>2001</w:t>
      </w:r>
      <w:r>
        <w:rPr>
          <w:rFonts w:hint="eastAsia"/>
          <w:sz w:val="24"/>
        </w:rPr>
        <w:t>年</w:t>
      </w:r>
      <w:r>
        <w:rPr>
          <w:rFonts w:hint="eastAsia"/>
          <w:sz w:val="24"/>
        </w:rPr>
        <w:t>5</w:t>
      </w:r>
      <w:r>
        <w:rPr>
          <w:rFonts w:hint="eastAsia"/>
          <w:sz w:val="24"/>
        </w:rPr>
        <w:t>月</w:t>
      </w:r>
    </w:p>
    <w:p w:rsidR="00A314B7" w:rsidRDefault="00A314B7" w:rsidP="00A314B7"/>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视唱练耳课程简介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hint="eastAsia"/>
          <w:sz w:val="24"/>
        </w:rPr>
        <w:t xml:space="preserve">1412001  </w:t>
      </w:r>
      <w:r>
        <w:rPr>
          <w:rFonts w:ascii="黑体" w:eastAsia="黑体" w:hint="eastAsia"/>
          <w:sz w:val="24"/>
        </w:rPr>
        <w:t>课程名称</w:t>
      </w:r>
      <w:r>
        <w:rPr>
          <w:rFonts w:hint="eastAsia"/>
          <w:sz w:val="24"/>
        </w:rPr>
        <w:t>：《</w:t>
      </w:r>
      <w:r>
        <w:rPr>
          <w:rFonts w:hint="eastAsia"/>
          <w:szCs w:val="21"/>
        </w:rPr>
        <w:t>视唱练耳</w:t>
      </w:r>
      <w:r>
        <w:rPr>
          <w:rFonts w:hint="eastAsia"/>
          <w:szCs w:val="21"/>
        </w:rPr>
        <w:t>A</w:t>
      </w:r>
      <w:r>
        <w:rPr>
          <w:rFonts w:hint="eastAsia"/>
          <w:szCs w:val="21"/>
        </w:rPr>
        <w:t>（二）</w:t>
      </w:r>
      <w:r>
        <w:rPr>
          <w:rFonts w:hint="eastAsia"/>
          <w:sz w:val="24"/>
        </w:rPr>
        <w:t>》</w:t>
      </w:r>
      <w:r>
        <w:rPr>
          <w:rFonts w:hint="eastAsia"/>
          <w:b/>
          <w:sz w:val="24"/>
        </w:rPr>
        <w:t>课时：</w:t>
      </w:r>
      <w:r>
        <w:rPr>
          <w:rFonts w:hint="eastAsia"/>
          <w:sz w:val="24"/>
        </w:rPr>
        <w:t>36</w:t>
      </w:r>
    </w:p>
    <w:p w:rsidR="00A314B7" w:rsidRDefault="00A314B7" w:rsidP="00A314B7">
      <w:pPr>
        <w:spacing w:line="360" w:lineRule="auto"/>
        <w:rPr>
          <w:sz w:val="24"/>
        </w:rPr>
      </w:pPr>
      <w:r>
        <w:rPr>
          <w:rFonts w:ascii="黑体" w:eastAsia="黑体" w:hint="eastAsia"/>
          <w:sz w:val="24"/>
        </w:rPr>
        <w:t>主讲教师</w:t>
      </w:r>
      <w:r>
        <w:rPr>
          <w:rFonts w:hint="eastAsia"/>
          <w:sz w:val="24"/>
        </w:rPr>
        <w:t>：仝云蛟</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sz w:val="24"/>
        </w:rPr>
        <w:t>13371050968</w:t>
      </w:r>
    </w:p>
    <w:p w:rsidR="00A314B7" w:rsidRDefault="00A314B7" w:rsidP="00A314B7">
      <w:pPr>
        <w:spacing w:line="400" w:lineRule="exact"/>
        <w:rPr>
          <w:sz w:val="24"/>
        </w:rPr>
      </w:pPr>
      <w:r>
        <w:rPr>
          <w:rFonts w:ascii="黑体" w:eastAsia="黑体" w:hAnsi="宋体" w:hint="eastAsia"/>
          <w:bCs/>
          <w:sz w:val="24"/>
        </w:rPr>
        <w:t>课程目的、内容与要求：</w:t>
      </w:r>
      <w:r>
        <w:rPr>
          <w:rFonts w:hint="eastAsia"/>
          <w:sz w:val="24"/>
        </w:rPr>
        <w:t>通过教学，使学生能熟练掌握五线谱的认读，并能准确把握音准与节奏；能准确唱出各种调式的音阶与音级；能听记一般旋律（歌曲、器乐曲片段）；能准确判断各种不同性质的三和弦及转位、七和弦及转位。更为重要的内容是：通过本课程的学习，使学生能更加了解如何自然准确的理解与表达音乐，使自己的乐感得到较大的提升。主要进行带升降号的自然大小调、民族调式及和声与旋律小调的视唱，多声部（主要为二声部）的视唱；能以固定唱名法和首调唱名法进行视唱；各种音程与和弦的听辩；各种节奏与拍子的练习；</w:t>
      </w:r>
      <w:r>
        <w:rPr>
          <w:rFonts w:hint="eastAsia"/>
          <w:sz w:val="24"/>
        </w:rPr>
        <w:t xml:space="preserve"> </w:t>
      </w:r>
      <w:r>
        <w:rPr>
          <w:rFonts w:hint="eastAsia"/>
          <w:sz w:val="24"/>
        </w:rPr>
        <w:t>单声部与多声部（主要为二声部）旋律的听记；特殊拍子的练习。视唱练耳不仅要求教师在教学中有准确到位的技术示范，如：范唱和弹奏等；还需要教师对教学过程中出现的理论问题进行简明扼要的讲解，如：乐理、和声、曲式分析、音乐史等。使学生通过本课程的学习建立良好的音乐感知力和记忆力。</w:t>
      </w:r>
    </w:p>
    <w:p w:rsidR="00A314B7" w:rsidRDefault="00A314B7" w:rsidP="00A314B7">
      <w:pPr>
        <w:spacing w:line="400" w:lineRule="exact"/>
        <w:rPr>
          <w:rFonts w:ascii="黑体" w:eastAsia="黑体" w:hAnsi="宋体"/>
          <w:bCs/>
          <w:sz w:val="24"/>
        </w:rPr>
      </w:pPr>
      <w:r>
        <w:rPr>
          <w:rFonts w:ascii="黑体" w:eastAsia="黑体" w:hAnsi="宋体" w:hint="eastAsia"/>
          <w:bCs/>
          <w:sz w:val="24"/>
        </w:rPr>
        <w:t>推荐教材及参考书目：</w:t>
      </w:r>
    </w:p>
    <w:p w:rsidR="00A314B7" w:rsidRDefault="00A314B7" w:rsidP="00A314B7">
      <w:pPr>
        <w:spacing w:line="400" w:lineRule="exact"/>
        <w:rPr>
          <w:rFonts w:asciiTheme="minorEastAsia" w:hAnsiTheme="minorEastAsia"/>
          <w:bCs/>
          <w:sz w:val="24"/>
        </w:rPr>
      </w:pPr>
      <w:r>
        <w:rPr>
          <w:rFonts w:asciiTheme="minorEastAsia" w:eastAsiaTheme="minorEastAsia" w:hAnsiTheme="minorEastAsia" w:hint="eastAsia"/>
          <w:bCs/>
          <w:sz w:val="24"/>
        </w:rPr>
        <w:t>[1]许敬行  孙虹. 视唱练耳（一）（第三版）. 高等教育出版社. 2011年6月</w:t>
      </w:r>
    </w:p>
    <w:p w:rsidR="00A314B7" w:rsidRDefault="00A314B7" w:rsidP="00A314B7">
      <w:pPr>
        <w:spacing w:line="400" w:lineRule="exact"/>
        <w:rPr>
          <w:rFonts w:asciiTheme="minorEastAsia" w:hAnsiTheme="minorEastAsia"/>
          <w:bCs/>
          <w:sz w:val="24"/>
        </w:rPr>
      </w:pPr>
      <w:r>
        <w:rPr>
          <w:rFonts w:asciiTheme="minorEastAsia" w:eastAsiaTheme="minorEastAsia" w:hAnsiTheme="minorEastAsia" w:hint="eastAsia"/>
          <w:bCs/>
          <w:sz w:val="24"/>
        </w:rPr>
        <w:t>[2]许敬行  孙虹. 视唱练耳（二）（第三版）. 高等教育出版社. 2013年5月</w:t>
      </w:r>
    </w:p>
    <w:p w:rsidR="00A314B7" w:rsidRDefault="00A314B7" w:rsidP="00A314B7">
      <w:pPr>
        <w:spacing w:line="400" w:lineRule="exact"/>
        <w:rPr>
          <w:rFonts w:asciiTheme="minorEastAsia" w:hAnsiTheme="minorEastAsia"/>
          <w:bCs/>
          <w:sz w:val="24"/>
        </w:rPr>
      </w:pPr>
      <w:r>
        <w:rPr>
          <w:rFonts w:asciiTheme="minorEastAsia" w:eastAsiaTheme="minorEastAsia" w:hAnsiTheme="minorEastAsia" w:hint="eastAsia"/>
          <w:bCs/>
          <w:sz w:val="24"/>
        </w:rPr>
        <w:t>[3]付妮  郝卓亚. 节奏与读谱训练教程（第一版</w:t>
      </w:r>
      <w:r>
        <w:rPr>
          <w:rFonts w:asciiTheme="minorEastAsia" w:eastAsiaTheme="minorEastAsia" w:hAnsiTheme="minorEastAsia"/>
          <w:bCs/>
          <w:sz w:val="24"/>
        </w:rPr>
        <w:t>）</w:t>
      </w:r>
      <w:r>
        <w:rPr>
          <w:rFonts w:asciiTheme="minorEastAsia" w:eastAsiaTheme="minorEastAsia" w:hAnsiTheme="minorEastAsia" w:hint="eastAsia"/>
          <w:bCs/>
          <w:sz w:val="24"/>
        </w:rPr>
        <w:t>. 中央音乐学院出版社. 2007年5月</w:t>
      </w:r>
    </w:p>
    <w:p w:rsidR="00A314B7" w:rsidRDefault="00A314B7" w:rsidP="00A314B7">
      <w:pPr>
        <w:spacing w:line="400" w:lineRule="exact"/>
        <w:rPr>
          <w:rFonts w:asciiTheme="minorEastAsia" w:hAnsiTheme="minorEastAsia"/>
          <w:bCs/>
          <w:sz w:val="24"/>
        </w:rPr>
      </w:pPr>
      <w:r>
        <w:rPr>
          <w:rFonts w:asciiTheme="minorEastAsia" w:eastAsiaTheme="minorEastAsia" w:hAnsiTheme="minorEastAsia" w:hint="eastAsia"/>
          <w:bCs/>
          <w:sz w:val="24"/>
        </w:rPr>
        <w:t xml:space="preserve">[4]刘永平. 视唱练耳（一）（第一版）. 人民音乐出版社、上海音乐出版社.2008年11月 </w:t>
      </w:r>
    </w:p>
    <w:p w:rsidR="00A314B7" w:rsidRDefault="00A314B7" w:rsidP="00A314B7">
      <w:pPr>
        <w:spacing w:line="400" w:lineRule="exact"/>
        <w:rPr>
          <w:rFonts w:asciiTheme="minorEastAsia" w:hAnsiTheme="minorEastAsia"/>
          <w:bCs/>
          <w:sz w:val="24"/>
        </w:rPr>
      </w:pPr>
      <w:r>
        <w:rPr>
          <w:rFonts w:asciiTheme="minorEastAsia" w:eastAsiaTheme="minorEastAsia" w:hAnsiTheme="minorEastAsia" w:hint="eastAsia"/>
          <w:bCs/>
          <w:sz w:val="24"/>
        </w:rPr>
        <w:t>[5]亨利  雷蒙恩. 视唱教程（第一版）. 人民音乐出版社. 2000年2月</w:t>
      </w:r>
    </w:p>
    <w:p w:rsidR="00A314B7" w:rsidRDefault="00A314B7" w:rsidP="00A314B7">
      <w:pPr>
        <w:spacing w:line="400" w:lineRule="exact"/>
        <w:rPr>
          <w:rFonts w:ascii="黑体" w:eastAsia="黑体" w:hAnsi="宋体"/>
          <w:bCs/>
          <w:sz w:val="24"/>
        </w:rPr>
      </w:pPr>
    </w:p>
    <w:p w:rsidR="00A314B7" w:rsidRDefault="00A314B7" w:rsidP="00A314B7">
      <w:pPr>
        <w:spacing w:line="400" w:lineRule="exact"/>
        <w:ind w:firstLineChars="900" w:firstLine="2520"/>
        <w:rPr>
          <w:rFonts w:eastAsia="黑体"/>
          <w:sz w:val="28"/>
          <w:szCs w:val="28"/>
        </w:rPr>
      </w:pPr>
    </w:p>
    <w:p w:rsidR="00A314B7" w:rsidRDefault="00A314B7" w:rsidP="00A314B7">
      <w:pPr>
        <w:spacing w:line="400" w:lineRule="exact"/>
        <w:ind w:firstLineChars="900" w:firstLine="2520"/>
        <w:rPr>
          <w:rFonts w:eastAsia="黑体"/>
          <w:sz w:val="28"/>
          <w:szCs w:val="28"/>
        </w:rPr>
      </w:pPr>
    </w:p>
    <w:p w:rsidR="00A314B7" w:rsidRDefault="00A314B7" w:rsidP="00A314B7">
      <w:pPr>
        <w:spacing w:line="400" w:lineRule="exact"/>
        <w:ind w:firstLineChars="900" w:firstLine="2520"/>
        <w:rPr>
          <w:rFonts w:eastAsia="黑体"/>
          <w:sz w:val="28"/>
          <w:szCs w:val="28"/>
        </w:rPr>
      </w:pPr>
    </w:p>
    <w:p w:rsidR="00A314B7" w:rsidRDefault="00A314B7" w:rsidP="00A314B7">
      <w:pPr>
        <w:spacing w:line="400" w:lineRule="exact"/>
        <w:ind w:firstLineChars="900" w:firstLine="2520"/>
        <w:rPr>
          <w:rFonts w:eastAsia="黑体"/>
          <w:sz w:val="28"/>
          <w:szCs w:val="28"/>
        </w:rPr>
      </w:pPr>
    </w:p>
    <w:p w:rsidR="00A314B7" w:rsidRDefault="00A314B7" w:rsidP="00A314B7">
      <w:pPr>
        <w:spacing w:line="400" w:lineRule="exact"/>
        <w:ind w:firstLineChars="900" w:firstLine="2520"/>
        <w:rPr>
          <w:rFonts w:eastAsia="黑体"/>
          <w:sz w:val="28"/>
          <w:szCs w:val="28"/>
        </w:rPr>
      </w:pPr>
    </w:p>
    <w:p w:rsidR="00A314B7" w:rsidRDefault="00A314B7" w:rsidP="00A314B7">
      <w:pPr>
        <w:spacing w:line="400" w:lineRule="exact"/>
        <w:ind w:firstLineChars="900" w:firstLine="2520"/>
        <w:rPr>
          <w:rFonts w:eastAsia="黑体"/>
          <w:sz w:val="28"/>
          <w:szCs w:val="28"/>
        </w:rPr>
      </w:pPr>
    </w:p>
    <w:p w:rsidR="00A314B7" w:rsidRDefault="00A314B7" w:rsidP="00A314B7">
      <w:pPr>
        <w:spacing w:line="400" w:lineRule="exact"/>
        <w:ind w:firstLineChars="900" w:firstLine="2520"/>
        <w:rPr>
          <w:rFonts w:eastAsia="黑体"/>
          <w:sz w:val="28"/>
          <w:szCs w:val="28"/>
        </w:rPr>
      </w:pPr>
    </w:p>
    <w:p w:rsidR="00A314B7" w:rsidRDefault="00A314B7" w:rsidP="00A314B7">
      <w:pPr>
        <w:spacing w:line="400" w:lineRule="exact"/>
        <w:ind w:firstLineChars="900" w:firstLine="2520"/>
        <w:rPr>
          <w:rFonts w:eastAsia="黑体"/>
          <w:sz w:val="28"/>
          <w:szCs w:val="28"/>
        </w:rPr>
      </w:pPr>
    </w:p>
    <w:p w:rsidR="00A314B7" w:rsidRDefault="00A314B7" w:rsidP="00A314B7">
      <w:pPr>
        <w:spacing w:line="400" w:lineRule="exact"/>
        <w:ind w:firstLineChars="900" w:firstLine="2520"/>
        <w:rPr>
          <w:rFonts w:eastAsia="黑体"/>
          <w:sz w:val="28"/>
          <w:szCs w:val="28"/>
        </w:rPr>
      </w:pPr>
    </w:p>
    <w:p w:rsidR="00A314B7" w:rsidRDefault="00A314B7" w:rsidP="00A314B7">
      <w:pPr>
        <w:spacing w:line="400" w:lineRule="exact"/>
        <w:ind w:firstLineChars="900" w:firstLine="2520"/>
        <w:rPr>
          <w:rFonts w:eastAsia="黑体"/>
          <w:sz w:val="28"/>
          <w:szCs w:val="28"/>
        </w:rPr>
      </w:pPr>
    </w:p>
    <w:p w:rsidR="00A314B7" w:rsidRDefault="00A314B7" w:rsidP="00A314B7">
      <w:pPr>
        <w:spacing w:line="400" w:lineRule="exact"/>
        <w:ind w:firstLineChars="900" w:firstLine="2520"/>
        <w:rPr>
          <w:sz w:val="28"/>
          <w:szCs w:val="28"/>
        </w:rPr>
      </w:pPr>
      <w:r>
        <w:rPr>
          <w:rFonts w:eastAsia="黑体" w:hint="eastAsia"/>
          <w:sz w:val="28"/>
          <w:szCs w:val="28"/>
        </w:rPr>
        <w:lastRenderedPageBreak/>
        <w:t>维吾尔族民间舞蹈</w:t>
      </w:r>
      <w:r>
        <w:rPr>
          <w:rFonts w:hint="eastAsia"/>
          <w:sz w:val="28"/>
          <w:szCs w:val="28"/>
        </w:rPr>
        <w:t>课程简介</w:t>
      </w:r>
    </w:p>
    <w:p w:rsidR="00A314B7" w:rsidRDefault="00A314B7" w:rsidP="00A314B7">
      <w:pPr>
        <w:spacing w:line="400" w:lineRule="exact"/>
        <w:rPr>
          <w:rFonts w:eastAsia="黑体"/>
          <w:sz w:val="24"/>
        </w:rPr>
      </w:pPr>
      <w:r>
        <w:rPr>
          <w:rFonts w:eastAsia="黑体" w:hint="eastAsia"/>
          <w:sz w:val="24"/>
        </w:rPr>
        <w:t>课程编号：</w:t>
      </w:r>
      <w:r>
        <w:rPr>
          <w:rFonts w:hint="eastAsia"/>
          <w:sz w:val="24"/>
        </w:rPr>
        <w:t xml:space="preserve">1413101    </w:t>
      </w:r>
      <w:r>
        <w:rPr>
          <w:rFonts w:eastAsia="黑体" w:hint="eastAsia"/>
          <w:sz w:val="24"/>
        </w:rPr>
        <w:t xml:space="preserve">  </w:t>
      </w:r>
      <w:r>
        <w:rPr>
          <w:rFonts w:eastAsia="黑体" w:hint="eastAsia"/>
          <w:sz w:val="24"/>
        </w:rPr>
        <w:t>课程名称：维吾尔族民间舞蹈</w:t>
      </w:r>
      <w:r>
        <w:rPr>
          <w:rFonts w:eastAsia="黑体" w:hint="eastAsia"/>
          <w:sz w:val="24"/>
        </w:rPr>
        <w:t xml:space="preserve">( Uygur folk dance)   </w:t>
      </w:r>
    </w:p>
    <w:p w:rsidR="00A314B7" w:rsidRDefault="00A314B7" w:rsidP="00A314B7">
      <w:pPr>
        <w:spacing w:line="400" w:lineRule="exact"/>
        <w:rPr>
          <w:rFonts w:eastAsia="黑体"/>
          <w:sz w:val="24"/>
        </w:rPr>
      </w:pPr>
      <w:r>
        <w:rPr>
          <w:rFonts w:eastAsia="黑体" w:hint="eastAsia"/>
          <w:sz w:val="24"/>
        </w:rPr>
        <w:t>课时：</w:t>
      </w:r>
      <w:r>
        <w:rPr>
          <w:rFonts w:eastAsia="黑体" w:hint="eastAsia"/>
          <w:sz w:val="24"/>
        </w:rPr>
        <w:t>54</w:t>
      </w:r>
      <w:r>
        <w:rPr>
          <w:rFonts w:eastAsia="黑体" w:hint="eastAsia"/>
          <w:sz w:val="24"/>
        </w:rPr>
        <w:t>学时</w:t>
      </w:r>
      <w:r>
        <w:rPr>
          <w:rFonts w:eastAsia="黑体" w:hint="eastAsia"/>
          <w:sz w:val="24"/>
        </w:rPr>
        <w:t xml:space="preserve">    </w:t>
      </w:r>
      <w:r>
        <w:rPr>
          <w:rFonts w:eastAsia="黑体" w:hint="eastAsia"/>
          <w:sz w:val="24"/>
        </w:rPr>
        <w:t>主讲教师：于涛</w:t>
      </w:r>
      <w:r>
        <w:rPr>
          <w:rFonts w:eastAsia="黑体" w:hint="eastAsia"/>
          <w:sz w:val="24"/>
        </w:rPr>
        <w:t xml:space="preserve">   </w:t>
      </w:r>
      <w:r>
        <w:rPr>
          <w:rFonts w:eastAsia="黑体" w:hint="eastAsia"/>
          <w:sz w:val="24"/>
        </w:rPr>
        <w:t>职称：讲师</w:t>
      </w:r>
      <w:r>
        <w:rPr>
          <w:rFonts w:eastAsia="黑体" w:hint="eastAsia"/>
          <w:sz w:val="24"/>
        </w:rPr>
        <w:t xml:space="preserve">    </w:t>
      </w:r>
      <w:r>
        <w:rPr>
          <w:rFonts w:eastAsia="黑体" w:hint="eastAsia"/>
          <w:sz w:val="24"/>
        </w:rPr>
        <w:t>联系方式：</w:t>
      </w:r>
      <w:r>
        <w:rPr>
          <w:rFonts w:eastAsia="黑体" w:hint="eastAsia"/>
          <w:sz w:val="24"/>
        </w:rPr>
        <w:t>13793638963</w:t>
      </w:r>
    </w:p>
    <w:p w:rsidR="00A314B7" w:rsidRDefault="00A314B7" w:rsidP="00A314B7">
      <w:pPr>
        <w:spacing w:line="400" w:lineRule="exact"/>
        <w:rPr>
          <w:rFonts w:eastAsia="黑体"/>
          <w:sz w:val="24"/>
        </w:rPr>
      </w:pPr>
      <w:r>
        <w:rPr>
          <w:rFonts w:eastAsia="黑体" w:hint="eastAsia"/>
          <w:sz w:val="24"/>
        </w:rPr>
        <w:t>课程目的、内容与要求：</w:t>
      </w:r>
    </w:p>
    <w:p w:rsidR="00A314B7" w:rsidRDefault="00A314B7" w:rsidP="00A314B7">
      <w:pPr>
        <w:spacing w:line="400" w:lineRule="exact"/>
        <w:ind w:firstLineChars="200" w:firstLine="480"/>
        <w:rPr>
          <w:rFonts w:ascii="宋体" w:hAnsi="宋体"/>
          <w:sz w:val="24"/>
        </w:rPr>
      </w:pPr>
      <w:r>
        <w:rPr>
          <w:rFonts w:ascii="宋体" w:hAnsi="宋体" w:hint="eastAsia"/>
          <w:sz w:val="24"/>
        </w:rPr>
        <w:t>本课程主要是让学生学习掌握维吾尔族民间舞蹈文化以及其动作风格和表演形式与特点，对维族舞蹈的基本动律，步伐和常见动作以及特有的节奏特点等进行学习。通过学习要求学生较好的掌握该民间舞蹈的动作风格、动律、体态以及上下身协调配合的动作做法。教会学生维吾尔族舞体态动律、垫步、三步一抬、滑冲步、刀郎其克提曼等内容的学习，强调身体协调性和维族舞蹈多情奔放的表现力。增强学生对民族民间舞蹈的审美情趣和民族自豪感。要求学生舞蹈时较好的把握人物气质和动作的风格性，规范性。突出本民族特有的舞蹈文化和艺术审美。</w:t>
      </w:r>
    </w:p>
    <w:p w:rsidR="00A314B7" w:rsidRDefault="00A314B7" w:rsidP="00A314B7">
      <w:pPr>
        <w:spacing w:line="400" w:lineRule="exact"/>
        <w:rPr>
          <w:rFonts w:eastAsia="黑体"/>
          <w:sz w:val="24"/>
        </w:rPr>
      </w:pPr>
    </w:p>
    <w:p w:rsidR="00A314B7" w:rsidRDefault="00A314B7" w:rsidP="00A314B7">
      <w:pPr>
        <w:tabs>
          <w:tab w:val="left" w:pos="1260"/>
        </w:tabs>
        <w:spacing w:line="400" w:lineRule="exact"/>
        <w:rPr>
          <w:rFonts w:eastAsia="黑体"/>
          <w:sz w:val="24"/>
        </w:rPr>
      </w:pPr>
      <w:r>
        <w:rPr>
          <w:rFonts w:eastAsia="黑体" w:hint="eastAsia"/>
          <w:sz w:val="24"/>
        </w:rPr>
        <w:t>推荐教材及参考书目：</w:t>
      </w:r>
    </w:p>
    <w:p w:rsidR="00A314B7" w:rsidRDefault="00A314B7" w:rsidP="00A314B7">
      <w:pPr>
        <w:pStyle w:val="a9"/>
        <w:spacing w:line="400" w:lineRule="exact"/>
        <w:rPr>
          <w:rFonts w:hAnsi="宋体"/>
          <w:sz w:val="24"/>
          <w:szCs w:val="28"/>
        </w:rPr>
      </w:pPr>
      <w:r>
        <w:rPr>
          <w:rFonts w:hAnsi="宋体" w:hint="eastAsia"/>
          <w:sz w:val="24"/>
          <w:szCs w:val="28"/>
        </w:rPr>
        <w:t>1、潘志涛主编，《中国民族民间舞教学法》，上海：上海音乐出版社，2005.</w:t>
      </w:r>
    </w:p>
    <w:p w:rsidR="00A314B7" w:rsidRDefault="00A314B7" w:rsidP="00A314B7">
      <w:pPr>
        <w:rPr>
          <w:sz w:val="28"/>
          <w:szCs w:val="28"/>
        </w:rPr>
      </w:pPr>
      <w:r>
        <w:rPr>
          <w:rFonts w:hAnsi="宋体" w:hint="eastAsia"/>
          <w:sz w:val="24"/>
          <w:szCs w:val="28"/>
        </w:rPr>
        <w:t>2</w:t>
      </w:r>
      <w:r>
        <w:rPr>
          <w:rFonts w:hAnsi="宋体" w:hint="eastAsia"/>
          <w:sz w:val="24"/>
          <w:szCs w:val="28"/>
        </w:rPr>
        <w:t>、韩萍、郭磊主编，《中国少数民族民间舞教材》北京：高等教育出版社，</w:t>
      </w:r>
      <w:r>
        <w:rPr>
          <w:rFonts w:hAnsi="宋体" w:hint="eastAsia"/>
          <w:sz w:val="24"/>
          <w:szCs w:val="28"/>
        </w:rPr>
        <w:t xml:space="preserve">2004. </w:t>
      </w: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p>
    <w:p w:rsidR="00A314B7" w:rsidRDefault="00A314B7" w:rsidP="00A314B7">
      <w:pPr>
        <w:jc w:val="center"/>
        <w:rPr>
          <w:b/>
          <w:sz w:val="32"/>
          <w:szCs w:val="32"/>
        </w:rPr>
      </w:pPr>
      <w:r>
        <w:rPr>
          <w:rFonts w:hint="eastAsia"/>
          <w:b/>
          <w:sz w:val="32"/>
          <w:szCs w:val="32"/>
        </w:rPr>
        <w:lastRenderedPageBreak/>
        <w:t>钢琴课程简介</w:t>
      </w:r>
    </w:p>
    <w:p w:rsidR="00A314B7" w:rsidRDefault="00A314B7" w:rsidP="00A314B7">
      <w:pPr>
        <w:spacing w:line="360" w:lineRule="auto"/>
        <w:rPr>
          <w:sz w:val="24"/>
        </w:rPr>
      </w:pPr>
      <w:r>
        <w:rPr>
          <w:rFonts w:ascii="黑体" w:eastAsia="黑体" w:hint="eastAsia"/>
          <w:sz w:val="24"/>
        </w:rPr>
        <w:t>课程代码</w:t>
      </w:r>
      <w:r>
        <w:rPr>
          <w:rFonts w:hint="eastAsia"/>
          <w:sz w:val="24"/>
        </w:rPr>
        <w:t>：</w:t>
      </w:r>
      <w:r>
        <w:rPr>
          <w:rFonts w:hint="eastAsia"/>
          <w:sz w:val="24"/>
        </w:rPr>
        <w:t xml:space="preserve">1412042-1412047     </w:t>
      </w:r>
      <w:r>
        <w:rPr>
          <w:rFonts w:ascii="黑体" w:eastAsia="黑体" w:hint="eastAsia"/>
          <w:sz w:val="24"/>
        </w:rPr>
        <w:t>课程名称</w:t>
      </w:r>
      <w:r>
        <w:rPr>
          <w:rFonts w:hint="eastAsia"/>
          <w:sz w:val="24"/>
        </w:rPr>
        <w:t>：《钢琴》（英文）</w:t>
      </w:r>
      <w:r>
        <w:rPr>
          <w:rFonts w:hint="eastAsia"/>
          <w:b/>
          <w:sz w:val="24"/>
        </w:rPr>
        <w:t>课时：</w:t>
      </w:r>
      <w:r>
        <w:rPr>
          <w:rFonts w:hint="eastAsia"/>
          <w:b/>
          <w:sz w:val="24"/>
        </w:rPr>
        <w:t>18</w:t>
      </w:r>
    </w:p>
    <w:p w:rsidR="00A314B7" w:rsidRDefault="00A314B7" w:rsidP="00A314B7">
      <w:pPr>
        <w:spacing w:line="360" w:lineRule="auto"/>
        <w:rPr>
          <w:sz w:val="24"/>
        </w:rPr>
      </w:pPr>
      <w:r>
        <w:rPr>
          <w:rFonts w:ascii="黑体" w:eastAsia="黑体" w:hint="eastAsia"/>
          <w:sz w:val="24"/>
        </w:rPr>
        <w:t>主讲教师</w:t>
      </w:r>
      <w:r>
        <w:rPr>
          <w:rFonts w:hint="eastAsia"/>
          <w:sz w:val="24"/>
        </w:rPr>
        <w:t>：于乐丽</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sz w:val="24"/>
        </w:rPr>
        <w:t>13696369955</w:t>
      </w:r>
    </w:p>
    <w:p w:rsidR="00A314B7" w:rsidRDefault="00A314B7" w:rsidP="00A314B7">
      <w:pPr>
        <w:spacing w:line="360" w:lineRule="auto"/>
        <w:rPr>
          <w:sz w:val="24"/>
        </w:rPr>
      </w:pPr>
      <w:r>
        <w:rPr>
          <w:rFonts w:ascii="黑体" w:eastAsia="黑体" w:hint="eastAsia"/>
          <w:sz w:val="24"/>
        </w:rPr>
        <w:t>课程的目的、内容与要求：（200字）</w:t>
      </w:r>
      <w:r>
        <w:rPr>
          <w:rFonts w:hint="eastAsia"/>
          <w:sz w:val="24"/>
        </w:rPr>
        <w:t xml:space="preserve"> </w:t>
      </w:r>
    </w:p>
    <w:p w:rsidR="00A314B7" w:rsidRDefault="00A314B7" w:rsidP="00A314B7">
      <w:pPr>
        <w:autoSpaceDE w:val="0"/>
        <w:autoSpaceDN w:val="0"/>
        <w:adjustRightInd w:val="0"/>
        <w:spacing w:line="360" w:lineRule="auto"/>
        <w:jc w:val="left"/>
        <w:rPr>
          <w:sz w:val="24"/>
        </w:rPr>
      </w:pPr>
      <w:r>
        <w:rPr>
          <w:rFonts w:hint="eastAsia"/>
          <w:b/>
          <w:sz w:val="24"/>
        </w:rPr>
        <w:t>课程目的：</w:t>
      </w:r>
      <w:r>
        <w:rPr>
          <w:rFonts w:ascii="宋体" w:hAnsi="MS Sans Serif" w:hint="eastAsia"/>
          <w:kern w:val="0"/>
          <w:sz w:val="24"/>
          <w:lang w:val="zh-CN"/>
        </w:rPr>
        <w:t>钢琴课是音乐专业重要的基础课程之一，是每个音乐教师必须掌握的最基本的教学工具，。通过钢琴课的教学，使学生掌握钢琴弹奏的正确方法和基本技能，熟悉不同类型的钢琴作品，掌握各时期作品的演奏风格，感受</w:t>
      </w:r>
      <w:r>
        <w:rPr>
          <w:rFonts w:hint="eastAsia"/>
          <w:sz w:val="24"/>
        </w:rPr>
        <w:t>钢琴艺术的魅力，</w:t>
      </w:r>
      <w:r>
        <w:rPr>
          <w:rFonts w:ascii="宋体" w:hAnsi="MS Sans Serif" w:hint="eastAsia"/>
          <w:kern w:val="0"/>
          <w:sz w:val="24"/>
          <w:lang w:val="zh-CN"/>
        </w:rPr>
        <w:t>提高学生整体的音乐素养</w:t>
      </w:r>
      <w:r>
        <w:rPr>
          <w:rFonts w:hint="eastAsia"/>
          <w:sz w:val="24"/>
        </w:rPr>
        <w:t>。</w:t>
      </w:r>
    </w:p>
    <w:p w:rsidR="00A314B7" w:rsidRDefault="00A314B7" w:rsidP="00A314B7">
      <w:pPr>
        <w:autoSpaceDE w:val="0"/>
        <w:autoSpaceDN w:val="0"/>
        <w:adjustRightInd w:val="0"/>
        <w:spacing w:line="360" w:lineRule="auto"/>
        <w:jc w:val="left"/>
        <w:rPr>
          <w:b/>
          <w:sz w:val="24"/>
        </w:rPr>
      </w:pPr>
      <w:r>
        <w:rPr>
          <w:rFonts w:hint="eastAsia"/>
          <w:b/>
          <w:sz w:val="24"/>
        </w:rPr>
        <w:t>要求：</w:t>
      </w:r>
    </w:p>
    <w:p w:rsidR="00A314B7" w:rsidRDefault="00A314B7" w:rsidP="00A314B7">
      <w:pPr>
        <w:autoSpaceDE w:val="0"/>
        <w:autoSpaceDN w:val="0"/>
        <w:adjustRightInd w:val="0"/>
        <w:spacing w:line="360" w:lineRule="auto"/>
        <w:jc w:val="left"/>
        <w:rPr>
          <w:rFonts w:ascii="宋体" w:hAnsi="MS Sans Serif"/>
          <w:kern w:val="0"/>
          <w:sz w:val="24"/>
          <w:lang w:val="zh-CN"/>
        </w:rPr>
      </w:pPr>
      <w:r>
        <w:rPr>
          <w:rFonts w:hint="eastAsia"/>
          <w:sz w:val="24"/>
        </w:rPr>
        <w:t>1</w:t>
      </w:r>
      <w:r>
        <w:rPr>
          <w:rFonts w:hint="eastAsia"/>
          <w:sz w:val="24"/>
        </w:rPr>
        <w:t>、</w:t>
      </w:r>
      <w:r>
        <w:rPr>
          <w:rFonts w:ascii="宋体" w:hAnsi="MS Sans Serif" w:hint="eastAsia"/>
          <w:kern w:val="0"/>
          <w:sz w:val="24"/>
          <w:lang w:val="zh-CN"/>
        </w:rPr>
        <w:t>在弹奏技术训练中，要遵循理论联系实际、循序渐进的原则，根据学生的具体</w:t>
      </w:r>
      <w:r>
        <w:rPr>
          <w:rFonts w:ascii="宋体" w:hAnsi="MS Sans Serif" w:hint="eastAsia"/>
          <w:kern w:val="0"/>
          <w:sz w:val="24"/>
        </w:rPr>
        <w:t xml:space="preserve"> </w:t>
      </w:r>
      <w:r>
        <w:rPr>
          <w:rFonts w:ascii="宋体" w:hAnsi="MS Sans Serif" w:hint="eastAsia"/>
          <w:kern w:val="0"/>
          <w:sz w:val="24"/>
          <w:lang w:val="zh-CN"/>
        </w:rPr>
        <w:t>情况，进行教学。</w:t>
      </w:r>
    </w:p>
    <w:p w:rsidR="00A314B7" w:rsidRDefault="00A314B7" w:rsidP="00A314B7">
      <w:pPr>
        <w:autoSpaceDE w:val="0"/>
        <w:autoSpaceDN w:val="0"/>
        <w:adjustRightInd w:val="0"/>
        <w:spacing w:line="360" w:lineRule="auto"/>
        <w:jc w:val="left"/>
        <w:rPr>
          <w:rFonts w:ascii="宋体" w:hAnsi="MS Sans Serif"/>
          <w:kern w:val="0"/>
          <w:sz w:val="24"/>
          <w:lang w:val="zh-CN"/>
        </w:rPr>
      </w:pPr>
      <w:r>
        <w:rPr>
          <w:rFonts w:ascii="宋体" w:hAnsi="MS Sans Serif" w:hint="eastAsia"/>
          <w:kern w:val="0"/>
          <w:sz w:val="24"/>
          <w:lang w:val="zh-CN"/>
        </w:rPr>
        <w:t>2、对学生严格要求，教书育人，关心学生德智体美全面发展。</w:t>
      </w:r>
    </w:p>
    <w:p w:rsidR="00A314B7" w:rsidRDefault="00A314B7" w:rsidP="00A314B7">
      <w:pPr>
        <w:autoSpaceDE w:val="0"/>
        <w:autoSpaceDN w:val="0"/>
        <w:adjustRightInd w:val="0"/>
        <w:spacing w:line="360" w:lineRule="auto"/>
        <w:jc w:val="left"/>
        <w:rPr>
          <w:rFonts w:ascii="宋体" w:hAnsi="MS Sans Serif"/>
          <w:kern w:val="0"/>
          <w:sz w:val="24"/>
          <w:lang w:val="zh-CN"/>
        </w:rPr>
      </w:pPr>
      <w:r>
        <w:rPr>
          <w:rFonts w:ascii="宋体" w:hAnsi="MS Sans Serif" w:hint="eastAsia"/>
          <w:kern w:val="0"/>
          <w:sz w:val="24"/>
          <w:lang w:val="zh-CN"/>
        </w:rPr>
        <w:t>3、教师要采取启发式教学。</w:t>
      </w:r>
    </w:p>
    <w:p w:rsidR="00A314B7" w:rsidRDefault="00A314B7" w:rsidP="00A314B7">
      <w:pPr>
        <w:autoSpaceDE w:val="0"/>
        <w:autoSpaceDN w:val="0"/>
        <w:adjustRightInd w:val="0"/>
        <w:spacing w:line="360" w:lineRule="auto"/>
        <w:jc w:val="left"/>
        <w:rPr>
          <w:rFonts w:ascii="宋体" w:hAnsi="MS Sans Serif"/>
          <w:kern w:val="0"/>
          <w:sz w:val="24"/>
          <w:lang w:val="zh-CN"/>
        </w:rPr>
      </w:pPr>
      <w:r>
        <w:rPr>
          <w:rFonts w:ascii="宋体" w:hAnsi="MS Sans Serif" w:hint="eastAsia"/>
          <w:kern w:val="0"/>
          <w:sz w:val="24"/>
          <w:lang w:val="zh-CN"/>
        </w:rPr>
        <w:t>4、因材施教，教学内容要能充分调动学生学习的积极性。</w:t>
      </w:r>
    </w:p>
    <w:p w:rsidR="00A314B7" w:rsidRDefault="00A314B7" w:rsidP="00A314B7">
      <w:pPr>
        <w:autoSpaceDE w:val="0"/>
        <w:autoSpaceDN w:val="0"/>
        <w:adjustRightInd w:val="0"/>
        <w:spacing w:line="360" w:lineRule="auto"/>
        <w:jc w:val="left"/>
        <w:rPr>
          <w:rFonts w:ascii="宋体" w:hAnsi="MS Sans Serif"/>
          <w:kern w:val="0"/>
          <w:sz w:val="24"/>
          <w:lang w:val="zh-CN"/>
        </w:rPr>
      </w:pPr>
      <w:r>
        <w:rPr>
          <w:rFonts w:ascii="宋体" w:hAnsi="MS Sans Serif" w:hint="eastAsia"/>
          <w:kern w:val="0"/>
          <w:sz w:val="24"/>
          <w:lang w:val="zh-CN"/>
        </w:rPr>
        <w:t>5、采取个别课的授课方式，为解决个别学生的特殊问题，教师可采取多种方式力求解决。</w:t>
      </w:r>
    </w:p>
    <w:p w:rsidR="00A314B7" w:rsidRDefault="00A314B7" w:rsidP="00A314B7">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r>
        <w:rPr>
          <w:rFonts w:hint="eastAsia"/>
          <w:sz w:val="24"/>
        </w:rPr>
        <w:t>钢琴集体课教程、新编钢琴基础教程（上海音乐出版社）、车尔尼</w:t>
      </w:r>
      <w:r>
        <w:rPr>
          <w:rFonts w:hint="eastAsia"/>
          <w:sz w:val="24"/>
        </w:rPr>
        <w:t>599</w:t>
      </w:r>
      <w:r>
        <w:rPr>
          <w:rFonts w:hint="eastAsia"/>
          <w:sz w:val="24"/>
        </w:rPr>
        <w:t>、</w:t>
      </w:r>
      <w:r>
        <w:rPr>
          <w:rFonts w:hint="eastAsia"/>
          <w:sz w:val="24"/>
        </w:rPr>
        <w:t>849</w:t>
      </w:r>
      <w:r>
        <w:rPr>
          <w:rFonts w:hint="eastAsia"/>
          <w:sz w:val="24"/>
        </w:rPr>
        <w:t>、</w:t>
      </w:r>
      <w:r>
        <w:rPr>
          <w:rFonts w:hint="eastAsia"/>
          <w:sz w:val="24"/>
        </w:rPr>
        <w:t xml:space="preserve"> 299</w:t>
      </w:r>
      <w:r>
        <w:rPr>
          <w:rFonts w:hint="eastAsia"/>
          <w:sz w:val="24"/>
        </w:rPr>
        <w:t>、</w:t>
      </w:r>
      <w:r>
        <w:rPr>
          <w:rFonts w:hint="eastAsia"/>
          <w:sz w:val="24"/>
        </w:rPr>
        <w:t>740</w:t>
      </w:r>
      <w:r>
        <w:rPr>
          <w:rFonts w:hint="eastAsia"/>
          <w:sz w:val="24"/>
        </w:rPr>
        <w:t>（人音）、外国钢琴曲选（人音）、中国钢琴名曲</w:t>
      </w:r>
      <w:r>
        <w:rPr>
          <w:rFonts w:hint="eastAsia"/>
          <w:sz w:val="24"/>
        </w:rPr>
        <w:t>30</w:t>
      </w:r>
      <w:r>
        <w:rPr>
          <w:rFonts w:hint="eastAsia"/>
          <w:sz w:val="24"/>
        </w:rPr>
        <w:t>首（人音）</w:t>
      </w:r>
    </w:p>
    <w:p w:rsidR="00A314B7" w:rsidRDefault="00A314B7" w:rsidP="00A314B7"/>
    <w:p w:rsidR="00E83E78" w:rsidRPr="00A314B7" w:rsidRDefault="00E83E78">
      <w:pPr>
        <w:rPr>
          <w:rFonts w:hint="eastAsia"/>
        </w:rPr>
      </w:pPr>
      <w:bookmarkStart w:id="10" w:name="_GoBack"/>
      <w:bookmarkEnd w:id="10"/>
    </w:p>
    <w:sectPr w:rsidR="00E83E78" w:rsidRPr="00A314B7">
      <w:headerReference w:type="default" r:id="rI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Simsun">
    <w:altName w:val="Times New Roman"/>
    <w:panose1 w:val="00000000000000000000"/>
    <w:charset w:val="00"/>
    <w:family w:val="roman"/>
    <w:notTrueType/>
    <w:pitch w:val="default"/>
  </w:font>
  <w:font w:name="方正书宋简体">
    <w:altName w:val="微软雅黑"/>
    <w:panose1 w:val="00000000000000000000"/>
    <w:charset w:val="86"/>
    <w:family w:val="script"/>
    <w:notTrueType/>
    <w:pitch w:val="default"/>
    <w:sig w:usb0="00000001" w:usb1="080E0000" w:usb2="00000010" w:usb3="00000000" w:csb0="00040000" w:csb1="00000000"/>
  </w:font>
  <w:font w:name="??">
    <w:altName w:val="Tahoma"/>
    <w:panose1 w:val="00000000000000000000"/>
    <w:charset w:val="B1"/>
    <w:family w:val="auto"/>
    <w:notTrueType/>
    <w:pitch w:val="default"/>
    <w:sig w:usb0="00001801" w:usb1="00000000" w:usb2="00000000" w:usb3="00000000" w:csb0="0000002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decorative"/>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B7" w:rsidRDefault="00A314B7" w:rsidP="00A314B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0018A"/>
    <w:multiLevelType w:val="hybridMultilevel"/>
    <w:tmpl w:val="9BEC364A"/>
    <w:lvl w:ilvl="0" w:tplc="22CAF222">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15:restartNumberingAfterBreak="0">
    <w:nsid w:val="170601F8"/>
    <w:multiLevelType w:val="hybridMultilevel"/>
    <w:tmpl w:val="63FC4AA4"/>
    <w:lvl w:ilvl="0" w:tplc="018C9B5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550B84BE"/>
    <w:multiLevelType w:val="singleLevel"/>
    <w:tmpl w:val="550B84B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43"/>
    <w:rsid w:val="00031D84"/>
    <w:rsid w:val="000334CA"/>
    <w:rsid w:val="0003630A"/>
    <w:rsid w:val="000422AD"/>
    <w:rsid w:val="00045A64"/>
    <w:rsid w:val="00057F99"/>
    <w:rsid w:val="00062809"/>
    <w:rsid w:val="00066F1C"/>
    <w:rsid w:val="00072F48"/>
    <w:rsid w:val="00073084"/>
    <w:rsid w:val="000735E6"/>
    <w:rsid w:val="00074D8A"/>
    <w:rsid w:val="00077D24"/>
    <w:rsid w:val="000810BD"/>
    <w:rsid w:val="000B178C"/>
    <w:rsid w:val="000B7B1E"/>
    <w:rsid w:val="000C20A5"/>
    <w:rsid w:val="000C3707"/>
    <w:rsid w:val="000D2DFD"/>
    <w:rsid w:val="000D5355"/>
    <w:rsid w:val="000E1334"/>
    <w:rsid w:val="000E5F39"/>
    <w:rsid w:val="0011376E"/>
    <w:rsid w:val="001159DF"/>
    <w:rsid w:val="00117465"/>
    <w:rsid w:val="001179F5"/>
    <w:rsid w:val="00125B8C"/>
    <w:rsid w:val="00130797"/>
    <w:rsid w:val="001334CF"/>
    <w:rsid w:val="00147664"/>
    <w:rsid w:val="00154165"/>
    <w:rsid w:val="001550CD"/>
    <w:rsid w:val="00157873"/>
    <w:rsid w:val="00160269"/>
    <w:rsid w:val="00166CBC"/>
    <w:rsid w:val="001731FE"/>
    <w:rsid w:val="00173B2D"/>
    <w:rsid w:val="00175AB2"/>
    <w:rsid w:val="00183EAB"/>
    <w:rsid w:val="0019645C"/>
    <w:rsid w:val="001974D6"/>
    <w:rsid w:val="001A1E5B"/>
    <w:rsid w:val="001C4937"/>
    <w:rsid w:val="001D4D06"/>
    <w:rsid w:val="001D6C08"/>
    <w:rsid w:val="001E6CFF"/>
    <w:rsid w:val="001F2571"/>
    <w:rsid w:val="001F2AFA"/>
    <w:rsid w:val="00214F88"/>
    <w:rsid w:val="00216FFD"/>
    <w:rsid w:val="00222851"/>
    <w:rsid w:val="00230314"/>
    <w:rsid w:val="0024281B"/>
    <w:rsid w:val="00255E31"/>
    <w:rsid w:val="002574C9"/>
    <w:rsid w:val="002678AD"/>
    <w:rsid w:val="00286C80"/>
    <w:rsid w:val="00287456"/>
    <w:rsid w:val="00295961"/>
    <w:rsid w:val="00295BB9"/>
    <w:rsid w:val="002A054E"/>
    <w:rsid w:val="002A0D10"/>
    <w:rsid w:val="002B199E"/>
    <w:rsid w:val="002B66B2"/>
    <w:rsid w:val="002C02C6"/>
    <w:rsid w:val="002C5069"/>
    <w:rsid w:val="002D31AE"/>
    <w:rsid w:val="002F4446"/>
    <w:rsid w:val="00322230"/>
    <w:rsid w:val="00322BFA"/>
    <w:rsid w:val="00326AE4"/>
    <w:rsid w:val="00330180"/>
    <w:rsid w:val="00331532"/>
    <w:rsid w:val="00332434"/>
    <w:rsid w:val="00371715"/>
    <w:rsid w:val="003908A5"/>
    <w:rsid w:val="003A1E8C"/>
    <w:rsid w:val="003B7DCE"/>
    <w:rsid w:val="003C327C"/>
    <w:rsid w:val="003C3F0E"/>
    <w:rsid w:val="003E2520"/>
    <w:rsid w:val="003E6E07"/>
    <w:rsid w:val="004013CF"/>
    <w:rsid w:val="004147A1"/>
    <w:rsid w:val="0042695F"/>
    <w:rsid w:val="004360A5"/>
    <w:rsid w:val="00437678"/>
    <w:rsid w:val="004376E7"/>
    <w:rsid w:val="00455E62"/>
    <w:rsid w:val="00463D95"/>
    <w:rsid w:val="0046787F"/>
    <w:rsid w:val="0047580A"/>
    <w:rsid w:val="004808C0"/>
    <w:rsid w:val="0048294D"/>
    <w:rsid w:val="00483770"/>
    <w:rsid w:val="00485E44"/>
    <w:rsid w:val="004A0ABC"/>
    <w:rsid w:val="004A4F64"/>
    <w:rsid w:val="004B5453"/>
    <w:rsid w:val="004C50CB"/>
    <w:rsid w:val="004C6987"/>
    <w:rsid w:val="004C7AEC"/>
    <w:rsid w:val="004D0ADF"/>
    <w:rsid w:val="004E177B"/>
    <w:rsid w:val="004F4AD9"/>
    <w:rsid w:val="004F5F7D"/>
    <w:rsid w:val="004F6A07"/>
    <w:rsid w:val="00504E6A"/>
    <w:rsid w:val="005101F6"/>
    <w:rsid w:val="005106E0"/>
    <w:rsid w:val="0053673E"/>
    <w:rsid w:val="005376A7"/>
    <w:rsid w:val="00543664"/>
    <w:rsid w:val="00546504"/>
    <w:rsid w:val="00547C50"/>
    <w:rsid w:val="0055045B"/>
    <w:rsid w:val="005522B8"/>
    <w:rsid w:val="005547D0"/>
    <w:rsid w:val="00577789"/>
    <w:rsid w:val="00583660"/>
    <w:rsid w:val="00584D88"/>
    <w:rsid w:val="005972E5"/>
    <w:rsid w:val="005A6D40"/>
    <w:rsid w:val="005B0534"/>
    <w:rsid w:val="005C2081"/>
    <w:rsid w:val="005C2626"/>
    <w:rsid w:val="005C3A08"/>
    <w:rsid w:val="005D44B6"/>
    <w:rsid w:val="005D4731"/>
    <w:rsid w:val="005F1DE0"/>
    <w:rsid w:val="0060492A"/>
    <w:rsid w:val="00606795"/>
    <w:rsid w:val="00607568"/>
    <w:rsid w:val="0061340A"/>
    <w:rsid w:val="00615900"/>
    <w:rsid w:val="00623244"/>
    <w:rsid w:val="006275D8"/>
    <w:rsid w:val="00630D4A"/>
    <w:rsid w:val="00631B22"/>
    <w:rsid w:val="00635663"/>
    <w:rsid w:val="0063644A"/>
    <w:rsid w:val="006513A5"/>
    <w:rsid w:val="00653E7A"/>
    <w:rsid w:val="006630B3"/>
    <w:rsid w:val="00666095"/>
    <w:rsid w:val="00667F25"/>
    <w:rsid w:val="006761CB"/>
    <w:rsid w:val="0069051F"/>
    <w:rsid w:val="00691FA5"/>
    <w:rsid w:val="00693BEE"/>
    <w:rsid w:val="006A0B42"/>
    <w:rsid w:val="006B5A12"/>
    <w:rsid w:val="006C3CCB"/>
    <w:rsid w:val="006C668D"/>
    <w:rsid w:val="006C7101"/>
    <w:rsid w:val="006D4630"/>
    <w:rsid w:val="006E4C56"/>
    <w:rsid w:val="006E5B9C"/>
    <w:rsid w:val="006E62CC"/>
    <w:rsid w:val="006E714B"/>
    <w:rsid w:val="006F0167"/>
    <w:rsid w:val="006F46B0"/>
    <w:rsid w:val="006F5C1C"/>
    <w:rsid w:val="00703245"/>
    <w:rsid w:val="00711014"/>
    <w:rsid w:val="00713015"/>
    <w:rsid w:val="00720F7A"/>
    <w:rsid w:val="007263DE"/>
    <w:rsid w:val="00726AD5"/>
    <w:rsid w:val="00726FB3"/>
    <w:rsid w:val="00731120"/>
    <w:rsid w:val="00740DBE"/>
    <w:rsid w:val="00750943"/>
    <w:rsid w:val="00762069"/>
    <w:rsid w:val="00774380"/>
    <w:rsid w:val="00781190"/>
    <w:rsid w:val="00790FCC"/>
    <w:rsid w:val="0079598F"/>
    <w:rsid w:val="00797D85"/>
    <w:rsid w:val="007A0BAC"/>
    <w:rsid w:val="007A0D9E"/>
    <w:rsid w:val="007A2F59"/>
    <w:rsid w:val="007D4EC0"/>
    <w:rsid w:val="007E1BE0"/>
    <w:rsid w:val="007E1DB5"/>
    <w:rsid w:val="007E4413"/>
    <w:rsid w:val="007F6E96"/>
    <w:rsid w:val="00821E3D"/>
    <w:rsid w:val="00821FD5"/>
    <w:rsid w:val="008272A8"/>
    <w:rsid w:val="008405B8"/>
    <w:rsid w:val="008522A7"/>
    <w:rsid w:val="00853CC6"/>
    <w:rsid w:val="00856D61"/>
    <w:rsid w:val="0086234D"/>
    <w:rsid w:val="00880FEB"/>
    <w:rsid w:val="00881D83"/>
    <w:rsid w:val="00884B54"/>
    <w:rsid w:val="008858A7"/>
    <w:rsid w:val="00886836"/>
    <w:rsid w:val="00893DAE"/>
    <w:rsid w:val="008A305A"/>
    <w:rsid w:val="008A7589"/>
    <w:rsid w:val="008A77C3"/>
    <w:rsid w:val="008A7E58"/>
    <w:rsid w:val="008B3CB1"/>
    <w:rsid w:val="008B49F8"/>
    <w:rsid w:val="008B63A9"/>
    <w:rsid w:val="008B6429"/>
    <w:rsid w:val="008C3DFC"/>
    <w:rsid w:val="008C532C"/>
    <w:rsid w:val="008C6338"/>
    <w:rsid w:val="008E1821"/>
    <w:rsid w:val="008F3033"/>
    <w:rsid w:val="008F4C09"/>
    <w:rsid w:val="00900C6D"/>
    <w:rsid w:val="00906150"/>
    <w:rsid w:val="00907358"/>
    <w:rsid w:val="00907493"/>
    <w:rsid w:val="00915864"/>
    <w:rsid w:val="00921E52"/>
    <w:rsid w:val="009337FB"/>
    <w:rsid w:val="00942924"/>
    <w:rsid w:val="0094687C"/>
    <w:rsid w:val="00963625"/>
    <w:rsid w:val="009A4BF4"/>
    <w:rsid w:val="009B1350"/>
    <w:rsid w:val="009B1EE0"/>
    <w:rsid w:val="009B7629"/>
    <w:rsid w:val="009C395C"/>
    <w:rsid w:val="009D4F16"/>
    <w:rsid w:val="009E173F"/>
    <w:rsid w:val="009E6D8C"/>
    <w:rsid w:val="00A0247F"/>
    <w:rsid w:val="00A05671"/>
    <w:rsid w:val="00A071DC"/>
    <w:rsid w:val="00A214BF"/>
    <w:rsid w:val="00A24C14"/>
    <w:rsid w:val="00A306C3"/>
    <w:rsid w:val="00A314B7"/>
    <w:rsid w:val="00A3534D"/>
    <w:rsid w:val="00A4281B"/>
    <w:rsid w:val="00A44529"/>
    <w:rsid w:val="00A44773"/>
    <w:rsid w:val="00A449E6"/>
    <w:rsid w:val="00A74A59"/>
    <w:rsid w:val="00A932E1"/>
    <w:rsid w:val="00A94A03"/>
    <w:rsid w:val="00AA1190"/>
    <w:rsid w:val="00AC074F"/>
    <w:rsid w:val="00AC314C"/>
    <w:rsid w:val="00AD2343"/>
    <w:rsid w:val="00AD4A4A"/>
    <w:rsid w:val="00AD7FA9"/>
    <w:rsid w:val="00AE5FDC"/>
    <w:rsid w:val="00B16BD3"/>
    <w:rsid w:val="00B20095"/>
    <w:rsid w:val="00B2178B"/>
    <w:rsid w:val="00B351B1"/>
    <w:rsid w:val="00B43187"/>
    <w:rsid w:val="00B4346B"/>
    <w:rsid w:val="00B51E37"/>
    <w:rsid w:val="00B6144B"/>
    <w:rsid w:val="00B626F5"/>
    <w:rsid w:val="00B6338C"/>
    <w:rsid w:val="00B71265"/>
    <w:rsid w:val="00B75F0B"/>
    <w:rsid w:val="00B8007C"/>
    <w:rsid w:val="00B84FC7"/>
    <w:rsid w:val="00B901D3"/>
    <w:rsid w:val="00B911FA"/>
    <w:rsid w:val="00B93752"/>
    <w:rsid w:val="00B9585E"/>
    <w:rsid w:val="00BB09FB"/>
    <w:rsid w:val="00BB1F06"/>
    <w:rsid w:val="00BC304E"/>
    <w:rsid w:val="00BD0C59"/>
    <w:rsid w:val="00BD1233"/>
    <w:rsid w:val="00BD48D7"/>
    <w:rsid w:val="00BE5C96"/>
    <w:rsid w:val="00BF40EB"/>
    <w:rsid w:val="00C20408"/>
    <w:rsid w:val="00C20481"/>
    <w:rsid w:val="00C313FF"/>
    <w:rsid w:val="00C3235B"/>
    <w:rsid w:val="00C32458"/>
    <w:rsid w:val="00C40C7F"/>
    <w:rsid w:val="00C40D95"/>
    <w:rsid w:val="00C42CAC"/>
    <w:rsid w:val="00C52771"/>
    <w:rsid w:val="00C636FE"/>
    <w:rsid w:val="00C66B72"/>
    <w:rsid w:val="00C7264C"/>
    <w:rsid w:val="00C733CC"/>
    <w:rsid w:val="00C741F3"/>
    <w:rsid w:val="00C745D2"/>
    <w:rsid w:val="00CA095E"/>
    <w:rsid w:val="00CB1F11"/>
    <w:rsid w:val="00CB4E3D"/>
    <w:rsid w:val="00CB5342"/>
    <w:rsid w:val="00CC16DF"/>
    <w:rsid w:val="00CC64DA"/>
    <w:rsid w:val="00CD18A2"/>
    <w:rsid w:val="00CE748F"/>
    <w:rsid w:val="00CF319C"/>
    <w:rsid w:val="00CF388B"/>
    <w:rsid w:val="00CF583B"/>
    <w:rsid w:val="00D1018B"/>
    <w:rsid w:val="00D14B8D"/>
    <w:rsid w:val="00D16B7C"/>
    <w:rsid w:val="00D22DB8"/>
    <w:rsid w:val="00D71A67"/>
    <w:rsid w:val="00D804DD"/>
    <w:rsid w:val="00D90929"/>
    <w:rsid w:val="00DA6B58"/>
    <w:rsid w:val="00DA7183"/>
    <w:rsid w:val="00DD1E70"/>
    <w:rsid w:val="00DD49AC"/>
    <w:rsid w:val="00DE34AD"/>
    <w:rsid w:val="00DE4C33"/>
    <w:rsid w:val="00DF6B36"/>
    <w:rsid w:val="00E00772"/>
    <w:rsid w:val="00E1284D"/>
    <w:rsid w:val="00E1755D"/>
    <w:rsid w:val="00E206B5"/>
    <w:rsid w:val="00E20F17"/>
    <w:rsid w:val="00E339E3"/>
    <w:rsid w:val="00E3408C"/>
    <w:rsid w:val="00E34847"/>
    <w:rsid w:val="00E3728C"/>
    <w:rsid w:val="00E420E4"/>
    <w:rsid w:val="00E47A02"/>
    <w:rsid w:val="00E507A6"/>
    <w:rsid w:val="00E52C95"/>
    <w:rsid w:val="00E56944"/>
    <w:rsid w:val="00E62D9F"/>
    <w:rsid w:val="00E64B17"/>
    <w:rsid w:val="00E83E78"/>
    <w:rsid w:val="00E90C5C"/>
    <w:rsid w:val="00EB0166"/>
    <w:rsid w:val="00EB1350"/>
    <w:rsid w:val="00EB6AAF"/>
    <w:rsid w:val="00EB7EFC"/>
    <w:rsid w:val="00EC45FD"/>
    <w:rsid w:val="00EE3E76"/>
    <w:rsid w:val="00EE7051"/>
    <w:rsid w:val="00EF1DAD"/>
    <w:rsid w:val="00EF683C"/>
    <w:rsid w:val="00F00AF1"/>
    <w:rsid w:val="00F048B5"/>
    <w:rsid w:val="00F071AD"/>
    <w:rsid w:val="00F2341C"/>
    <w:rsid w:val="00F3338C"/>
    <w:rsid w:val="00F42A2F"/>
    <w:rsid w:val="00F46917"/>
    <w:rsid w:val="00F52B5D"/>
    <w:rsid w:val="00F55A79"/>
    <w:rsid w:val="00F55B8D"/>
    <w:rsid w:val="00F70A70"/>
    <w:rsid w:val="00F83066"/>
    <w:rsid w:val="00F87088"/>
    <w:rsid w:val="00F87143"/>
    <w:rsid w:val="00F92BBA"/>
    <w:rsid w:val="00F966F6"/>
    <w:rsid w:val="00F977BB"/>
    <w:rsid w:val="00FB06A3"/>
    <w:rsid w:val="00FB5B0D"/>
    <w:rsid w:val="00FB6D82"/>
    <w:rsid w:val="00FC1508"/>
    <w:rsid w:val="00FC315B"/>
    <w:rsid w:val="00FC4297"/>
    <w:rsid w:val="00FD1F1C"/>
    <w:rsid w:val="00FD2AB2"/>
    <w:rsid w:val="00FE7D13"/>
    <w:rsid w:val="00FF38DF"/>
    <w:rsid w:val="00FF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F64A6-8C4C-452F-9FF8-D3DCF5E0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4B7"/>
    <w:pPr>
      <w:widowControl w:val="0"/>
      <w:jc w:val="both"/>
    </w:pPr>
    <w:rPr>
      <w:kern w:val="2"/>
      <w:sz w:val="21"/>
      <w:szCs w:val="24"/>
    </w:rPr>
  </w:style>
  <w:style w:type="paragraph" w:styleId="1">
    <w:name w:val="heading 1"/>
    <w:basedOn w:val="a"/>
    <w:next w:val="a"/>
    <w:link w:val="1Char"/>
    <w:qFormat/>
    <w:rsid w:val="006E62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62CC"/>
    <w:rPr>
      <w:b/>
      <w:bCs/>
      <w:kern w:val="44"/>
      <w:sz w:val="44"/>
      <w:szCs w:val="44"/>
    </w:rPr>
  </w:style>
  <w:style w:type="paragraph" w:styleId="a3">
    <w:name w:val="Title"/>
    <w:basedOn w:val="a"/>
    <w:next w:val="a"/>
    <w:link w:val="Char"/>
    <w:qFormat/>
    <w:rsid w:val="006E62C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6E62CC"/>
    <w:rPr>
      <w:rFonts w:asciiTheme="majorHAnsi" w:hAnsiTheme="majorHAnsi" w:cstheme="majorBidi"/>
      <w:b/>
      <w:bCs/>
      <w:kern w:val="2"/>
      <w:sz w:val="32"/>
      <w:szCs w:val="32"/>
    </w:rPr>
  </w:style>
  <w:style w:type="paragraph" w:styleId="a4">
    <w:name w:val="Subtitle"/>
    <w:basedOn w:val="a"/>
    <w:next w:val="a"/>
    <w:link w:val="Char0"/>
    <w:qFormat/>
    <w:rsid w:val="006E62CC"/>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6E62CC"/>
    <w:rPr>
      <w:rFonts w:asciiTheme="majorHAnsi" w:hAnsiTheme="majorHAnsi" w:cstheme="majorBidi"/>
      <w:b/>
      <w:bCs/>
      <w:kern w:val="28"/>
      <w:sz w:val="32"/>
      <w:szCs w:val="32"/>
    </w:rPr>
  </w:style>
  <w:style w:type="character" w:styleId="a5">
    <w:name w:val="Strong"/>
    <w:basedOn w:val="a0"/>
    <w:qFormat/>
    <w:rsid w:val="006E62CC"/>
    <w:rPr>
      <w:b/>
      <w:bCs/>
    </w:rPr>
  </w:style>
  <w:style w:type="character" w:styleId="a6">
    <w:name w:val="Emphasis"/>
    <w:basedOn w:val="a0"/>
    <w:qFormat/>
    <w:rsid w:val="006E62CC"/>
    <w:rPr>
      <w:i/>
      <w:iCs/>
    </w:rPr>
  </w:style>
  <w:style w:type="paragraph" w:styleId="a7">
    <w:name w:val="No Spacing"/>
    <w:uiPriority w:val="1"/>
    <w:qFormat/>
    <w:rsid w:val="006E62CC"/>
    <w:pPr>
      <w:widowControl w:val="0"/>
      <w:jc w:val="both"/>
    </w:pPr>
    <w:rPr>
      <w:kern w:val="2"/>
      <w:sz w:val="21"/>
      <w:szCs w:val="24"/>
    </w:rPr>
  </w:style>
  <w:style w:type="paragraph" w:styleId="a8">
    <w:name w:val="header"/>
    <w:basedOn w:val="a"/>
    <w:link w:val="Char1"/>
    <w:rsid w:val="00A314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A314B7"/>
    <w:rPr>
      <w:kern w:val="2"/>
      <w:sz w:val="18"/>
      <w:szCs w:val="18"/>
    </w:rPr>
  </w:style>
  <w:style w:type="paragraph" w:styleId="a9">
    <w:name w:val="Plain Text"/>
    <w:basedOn w:val="a"/>
    <w:link w:val="Char2"/>
    <w:qFormat/>
    <w:rsid w:val="00A314B7"/>
    <w:rPr>
      <w:rFonts w:ascii="宋体" w:hAnsi="Courier New" w:cs="Courier New"/>
      <w:szCs w:val="21"/>
    </w:rPr>
  </w:style>
  <w:style w:type="character" w:customStyle="1" w:styleId="Char2">
    <w:name w:val="纯文本 Char"/>
    <w:basedOn w:val="a0"/>
    <w:link w:val="a9"/>
    <w:qFormat/>
    <w:rsid w:val="00A314B7"/>
    <w:rPr>
      <w:rFonts w:ascii="宋体" w:hAnsi="Courier New" w:cs="Courier New"/>
      <w:kern w:val="2"/>
      <w:sz w:val="21"/>
      <w:szCs w:val="21"/>
    </w:rPr>
  </w:style>
  <w:style w:type="paragraph" w:styleId="aa">
    <w:name w:val="Body Text Indent"/>
    <w:basedOn w:val="a"/>
    <w:link w:val="Char3"/>
    <w:uiPriority w:val="99"/>
    <w:semiHidden/>
    <w:unhideWhenUsed/>
    <w:rsid w:val="00A314B7"/>
    <w:pPr>
      <w:ind w:firstLineChars="200" w:firstLine="420"/>
    </w:pPr>
  </w:style>
  <w:style w:type="character" w:customStyle="1" w:styleId="Char3">
    <w:name w:val="正文文本缩进 Char"/>
    <w:basedOn w:val="a0"/>
    <w:link w:val="aa"/>
    <w:uiPriority w:val="99"/>
    <w:semiHidden/>
    <w:rsid w:val="00A314B7"/>
    <w:rPr>
      <w:kern w:val="2"/>
      <w:sz w:val="21"/>
      <w:szCs w:val="24"/>
    </w:rPr>
  </w:style>
  <w:style w:type="paragraph" w:customStyle="1" w:styleId="ab">
    <w:name w:val="正文文字缩进"/>
    <w:basedOn w:val="a"/>
    <w:uiPriority w:val="99"/>
    <w:rsid w:val="00A314B7"/>
    <w:pPr>
      <w:spacing w:line="6298" w:lineRule="atLeast"/>
      <w:ind w:firstLine="419"/>
    </w:pPr>
    <w:rPr>
      <w:rFonts w:hAnsi="Calibri"/>
      <w:color w:val="000000"/>
      <w:szCs w:val="22"/>
      <w:u w:color="000000"/>
    </w:rPr>
  </w:style>
  <w:style w:type="paragraph" w:styleId="ac">
    <w:name w:val="Normal (Web)"/>
    <w:basedOn w:val="a"/>
    <w:unhideWhenUsed/>
    <w:rsid w:val="00A314B7"/>
    <w:pPr>
      <w:widowControl/>
      <w:spacing w:before="100" w:beforeAutospacing="1" w:after="100" w:afterAutospacing="1"/>
      <w:jc w:val="left"/>
    </w:pPr>
    <w:rPr>
      <w:rFonts w:ascii="宋体" w:hAnsi="宋体" w:cs="宋体"/>
      <w:kern w:val="0"/>
      <w:sz w:val="24"/>
    </w:rPr>
  </w:style>
  <w:style w:type="paragraph" w:styleId="2">
    <w:name w:val="Body Text 2"/>
    <w:basedOn w:val="a"/>
    <w:link w:val="2Char"/>
    <w:uiPriority w:val="99"/>
    <w:semiHidden/>
    <w:unhideWhenUsed/>
    <w:rsid w:val="00A314B7"/>
    <w:pPr>
      <w:spacing w:after="120" w:line="480" w:lineRule="auto"/>
    </w:pPr>
  </w:style>
  <w:style w:type="character" w:customStyle="1" w:styleId="2Char">
    <w:name w:val="正文文本 2 Char"/>
    <w:basedOn w:val="a0"/>
    <w:link w:val="2"/>
    <w:uiPriority w:val="99"/>
    <w:semiHidden/>
    <w:rsid w:val="00A314B7"/>
    <w:rPr>
      <w:kern w:val="2"/>
      <w:sz w:val="21"/>
      <w:szCs w:val="24"/>
    </w:rPr>
  </w:style>
  <w:style w:type="paragraph" w:styleId="ad">
    <w:name w:val="List Paragraph"/>
    <w:basedOn w:val="a"/>
    <w:uiPriority w:val="34"/>
    <w:qFormat/>
    <w:rsid w:val="00A314B7"/>
    <w:pPr>
      <w:ind w:firstLineChars="200" w:firstLine="420"/>
    </w:pPr>
  </w:style>
  <w:style w:type="character" w:styleId="ae">
    <w:name w:val="Hyperlink"/>
    <w:basedOn w:val="a0"/>
    <w:rsid w:val="00A314B7"/>
    <w:rPr>
      <w:color w:val="0000FF"/>
      <w:u w:val="single"/>
    </w:rPr>
  </w:style>
  <w:style w:type="character" w:customStyle="1" w:styleId="labellist">
    <w:name w:val="label_list"/>
    <w:rsid w:val="00A314B7"/>
  </w:style>
  <w:style w:type="character" w:customStyle="1" w:styleId="keyword3">
    <w:name w:val="keyword3"/>
    <w:basedOn w:val="a0"/>
    <w:qFormat/>
    <w:rsid w:val="00A314B7"/>
    <w:rPr>
      <w:b/>
      <w:bCs/>
      <w:color w:val="000000"/>
      <w:sz w:val="30"/>
      <w:szCs w:val="30"/>
    </w:rPr>
  </w:style>
  <w:style w:type="paragraph" w:customStyle="1" w:styleId="ListParagraph">
    <w:name w:val="List Paragraph"/>
    <w:basedOn w:val="a"/>
    <w:rsid w:val="00A314B7"/>
    <w:pPr>
      <w:ind w:firstLineChars="200" w:firstLine="420"/>
    </w:pPr>
    <w:rPr>
      <w:rFonts w:ascii="Calibri" w:hAnsi="Calibri"/>
      <w:szCs w:val="22"/>
    </w:rPr>
  </w:style>
  <w:style w:type="paragraph" w:styleId="HTML">
    <w:name w:val="HTML Preformatted"/>
    <w:basedOn w:val="a"/>
    <w:link w:val="HTMLChar"/>
    <w:rsid w:val="00A314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A314B7"/>
    <w:rPr>
      <w:rFonts w:ascii="Arial" w:hAnsi="Arial" w:cs="Arial"/>
      <w:sz w:val="24"/>
      <w:szCs w:val="24"/>
    </w:rPr>
  </w:style>
  <w:style w:type="character" w:customStyle="1" w:styleId="style4">
    <w:name w:val="style4"/>
    <w:rsid w:val="00A31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kongfz.com/author/y0zk6797k826fk3000k7ed8/" TargetMode="External"/><Relationship Id="rId13" Type="http://schemas.openxmlformats.org/officeDocument/2006/relationships/hyperlink" Target="http://www.rd.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tindfz@126.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book.duxiu.com/search?sw=%E8%B0%A2%E5%85%B0%E8%8D%A3&amp;Field=2&amp;channel=search&amp;ecode=UTF-8" TargetMode="External"/><Relationship Id="rId11" Type="http://schemas.openxmlformats.org/officeDocument/2006/relationships/hyperlink" Target="http://book.kongfz.com/year_2003/" TargetMode="External"/><Relationship Id="rId5" Type="http://schemas.openxmlformats.org/officeDocument/2006/relationships/hyperlink" Target="http://book.duxiu.com/search?sw=%E5%88%98%E5%BE%B7%E5%8D%8E&amp;Field=2&amp;channel=search&amp;ecode=UTF-8" TargetMode="External"/><Relationship Id="rId15" Type="http://schemas.openxmlformats.org/officeDocument/2006/relationships/hyperlink" Target="mailto:lianzhen_cao@126.com" TargetMode="External"/><Relationship Id="rId10" Type="http://schemas.openxmlformats.org/officeDocument/2006/relationships/hyperlink" Target="http://book.kongfz.com/year_2013/" TargetMode="External"/><Relationship Id="rId4" Type="http://schemas.openxmlformats.org/officeDocument/2006/relationships/webSettings" Target="webSettings.xml"/><Relationship Id="rId9" Type="http://schemas.openxmlformats.org/officeDocument/2006/relationships/hyperlink" Target="http://book.kongfz.com/author/y0zk4e2dk56fdk53e4k4ee3k540dk5bb6/" TargetMode="External"/><Relationship Id="rId14" Type="http://schemas.openxmlformats.org/officeDocument/2006/relationships/hyperlink" Target="http://en.wikipedia.org/wiki/Main_Pag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119</Pages>
  <Words>10259</Words>
  <Characters>58480</Characters>
  <Application>Microsoft Office Word</Application>
  <DocSecurity>0</DocSecurity>
  <Lines>487</Lines>
  <Paragraphs>137</Paragraphs>
  <ScaleCrop>false</ScaleCrop>
  <Company>Sky123.Org</Company>
  <LinksUpToDate>false</LinksUpToDate>
  <CharactersWithSpaces>68602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孙文祥</dc:creator>
  <cp:keywords/>
  <dc:description/>
  <cp:lastModifiedBy>孙文祥</cp:lastModifiedBy>
  <cp:revision>2</cp:revision>
  <dcterms:created xsi:type="dcterms:W3CDTF">2017-02-24T09:06:00Z</dcterms:created>
  <dcterms:modified xsi:type="dcterms:W3CDTF">2017-02-24T09:20:00Z</dcterms:modified>
</cp:coreProperties>
</file>