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B0C" w:rsidRPr="006345C9" w:rsidRDefault="000A3485" w:rsidP="006345C9">
      <w:pPr>
        <w:spacing w:line="360" w:lineRule="auto"/>
        <w:rPr>
          <w:rFonts w:ascii="宋体" w:hAnsi="宋体"/>
          <w:b/>
          <w:sz w:val="28"/>
          <w:szCs w:val="28"/>
        </w:rPr>
      </w:pPr>
      <w:r>
        <w:rPr>
          <w:rFonts w:ascii="宋体" w:hAnsi="宋体" w:hint="eastAsia"/>
          <w:b/>
          <w:sz w:val="28"/>
          <w:szCs w:val="28"/>
        </w:rPr>
        <w:t>《</w:t>
      </w:r>
      <w:r w:rsidR="00CB7AD5" w:rsidRPr="007555F5">
        <w:rPr>
          <w:rFonts w:ascii="宋体" w:hAnsi="宋体" w:hint="eastAsia"/>
          <w:b/>
          <w:sz w:val="28"/>
          <w:szCs w:val="28"/>
        </w:rPr>
        <w:t>汽车单片机原理及应用》课程简介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w:t>
      </w:r>
      <w:r w:rsidRPr="007555F5">
        <w:rPr>
          <w:rFonts w:ascii="宋体" w:hAnsi="宋体"/>
          <w:sz w:val="28"/>
          <w:szCs w:val="28"/>
        </w:rPr>
        <w:t xml:space="preserve">0102065 </w:t>
      </w:r>
      <w:r w:rsidRPr="007555F5">
        <w:rPr>
          <w:rFonts w:ascii="宋体" w:hAnsi="宋体" w:hint="eastAsia"/>
          <w:sz w:val="28"/>
          <w:szCs w:val="28"/>
        </w:rPr>
        <w:t xml:space="preserve">  </w:t>
      </w:r>
      <w:r w:rsidRPr="007555F5">
        <w:rPr>
          <w:rFonts w:ascii="宋体" w:hAnsi="宋体"/>
          <w:sz w:val="28"/>
          <w:szCs w:val="28"/>
        </w:rPr>
        <w:t xml:space="preserve"> </w:t>
      </w:r>
      <w:r w:rsidRPr="007555F5">
        <w:rPr>
          <w:rFonts w:ascii="宋体" w:hAnsi="宋体" w:hint="eastAsia"/>
          <w:sz w:val="28"/>
          <w:szCs w:val="28"/>
        </w:rPr>
        <w:t xml:space="preserve">课程名称：《汽车单片机原理及应用》  </w:t>
      </w:r>
      <w:r w:rsidRPr="007555F5">
        <w:rPr>
          <w:rFonts w:ascii="宋体" w:hAnsi="宋体" w:hint="eastAsia"/>
          <w:b/>
          <w:sz w:val="28"/>
          <w:szCs w:val="28"/>
        </w:rPr>
        <w:t>课时：</w:t>
      </w:r>
      <w:r w:rsidRPr="007555F5">
        <w:rPr>
          <w:rFonts w:ascii="宋体" w:hAnsi="宋体"/>
          <w:sz w:val="28"/>
          <w:szCs w:val="28"/>
        </w:rPr>
        <w:t xml:space="preserve">40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主讲教师：李耀明</w:t>
      </w:r>
      <w:r w:rsidRPr="007555F5">
        <w:rPr>
          <w:rFonts w:ascii="宋体" w:hAnsi="宋体"/>
          <w:sz w:val="28"/>
          <w:szCs w:val="28"/>
        </w:rPr>
        <w:t xml:space="preserve">           </w:t>
      </w:r>
      <w:r w:rsidRPr="007555F5">
        <w:rPr>
          <w:rFonts w:ascii="宋体" w:hAnsi="宋体" w:hint="eastAsia"/>
          <w:sz w:val="28"/>
          <w:szCs w:val="28"/>
        </w:rPr>
        <w:t>职称：副教授</w:t>
      </w:r>
      <w:r w:rsidRPr="007555F5">
        <w:rPr>
          <w:rFonts w:ascii="宋体" w:hAnsi="宋体"/>
          <w:sz w:val="28"/>
          <w:szCs w:val="28"/>
        </w:rPr>
        <w:t xml:space="preserve">  </w:t>
      </w:r>
      <w:r w:rsidRPr="007555F5">
        <w:rPr>
          <w:rFonts w:ascii="宋体" w:hAnsi="宋体" w:hint="eastAsia"/>
          <w:b/>
          <w:sz w:val="28"/>
          <w:szCs w:val="28"/>
        </w:rPr>
        <w:t>联系方式</w:t>
      </w:r>
      <w:r w:rsidRPr="007555F5">
        <w:rPr>
          <w:rFonts w:ascii="宋体" w:hAnsi="宋体" w:hint="eastAsia"/>
          <w:sz w:val="28"/>
          <w:szCs w:val="28"/>
        </w:rPr>
        <w:t>：</w:t>
      </w:r>
      <w:r w:rsidRPr="007555F5">
        <w:rPr>
          <w:rFonts w:ascii="宋体" w:hAnsi="宋体"/>
          <w:sz w:val="28"/>
          <w:szCs w:val="28"/>
        </w:rPr>
        <w:t>13335266588</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课程的目的、内容与要求：（</w:t>
      </w:r>
      <w:r w:rsidRPr="007555F5">
        <w:rPr>
          <w:rFonts w:ascii="宋体" w:hAnsi="宋体"/>
          <w:sz w:val="28"/>
          <w:szCs w:val="28"/>
        </w:rPr>
        <w:t>200</w:t>
      </w:r>
      <w:r w:rsidRPr="007555F5">
        <w:rPr>
          <w:rFonts w:ascii="宋体" w:hAnsi="宋体" w:hint="eastAsia"/>
          <w:sz w:val="28"/>
          <w:szCs w:val="28"/>
        </w:rPr>
        <w:t>字）</w:t>
      </w:r>
      <w:r w:rsidRPr="007555F5">
        <w:rPr>
          <w:rFonts w:ascii="宋体" w:hAnsi="宋体"/>
          <w:sz w:val="28"/>
          <w:szCs w:val="28"/>
        </w:rPr>
        <w:t xml:space="preserve"> </w:t>
      </w:r>
    </w:p>
    <w:p w:rsidR="00CB7AD5" w:rsidRPr="007555F5" w:rsidRDefault="00CB7AD5" w:rsidP="007555F5">
      <w:pPr>
        <w:pStyle w:val="2"/>
        <w:spacing w:after="0" w:line="360" w:lineRule="auto"/>
        <w:ind w:leftChars="0" w:left="0" w:firstLineChars="200" w:firstLine="560"/>
        <w:rPr>
          <w:rFonts w:ascii="宋体" w:hAnsi="宋体" w:cs="Tahoma"/>
          <w:sz w:val="28"/>
          <w:szCs w:val="28"/>
        </w:rPr>
      </w:pPr>
      <w:r w:rsidRPr="007555F5">
        <w:rPr>
          <w:rFonts w:ascii="宋体" w:hAnsi="宋体" w:cs="Tahoma" w:hint="eastAsia"/>
          <w:sz w:val="28"/>
          <w:szCs w:val="28"/>
        </w:rPr>
        <w:t>本课程从单片机基本概念、基本组成及软件控制着手，对单片机的实际应用加以分析，继而建立起单片机系统的整体概念，为学生的实际应用打下良好的基础。</w:t>
      </w:r>
    </w:p>
    <w:p w:rsidR="00CB7AD5" w:rsidRPr="007555F5" w:rsidRDefault="00CB7AD5" w:rsidP="007555F5">
      <w:pPr>
        <w:spacing w:line="360" w:lineRule="auto"/>
        <w:ind w:firstLineChars="200" w:firstLine="560"/>
        <w:rPr>
          <w:rFonts w:ascii="宋体" w:hAnsi="宋体" w:cs="Tahoma"/>
          <w:sz w:val="28"/>
          <w:szCs w:val="28"/>
        </w:rPr>
      </w:pPr>
      <w:r w:rsidRPr="007555F5">
        <w:rPr>
          <w:rFonts w:ascii="宋体" w:hAnsi="宋体" w:cs="Tahoma" w:hint="eastAsia"/>
          <w:color w:val="000000"/>
          <w:sz w:val="28"/>
          <w:szCs w:val="28"/>
        </w:rPr>
        <w:t>本课程重点讲授单片机的内部组成、外部扩展、指令系统、汇编编程及设计应用，具有较强的理论性、技术性和实用性，注重与应用实例的结合，并注重实验技能的训练。</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推荐参考书：</w:t>
      </w:r>
      <w:r w:rsidRPr="007555F5">
        <w:rPr>
          <w:rFonts w:ascii="宋体" w:hAnsi="宋体"/>
          <w:sz w:val="28"/>
          <w:szCs w:val="28"/>
        </w:rPr>
        <w:t xml:space="preserve"> </w:t>
      </w:r>
    </w:p>
    <w:p w:rsidR="00CB7AD5" w:rsidRPr="00FC6B0C" w:rsidRDefault="00FC6B0C" w:rsidP="007555F5">
      <w:pPr>
        <w:spacing w:line="360" w:lineRule="auto"/>
        <w:rPr>
          <w:rFonts w:ascii="宋体" w:hAnsi="宋体" w:cs="Tahoma"/>
          <w:szCs w:val="21"/>
        </w:rPr>
      </w:pPr>
      <w:r>
        <w:rPr>
          <w:rFonts w:ascii="宋体" w:hAnsi="宋体" w:cs="Tahoma" w:hint="eastAsia"/>
          <w:szCs w:val="21"/>
        </w:rPr>
        <w:t xml:space="preserve">    </w:t>
      </w:r>
      <w:r w:rsidR="00CB7AD5" w:rsidRPr="00FC6B0C">
        <w:rPr>
          <w:rFonts w:ascii="宋体" w:hAnsi="宋体" w:cs="Tahoma"/>
          <w:szCs w:val="21"/>
        </w:rPr>
        <w:t>[1]</w:t>
      </w:r>
      <w:r w:rsidR="00CB7AD5" w:rsidRPr="00FC6B0C">
        <w:rPr>
          <w:rFonts w:ascii="宋体" w:hAnsi="宋体" w:cs="Tahoma" w:hint="eastAsia"/>
          <w:szCs w:val="21"/>
        </w:rPr>
        <w:t>《单片机原理与接口技术》</w:t>
      </w:r>
      <w:r w:rsidR="00CB7AD5" w:rsidRPr="00FC6B0C">
        <w:rPr>
          <w:rFonts w:ascii="宋体" w:hAnsi="宋体" w:cs="Tahoma"/>
          <w:szCs w:val="21"/>
        </w:rPr>
        <w:t xml:space="preserve"> </w:t>
      </w:r>
      <w:r w:rsidR="00CB7AD5" w:rsidRPr="00FC6B0C">
        <w:rPr>
          <w:rFonts w:ascii="宋体" w:hAnsi="宋体" w:cs="Tahoma" w:hint="eastAsia"/>
          <w:szCs w:val="21"/>
        </w:rPr>
        <w:t>中国农业出版社</w:t>
      </w:r>
      <w:r w:rsidR="00CB7AD5" w:rsidRPr="00FC6B0C">
        <w:rPr>
          <w:rFonts w:ascii="宋体" w:hAnsi="宋体" w:cs="Tahoma"/>
          <w:szCs w:val="21"/>
        </w:rPr>
        <w:t xml:space="preserve">   </w:t>
      </w:r>
      <w:r w:rsidR="00CB7AD5" w:rsidRPr="00FC6B0C">
        <w:rPr>
          <w:rFonts w:ascii="宋体" w:hAnsi="宋体" w:cs="Tahoma" w:hint="eastAsia"/>
          <w:szCs w:val="21"/>
        </w:rPr>
        <w:t>王卫星主编</w:t>
      </w:r>
    </w:p>
    <w:p w:rsidR="00CB7AD5" w:rsidRPr="00FC6B0C" w:rsidRDefault="00FC6B0C" w:rsidP="007555F5">
      <w:pPr>
        <w:spacing w:line="360" w:lineRule="auto"/>
        <w:rPr>
          <w:rFonts w:ascii="宋体" w:hAnsi="宋体" w:cs="Tahoma"/>
          <w:szCs w:val="21"/>
        </w:rPr>
      </w:pPr>
      <w:r>
        <w:rPr>
          <w:rFonts w:ascii="宋体" w:hAnsi="宋体" w:cs="Tahoma" w:hint="eastAsia"/>
          <w:szCs w:val="21"/>
        </w:rPr>
        <w:t xml:space="preserve">    </w:t>
      </w:r>
      <w:r w:rsidR="00CB7AD5" w:rsidRPr="00FC6B0C">
        <w:rPr>
          <w:rFonts w:ascii="宋体" w:hAnsi="宋体" w:cs="Tahoma"/>
          <w:szCs w:val="21"/>
        </w:rPr>
        <w:t>[2]</w:t>
      </w:r>
      <w:r w:rsidR="00CB7AD5" w:rsidRPr="00FC6B0C">
        <w:rPr>
          <w:rFonts w:ascii="宋体" w:hAnsi="宋体" w:cs="Tahoma" w:hint="eastAsia"/>
          <w:szCs w:val="21"/>
        </w:rPr>
        <w:t>《</w:t>
      </w:r>
      <w:r w:rsidR="00CB7AD5" w:rsidRPr="00FC6B0C">
        <w:rPr>
          <w:rFonts w:ascii="宋体" w:hAnsi="宋体" w:cs="Tahoma"/>
          <w:szCs w:val="21"/>
        </w:rPr>
        <w:t>MCS-51</w:t>
      </w:r>
      <w:r w:rsidR="00CB7AD5" w:rsidRPr="00FC6B0C">
        <w:rPr>
          <w:rFonts w:ascii="宋体" w:hAnsi="宋体" w:cs="Tahoma" w:hint="eastAsia"/>
          <w:szCs w:val="21"/>
        </w:rPr>
        <w:t>系列单片机系统及其应用》（第</w:t>
      </w:r>
      <w:r w:rsidR="00CB7AD5" w:rsidRPr="00FC6B0C">
        <w:rPr>
          <w:rFonts w:ascii="宋体" w:hAnsi="宋体" w:cs="Tahoma"/>
          <w:szCs w:val="21"/>
        </w:rPr>
        <w:t>2</w:t>
      </w:r>
      <w:r w:rsidR="00CB7AD5" w:rsidRPr="00FC6B0C">
        <w:rPr>
          <w:rFonts w:ascii="宋体" w:hAnsi="宋体" w:cs="Tahoma" w:hint="eastAsia"/>
          <w:szCs w:val="21"/>
        </w:rPr>
        <w:t>版）</w:t>
      </w:r>
      <w:r w:rsidR="00CB7AD5" w:rsidRPr="00FC6B0C">
        <w:rPr>
          <w:rFonts w:ascii="宋体" w:hAnsi="宋体" w:cs="Tahoma"/>
          <w:szCs w:val="21"/>
        </w:rPr>
        <w:t xml:space="preserve"> </w:t>
      </w:r>
      <w:r w:rsidR="00CB7AD5" w:rsidRPr="00FC6B0C">
        <w:rPr>
          <w:rFonts w:ascii="宋体" w:hAnsi="宋体" w:cs="Tahoma" w:hint="eastAsia"/>
          <w:szCs w:val="21"/>
        </w:rPr>
        <w:t>高等教育出版社</w:t>
      </w:r>
      <w:r w:rsidR="00CB7AD5" w:rsidRPr="00FC6B0C">
        <w:rPr>
          <w:rFonts w:ascii="宋体" w:hAnsi="宋体" w:cs="Tahoma"/>
          <w:szCs w:val="21"/>
        </w:rPr>
        <w:t xml:space="preserve">   </w:t>
      </w:r>
      <w:r w:rsidR="00CB7AD5" w:rsidRPr="00FC6B0C">
        <w:rPr>
          <w:rFonts w:ascii="宋体" w:hAnsi="宋体" w:cs="Tahoma" w:hint="eastAsia"/>
          <w:szCs w:val="21"/>
        </w:rPr>
        <w:t>蔡美琴主编</w:t>
      </w:r>
    </w:p>
    <w:p w:rsidR="00CB7AD5" w:rsidRPr="00FC6B0C" w:rsidRDefault="00FC6B0C" w:rsidP="007555F5">
      <w:pPr>
        <w:spacing w:line="360" w:lineRule="auto"/>
        <w:rPr>
          <w:rFonts w:ascii="宋体" w:hAnsi="宋体" w:cs="Tahoma"/>
          <w:szCs w:val="21"/>
        </w:rPr>
      </w:pPr>
      <w:r>
        <w:rPr>
          <w:rFonts w:ascii="宋体" w:hAnsi="宋体" w:cs="Tahoma" w:hint="eastAsia"/>
          <w:szCs w:val="21"/>
        </w:rPr>
        <w:t xml:space="preserve">    </w:t>
      </w:r>
      <w:r w:rsidR="00CB7AD5" w:rsidRPr="00FC6B0C">
        <w:rPr>
          <w:rFonts w:ascii="宋体" w:hAnsi="宋体" w:cs="Tahoma"/>
          <w:szCs w:val="21"/>
        </w:rPr>
        <w:t>[3]</w:t>
      </w:r>
      <w:r w:rsidR="00CB7AD5" w:rsidRPr="00FC6B0C">
        <w:rPr>
          <w:rFonts w:ascii="宋体" w:hAnsi="宋体" w:cs="Tahoma" w:hint="eastAsia"/>
          <w:szCs w:val="21"/>
        </w:rPr>
        <w:t>《单片机原理及应用》</w:t>
      </w:r>
      <w:r w:rsidR="00CB7AD5" w:rsidRPr="00FC6B0C">
        <w:rPr>
          <w:rFonts w:ascii="宋体" w:hAnsi="宋体" w:cs="Tahoma"/>
          <w:szCs w:val="21"/>
        </w:rPr>
        <w:t xml:space="preserve">           </w:t>
      </w:r>
      <w:r w:rsidR="00CB7AD5" w:rsidRPr="00FC6B0C">
        <w:rPr>
          <w:rFonts w:ascii="宋体" w:hAnsi="宋体" w:cs="Tahoma" w:hint="eastAsia"/>
          <w:szCs w:val="21"/>
        </w:rPr>
        <w:t>北京希望电子出版社</w:t>
      </w:r>
      <w:r w:rsidR="00CB7AD5" w:rsidRPr="00FC6B0C">
        <w:rPr>
          <w:rFonts w:ascii="宋体" w:hAnsi="宋体" w:cs="Tahoma"/>
          <w:szCs w:val="21"/>
        </w:rPr>
        <w:t xml:space="preserve">       </w:t>
      </w:r>
      <w:r w:rsidR="00CB7AD5" w:rsidRPr="00FC6B0C">
        <w:rPr>
          <w:rFonts w:ascii="宋体" w:hAnsi="宋体" w:cs="Tahoma" w:hint="eastAsia"/>
          <w:szCs w:val="21"/>
        </w:rPr>
        <w:t>徐安</w:t>
      </w:r>
      <w:r w:rsidR="00CB7AD5" w:rsidRPr="00FC6B0C">
        <w:rPr>
          <w:rFonts w:ascii="宋体" w:hAnsi="宋体" w:cs="Tahoma"/>
          <w:szCs w:val="21"/>
        </w:rPr>
        <w:t xml:space="preserve">  </w:t>
      </w:r>
      <w:r w:rsidR="00CB7AD5" w:rsidRPr="00FC6B0C">
        <w:rPr>
          <w:rFonts w:ascii="宋体" w:hAnsi="宋体" w:cs="Tahoma" w:hint="eastAsia"/>
          <w:szCs w:val="21"/>
        </w:rPr>
        <w:t>陈耀等编著</w:t>
      </w:r>
    </w:p>
    <w:p w:rsidR="00CB7AD5" w:rsidRPr="00FC6B0C" w:rsidRDefault="00FC6B0C" w:rsidP="007555F5">
      <w:pPr>
        <w:spacing w:line="360" w:lineRule="auto"/>
        <w:rPr>
          <w:rFonts w:ascii="宋体" w:hAnsi="宋体" w:cs="Tahoma"/>
          <w:szCs w:val="21"/>
        </w:rPr>
      </w:pPr>
      <w:r>
        <w:rPr>
          <w:rFonts w:ascii="宋体" w:hAnsi="宋体" w:cs="Tahoma" w:hint="eastAsia"/>
          <w:szCs w:val="21"/>
        </w:rPr>
        <w:t xml:space="preserve">    </w:t>
      </w:r>
      <w:r w:rsidR="00CB7AD5" w:rsidRPr="00FC6B0C">
        <w:rPr>
          <w:rFonts w:ascii="宋体" w:hAnsi="宋体" w:cs="Tahoma"/>
          <w:szCs w:val="21"/>
        </w:rPr>
        <w:t>[4]</w:t>
      </w:r>
      <w:r w:rsidR="00CB7AD5" w:rsidRPr="00FC6B0C">
        <w:rPr>
          <w:rFonts w:ascii="宋体" w:hAnsi="宋体" w:cs="Tahoma" w:hint="eastAsia"/>
          <w:szCs w:val="21"/>
        </w:rPr>
        <w:t>《单片机基础》</w:t>
      </w:r>
      <w:r w:rsidR="00CB7AD5" w:rsidRPr="00FC6B0C">
        <w:rPr>
          <w:rFonts w:ascii="宋体" w:hAnsi="宋体" w:cs="Tahoma"/>
          <w:szCs w:val="21"/>
        </w:rPr>
        <w:t xml:space="preserve">                 </w:t>
      </w:r>
      <w:r w:rsidR="00CB7AD5" w:rsidRPr="00FC6B0C">
        <w:rPr>
          <w:rFonts w:ascii="宋体" w:hAnsi="宋体" w:cs="Tahoma" w:hint="eastAsia"/>
          <w:szCs w:val="21"/>
        </w:rPr>
        <w:t>北京航空航天大学出版社</w:t>
      </w:r>
      <w:r w:rsidR="00CB7AD5" w:rsidRPr="00FC6B0C">
        <w:rPr>
          <w:rFonts w:ascii="宋体" w:hAnsi="宋体" w:cs="Tahoma"/>
          <w:szCs w:val="21"/>
        </w:rPr>
        <w:t xml:space="preserve">   </w:t>
      </w:r>
      <w:r w:rsidR="00CB7AD5" w:rsidRPr="00FC6B0C">
        <w:rPr>
          <w:rFonts w:ascii="宋体" w:hAnsi="宋体" w:cs="Tahoma" w:hint="eastAsia"/>
          <w:szCs w:val="21"/>
        </w:rPr>
        <w:t>李广弟编著</w:t>
      </w:r>
    </w:p>
    <w:p w:rsidR="00CB7AD5" w:rsidRPr="007555F5" w:rsidRDefault="00CB7AD5" w:rsidP="007555F5">
      <w:pPr>
        <w:spacing w:line="360" w:lineRule="auto"/>
        <w:rPr>
          <w:rFonts w:ascii="宋体" w:hAnsi="宋体"/>
          <w:sz w:val="28"/>
          <w:szCs w:val="28"/>
        </w:rPr>
      </w:pPr>
    </w:p>
    <w:p w:rsidR="00CB7AD5" w:rsidRPr="007555F5" w:rsidRDefault="00CB7AD5" w:rsidP="007555F5">
      <w:pPr>
        <w:spacing w:line="360" w:lineRule="auto"/>
        <w:rPr>
          <w:rFonts w:ascii="宋体" w:hAnsi="宋体"/>
          <w:b/>
          <w:sz w:val="28"/>
          <w:szCs w:val="28"/>
        </w:rPr>
      </w:pPr>
    </w:p>
    <w:p w:rsidR="00FA2AEC" w:rsidRDefault="00FA2AEC" w:rsidP="00FA2AEC">
      <w:pPr>
        <w:spacing w:line="360" w:lineRule="auto"/>
        <w:ind w:firstLineChars="50" w:firstLine="141"/>
        <w:rPr>
          <w:rFonts w:ascii="宋体" w:hAnsi="宋体"/>
          <w:b/>
          <w:sz w:val="28"/>
          <w:szCs w:val="28"/>
        </w:rPr>
      </w:pPr>
    </w:p>
    <w:p w:rsidR="00FA2AEC" w:rsidRDefault="00FA2AEC" w:rsidP="00FA2AEC">
      <w:pPr>
        <w:spacing w:line="360" w:lineRule="auto"/>
        <w:ind w:firstLineChars="50" w:firstLine="141"/>
        <w:rPr>
          <w:rFonts w:ascii="宋体" w:hAnsi="宋体"/>
          <w:b/>
          <w:sz w:val="28"/>
          <w:szCs w:val="28"/>
        </w:rPr>
      </w:pPr>
    </w:p>
    <w:p w:rsidR="00FA2AEC" w:rsidRDefault="00FA2AEC" w:rsidP="00FA2AEC">
      <w:pPr>
        <w:spacing w:line="360" w:lineRule="auto"/>
        <w:ind w:firstLineChars="50" w:firstLine="141"/>
        <w:rPr>
          <w:rFonts w:ascii="宋体" w:hAnsi="宋体"/>
          <w:b/>
          <w:sz w:val="28"/>
          <w:szCs w:val="28"/>
        </w:rPr>
      </w:pPr>
    </w:p>
    <w:p w:rsidR="00FA2AEC" w:rsidRDefault="00FA2AEC" w:rsidP="00FA2AEC">
      <w:pPr>
        <w:spacing w:line="360" w:lineRule="auto"/>
        <w:ind w:firstLineChars="50" w:firstLine="141"/>
        <w:rPr>
          <w:rFonts w:ascii="宋体" w:hAnsi="宋体"/>
          <w:b/>
          <w:sz w:val="28"/>
          <w:szCs w:val="28"/>
        </w:rPr>
      </w:pPr>
    </w:p>
    <w:p w:rsidR="00FA2AEC" w:rsidRDefault="00FA2AEC" w:rsidP="00FA2AEC">
      <w:pPr>
        <w:spacing w:line="360" w:lineRule="auto"/>
        <w:ind w:firstLineChars="50" w:firstLine="141"/>
        <w:rPr>
          <w:rFonts w:ascii="宋体" w:hAnsi="宋体"/>
          <w:b/>
          <w:sz w:val="28"/>
          <w:szCs w:val="28"/>
        </w:rPr>
      </w:pPr>
    </w:p>
    <w:p w:rsidR="00FA2AEC" w:rsidRDefault="00FA2AEC" w:rsidP="00FA2AEC">
      <w:pPr>
        <w:spacing w:line="360" w:lineRule="auto"/>
        <w:ind w:firstLineChars="50" w:firstLine="141"/>
        <w:rPr>
          <w:rFonts w:ascii="宋体" w:hAnsi="宋体"/>
          <w:b/>
          <w:sz w:val="28"/>
          <w:szCs w:val="28"/>
        </w:rPr>
      </w:pPr>
    </w:p>
    <w:p w:rsidR="00CB7AD5" w:rsidRPr="007555F5" w:rsidRDefault="00CB7AD5" w:rsidP="00FA2AEC">
      <w:pPr>
        <w:spacing w:line="360" w:lineRule="auto"/>
        <w:ind w:firstLineChars="50" w:firstLine="141"/>
        <w:rPr>
          <w:rFonts w:ascii="宋体" w:hAnsi="宋体"/>
          <w:b/>
          <w:sz w:val="28"/>
          <w:szCs w:val="28"/>
        </w:rPr>
      </w:pPr>
      <w:r w:rsidRPr="007555F5">
        <w:rPr>
          <w:rFonts w:ascii="宋体" w:hAnsi="宋体" w:hint="eastAsia"/>
          <w:b/>
          <w:sz w:val="28"/>
          <w:szCs w:val="28"/>
        </w:rPr>
        <w:lastRenderedPageBreak/>
        <w:t>《计算机网络》课程简介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w:t>
      </w:r>
      <w:r w:rsidRPr="007555F5">
        <w:rPr>
          <w:rFonts w:ascii="宋体" w:hAnsi="宋体"/>
          <w:sz w:val="28"/>
          <w:szCs w:val="28"/>
        </w:rPr>
        <w:t>B021103</w:t>
      </w:r>
      <w:r w:rsidRPr="007555F5">
        <w:rPr>
          <w:rFonts w:ascii="宋体" w:hAnsi="宋体" w:hint="eastAsia"/>
          <w:sz w:val="28"/>
          <w:szCs w:val="28"/>
        </w:rPr>
        <w:t xml:space="preserve">  课程名称：《计算机网络》（</w:t>
      </w:r>
      <w:r w:rsidRPr="007555F5">
        <w:rPr>
          <w:rFonts w:ascii="宋体" w:hAnsi="宋体"/>
          <w:sz w:val="28"/>
          <w:szCs w:val="28"/>
        </w:rPr>
        <w:t>Computer Networks</w:t>
      </w:r>
      <w:r w:rsidRPr="007555F5">
        <w:rPr>
          <w:rFonts w:ascii="宋体" w:hAnsi="宋体" w:hint="eastAsia"/>
          <w:sz w:val="28"/>
          <w:szCs w:val="28"/>
        </w:rPr>
        <w:t>）</w:t>
      </w:r>
      <w:r w:rsidRPr="007555F5">
        <w:rPr>
          <w:rFonts w:ascii="宋体" w:hAnsi="宋体" w:hint="eastAsia"/>
          <w:b/>
          <w:sz w:val="28"/>
          <w:szCs w:val="28"/>
        </w:rPr>
        <w:t>课时：</w:t>
      </w:r>
      <w:r w:rsidRPr="007555F5">
        <w:rPr>
          <w:rFonts w:ascii="宋体" w:hAnsi="宋体"/>
          <w:sz w:val="28"/>
          <w:szCs w:val="28"/>
        </w:rPr>
        <w:t>60</w:t>
      </w:r>
      <w:r w:rsidRPr="007555F5">
        <w:rPr>
          <w:rFonts w:ascii="宋体" w:hAnsi="宋体" w:hint="eastAsia"/>
          <w:sz w:val="28"/>
          <w:szCs w:val="28"/>
        </w:rPr>
        <w:t xml:space="preserve">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主讲教师：</w:t>
      </w:r>
      <w:r w:rsidRPr="007555F5">
        <w:rPr>
          <w:rFonts w:ascii="宋体" w:hAnsi="宋体"/>
          <w:sz w:val="28"/>
          <w:szCs w:val="28"/>
        </w:rPr>
        <w:t>刘瑜</w:t>
      </w:r>
      <w:r w:rsidRPr="007555F5">
        <w:rPr>
          <w:rFonts w:ascii="宋体" w:hAnsi="宋体" w:hint="eastAsia"/>
          <w:sz w:val="28"/>
          <w:szCs w:val="28"/>
        </w:rPr>
        <w:t xml:space="preserve">                  职称：讲师  </w:t>
      </w:r>
      <w:r w:rsidRPr="007555F5">
        <w:rPr>
          <w:rFonts w:ascii="宋体" w:hAnsi="宋体" w:hint="eastAsia"/>
          <w:b/>
          <w:sz w:val="28"/>
          <w:szCs w:val="28"/>
        </w:rPr>
        <w:t>联系方式</w:t>
      </w:r>
      <w:r w:rsidRPr="007555F5">
        <w:rPr>
          <w:rFonts w:ascii="宋体" w:hAnsi="宋体" w:hint="eastAsia"/>
          <w:sz w:val="28"/>
          <w:szCs w:val="28"/>
        </w:rPr>
        <w:t>：1586457672</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课程的目的、内容与要求：（200字） </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sz w:val="28"/>
          <w:szCs w:val="28"/>
        </w:rPr>
        <w:t>计算机技术不断发展，广泛的</w:t>
      </w:r>
      <w:r w:rsidRPr="007555F5">
        <w:rPr>
          <w:rFonts w:ascii="宋体" w:hAnsi="宋体" w:hint="eastAsia"/>
          <w:sz w:val="28"/>
          <w:szCs w:val="28"/>
        </w:rPr>
        <w:t>影响生产和生活的各个领域，信息化时代已经来临。本课程旨在让从学者掌握计算机网络的基本原理和知识，令其有能力不断学习各种新的网络技术。基本内容涵盖计算机网络中最基础和最关键的问题，实例包含因特网和成熟流行的网络技术，讲解和分析了计算机网络的基本原理、方法和技术精髓。通过详尽的讲解，准确的概念表达、严谨的论述，使从学者获得长保质期的知识，从而具备深入学习和研究相关技术的能力。</w:t>
      </w:r>
    </w:p>
    <w:p w:rsidR="00FC6B0C" w:rsidRDefault="00CB7AD5" w:rsidP="007555F5">
      <w:pPr>
        <w:spacing w:line="360" w:lineRule="auto"/>
        <w:rPr>
          <w:rFonts w:ascii="宋体" w:hAnsi="宋体"/>
          <w:sz w:val="28"/>
          <w:szCs w:val="28"/>
        </w:rPr>
      </w:pPr>
      <w:r w:rsidRPr="007555F5">
        <w:rPr>
          <w:rFonts w:ascii="宋体" w:hAnsi="宋体" w:hint="eastAsia"/>
          <w:sz w:val="28"/>
          <w:szCs w:val="28"/>
        </w:rPr>
        <w:t>推荐参考书：</w:t>
      </w:r>
    </w:p>
    <w:p w:rsidR="00CB7AD5" w:rsidRPr="00FC6B0C" w:rsidRDefault="00FC6B0C" w:rsidP="00FC6B0C">
      <w:pPr>
        <w:spacing w:line="360" w:lineRule="auto"/>
        <w:jc w:val="left"/>
        <w:rPr>
          <w:rFonts w:ascii="宋体" w:hAnsi="宋体"/>
          <w:szCs w:val="21"/>
        </w:rPr>
      </w:pPr>
      <w:r>
        <w:rPr>
          <w:rFonts w:ascii="宋体" w:hAnsi="宋体" w:hint="eastAsia"/>
          <w:szCs w:val="21"/>
        </w:rPr>
        <w:t xml:space="preserve">    </w:t>
      </w:r>
      <w:r w:rsidR="00CB7AD5" w:rsidRPr="00FC6B0C">
        <w:rPr>
          <w:rFonts w:ascii="宋体" w:hAnsi="宋体" w:hint="eastAsia"/>
          <w:szCs w:val="21"/>
        </w:rPr>
        <w:t>计算机网络（第5版）[美] 特南鲍姆，[美] 韦瑟罗尔 著，严伟，潘爱民 译</w:t>
      </w:r>
    </w:p>
    <w:p w:rsidR="00CB7AD5" w:rsidRPr="00FC6B0C" w:rsidRDefault="00FC6B0C" w:rsidP="00FC6B0C">
      <w:pPr>
        <w:spacing w:line="360" w:lineRule="auto"/>
        <w:jc w:val="left"/>
        <w:rPr>
          <w:rFonts w:ascii="宋体" w:hAnsi="宋体"/>
          <w:szCs w:val="21"/>
        </w:rPr>
      </w:pPr>
      <w:r>
        <w:rPr>
          <w:rFonts w:ascii="宋体" w:hAnsi="宋体" w:hint="eastAsia"/>
          <w:szCs w:val="21"/>
        </w:rPr>
        <w:t xml:space="preserve">    </w:t>
      </w:r>
      <w:r w:rsidR="00CB7AD5" w:rsidRPr="00FC6B0C">
        <w:rPr>
          <w:rFonts w:ascii="宋体" w:hAnsi="宋体" w:hint="eastAsia"/>
          <w:szCs w:val="21"/>
        </w:rPr>
        <w:t>计算机网络（第7版） 谢希仁 著</w:t>
      </w:r>
    </w:p>
    <w:p w:rsidR="00CB7AD5" w:rsidRPr="007555F5" w:rsidRDefault="00CB7AD5"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《大学IT》课程简介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课程代码：B021001  课程名称：《大学IT》（University IT）</w:t>
      </w:r>
      <w:r w:rsidRPr="007555F5">
        <w:rPr>
          <w:rFonts w:ascii="宋体" w:hAnsi="宋体" w:hint="eastAsia"/>
          <w:b/>
          <w:sz w:val="28"/>
          <w:szCs w:val="28"/>
        </w:rPr>
        <w:t>课时：</w:t>
      </w:r>
      <w:r w:rsidRPr="007555F5">
        <w:rPr>
          <w:rFonts w:ascii="宋体" w:hAnsi="宋体" w:hint="eastAsia"/>
          <w:sz w:val="28"/>
          <w:szCs w:val="28"/>
        </w:rPr>
        <w:t xml:space="preserve">36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主讲教师：陈爽                    职称：讲师  </w:t>
      </w:r>
      <w:r w:rsidRPr="007555F5">
        <w:rPr>
          <w:rFonts w:ascii="宋体" w:hAnsi="宋体" w:hint="eastAsia"/>
          <w:b/>
          <w:sz w:val="28"/>
          <w:szCs w:val="28"/>
        </w:rPr>
        <w:t>联系方式</w:t>
      </w:r>
      <w:r w:rsidRPr="007555F5">
        <w:rPr>
          <w:rFonts w:ascii="宋体" w:hAnsi="宋体" w:hint="eastAsia"/>
          <w:sz w:val="28"/>
          <w:szCs w:val="28"/>
        </w:rPr>
        <w:t>：</w:t>
      </w:r>
      <w:r w:rsidRPr="007555F5">
        <w:rPr>
          <w:rFonts w:ascii="宋体" w:hAnsi="宋体"/>
          <w:sz w:val="28"/>
          <w:szCs w:val="28"/>
        </w:rPr>
        <w:t>13869696220</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课程的目的、内容与要求：（200字） </w:t>
      </w:r>
    </w:p>
    <w:p w:rsidR="00CB7AD5" w:rsidRPr="007555F5" w:rsidRDefault="00CB7AD5" w:rsidP="007555F5">
      <w:pPr>
        <w:spacing w:line="360" w:lineRule="auto"/>
        <w:ind w:firstLine="540"/>
        <w:rPr>
          <w:rFonts w:ascii="宋体" w:hAnsi="宋体"/>
          <w:sz w:val="28"/>
          <w:szCs w:val="28"/>
        </w:rPr>
      </w:pPr>
      <w:r w:rsidRPr="007555F5">
        <w:rPr>
          <w:rFonts w:ascii="宋体" w:hAnsi="宋体" w:hint="eastAsia"/>
          <w:sz w:val="28"/>
          <w:szCs w:val="28"/>
        </w:rPr>
        <w:t>本课程是非计算机专业通识教育考查课，课程开设的主要目的是使大学生了解IT的相关知识，培养学生的计算机基本技能、信息的处理和应用能力，促进学生计算思维的形成。通过该课程的学习，使学生掌握计算机科学的基本理论和知识，熟悉计算机软硬件的基本构造和原理，能够使用典型的系统软件和应用软件，了解网络和通信的有关知识、数据管理的基本过程，理解网络信息安全的基本理论，熟悉多媒体的基本理论和应用。为后续计算机课程的学习奠定基础。</w:t>
      </w:r>
    </w:p>
    <w:p w:rsidR="00CB7AD5" w:rsidRPr="007555F5" w:rsidRDefault="00CB7AD5" w:rsidP="007555F5">
      <w:pPr>
        <w:spacing w:line="360" w:lineRule="auto"/>
        <w:rPr>
          <w:rFonts w:ascii="宋体" w:hAnsi="宋体"/>
          <w:sz w:val="28"/>
          <w:szCs w:val="28"/>
        </w:rPr>
      </w:pP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推荐参考书： </w:t>
      </w:r>
    </w:p>
    <w:p w:rsidR="00CB7AD5" w:rsidRPr="00FC6B0C" w:rsidRDefault="00CB7AD5" w:rsidP="007555F5">
      <w:pPr>
        <w:spacing w:line="360" w:lineRule="auto"/>
        <w:ind w:firstLine="540"/>
        <w:rPr>
          <w:rFonts w:ascii="宋体" w:hAnsi="宋体"/>
          <w:szCs w:val="21"/>
        </w:rPr>
      </w:pPr>
      <w:r w:rsidRPr="007555F5">
        <w:rPr>
          <w:rFonts w:ascii="宋体" w:hAnsi="宋体" w:hint="eastAsia"/>
          <w:sz w:val="28"/>
          <w:szCs w:val="28"/>
        </w:rPr>
        <w:t>《</w:t>
      </w:r>
      <w:r w:rsidRPr="00FC6B0C">
        <w:rPr>
          <w:rFonts w:ascii="宋体" w:hAnsi="宋体" w:hint="eastAsia"/>
          <w:szCs w:val="21"/>
        </w:rPr>
        <w:t>大学IT》（第七版）    山东省教育厅组编       中国石油大学出版社</w:t>
      </w:r>
    </w:p>
    <w:p w:rsidR="00CB7AD5" w:rsidRPr="00FC6B0C" w:rsidRDefault="00CB7AD5" w:rsidP="007555F5">
      <w:pPr>
        <w:spacing w:line="360" w:lineRule="auto"/>
        <w:ind w:firstLine="540"/>
        <w:rPr>
          <w:rFonts w:ascii="宋体" w:hAnsi="宋体"/>
          <w:szCs w:val="21"/>
        </w:rPr>
      </w:pPr>
      <w:r w:rsidRPr="00FC6B0C">
        <w:rPr>
          <w:rFonts w:ascii="宋体" w:hAnsi="宋体" w:hint="eastAsia"/>
          <w:szCs w:val="21"/>
        </w:rPr>
        <w:t>《大学IT实验教程》（第七版）    山东省教育厅组编     中国石油大学出版社</w:t>
      </w:r>
    </w:p>
    <w:p w:rsidR="00CB7AD5" w:rsidRPr="007555F5" w:rsidRDefault="00CB7AD5" w:rsidP="007555F5">
      <w:pPr>
        <w:spacing w:line="360" w:lineRule="auto"/>
        <w:rPr>
          <w:rFonts w:ascii="宋体" w:hAnsi="宋体"/>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《通信原理》课程简介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w:t>
      </w:r>
      <w:r w:rsidRPr="007555F5">
        <w:rPr>
          <w:rFonts w:ascii="宋体" w:hAnsi="宋体"/>
          <w:sz w:val="28"/>
          <w:szCs w:val="28"/>
        </w:rPr>
        <w:t xml:space="preserve">0202157    </w:t>
      </w:r>
      <w:r w:rsidRPr="007555F5">
        <w:rPr>
          <w:rFonts w:ascii="宋体" w:hAnsi="宋体" w:hint="eastAsia"/>
          <w:sz w:val="28"/>
          <w:szCs w:val="28"/>
        </w:rPr>
        <w:t>课程名称：《通信原理》（</w:t>
      </w:r>
      <w:r w:rsidRPr="007555F5">
        <w:rPr>
          <w:rFonts w:ascii="宋体" w:hAnsi="宋体"/>
          <w:bCs/>
          <w:sz w:val="28"/>
          <w:szCs w:val="28"/>
        </w:rPr>
        <w:t>Communication Principles</w:t>
      </w:r>
      <w:r w:rsidRPr="007555F5">
        <w:rPr>
          <w:rFonts w:ascii="宋体" w:hAnsi="宋体" w:hint="eastAsia"/>
          <w:sz w:val="28"/>
          <w:szCs w:val="28"/>
        </w:rPr>
        <w:t>）</w:t>
      </w: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课时：</w:t>
      </w:r>
      <w:r w:rsidRPr="007555F5">
        <w:rPr>
          <w:rFonts w:ascii="宋体" w:hAnsi="宋体"/>
          <w:snapToGrid w:val="0"/>
          <w:color w:val="000000"/>
          <w:kern w:val="0"/>
          <w:sz w:val="28"/>
          <w:szCs w:val="28"/>
        </w:rPr>
        <w:t>76</w:t>
      </w:r>
      <w:r w:rsidRPr="007555F5">
        <w:rPr>
          <w:rFonts w:ascii="宋体" w:hAnsi="宋体" w:hint="eastAsia"/>
          <w:snapToGrid w:val="0"/>
          <w:color w:val="000000"/>
          <w:kern w:val="0"/>
          <w:sz w:val="28"/>
          <w:szCs w:val="28"/>
        </w:rPr>
        <w:t>学时</w:t>
      </w:r>
      <w:r w:rsidRPr="007555F5">
        <w:rPr>
          <w:rFonts w:ascii="宋体" w:hAnsi="宋体"/>
          <w:snapToGrid w:val="0"/>
          <w:color w:val="000000"/>
          <w:kern w:val="0"/>
          <w:sz w:val="28"/>
          <w:szCs w:val="28"/>
        </w:rPr>
        <w:t>/4</w:t>
      </w:r>
      <w:r w:rsidRPr="007555F5">
        <w:rPr>
          <w:rFonts w:ascii="宋体" w:hAnsi="宋体" w:hint="eastAsia"/>
          <w:snapToGrid w:val="0"/>
          <w:color w:val="000000"/>
          <w:kern w:val="0"/>
          <w:sz w:val="28"/>
          <w:szCs w:val="28"/>
        </w:rPr>
        <w:t>学分（其中理论</w:t>
      </w:r>
      <w:r w:rsidRPr="007555F5">
        <w:rPr>
          <w:rFonts w:ascii="宋体" w:hAnsi="宋体"/>
          <w:snapToGrid w:val="0"/>
          <w:color w:val="000000"/>
          <w:kern w:val="0"/>
          <w:sz w:val="28"/>
          <w:szCs w:val="28"/>
        </w:rPr>
        <w:t>64</w:t>
      </w:r>
      <w:r w:rsidRPr="007555F5">
        <w:rPr>
          <w:rFonts w:ascii="宋体" w:hAnsi="宋体" w:hint="eastAsia"/>
          <w:snapToGrid w:val="0"/>
          <w:color w:val="000000"/>
          <w:kern w:val="0"/>
          <w:sz w:val="28"/>
          <w:szCs w:val="28"/>
        </w:rPr>
        <w:t>学时，实验</w:t>
      </w:r>
      <w:r w:rsidRPr="007555F5">
        <w:rPr>
          <w:rFonts w:ascii="宋体" w:hAnsi="宋体"/>
          <w:snapToGrid w:val="0"/>
          <w:color w:val="000000"/>
          <w:kern w:val="0"/>
          <w:sz w:val="28"/>
          <w:szCs w:val="28"/>
        </w:rPr>
        <w:t>12</w:t>
      </w:r>
      <w:r w:rsidRPr="007555F5">
        <w:rPr>
          <w:rFonts w:ascii="宋体" w:hAnsi="宋体" w:hint="eastAsia"/>
          <w:snapToGrid w:val="0"/>
          <w:color w:val="000000"/>
          <w:kern w:val="0"/>
          <w:sz w:val="28"/>
          <w:szCs w:val="28"/>
        </w:rPr>
        <w:t>学时）</w:t>
      </w:r>
      <w:r w:rsidRPr="007555F5">
        <w:rPr>
          <w:rFonts w:ascii="宋体" w:hAnsi="宋体"/>
          <w:sz w:val="28"/>
          <w:szCs w:val="28"/>
        </w:rPr>
        <w:t xml:space="preserve">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主讲教师：慈庆玉</w:t>
      </w:r>
      <w:r w:rsidRPr="007555F5">
        <w:rPr>
          <w:rFonts w:ascii="宋体" w:hAnsi="宋体"/>
          <w:sz w:val="28"/>
          <w:szCs w:val="28"/>
        </w:rPr>
        <w:t xml:space="preserve">     </w:t>
      </w:r>
      <w:r w:rsidRPr="007555F5">
        <w:rPr>
          <w:rFonts w:ascii="宋体" w:hAnsi="宋体" w:hint="eastAsia"/>
          <w:sz w:val="28"/>
          <w:szCs w:val="28"/>
        </w:rPr>
        <w:t>职称：讲师</w:t>
      </w:r>
      <w:r w:rsidRPr="007555F5">
        <w:rPr>
          <w:rFonts w:ascii="宋体" w:hAnsi="宋体"/>
          <w:sz w:val="28"/>
          <w:szCs w:val="28"/>
        </w:rPr>
        <w:t xml:space="preserve">     </w:t>
      </w:r>
      <w:r w:rsidRPr="007555F5">
        <w:rPr>
          <w:rFonts w:ascii="宋体" w:hAnsi="宋体" w:hint="eastAsia"/>
          <w:sz w:val="28"/>
          <w:szCs w:val="28"/>
        </w:rPr>
        <w:t>联系方式：</w:t>
      </w:r>
      <w:r w:rsidRPr="007555F5">
        <w:rPr>
          <w:rFonts w:ascii="宋体" w:hAnsi="宋体"/>
          <w:sz w:val="28"/>
          <w:szCs w:val="28"/>
        </w:rPr>
        <w:t>13605362834</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课程的目的、内容与要求：</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通信原理》是通信工程专业的专业基础课程。本课程主要讲授：通信与通信系统的基础理论知识，尤其是数字通信的基本概念、基本理论以及基本分析方法。本课程目的与要求为：熟悉通信系统的组成和工作原理；了解通信系统主要组成部分的实现方法；培养学生对通信系统分析与设计的能力；为学生学习后续专业课程提供必要的基础知识和理论背景；为学生形成良好的专业素质打好理论基础。</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推荐参考书：</w:t>
      </w:r>
      <w:r w:rsidRPr="007555F5">
        <w:rPr>
          <w:rFonts w:ascii="宋体" w:hAnsi="宋体"/>
          <w:sz w:val="28"/>
          <w:szCs w:val="28"/>
        </w:rPr>
        <w:t xml:space="preserve"> </w:t>
      </w:r>
    </w:p>
    <w:p w:rsidR="00CB7AD5" w:rsidRPr="00424FF1" w:rsidRDefault="00CB7AD5" w:rsidP="00424FF1">
      <w:pPr>
        <w:spacing w:line="360" w:lineRule="auto"/>
        <w:ind w:leftChars="400" w:left="840"/>
        <w:rPr>
          <w:rFonts w:ascii="宋体" w:hAnsi="宋体"/>
          <w:szCs w:val="21"/>
        </w:rPr>
      </w:pPr>
      <w:r w:rsidRPr="00424FF1">
        <w:rPr>
          <w:rFonts w:ascii="宋体" w:hAnsi="宋体"/>
          <w:szCs w:val="21"/>
        </w:rPr>
        <w:t xml:space="preserve">[1] </w:t>
      </w:r>
      <w:r w:rsidRPr="00424FF1">
        <w:rPr>
          <w:rFonts w:ascii="宋体" w:hAnsi="宋体" w:hint="eastAsia"/>
          <w:szCs w:val="21"/>
        </w:rPr>
        <w:t>樊昌信、曹丽娜</w:t>
      </w:r>
      <w:r w:rsidRPr="00424FF1">
        <w:rPr>
          <w:rFonts w:ascii="宋体" w:hAnsi="宋体"/>
          <w:szCs w:val="21"/>
        </w:rPr>
        <w:t xml:space="preserve">. </w:t>
      </w:r>
      <w:r w:rsidRPr="00424FF1">
        <w:rPr>
          <w:rFonts w:ascii="宋体" w:hAnsi="宋体" w:hint="eastAsia"/>
          <w:szCs w:val="21"/>
        </w:rPr>
        <w:t>《通信原理》（第</w:t>
      </w:r>
      <w:r w:rsidRPr="00424FF1">
        <w:rPr>
          <w:rFonts w:ascii="宋体" w:hAnsi="宋体"/>
          <w:szCs w:val="21"/>
        </w:rPr>
        <w:t>7</w:t>
      </w:r>
      <w:r w:rsidRPr="00424FF1">
        <w:rPr>
          <w:rFonts w:ascii="宋体" w:hAnsi="宋体" w:hint="eastAsia"/>
          <w:szCs w:val="21"/>
        </w:rPr>
        <w:t>版）</w:t>
      </w:r>
      <w:r w:rsidRPr="00424FF1">
        <w:rPr>
          <w:rFonts w:ascii="宋体" w:hAnsi="宋体"/>
          <w:szCs w:val="21"/>
        </w:rPr>
        <w:t xml:space="preserve">. </w:t>
      </w:r>
      <w:r w:rsidRPr="00424FF1">
        <w:rPr>
          <w:rFonts w:ascii="宋体" w:hAnsi="宋体" w:hint="eastAsia"/>
          <w:szCs w:val="21"/>
        </w:rPr>
        <w:t>国防工业出版社，</w:t>
      </w:r>
      <w:r w:rsidRPr="00424FF1">
        <w:rPr>
          <w:rFonts w:ascii="宋体" w:hAnsi="宋体"/>
          <w:szCs w:val="21"/>
        </w:rPr>
        <w:t>2015.</w:t>
      </w:r>
    </w:p>
    <w:p w:rsidR="00CB7AD5" w:rsidRPr="00424FF1" w:rsidRDefault="00CB7AD5" w:rsidP="00424FF1">
      <w:pPr>
        <w:spacing w:line="360" w:lineRule="auto"/>
        <w:ind w:leftChars="400" w:left="840"/>
        <w:rPr>
          <w:rFonts w:ascii="宋体" w:hAnsi="宋体"/>
          <w:szCs w:val="21"/>
        </w:rPr>
      </w:pPr>
      <w:r w:rsidRPr="00424FF1">
        <w:rPr>
          <w:rFonts w:ascii="宋体" w:hAnsi="宋体"/>
          <w:szCs w:val="21"/>
        </w:rPr>
        <w:t xml:space="preserve">[2] </w:t>
      </w:r>
      <w:r w:rsidRPr="00424FF1">
        <w:rPr>
          <w:rFonts w:ascii="宋体" w:hAnsi="宋体" w:hint="eastAsia"/>
          <w:szCs w:val="21"/>
        </w:rPr>
        <w:t>周炯磐、庞沁华</w:t>
      </w:r>
      <w:r w:rsidRPr="00424FF1">
        <w:rPr>
          <w:rFonts w:ascii="宋体" w:hAnsi="宋体"/>
          <w:szCs w:val="21"/>
        </w:rPr>
        <w:t>.</w:t>
      </w:r>
      <w:r w:rsidRPr="00424FF1">
        <w:rPr>
          <w:rFonts w:ascii="宋体" w:hAnsi="宋体" w:hint="eastAsia"/>
          <w:szCs w:val="21"/>
        </w:rPr>
        <w:t>《通信原理》（第</w:t>
      </w:r>
      <w:r w:rsidRPr="00424FF1">
        <w:rPr>
          <w:rFonts w:ascii="宋体" w:hAnsi="宋体"/>
          <w:szCs w:val="21"/>
        </w:rPr>
        <w:t>4</w:t>
      </w:r>
      <w:r w:rsidRPr="00424FF1">
        <w:rPr>
          <w:rFonts w:ascii="宋体" w:hAnsi="宋体" w:hint="eastAsia"/>
          <w:szCs w:val="21"/>
        </w:rPr>
        <w:t>版）</w:t>
      </w:r>
      <w:r w:rsidRPr="00424FF1">
        <w:rPr>
          <w:rFonts w:ascii="宋体" w:hAnsi="宋体"/>
          <w:szCs w:val="21"/>
        </w:rPr>
        <w:t xml:space="preserve">. </w:t>
      </w:r>
      <w:r w:rsidRPr="00424FF1">
        <w:rPr>
          <w:rFonts w:ascii="宋体" w:hAnsi="宋体" w:hint="eastAsia"/>
          <w:szCs w:val="21"/>
        </w:rPr>
        <w:t>北京邮电大学出版社，</w:t>
      </w:r>
      <w:r w:rsidRPr="00424FF1">
        <w:rPr>
          <w:rFonts w:ascii="宋体" w:hAnsi="宋体"/>
          <w:szCs w:val="21"/>
        </w:rPr>
        <w:t>2015.</w:t>
      </w:r>
    </w:p>
    <w:p w:rsidR="00CB7AD5" w:rsidRPr="00424FF1" w:rsidRDefault="00CB7AD5" w:rsidP="00424FF1">
      <w:pPr>
        <w:spacing w:line="360" w:lineRule="auto"/>
        <w:ind w:leftChars="400" w:left="840"/>
        <w:rPr>
          <w:rFonts w:ascii="宋体" w:hAnsi="宋体"/>
          <w:szCs w:val="21"/>
        </w:rPr>
      </w:pPr>
      <w:r w:rsidRPr="00424FF1">
        <w:rPr>
          <w:rFonts w:ascii="宋体" w:hAnsi="宋体"/>
          <w:szCs w:val="21"/>
        </w:rPr>
        <w:t xml:space="preserve">[3] </w:t>
      </w:r>
      <w:hyperlink r:id="rId7" w:history="1">
        <w:r w:rsidRPr="00424FF1">
          <w:rPr>
            <w:rFonts w:ascii="宋体" w:hAnsi="宋体" w:hint="eastAsia"/>
            <w:szCs w:val="21"/>
          </w:rPr>
          <w:t>约翰</w:t>
        </w:r>
        <w:r w:rsidRPr="00424FF1">
          <w:rPr>
            <w:rFonts w:ascii="宋体" w:hAnsi="宋体"/>
            <w:szCs w:val="21"/>
          </w:rPr>
          <w:t xml:space="preserve"> G.</w:t>
        </w:r>
        <w:r w:rsidRPr="00424FF1">
          <w:rPr>
            <w:rFonts w:ascii="宋体" w:hAnsi="宋体" w:hint="eastAsia"/>
            <w:szCs w:val="21"/>
          </w:rPr>
          <w:t>普罗克斯</w:t>
        </w:r>
        <w:r w:rsidRPr="00424FF1">
          <w:rPr>
            <w:rFonts w:ascii="宋体" w:hAnsi="宋体"/>
            <w:szCs w:val="21"/>
          </w:rPr>
          <w:t xml:space="preserve"> (John G.Proakis)</w:t>
        </w:r>
      </w:hyperlink>
      <w:r w:rsidRPr="00424FF1">
        <w:rPr>
          <w:rFonts w:ascii="宋体" w:hAnsi="宋体"/>
          <w:szCs w:val="21"/>
        </w:rPr>
        <w:t>.</w:t>
      </w:r>
      <w:r w:rsidRPr="00424FF1">
        <w:rPr>
          <w:rFonts w:ascii="宋体" w:hAnsi="宋体" w:hint="eastAsia"/>
          <w:szCs w:val="21"/>
        </w:rPr>
        <w:t>《通信系统原理》（第</w:t>
      </w:r>
      <w:r w:rsidRPr="00424FF1">
        <w:rPr>
          <w:rFonts w:ascii="宋体" w:hAnsi="宋体"/>
          <w:szCs w:val="21"/>
        </w:rPr>
        <w:t>2</w:t>
      </w:r>
      <w:r w:rsidRPr="00424FF1">
        <w:rPr>
          <w:rFonts w:ascii="宋体" w:hAnsi="宋体" w:hint="eastAsia"/>
          <w:szCs w:val="21"/>
        </w:rPr>
        <w:t>版）</w:t>
      </w:r>
      <w:r w:rsidRPr="00424FF1">
        <w:rPr>
          <w:rFonts w:ascii="宋体" w:hAnsi="宋体"/>
          <w:szCs w:val="21"/>
        </w:rPr>
        <w:t xml:space="preserve">. </w:t>
      </w:r>
      <w:r w:rsidRPr="00424FF1">
        <w:rPr>
          <w:rFonts w:ascii="宋体" w:hAnsi="宋体" w:hint="eastAsia"/>
          <w:szCs w:val="21"/>
        </w:rPr>
        <w:t>机械工业出版社，</w:t>
      </w:r>
      <w:r w:rsidRPr="00424FF1">
        <w:rPr>
          <w:rFonts w:ascii="宋体" w:hAnsi="宋体"/>
          <w:szCs w:val="21"/>
        </w:rPr>
        <w:t>2016.</w:t>
      </w:r>
    </w:p>
    <w:p w:rsidR="00CB7AD5" w:rsidRPr="00424FF1" w:rsidRDefault="00CB7AD5" w:rsidP="00424FF1">
      <w:pPr>
        <w:spacing w:line="360" w:lineRule="auto"/>
        <w:ind w:leftChars="400" w:left="840"/>
        <w:rPr>
          <w:rFonts w:ascii="宋体" w:hAnsi="宋体"/>
          <w:szCs w:val="21"/>
        </w:rPr>
      </w:pPr>
      <w:r w:rsidRPr="00424FF1">
        <w:rPr>
          <w:rFonts w:ascii="宋体" w:hAnsi="宋体"/>
          <w:szCs w:val="21"/>
        </w:rPr>
        <w:t xml:space="preserve">[4] </w:t>
      </w:r>
      <w:r w:rsidRPr="00424FF1">
        <w:rPr>
          <w:rFonts w:ascii="宋体" w:hAnsi="宋体" w:hint="eastAsia"/>
          <w:szCs w:val="21"/>
        </w:rPr>
        <w:t>王琪</w:t>
      </w:r>
      <w:r w:rsidRPr="00424FF1">
        <w:rPr>
          <w:rFonts w:ascii="宋体" w:hAnsi="宋体"/>
          <w:szCs w:val="21"/>
        </w:rPr>
        <w:t>.</w:t>
      </w:r>
      <w:r w:rsidRPr="00424FF1">
        <w:rPr>
          <w:rFonts w:ascii="宋体" w:hAnsi="宋体" w:hint="eastAsia"/>
          <w:szCs w:val="21"/>
        </w:rPr>
        <w:t>《通信原理》（第</w:t>
      </w:r>
      <w:r w:rsidRPr="00424FF1">
        <w:rPr>
          <w:rFonts w:ascii="宋体" w:hAnsi="宋体"/>
          <w:szCs w:val="21"/>
        </w:rPr>
        <w:t>1</w:t>
      </w:r>
      <w:r w:rsidRPr="00424FF1">
        <w:rPr>
          <w:rFonts w:ascii="宋体" w:hAnsi="宋体" w:hint="eastAsia"/>
          <w:szCs w:val="21"/>
        </w:rPr>
        <w:t>版）</w:t>
      </w:r>
      <w:r w:rsidRPr="00424FF1">
        <w:rPr>
          <w:rFonts w:ascii="宋体" w:hAnsi="宋体"/>
          <w:szCs w:val="21"/>
        </w:rPr>
        <w:t xml:space="preserve">. </w:t>
      </w:r>
      <w:r w:rsidRPr="00424FF1">
        <w:rPr>
          <w:rFonts w:ascii="宋体" w:hAnsi="宋体" w:hint="eastAsia"/>
          <w:szCs w:val="21"/>
        </w:rPr>
        <w:t>电子工业出版社，</w:t>
      </w:r>
      <w:r w:rsidRPr="00424FF1">
        <w:rPr>
          <w:rFonts w:ascii="宋体" w:hAnsi="宋体"/>
          <w:szCs w:val="21"/>
        </w:rPr>
        <w:t>2017.</w:t>
      </w:r>
    </w:p>
    <w:p w:rsidR="00CB7AD5" w:rsidRPr="00424FF1" w:rsidRDefault="00CB7AD5" w:rsidP="00424FF1">
      <w:pPr>
        <w:spacing w:line="360" w:lineRule="auto"/>
        <w:ind w:leftChars="400" w:left="840"/>
        <w:rPr>
          <w:rFonts w:ascii="宋体" w:hAnsi="宋体"/>
          <w:szCs w:val="21"/>
        </w:rPr>
      </w:pPr>
      <w:r w:rsidRPr="00424FF1">
        <w:rPr>
          <w:rFonts w:ascii="宋体" w:hAnsi="宋体"/>
          <w:szCs w:val="21"/>
        </w:rPr>
        <w:t xml:space="preserve">[5] </w:t>
      </w:r>
      <w:r w:rsidRPr="00424FF1">
        <w:rPr>
          <w:rFonts w:ascii="宋体" w:hAnsi="宋体" w:hint="eastAsia"/>
          <w:szCs w:val="21"/>
        </w:rPr>
        <w:t>曹志刚、钱亚生</w:t>
      </w:r>
      <w:r w:rsidRPr="00424FF1">
        <w:rPr>
          <w:rFonts w:ascii="宋体" w:hAnsi="宋体"/>
          <w:szCs w:val="21"/>
        </w:rPr>
        <w:t>.</w:t>
      </w:r>
      <w:r w:rsidRPr="00424FF1">
        <w:rPr>
          <w:rFonts w:ascii="宋体" w:hAnsi="宋体" w:hint="eastAsia"/>
          <w:szCs w:val="21"/>
        </w:rPr>
        <w:t>《现代通信原理》</w:t>
      </w:r>
      <w:r w:rsidRPr="00424FF1">
        <w:rPr>
          <w:rFonts w:ascii="宋体" w:hAnsi="宋体"/>
          <w:szCs w:val="21"/>
        </w:rPr>
        <w:t xml:space="preserve">. </w:t>
      </w:r>
      <w:r w:rsidRPr="00424FF1">
        <w:rPr>
          <w:rFonts w:ascii="宋体" w:hAnsi="宋体" w:hint="eastAsia"/>
          <w:szCs w:val="21"/>
        </w:rPr>
        <w:t>清华大学出版社，</w:t>
      </w:r>
      <w:r w:rsidRPr="00424FF1">
        <w:rPr>
          <w:rFonts w:ascii="宋体" w:hAnsi="宋体"/>
          <w:szCs w:val="21"/>
        </w:rPr>
        <w:t>2012</w:t>
      </w:r>
    </w:p>
    <w:p w:rsidR="00CB7AD5" w:rsidRPr="007555F5" w:rsidRDefault="00CB7AD5" w:rsidP="007555F5">
      <w:pPr>
        <w:spacing w:line="360" w:lineRule="auto"/>
        <w:rPr>
          <w:rFonts w:ascii="宋体" w:hAnsi="宋体"/>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FA2AEC">
      <w:pPr>
        <w:snapToGrid w:val="0"/>
        <w:spacing w:line="360" w:lineRule="auto"/>
        <w:rPr>
          <w:rFonts w:ascii="宋体" w:hAnsi="宋体"/>
          <w:b/>
          <w:sz w:val="28"/>
          <w:szCs w:val="28"/>
        </w:rPr>
      </w:pPr>
    </w:p>
    <w:p w:rsidR="00CB7AD5" w:rsidRPr="007555F5" w:rsidRDefault="00CB7AD5" w:rsidP="00FA2AEC">
      <w:pPr>
        <w:snapToGrid w:val="0"/>
        <w:spacing w:line="360" w:lineRule="auto"/>
        <w:rPr>
          <w:rFonts w:ascii="宋体" w:hAnsi="宋体"/>
          <w:b/>
          <w:sz w:val="28"/>
          <w:szCs w:val="28"/>
        </w:rPr>
      </w:pPr>
      <w:r w:rsidRPr="007555F5">
        <w:rPr>
          <w:rFonts w:ascii="宋体" w:hAnsi="宋体" w:hint="eastAsia"/>
          <w:b/>
          <w:sz w:val="28"/>
          <w:szCs w:val="28"/>
        </w:rPr>
        <w:lastRenderedPageBreak/>
        <w:t>《数据库技术与应用》课程简介</w:t>
      </w:r>
    </w:p>
    <w:p w:rsidR="00CB7AD5" w:rsidRPr="007555F5" w:rsidRDefault="00CB7AD5" w:rsidP="00FA2AEC">
      <w:pPr>
        <w:pStyle w:val="tgt2"/>
        <w:shd w:val="clear" w:color="auto" w:fill="FAFAFA"/>
        <w:snapToGrid w:val="0"/>
        <w:spacing w:after="0"/>
        <w:jc w:val="both"/>
        <w:rPr>
          <w:b w:val="0"/>
          <w:sz w:val="28"/>
          <w:szCs w:val="28"/>
        </w:rPr>
      </w:pPr>
      <w:r w:rsidRPr="007555F5">
        <w:rPr>
          <w:rFonts w:hint="eastAsia"/>
          <w:b w:val="0"/>
          <w:sz w:val="28"/>
          <w:szCs w:val="28"/>
        </w:rPr>
        <w:t xml:space="preserve">课程代码： </w:t>
      </w:r>
      <w:r w:rsidRPr="007555F5">
        <w:rPr>
          <w:b w:val="0"/>
          <w:sz w:val="28"/>
          <w:szCs w:val="28"/>
        </w:rPr>
        <w:t>B021003</w:t>
      </w:r>
      <w:r w:rsidRPr="007555F5">
        <w:rPr>
          <w:rFonts w:hint="eastAsia"/>
          <w:b w:val="0"/>
          <w:sz w:val="28"/>
          <w:szCs w:val="28"/>
        </w:rPr>
        <w:t xml:space="preserve">  </w:t>
      </w:r>
    </w:p>
    <w:p w:rsidR="00CB7AD5" w:rsidRPr="007555F5" w:rsidRDefault="00CB7AD5" w:rsidP="00FA2AEC">
      <w:pPr>
        <w:pStyle w:val="tgt2"/>
        <w:shd w:val="clear" w:color="auto" w:fill="FAFAFA"/>
        <w:snapToGrid w:val="0"/>
        <w:spacing w:after="0"/>
        <w:jc w:val="both"/>
        <w:rPr>
          <w:b w:val="0"/>
          <w:sz w:val="28"/>
          <w:szCs w:val="28"/>
        </w:rPr>
      </w:pPr>
      <w:r w:rsidRPr="007555F5">
        <w:rPr>
          <w:rFonts w:hint="eastAsia"/>
          <w:b w:val="0"/>
          <w:sz w:val="28"/>
          <w:szCs w:val="28"/>
        </w:rPr>
        <w:t>课程名称：</w:t>
      </w:r>
      <w:r w:rsidRPr="007555F5">
        <w:rPr>
          <w:rFonts w:cs="Times New Roman" w:hint="eastAsia"/>
          <w:b w:val="0"/>
          <w:bCs w:val="0"/>
          <w:kern w:val="2"/>
          <w:sz w:val="28"/>
          <w:szCs w:val="28"/>
        </w:rPr>
        <w:t>《数据库技术与应用》</w:t>
      </w:r>
      <w:r w:rsidRPr="007555F5">
        <w:rPr>
          <w:rFonts w:hint="eastAsia"/>
          <w:b w:val="0"/>
          <w:sz w:val="28"/>
          <w:szCs w:val="28"/>
        </w:rPr>
        <w:t xml:space="preserve">（Database technology and application ）课时：48 </w:t>
      </w:r>
    </w:p>
    <w:p w:rsidR="00CB7AD5" w:rsidRPr="007555F5" w:rsidRDefault="00CB7AD5" w:rsidP="00FA2AEC">
      <w:pPr>
        <w:snapToGrid w:val="0"/>
        <w:spacing w:line="360" w:lineRule="auto"/>
        <w:rPr>
          <w:rFonts w:ascii="宋体" w:hAnsi="宋体"/>
          <w:sz w:val="28"/>
          <w:szCs w:val="28"/>
        </w:rPr>
      </w:pPr>
      <w:r w:rsidRPr="007555F5">
        <w:rPr>
          <w:rFonts w:ascii="宋体" w:hAnsi="宋体" w:hint="eastAsia"/>
          <w:sz w:val="28"/>
          <w:szCs w:val="28"/>
        </w:rPr>
        <w:t>主讲教师：黄忠义        职称：副教授        联系方式：13605369830</w:t>
      </w:r>
    </w:p>
    <w:p w:rsidR="00CB7AD5" w:rsidRPr="007555F5" w:rsidRDefault="00CB7AD5" w:rsidP="00FA2AEC">
      <w:pPr>
        <w:snapToGrid w:val="0"/>
        <w:spacing w:line="360" w:lineRule="auto"/>
        <w:rPr>
          <w:rFonts w:ascii="宋体" w:hAnsi="宋体"/>
          <w:sz w:val="28"/>
          <w:szCs w:val="28"/>
        </w:rPr>
      </w:pPr>
      <w:r w:rsidRPr="007555F5">
        <w:rPr>
          <w:rFonts w:ascii="宋体" w:hAnsi="宋体" w:hint="eastAsia"/>
          <w:sz w:val="28"/>
          <w:szCs w:val="28"/>
        </w:rPr>
        <w:t>课程的目的、内容与要求：（200字）</w:t>
      </w:r>
    </w:p>
    <w:p w:rsidR="00CB7AD5" w:rsidRPr="007555F5" w:rsidRDefault="00CB7AD5" w:rsidP="00FA2AEC">
      <w:pPr>
        <w:snapToGrid w:val="0"/>
        <w:spacing w:line="360" w:lineRule="auto"/>
        <w:ind w:firstLineChars="200" w:firstLine="560"/>
        <w:rPr>
          <w:rFonts w:ascii="宋体" w:hAnsi="宋体"/>
          <w:sz w:val="28"/>
          <w:szCs w:val="28"/>
        </w:rPr>
      </w:pPr>
      <w:r w:rsidRPr="007555F5">
        <w:rPr>
          <w:rFonts w:ascii="宋体" w:hAnsi="宋体" w:hint="eastAsia"/>
          <w:sz w:val="28"/>
          <w:szCs w:val="28"/>
        </w:rPr>
        <w:t>《</w:t>
      </w:r>
      <w:r w:rsidRPr="007555F5">
        <w:rPr>
          <w:rFonts w:ascii="宋体" w:hAnsi="宋体"/>
          <w:sz w:val="28"/>
          <w:szCs w:val="28"/>
        </w:rPr>
        <w:t>数据库技术</w:t>
      </w:r>
      <w:r w:rsidRPr="007555F5">
        <w:rPr>
          <w:rFonts w:ascii="宋体" w:hAnsi="宋体" w:hint="eastAsia"/>
          <w:sz w:val="28"/>
          <w:szCs w:val="28"/>
        </w:rPr>
        <w:t>与</w:t>
      </w:r>
      <w:r w:rsidRPr="007555F5">
        <w:rPr>
          <w:rFonts w:ascii="宋体" w:hAnsi="宋体"/>
          <w:sz w:val="28"/>
          <w:szCs w:val="28"/>
        </w:rPr>
        <w:t>应用</w:t>
      </w:r>
      <w:r w:rsidRPr="007555F5">
        <w:rPr>
          <w:rFonts w:ascii="宋体" w:hAnsi="宋体" w:hint="eastAsia"/>
          <w:sz w:val="28"/>
          <w:szCs w:val="28"/>
        </w:rPr>
        <w:t>》课程属于“数据库及程序设计基础”范畴，是高校计算机基础教育的第二层次的内容。根据高教司文科计算机基础的教学要求，大学生应该掌握数据库基本理论及数据库应用程序的简单开发。</w:t>
      </w:r>
      <w:r w:rsidRPr="007555F5">
        <w:rPr>
          <w:rFonts w:ascii="宋体" w:hAnsi="宋体"/>
          <w:sz w:val="28"/>
          <w:szCs w:val="28"/>
        </w:rPr>
        <w:t>Access</w:t>
      </w:r>
      <w:r w:rsidRPr="007555F5">
        <w:rPr>
          <w:rFonts w:ascii="宋体" w:hAnsi="宋体" w:hint="eastAsia"/>
          <w:sz w:val="28"/>
          <w:szCs w:val="28"/>
        </w:rPr>
        <w:t>数据库管理系统是Microsoft公司的关系型桌面数据库平台产品，由于其操作界面友好</w:t>
      </w:r>
      <w:r w:rsidRPr="007555F5">
        <w:rPr>
          <w:rFonts w:ascii="宋体" w:hAnsi="宋体"/>
          <w:sz w:val="28"/>
          <w:szCs w:val="28"/>
        </w:rPr>
        <w:t>，易学易用、功能强大</w:t>
      </w:r>
      <w:r w:rsidRPr="007555F5">
        <w:rPr>
          <w:rFonts w:ascii="宋体" w:hAnsi="宋体" w:hint="eastAsia"/>
          <w:sz w:val="28"/>
          <w:szCs w:val="28"/>
        </w:rPr>
        <w:t>、</w:t>
      </w:r>
      <w:r w:rsidRPr="007555F5">
        <w:rPr>
          <w:rFonts w:ascii="宋体" w:hAnsi="宋体"/>
          <w:sz w:val="28"/>
          <w:szCs w:val="28"/>
        </w:rPr>
        <w:t>与其他Office软件</w:t>
      </w:r>
      <w:r w:rsidRPr="007555F5">
        <w:rPr>
          <w:rFonts w:ascii="宋体" w:hAnsi="宋体" w:hint="eastAsia"/>
          <w:sz w:val="28"/>
          <w:szCs w:val="28"/>
        </w:rPr>
        <w:t>能</w:t>
      </w:r>
      <w:r w:rsidRPr="007555F5">
        <w:rPr>
          <w:rFonts w:ascii="宋体" w:hAnsi="宋体"/>
          <w:sz w:val="28"/>
          <w:szCs w:val="28"/>
        </w:rPr>
        <w:t>有效集成等</w:t>
      </w:r>
      <w:r w:rsidRPr="007555F5">
        <w:rPr>
          <w:rFonts w:ascii="宋体" w:hAnsi="宋体" w:hint="eastAsia"/>
          <w:sz w:val="28"/>
          <w:szCs w:val="28"/>
        </w:rPr>
        <w:t>，是目前微机上比较流行的数据库管理系统，是大学生掌握数据库及程序设计方法的必修课。</w:t>
      </w:r>
    </w:p>
    <w:p w:rsidR="00CB7AD5" w:rsidRPr="007555F5" w:rsidRDefault="00CB7AD5" w:rsidP="00FA2AEC">
      <w:pPr>
        <w:snapToGrid w:val="0"/>
        <w:spacing w:line="360" w:lineRule="auto"/>
        <w:ind w:firstLine="435"/>
        <w:rPr>
          <w:rFonts w:ascii="宋体" w:hAnsi="宋体"/>
          <w:sz w:val="28"/>
          <w:szCs w:val="28"/>
        </w:rPr>
      </w:pPr>
      <w:r w:rsidRPr="007555F5">
        <w:rPr>
          <w:rFonts w:ascii="宋体" w:hAnsi="宋体" w:hint="eastAsia"/>
          <w:sz w:val="28"/>
          <w:szCs w:val="28"/>
        </w:rPr>
        <w:t>《</w:t>
      </w:r>
      <w:r w:rsidRPr="007555F5">
        <w:rPr>
          <w:rFonts w:ascii="宋体" w:hAnsi="宋体"/>
          <w:sz w:val="28"/>
          <w:szCs w:val="28"/>
        </w:rPr>
        <w:t>数据库技术</w:t>
      </w:r>
      <w:r w:rsidRPr="007555F5">
        <w:rPr>
          <w:rFonts w:ascii="宋体" w:hAnsi="宋体" w:hint="eastAsia"/>
          <w:sz w:val="28"/>
          <w:szCs w:val="28"/>
        </w:rPr>
        <w:t>与</w:t>
      </w:r>
      <w:r w:rsidRPr="007555F5">
        <w:rPr>
          <w:rFonts w:ascii="宋体" w:hAnsi="宋体"/>
          <w:sz w:val="28"/>
          <w:szCs w:val="28"/>
        </w:rPr>
        <w:t>应用</w:t>
      </w:r>
      <w:r w:rsidRPr="007555F5">
        <w:rPr>
          <w:rFonts w:ascii="宋体" w:hAnsi="宋体" w:hint="eastAsia"/>
          <w:sz w:val="28"/>
          <w:szCs w:val="28"/>
        </w:rPr>
        <w:t>》</w:t>
      </w:r>
      <w:r w:rsidRPr="007555F5">
        <w:rPr>
          <w:rFonts w:ascii="宋体" w:hAnsi="宋体"/>
          <w:sz w:val="28"/>
          <w:szCs w:val="28"/>
        </w:rPr>
        <w:t>课程</w:t>
      </w:r>
      <w:r w:rsidRPr="007555F5">
        <w:rPr>
          <w:rFonts w:ascii="宋体" w:hAnsi="宋体" w:hint="eastAsia"/>
          <w:sz w:val="28"/>
          <w:szCs w:val="28"/>
        </w:rPr>
        <w:t>是一门实践性非常强的课程，要求学生注意把理论和实践紧密地联系起来。通过学习该课程，</w:t>
      </w:r>
      <w:r w:rsidRPr="007555F5">
        <w:rPr>
          <w:rFonts w:ascii="宋体" w:hAnsi="宋体"/>
          <w:sz w:val="28"/>
          <w:szCs w:val="28"/>
        </w:rPr>
        <w:t>使学生</w:t>
      </w:r>
      <w:r w:rsidRPr="007555F5">
        <w:rPr>
          <w:rFonts w:ascii="宋体" w:hAnsi="宋体" w:hint="eastAsia"/>
          <w:sz w:val="28"/>
          <w:szCs w:val="28"/>
        </w:rPr>
        <w:t>达到以下要求：具备数据库系统的基础知识；熟悉面向对象的概念；掌握ACCESS数据库的表、查询、窗体、报表、宏以及模块对象的操作方法；能使用Access数据库系统管理用户数据库以及开发小型数据库应用系统。</w:t>
      </w:r>
    </w:p>
    <w:p w:rsidR="00CB7AD5" w:rsidRPr="007555F5" w:rsidRDefault="00CB7AD5" w:rsidP="00FA2AEC">
      <w:pPr>
        <w:snapToGrid w:val="0"/>
        <w:spacing w:line="360" w:lineRule="auto"/>
        <w:ind w:firstLine="435"/>
        <w:rPr>
          <w:rFonts w:ascii="宋体" w:hAnsi="宋体"/>
          <w:sz w:val="28"/>
          <w:szCs w:val="28"/>
        </w:rPr>
      </w:pPr>
      <w:r w:rsidRPr="007555F5">
        <w:rPr>
          <w:rFonts w:ascii="宋体" w:hAnsi="宋体" w:hint="eastAsia"/>
          <w:sz w:val="28"/>
          <w:szCs w:val="28"/>
        </w:rPr>
        <w:t>由于数据库知识博大精深，根据文科生的特点，在本门课程的教学中，提倡采用“案例教学”法组织教学，并切实组织好实验教学环节。</w:t>
      </w:r>
    </w:p>
    <w:p w:rsidR="00CB7AD5" w:rsidRPr="007555F5" w:rsidRDefault="00CB7AD5" w:rsidP="00FA2AEC">
      <w:pPr>
        <w:pStyle w:val="a3"/>
        <w:snapToGrid w:val="0"/>
        <w:spacing w:line="360" w:lineRule="auto"/>
        <w:ind w:firstLine="454"/>
        <w:rPr>
          <w:rFonts w:hAnsi="宋体"/>
          <w:sz w:val="28"/>
          <w:szCs w:val="28"/>
        </w:rPr>
      </w:pPr>
      <w:r w:rsidRPr="007555F5">
        <w:rPr>
          <w:rFonts w:hAnsi="宋体" w:hint="eastAsia"/>
          <w:sz w:val="28"/>
          <w:szCs w:val="28"/>
        </w:rPr>
        <w:t>理论教学使用多媒体教室。</w:t>
      </w:r>
    </w:p>
    <w:p w:rsidR="00CB7AD5" w:rsidRPr="007555F5" w:rsidRDefault="00CB7AD5" w:rsidP="00FA2AEC">
      <w:pPr>
        <w:snapToGrid w:val="0"/>
        <w:spacing w:line="360" w:lineRule="auto"/>
        <w:ind w:firstLineChars="200" w:firstLine="560"/>
        <w:rPr>
          <w:rFonts w:ascii="宋体" w:hAnsi="宋体"/>
          <w:sz w:val="28"/>
          <w:szCs w:val="28"/>
        </w:rPr>
      </w:pPr>
    </w:p>
    <w:p w:rsidR="00CB7AD5" w:rsidRPr="007555F5" w:rsidRDefault="00CB7AD5" w:rsidP="00FA2AEC">
      <w:pPr>
        <w:snapToGrid w:val="0"/>
        <w:spacing w:line="360" w:lineRule="auto"/>
        <w:rPr>
          <w:rFonts w:ascii="宋体" w:hAnsi="宋体"/>
          <w:sz w:val="28"/>
          <w:szCs w:val="28"/>
        </w:rPr>
      </w:pPr>
      <w:r w:rsidRPr="007555F5">
        <w:rPr>
          <w:rFonts w:ascii="宋体" w:hAnsi="宋体" w:hint="eastAsia"/>
          <w:sz w:val="28"/>
          <w:szCs w:val="28"/>
        </w:rPr>
        <w:t>推荐参考书：</w:t>
      </w:r>
    </w:p>
    <w:p w:rsidR="00CB7AD5" w:rsidRPr="00424FF1" w:rsidRDefault="00CB7AD5" w:rsidP="00FA2AEC">
      <w:pPr>
        <w:pStyle w:val="a3"/>
        <w:snapToGrid w:val="0"/>
        <w:spacing w:line="360" w:lineRule="auto"/>
        <w:ind w:leftChars="200" w:left="420" w:firstLineChars="200" w:firstLine="420"/>
        <w:rPr>
          <w:rFonts w:hAnsi="宋体"/>
          <w:color w:val="000000"/>
        </w:rPr>
      </w:pPr>
      <w:r w:rsidRPr="00424FF1">
        <w:rPr>
          <w:rFonts w:hAnsi="宋体" w:hint="eastAsia"/>
          <w:color w:val="000000"/>
        </w:rPr>
        <w:t>1.《Access 2010数据库技术及应用》（第二版）  冯伟昌   科学出版社  2015</w:t>
      </w:r>
    </w:p>
    <w:p w:rsidR="00CB7AD5" w:rsidRPr="00424FF1" w:rsidRDefault="00CB7AD5" w:rsidP="00FA2AEC">
      <w:pPr>
        <w:pStyle w:val="a3"/>
        <w:snapToGrid w:val="0"/>
        <w:spacing w:line="360" w:lineRule="auto"/>
        <w:ind w:leftChars="200" w:left="420" w:firstLineChars="200" w:firstLine="420"/>
        <w:rPr>
          <w:rFonts w:hAnsi="宋体"/>
          <w:color w:val="000000"/>
        </w:rPr>
      </w:pPr>
      <w:r w:rsidRPr="00424FF1">
        <w:rPr>
          <w:rFonts w:hAnsi="宋体" w:hint="eastAsia"/>
          <w:color w:val="000000"/>
        </w:rPr>
        <w:t>2.《Access 2010数据库应用基础教程》 施兴家、王秉宏   清华大学出版社 2013</w:t>
      </w:r>
    </w:p>
    <w:p w:rsidR="00CB7AD5" w:rsidRPr="007555F5" w:rsidRDefault="00CB7AD5" w:rsidP="00FA2AEC">
      <w:pPr>
        <w:snapToGrid w:val="0"/>
        <w:spacing w:line="360" w:lineRule="auto"/>
        <w:rPr>
          <w:rFonts w:ascii="宋体" w:hAnsi="宋体"/>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《Web Service开发技术》课程简介</w:t>
      </w:r>
    </w:p>
    <w:p w:rsidR="00CB7AD5" w:rsidRPr="007555F5" w:rsidRDefault="00CB7AD5" w:rsidP="007555F5">
      <w:pPr>
        <w:pStyle w:val="a5"/>
        <w:spacing w:line="360" w:lineRule="auto"/>
        <w:jc w:val="both"/>
        <w:rPr>
          <w:rFonts w:ascii="宋体" w:hAnsi="宋体"/>
          <w:bCs w:val="0"/>
          <w:sz w:val="28"/>
          <w:szCs w:val="28"/>
        </w:rPr>
      </w:pPr>
      <w:bookmarkStart w:id="0" w:name="_Toc522471763"/>
      <w:r w:rsidRPr="007555F5">
        <w:rPr>
          <w:rFonts w:ascii="宋体" w:hAnsi="宋体" w:cs="Courier New" w:hint="eastAsia"/>
          <w:b w:val="0"/>
          <w:kern w:val="2"/>
          <w:sz w:val="28"/>
          <w:szCs w:val="28"/>
        </w:rPr>
        <w:t>课程名称：Web Service开发技术</w:t>
      </w:r>
      <w:bookmarkEnd w:id="0"/>
      <w:r w:rsidRPr="007555F5">
        <w:rPr>
          <w:rFonts w:ascii="宋体" w:hAnsi="宋体" w:cs="Courier New"/>
          <w:b w:val="0"/>
          <w:kern w:val="2"/>
          <w:sz w:val="28"/>
          <w:szCs w:val="28"/>
          <w:lang w:val="en-US"/>
        </w:rPr>
        <w:t xml:space="preserve">   </w:t>
      </w:r>
      <w:r w:rsidRPr="007555F5">
        <w:rPr>
          <w:rFonts w:ascii="宋体" w:hAnsi="宋体" w:hint="eastAsia"/>
          <w:sz w:val="28"/>
          <w:szCs w:val="28"/>
        </w:rPr>
        <w:t>课程编号：B022102</w:t>
      </w:r>
      <w:r w:rsidRPr="007555F5">
        <w:rPr>
          <w:rFonts w:ascii="宋体" w:hAnsi="宋体"/>
          <w:sz w:val="28"/>
          <w:szCs w:val="28"/>
        </w:rPr>
        <w:tab/>
      </w:r>
      <w:r w:rsidRPr="007555F5">
        <w:rPr>
          <w:rFonts w:ascii="宋体" w:hAnsi="宋体" w:hint="eastAsia"/>
          <w:sz w:val="28"/>
          <w:szCs w:val="28"/>
        </w:rPr>
        <w:t>课程总学时/学分：48</w:t>
      </w:r>
      <w:r w:rsidRPr="007555F5">
        <w:rPr>
          <w:rFonts w:ascii="宋体" w:hAnsi="宋体"/>
          <w:sz w:val="28"/>
          <w:szCs w:val="28"/>
        </w:rPr>
        <w:t>/</w:t>
      </w:r>
      <w:r w:rsidRPr="007555F5">
        <w:rPr>
          <w:rFonts w:ascii="宋体" w:hAnsi="宋体" w:hint="eastAsia"/>
          <w:sz w:val="28"/>
          <w:szCs w:val="28"/>
        </w:rPr>
        <w:t>2.5</w:t>
      </w:r>
    </w:p>
    <w:p w:rsidR="00CB7AD5" w:rsidRPr="007555F5" w:rsidRDefault="00CB7AD5" w:rsidP="007555F5">
      <w:pPr>
        <w:pStyle w:val="a3"/>
        <w:adjustRightInd w:val="0"/>
        <w:snapToGrid w:val="0"/>
        <w:spacing w:line="360" w:lineRule="auto"/>
        <w:rPr>
          <w:rFonts w:hAnsi="宋体"/>
          <w:bCs/>
          <w:sz w:val="28"/>
          <w:szCs w:val="28"/>
        </w:rPr>
      </w:pPr>
      <w:r w:rsidRPr="007555F5">
        <w:rPr>
          <w:rFonts w:hAnsi="宋体" w:hint="eastAsia"/>
          <w:bCs/>
          <w:sz w:val="28"/>
          <w:szCs w:val="28"/>
        </w:rPr>
        <w:t>课程目的、内容与要求：</w:t>
      </w:r>
    </w:p>
    <w:p w:rsidR="00CB7AD5" w:rsidRPr="007555F5" w:rsidRDefault="00CB7AD5" w:rsidP="007555F5">
      <w:pPr>
        <w:pStyle w:val="a4"/>
        <w:adjustRightInd w:val="0"/>
        <w:snapToGrid w:val="0"/>
        <w:spacing w:line="360" w:lineRule="auto"/>
        <w:ind w:firstLine="560"/>
        <w:rPr>
          <w:rFonts w:ascii="宋体" w:hAnsi="宋体" w:cs="Tahoma"/>
          <w:sz w:val="28"/>
          <w:szCs w:val="28"/>
        </w:rPr>
      </w:pPr>
      <w:r w:rsidRPr="007555F5">
        <w:rPr>
          <w:rFonts w:ascii="宋体" w:hAnsi="宋体" w:cs="Tahoma" w:hint="eastAsia"/>
          <w:sz w:val="28"/>
          <w:szCs w:val="28"/>
        </w:rPr>
        <w:t>Web服务（Web</w:t>
      </w:r>
      <w:r w:rsidRPr="007555F5">
        <w:rPr>
          <w:rFonts w:ascii="宋体" w:hAnsi="宋体" w:cs="Tahoma"/>
          <w:sz w:val="28"/>
          <w:szCs w:val="28"/>
        </w:rPr>
        <w:t xml:space="preserve"> </w:t>
      </w:r>
      <w:r w:rsidRPr="007555F5">
        <w:rPr>
          <w:rFonts w:ascii="宋体" w:hAnsi="宋体" w:cs="Tahoma" w:hint="eastAsia"/>
          <w:sz w:val="28"/>
          <w:szCs w:val="28"/>
        </w:rPr>
        <w:t>Service）是一种分布式的计算技术，在网络上通过标准的XML协议和信息格式来发布和访问商业应用服务，Web</w:t>
      </w:r>
      <w:r w:rsidRPr="007555F5">
        <w:rPr>
          <w:rFonts w:ascii="宋体" w:hAnsi="宋体" w:cs="Tahoma"/>
          <w:sz w:val="28"/>
          <w:szCs w:val="28"/>
        </w:rPr>
        <w:t xml:space="preserve"> </w:t>
      </w:r>
      <w:r w:rsidRPr="007555F5">
        <w:rPr>
          <w:rFonts w:ascii="宋体" w:hAnsi="宋体" w:cs="Tahoma" w:hint="eastAsia"/>
          <w:sz w:val="28"/>
          <w:szCs w:val="28"/>
        </w:rPr>
        <w:t>Service的目标是跨平台的可互操作行。</w:t>
      </w:r>
    </w:p>
    <w:p w:rsidR="00CB7AD5" w:rsidRPr="007555F5" w:rsidRDefault="00CB7AD5" w:rsidP="007555F5">
      <w:pPr>
        <w:pStyle w:val="a4"/>
        <w:adjustRightInd w:val="0"/>
        <w:snapToGrid w:val="0"/>
        <w:spacing w:line="360" w:lineRule="auto"/>
        <w:ind w:firstLine="560"/>
        <w:rPr>
          <w:rFonts w:ascii="宋体" w:hAnsi="宋体" w:cs="Tahoma"/>
          <w:sz w:val="28"/>
          <w:szCs w:val="28"/>
        </w:rPr>
      </w:pPr>
      <w:r w:rsidRPr="007555F5">
        <w:rPr>
          <w:rFonts w:ascii="宋体" w:hAnsi="宋体" w:cs="Tahoma" w:hint="eastAsia"/>
          <w:sz w:val="28"/>
          <w:szCs w:val="28"/>
        </w:rPr>
        <w:t>本课程主要讲授了XML、REST、SOAP，Web</w:t>
      </w:r>
      <w:r w:rsidRPr="007555F5">
        <w:rPr>
          <w:rFonts w:ascii="宋体" w:hAnsi="宋体" w:cs="Tahoma"/>
          <w:sz w:val="28"/>
          <w:szCs w:val="28"/>
        </w:rPr>
        <w:t xml:space="preserve"> </w:t>
      </w:r>
      <w:r w:rsidRPr="007555F5">
        <w:rPr>
          <w:rFonts w:ascii="宋体" w:hAnsi="宋体" w:cs="Tahoma" w:hint="eastAsia"/>
          <w:sz w:val="28"/>
          <w:szCs w:val="28"/>
        </w:rPr>
        <w:t>Service的概念和结构，并介绍了如何使用Java语言来开发Web服务，介绍了如何使用开源工具包CXF开发基于SOAP和REST的Web</w:t>
      </w:r>
      <w:r w:rsidRPr="007555F5">
        <w:rPr>
          <w:rFonts w:ascii="宋体" w:hAnsi="宋体" w:cs="Tahoma"/>
          <w:sz w:val="28"/>
          <w:szCs w:val="28"/>
        </w:rPr>
        <w:t xml:space="preserve"> </w:t>
      </w:r>
      <w:r w:rsidRPr="007555F5">
        <w:rPr>
          <w:rFonts w:ascii="宋体" w:hAnsi="宋体" w:cs="Tahoma" w:hint="eastAsia"/>
          <w:sz w:val="28"/>
          <w:szCs w:val="28"/>
        </w:rPr>
        <w:t>Service应用,了解Web服务的安全性，最后介绍了时下比较流行的微服务体系架构，了解微服务体系中的REST服务以及微服务应用的开发与部署。</w:t>
      </w:r>
    </w:p>
    <w:p w:rsidR="00CB7AD5" w:rsidRPr="007555F5" w:rsidRDefault="00CB7AD5" w:rsidP="007555F5">
      <w:pPr>
        <w:pStyle w:val="a4"/>
        <w:adjustRightInd w:val="0"/>
        <w:snapToGrid w:val="0"/>
        <w:spacing w:line="360" w:lineRule="auto"/>
        <w:ind w:firstLine="560"/>
        <w:rPr>
          <w:rFonts w:ascii="宋体" w:hAnsi="宋体" w:cs="Tahoma"/>
          <w:sz w:val="28"/>
          <w:szCs w:val="28"/>
        </w:rPr>
      </w:pPr>
      <w:r w:rsidRPr="007555F5">
        <w:rPr>
          <w:rFonts w:ascii="宋体" w:hAnsi="宋体" w:cs="Tahoma"/>
          <w:sz w:val="28"/>
          <w:szCs w:val="28"/>
        </w:rPr>
        <w:t>通过本课程的学习，应使学生达到以下要求：</w:t>
      </w:r>
      <w:r w:rsidRPr="007555F5">
        <w:rPr>
          <w:rFonts w:ascii="宋体" w:hAnsi="宋体" w:cs="Tahoma" w:hint="eastAsia"/>
          <w:sz w:val="28"/>
          <w:szCs w:val="28"/>
        </w:rPr>
        <w:t>掌握XML的基础知识，掌握XML语法、文档结构和文档规则，熟悉XML的编写方法，了解Web服务的特点，了解SOAP、REST的基础知识，掌握RPC构建Web服务，熟悉SOAP的消息结构，熟悉REST架构风格，掌握基于CXF开发SOAP以及REST的Web</w:t>
      </w:r>
      <w:r w:rsidRPr="007555F5">
        <w:rPr>
          <w:rFonts w:ascii="宋体" w:hAnsi="宋体" w:cs="Tahoma"/>
          <w:sz w:val="28"/>
          <w:szCs w:val="28"/>
        </w:rPr>
        <w:t xml:space="preserve"> Service</w:t>
      </w:r>
      <w:r w:rsidRPr="007555F5">
        <w:rPr>
          <w:rFonts w:ascii="宋体" w:hAnsi="宋体" w:cs="Tahoma" w:hint="eastAsia"/>
          <w:sz w:val="28"/>
          <w:szCs w:val="28"/>
        </w:rPr>
        <w:t xml:space="preserve">应用，对微服务的体系架构有较为深刻的认识。 </w:t>
      </w:r>
    </w:p>
    <w:p w:rsidR="00CB7AD5" w:rsidRPr="007555F5" w:rsidRDefault="00CB7AD5" w:rsidP="007555F5">
      <w:pPr>
        <w:pStyle w:val="a3"/>
        <w:adjustRightInd w:val="0"/>
        <w:snapToGrid w:val="0"/>
        <w:spacing w:line="360" w:lineRule="auto"/>
        <w:rPr>
          <w:rFonts w:hAnsi="宋体"/>
          <w:bCs/>
          <w:sz w:val="28"/>
          <w:szCs w:val="28"/>
        </w:rPr>
      </w:pPr>
      <w:r w:rsidRPr="007555F5">
        <w:rPr>
          <w:rFonts w:hAnsi="宋体" w:hint="eastAsia"/>
          <w:bCs/>
          <w:sz w:val="28"/>
          <w:szCs w:val="28"/>
        </w:rPr>
        <w:t>先修课程：Java程序设计、Java Web程序设计、数据库原理与应用</w:t>
      </w:r>
    </w:p>
    <w:p w:rsidR="00CB7AD5" w:rsidRPr="007555F5" w:rsidRDefault="00CB7AD5" w:rsidP="007555F5">
      <w:pPr>
        <w:pStyle w:val="a3"/>
        <w:adjustRightInd w:val="0"/>
        <w:snapToGrid w:val="0"/>
        <w:spacing w:line="360" w:lineRule="auto"/>
        <w:rPr>
          <w:rFonts w:hAnsi="宋体"/>
          <w:bCs/>
          <w:sz w:val="28"/>
          <w:szCs w:val="28"/>
        </w:rPr>
      </w:pPr>
      <w:r w:rsidRPr="007555F5">
        <w:rPr>
          <w:rFonts w:hAnsi="宋体" w:hint="eastAsia"/>
          <w:bCs/>
          <w:sz w:val="28"/>
          <w:szCs w:val="28"/>
        </w:rPr>
        <w:t>推荐教材及参考书目：</w:t>
      </w:r>
    </w:p>
    <w:p w:rsidR="00CB7AD5" w:rsidRPr="00424FF1" w:rsidRDefault="00CB7AD5" w:rsidP="00424FF1">
      <w:pPr>
        <w:adjustRightInd w:val="0"/>
        <w:snapToGrid w:val="0"/>
        <w:spacing w:line="360" w:lineRule="auto"/>
        <w:ind w:leftChars="400" w:left="840"/>
        <w:rPr>
          <w:rFonts w:ascii="宋体" w:hAnsi="宋体" w:cs="宋体"/>
          <w:szCs w:val="21"/>
        </w:rPr>
      </w:pPr>
      <w:r w:rsidRPr="00424FF1">
        <w:rPr>
          <w:rFonts w:ascii="宋体" w:hAnsi="宋体" w:cs="宋体" w:hint="eastAsia"/>
          <w:szCs w:val="21"/>
        </w:rPr>
        <w:t>[1]韩陆. Java</w:t>
      </w:r>
      <w:r w:rsidRPr="00424FF1">
        <w:rPr>
          <w:rFonts w:ascii="宋体" w:hAnsi="宋体" w:cs="宋体"/>
          <w:szCs w:val="21"/>
        </w:rPr>
        <w:t xml:space="preserve"> </w:t>
      </w:r>
      <w:r w:rsidRPr="00424FF1">
        <w:rPr>
          <w:rFonts w:ascii="宋体" w:hAnsi="宋体" w:cs="宋体" w:hint="eastAsia"/>
          <w:szCs w:val="21"/>
        </w:rPr>
        <w:t>RESTful</w:t>
      </w:r>
      <w:r w:rsidRPr="00424FF1">
        <w:rPr>
          <w:rFonts w:ascii="宋体" w:hAnsi="宋体" w:cs="宋体"/>
          <w:szCs w:val="21"/>
        </w:rPr>
        <w:t xml:space="preserve"> </w:t>
      </w:r>
      <w:r w:rsidRPr="00424FF1">
        <w:rPr>
          <w:rFonts w:ascii="宋体" w:hAnsi="宋体" w:cs="宋体" w:hint="eastAsia"/>
          <w:szCs w:val="21"/>
        </w:rPr>
        <w:t>Web</w:t>
      </w:r>
      <w:r w:rsidRPr="00424FF1">
        <w:rPr>
          <w:rFonts w:ascii="宋体" w:hAnsi="宋体" w:cs="宋体"/>
          <w:szCs w:val="21"/>
        </w:rPr>
        <w:t xml:space="preserve"> </w:t>
      </w:r>
      <w:r w:rsidRPr="00424FF1">
        <w:rPr>
          <w:rFonts w:ascii="宋体" w:hAnsi="宋体" w:cs="宋体" w:hint="eastAsia"/>
          <w:szCs w:val="21"/>
        </w:rPr>
        <w:t>Service实战（第二版）. 机械工业出版社，2016年1</w:t>
      </w:r>
      <w:r w:rsidRPr="00424FF1">
        <w:rPr>
          <w:rFonts w:ascii="宋体" w:hAnsi="宋体" w:cs="宋体"/>
          <w:szCs w:val="21"/>
        </w:rPr>
        <w:t>2</w:t>
      </w:r>
      <w:r w:rsidRPr="00424FF1">
        <w:rPr>
          <w:rFonts w:ascii="宋体" w:hAnsi="宋体" w:cs="宋体" w:hint="eastAsia"/>
          <w:szCs w:val="21"/>
        </w:rPr>
        <w:t>月。</w:t>
      </w:r>
    </w:p>
    <w:p w:rsidR="00CB7AD5" w:rsidRPr="00424FF1" w:rsidRDefault="00CB7AD5" w:rsidP="00424FF1">
      <w:pPr>
        <w:adjustRightInd w:val="0"/>
        <w:snapToGrid w:val="0"/>
        <w:spacing w:line="360" w:lineRule="auto"/>
        <w:ind w:leftChars="400" w:left="840"/>
        <w:rPr>
          <w:rFonts w:ascii="宋体" w:hAnsi="宋体" w:cs="宋体"/>
          <w:szCs w:val="21"/>
        </w:rPr>
      </w:pPr>
      <w:r w:rsidRPr="00424FF1">
        <w:rPr>
          <w:rFonts w:ascii="宋体" w:hAnsi="宋体" w:cs="宋体" w:hint="eastAsia"/>
          <w:szCs w:val="21"/>
        </w:rPr>
        <w:t>[2]卢涛 李颖. Java Web服务. 电子工业出版社，2016年</w:t>
      </w:r>
      <w:r w:rsidRPr="00424FF1">
        <w:rPr>
          <w:rFonts w:ascii="宋体" w:hAnsi="宋体" w:cs="宋体"/>
          <w:szCs w:val="21"/>
        </w:rPr>
        <w:t>2</w:t>
      </w:r>
      <w:r w:rsidRPr="00424FF1">
        <w:rPr>
          <w:rFonts w:ascii="宋体" w:hAnsi="宋体" w:cs="宋体" w:hint="eastAsia"/>
          <w:szCs w:val="21"/>
        </w:rPr>
        <w:t>月。</w:t>
      </w:r>
    </w:p>
    <w:p w:rsidR="00CB7AD5" w:rsidRPr="007555F5" w:rsidRDefault="00CB7AD5" w:rsidP="007555F5">
      <w:pPr>
        <w:spacing w:line="360" w:lineRule="auto"/>
        <w:rPr>
          <w:rFonts w:ascii="宋体" w:hAnsi="宋体"/>
          <w:sz w:val="28"/>
          <w:szCs w:val="28"/>
        </w:rPr>
      </w:pPr>
    </w:p>
    <w:p w:rsidR="00FA2AEC" w:rsidRDefault="00FA2AEC" w:rsidP="007555F5">
      <w:pPr>
        <w:spacing w:line="360" w:lineRule="auto"/>
        <w:outlineLvl w:val="0"/>
        <w:rPr>
          <w:rFonts w:ascii="宋体" w:hAnsi="宋体"/>
          <w:b/>
          <w:sz w:val="28"/>
          <w:szCs w:val="28"/>
        </w:rPr>
      </w:pPr>
    </w:p>
    <w:p w:rsidR="00CB7AD5" w:rsidRPr="007555F5" w:rsidRDefault="00CB7AD5" w:rsidP="007555F5">
      <w:pPr>
        <w:spacing w:line="360" w:lineRule="auto"/>
        <w:outlineLvl w:val="0"/>
        <w:rPr>
          <w:rFonts w:ascii="宋体" w:hAnsi="宋体"/>
          <w:b/>
          <w:sz w:val="28"/>
          <w:szCs w:val="28"/>
        </w:rPr>
      </w:pPr>
      <w:r w:rsidRPr="007555F5">
        <w:rPr>
          <w:rFonts w:ascii="宋体" w:hAnsi="宋体" w:hint="eastAsia"/>
          <w:b/>
          <w:sz w:val="28"/>
          <w:szCs w:val="28"/>
        </w:rPr>
        <w:lastRenderedPageBreak/>
        <w:t>《人机交互技术》课程简介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课程代码：0203088  课程名称：《人机交互技术》（Human-Computer Interaction）</w:t>
      </w:r>
      <w:r w:rsidRPr="007555F5">
        <w:rPr>
          <w:rFonts w:ascii="宋体" w:hAnsi="宋体" w:hint="eastAsia"/>
          <w:b/>
          <w:sz w:val="28"/>
          <w:szCs w:val="28"/>
        </w:rPr>
        <w:t>课时：</w:t>
      </w:r>
      <w:r w:rsidRPr="007555F5">
        <w:rPr>
          <w:rFonts w:ascii="宋体" w:hAnsi="宋体" w:hint="eastAsia"/>
          <w:sz w:val="28"/>
          <w:szCs w:val="28"/>
        </w:rPr>
        <w:t xml:space="preserve">32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主讲教师：徐荣龙                    职称：讲师  </w:t>
      </w:r>
      <w:r w:rsidRPr="007555F5">
        <w:rPr>
          <w:rFonts w:ascii="宋体" w:hAnsi="宋体" w:hint="eastAsia"/>
          <w:b/>
          <w:sz w:val="28"/>
          <w:szCs w:val="28"/>
        </w:rPr>
        <w:t>联系方式</w:t>
      </w:r>
      <w:r w:rsidRPr="007555F5">
        <w:rPr>
          <w:rFonts w:ascii="宋体" w:hAnsi="宋体" w:hint="eastAsia"/>
          <w:sz w:val="28"/>
          <w:szCs w:val="28"/>
        </w:rPr>
        <w:t>：15264672835</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课程的目的、内容与要求：（200字） </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sz w:val="28"/>
          <w:szCs w:val="28"/>
        </w:rPr>
        <w:t>本课程涉及计算机科学技术、心理学、社会学、人机工程学、工业设计以及语言学等学科，是计算机、网络通信、人工智能，分布计算，虚拟现实等IT技术发展到今天必然产生的新技术，其应用领域十分广泛，发展前景非常广阔。</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sz w:val="28"/>
          <w:szCs w:val="28"/>
        </w:rPr>
        <w:t>本课程介绍人机交互基本知识，主要包括人机交互的相关概念，与人机交互相关的感知和认知的基本知识，各种交互设备及其工作原理，人机交互技术，人机界面设计方法及其表示模型和实现方法，web界面、移动界面这两类特殊人机界面的设计方法、工具和技术，以及可用性分析与评估方法。</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cs="宋体"/>
          <w:sz w:val="28"/>
          <w:szCs w:val="28"/>
        </w:rPr>
        <w:t>通过本课程的学习，应使学生达到以下要求：</w:t>
      </w:r>
      <w:r w:rsidRPr="007555F5">
        <w:rPr>
          <w:rFonts w:ascii="宋体" w:hAnsi="宋体" w:cs="宋体" w:hint="eastAsia"/>
          <w:sz w:val="28"/>
          <w:szCs w:val="28"/>
        </w:rPr>
        <w:t>掌握人机交互的基本知识和交互技术,掌握以用户为中心的人机界面的设计和评估的方法,　在以后的软件设计中防止软件产品可用性不高的问题,　帮助以后设计出高水平的产品。</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推荐参考书： </w:t>
      </w:r>
    </w:p>
    <w:p w:rsidR="00CB7AD5" w:rsidRPr="00424FF1" w:rsidRDefault="00CB7AD5" w:rsidP="00424FF1">
      <w:pPr>
        <w:adjustRightInd w:val="0"/>
        <w:snapToGrid w:val="0"/>
        <w:spacing w:line="360" w:lineRule="auto"/>
        <w:ind w:leftChars="400" w:left="840"/>
        <w:rPr>
          <w:rFonts w:ascii="宋体" w:hAnsi="宋体" w:cs="宋体"/>
          <w:szCs w:val="21"/>
        </w:rPr>
      </w:pPr>
      <w:r w:rsidRPr="00424FF1">
        <w:rPr>
          <w:rFonts w:ascii="宋体" w:hAnsi="宋体" w:cs="宋体"/>
          <w:szCs w:val="21"/>
        </w:rPr>
        <w:t>[1]《人机交互基础教程（第</w:t>
      </w:r>
      <w:r w:rsidRPr="00424FF1">
        <w:rPr>
          <w:rFonts w:ascii="宋体" w:hAnsi="宋体" w:cs="宋体" w:hint="eastAsia"/>
          <w:szCs w:val="21"/>
        </w:rPr>
        <w:t>3</w:t>
      </w:r>
      <w:r w:rsidRPr="00424FF1">
        <w:rPr>
          <w:rFonts w:ascii="宋体" w:hAnsi="宋体" w:cs="宋体"/>
          <w:szCs w:val="21"/>
        </w:rPr>
        <w:t xml:space="preserve">版）（重点大学计算机专业系列教材）》 </w:t>
      </w:r>
      <w:r w:rsidRPr="00424FF1">
        <w:rPr>
          <w:rFonts w:ascii="宋体" w:hAnsi="宋体" w:cs="宋体" w:hint="eastAsia"/>
          <w:szCs w:val="21"/>
        </w:rPr>
        <w:t>孟祥旭等编著　清华大学</w:t>
      </w:r>
      <w:r w:rsidRPr="00424FF1">
        <w:rPr>
          <w:rFonts w:ascii="宋体" w:hAnsi="宋体" w:cs="宋体"/>
          <w:szCs w:val="21"/>
        </w:rPr>
        <w:t>出版社</w:t>
      </w:r>
      <w:r w:rsidRPr="00424FF1">
        <w:rPr>
          <w:rFonts w:ascii="宋体" w:hAnsi="宋体" w:cs="宋体" w:hint="eastAsia"/>
          <w:szCs w:val="21"/>
        </w:rPr>
        <w:t xml:space="preserve">　2016.</w:t>
      </w:r>
    </w:p>
    <w:p w:rsidR="00CB7AD5" w:rsidRPr="00424FF1" w:rsidRDefault="00CB7AD5" w:rsidP="00424FF1">
      <w:pPr>
        <w:adjustRightInd w:val="0"/>
        <w:snapToGrid w:val="0"/>
        <w:spacing w:line="360" w:lineRule="auto"/>
        <w:ind w:leftChars="400" w:left="840"/>
        <w:rPr>
          <w:rFonts w:ascii="宋体" w:hAnsi="宋体" w:cs="宋体"/>
          <w:szCs w:val="21"/>
        </w:rPr>
      </w:pPr>
      <w:r w:rsidRPr="00424FF1">
        <w:rPr>
          <w:rFonts w:ascii="宋体" w:hAnsi="宋体" w:cs="宋体"/>
          <w:szCs w:val="21"/>
        </w:rPr>
        <w:t>[2]《</w:t>
      </w:r>
      <w:r w:rsidRPr="00424FF1">
        <w:rPr>
          <w:rFonts w:ascii="宋体" w:hAnsi="宋体" w:cs="宋体" w:hint="eastAsia"/>
          <w:szCs w:val="21"/>
        </w:rPr>
        <w:t>人机交互</w:t>
      </w:r>
      <w:r w:rsidRPr="00424FF1">
        <w:rPr>
          <w:rFonts w:ascii="宋体" w:hAnsi="宋体" w:cs="宋体"/>
          <w:szCs w:val="21"/>
        </w:rPr>
        <w:t>—</w:t>
      </w:r>
      <w:r w:rsidRPr="00424FF1">
        <w:rPr>
          <w:rFonts w:ascii="宋体" w:hAnsi="宋体" w:cs="宋体" w:hint="eastAsia"/>
          <w:szCs w:val="21"/>
        </w:rPr>
        <w:t>面向21世纪计算机专业本科系列教材</w:t>
      </w:r>
      <w:r w:rsidRPr="00424FF1">
        <w:rPr>
          <w:rFonts w:ascii="宋体" w:hAnsi="宋体" w:cs="宋体"/>
          <w:szCs w:val="21"/>
        </w:rPr>
        <w:t>》</w:t>
      </w:r>
      <w:r w:rsidRPr="00424FF1">
        <w:rPr>
          <w:rFonts w:ascii="宋体" w:hAnsi="宋体" w:cs="宋体" w:hint="eastAsia"/>
          <w:szCs w:val="21"/>
        </w:rPr>
        <w:t>郭亚军,金先级编著 华中科技大学出</w:t>
      </w:r>
      <w:r w:rsidRPr="00424FF1">
        <w:rPr>
          <w:rFonts w:ascii="宋体" w:hAnsi="宋体" w:cs="宋体"/>
          <w:szCs w:val="21"/>
        </w:rPr>
        <w:t>版社 20</w:t>
      </w:r>
      <w:r w:rsidRPr="00424FF1">
        <w:rPr>
          <w:rFonts w:ascii="宋体" w:hAnsi="宋体" w:cs="宋体" w:hint="eastAsia"/>
          <w:szCs w:val="21"/>
        </w:rPr>
        <w:t>05</w:t>
      </w:r>
    </w:p>
    <w:p w:rsidR="00CB7AD5" w:rsidRPr="00424FF1" w:rsidRDefault="00CB7AD5" w:rsidP="00424FF1">
      <w:pPr>
        <w:adjustRightInd w:val="0"/>
        <w:snapToGrid w:val="0"/>
        <w:spacing w:line="360" w:lineRule="auto"/>
        <w:ind w:leftChars="400" w:left="840"/>
        <w:rPr>
          <w:rFonts w:ascii="宋体" w:hAnsi="宋体" w:cs="宋体"/>
          <w:szCs w:val="21"/>
        </w:rPr>
      </w:pPr>
      <w:r w:rsidRPr="00424FF1">
        <w:rPr>
          <w:rFonts w:ascii="宋体" w:hAnsi="宋体" w:cs="宋体"/>
          <w:szCs w:val="21"/>
        </w:rPr>
        <w:t>[3]《</w:t>
      </w:r>
      <w:r w:rsidRPr="00424FF1">
        <w:rPr>
          <w:rFonts w:ascii="宋体" w:hAnsi="宋体" w:cs="宋体" w:hint="eastAsia"/>
          <w:szCs w:val="21"/>
        </w:rPr>
        <w:t>人机交互:以用户为中心的设计和评估(第3版)</w:t>
      </w:r>
      <w:r w:rsidRPr="00424FF1">
        <w:rPr>
          <w:rFonts w:ascii="宋体" w:hAnsi="宋体" w:cs="宋体"/>
          <w:szCs w:val="21"/>
        </w:rPr>
        <w:t xml:space="preserve">》 </w:t>
      </w:r>
      <w:r w:rsidRPr="00424FF1">
        <w:rPr>
          <w:rFonts w:ascii="宋体" w:hAnsi="宋体" w:cs="宋体" w:hint="eastAsia"/>
          <w:szCs w:val="21"/>
        </w:rPr>
        <w:t>董建明等编著　清华大学</w:t>
      </w:r>
      <w:r w:rsidRPr="00424FF1">
        <w:rPr>
          <w:rFonts w:ascii="宋体" w:hAnsi="宋体" w:cs="宋体"/>
          <w:szCs w:val="21"/>
        </w:rPr>
        <w:t>出版社</w:t>
      </w:r>
      <w:r w:rsidRPr="00424FF1">
        <w:rPr>
          <w:rFonts w:ascii="宋体" w:hAnsi="宋体" w:cs="宋体" w:hint="eastAsia"/>
          <w:szCs w:val="21"/>
        </w:rPr>
        <w:t>2010</w:t>
      </w:r>
    </w:p>
    <w:p w:rsidR="00CB7AD5" w:rsidRPr="00424FF1" w:rsidRDefault="00CB7AD5" w:rsidP="00424FF1">
      <w:pPr>
        <w:adjustRightInd w:val="0"/>
        <w:snapToGrid w:val="0"/>
        <w:spacing w:line="360" w:lineRule="auto"/>
        <w:ind w:leftChars="400" w:left="840"/>
        <w:rPr>
          <w:rFonts w:ascii="宋体" w:hAnsi="宋体" w:cs="宋体"/>
          <w:szCs w:val="21"/>
        </w:rPr>
      </w:pPr>
      <w:r w:rsidRPr="00424FF1">
        <w:rPr>
          <w:rFonts w:ascii="宋体" w:hAnsi="宋体" w:cs="宋体"/>
          <w:szCs w:val="21"/>
        </w:rPr>
        <w:t>[4]《</w:t>
      </w:r>
      <w:r w:rsidRPr="00424FF1">
        <w:rPr>
          <w:rFonts w:ascii="宋体" w:hAnsi="宋体" w:cs="宋体" w:hint="eastAsia"/>
          <w:szCs w:val="21"/>
        </w:rPr>
        <w:t>人机交互技术:　原理与应用</w:t>
      </w:r>
      <w:r w:rsidRPr="00424FF1">
        <w:rPr>
          <w:rFonts w:ascii="宋体" w:hAnsi="宋体" w:cs="宋体"/>
          <w:szCs w:val="21"/>
        </w:rPr>
        <w:t xml:space="preserve">》 </w:t>
      </w:r>
      <w:r w:rsidRPr="00424FF1">
        <w:rPr>
          <w:rFonts w:ascii="宋体" w:hAnsi="宋体" w:cs="宋体" w:hint="eastAsia"/>
          <w:szCs w:val="21"/>
        </w:rPr>
        <w:t>孟祥旭,李学庆编著　清华大学出版社　2004.</w:t>
      </w:r>
    </w:p>
    <w:p w:rsidR="00CB7AD5" w:rsidRPr="00424FF1" w:rsidRDefault="00CB7AD5" w:rsidP="00424FF1">
      <w:pPr>
        <w:adjustRightInd w:val="0"/>
        <w:snapToGrid w:val="0"/>
        <w:spacing w:line="360" w:lineRule="auto"/>
        <w:ind w:leftChars="400" w:left="840"/>
        <w:rPr>
          <w:rFonts w:ascii="宋体" w:hAnsi="宋体" w:cs="宋体"/>
          <w:szCs w:val="21"/>
        </w:rPr>
      </w:pPr>
      <w:r w:rsidRPr="00424FF1">
        <w:rPr>
          <w:rFonts w:ascii="宋体" w:hAnsi="宋体" w:cs="宋体"/>
          <w:szCs w:val="21"/>
        </w:rPr>
        <w:t>[5]《</w:t>
      </w:r>
      <w:r w:rsidRPr="00424FF1">
        <w:rPr>
          <w:rFonts w:ascii="宋体" w:hAnsi="宋体" w:cs="宋体" w:hint="eastAsia"/>
          <w:szCs w:val="21"/>
        </w:rPr>
        <w:t>人机界面设计与应用</w:t>
      </w:r>
      <w:r w:rsidRPr="00424FF1">
        <w:rPr>
          <w:rFonts w:ascii="宋体" w:hAnsi="宋体" w:cs="宋体"/>
          <w:szCs w:val="21"/>
        </w:rPr>
        <w:t>》</w:t>
      </w:r>
      <w:r w:rsidRPr="00424FF1">
        <w:rPr>
          <w:rFonts w:ascii="宋体" w:hAnsi="宋体" w:cs="宋体" w:hint="eastAsia"/>
          <w:szCs w:val="21"/>
        </w:rPr>
        <w:t xml:space="preserve">　李方园编著　化学工业出版社　2008.</w:t>
      </w:r>
    </w:p>
    <w:p w:rsidR="00CB7AD5" w:rsidRPr="007555F5" w:rsidRDefault="00CB7AD5" w:rsidP="007555F5">
      <w:pPr>
        <w:spacing w:beforeLines="50" w:before="156" w:line="360" w:lineRule="auto"/>
        <w:rPr>
          <w:rFonts w:ascii="宋体" w:hAnsi="宋体"/>
          <w:b/>
          <w:sz w:val="28"/>
          <w:szCs w:val="28"/>
        </w:rPr>
      </w:pPr>
    </w:p>
    <w:p w:rsidR="00FA2AEC" w:rsidRDefault="00FA2AEC" w:rsidP="00FA2AEC">
      <w:pPr>
        <w:snapToGrid w:val="0"/>
        <w:rPr>
          <w:rFonts w:ascii="宋体" w:hAnsi="宋体"/>
          <w:b/>
          <w:bCs/>
          <w:color w:val="000000"/>
          <w:kern w:val="28"/>
          <w:sz w:val="28"/>
          <w:szCs w:val="28"/>
        </w:rPr>
      </w:pPr>
    </w:p>
    <w:p w:rsidR="00CB7AD5" w:rsidRPr="007555F5" w:rsidRDefault="00CB7AD5" w:rsidP="00FA2AEC">
      <w:pPr>
        <w:snapToGrid w:val="0"/>
        <w:rPr>
          <w:rFonts w:ascii="宋体" w:hAnsi="宋体"/>
          <w:b/>
          <w:bCs/>
          <w:color w:val="000000"/>
          <w:kern w:val="28"/>
          <w:sz w:val="28"/>
          <w:szCs w:val="28"/>
        </w:rPr>
      </w:pPr>
      <w:r w:rsidRPr="007555F5">
        <w:rPr>
          <w:rFonts w:ascii="宋体" w:hAnsi="宋体" w:hint="eastAsia"/>
          <w:b/>
          <w:bCs/>
          <w:color w:val="000000"/>
          <w:kern w:val="28"/>
          <w:sz w:val="28"/>
          <w:szCs w:val="28"/>
        </w:rPr>
        <w:lastRenderedPageBreak/>
        <w:t>单片机原理与应用课程简介</w:t>
      </w:r>
    </w:p>
    <w:p w:rsidR="00CB7AD5" w:rsidRPr="007555F5" w:rsidRDefault="00CB7AD5" w:rsidP="00FA2AEC">
      <w:pPr>
        <w:keepNext/>
        <w:keepLines/>
        <w:snapToGrid w:val="0"/>
        <w:outlineLvl w:val="1"/>
        <w:rPr>
          <w:rFonts w:ascii="宋体" w:hAnsi="宋体"/>
          <w:color w:val="000000"/>
          <w:kern w:val="28"/>
          <w:sz w:val="28"/>
          <w:szCs w:val="28"/>
        </w:rPr>
      </w:pPr>
      <w:bookmarkStart w:id="1" w:name="_Toc449804817"/>
      <w:r w:rsidRPr="007555F5">
        <w:rPr>
          <w:rFonts w:ascii="宋体" w:hAnsi="宋体" w:hint="eastAsia"/>
          <w:bCs/>
          <w:color w:val="000000"/>
          <w:sz w:val="28"/>
          <w:szCs w:val="28"/>
        </w:rPr>
        <w:t xml:space="preserve">课程编号：0302021           </w:t>
      </w:r>
      <w:r w:rsidRPr="007555F5">
        <w:rPr>
          <w:rFonts w:ascii="宋体" w:hAnsi="宋体" w:hint="eastAsia"/>
          <w:color w:val="000000"/>
          <w:kern w:val="28"/>
          <w:sz w:val="28"/>
          <w:szCs w:val="28"/>
        </w:rPr>
        <w:t>课程名称：单片机原理与应用(</w:t>
      </w:r>
      <w:r w:rsidRPr="007555F5">
        <w:rPr>
          <w:rFonts w:ascii="宋体" w:hAnsi="宋体"/>
          <w:color w:val="000000"/>
          <w:kern w:val="28"/>
          <w:sz w:val="28"/>
          <w:szCs w:val="28"/>
        </w:rPr>
        <w:t>Principle and Appl</w:t>
      </w:r>
      <w:r w:rsidRPr="007555F5">
        <w:rPr>
          <w:rFonts w:ascii="宋体" w:hAnsi="宋体" w:hint="eastAsia"/>
          <w:color w:val="000000"/>
          <w:kern w:val="28"/>
          <w:sz w:val="28"/>
          <w:szCs w:val="28"/>
        </w:rPr>
        <w:t>ic</w:t>
      </w:r>
      <w:r w:rsidRPr="007555F5">
        <w:rPr>
          <w:rFonts w:ascii="宋体" w:hAnsi="宋体"/>
          <w:color w:val="000000"/>
          <w:kern w:val="28"/>
          <w:sz w:val="28"/>
          <w:szCs w:val="28"/>
        </w:rPr>
        <w:t>ation of  Single Chip Microcomputer</w:t>
      </w:r>
      <w:r w:rsidRPr="007555F5">
        <w:rPr>
          <w:rFonts w:ascii="宋体" w:hAnsi="宋体" w:hint="eastAsia"/>
          <w:color w:val="000000"/>
          <w:kern w:val="28"/>
          <w:sz w:val="28"/>
          <w:szCs w:val="28"/>
        </w:rPr>
        <w:t>)</w:t>
      </w:r>
      <w:bookmarkEnd w:id="1"/>
      <w:r w:rsidRPr="007555F5">
        <w:rPr>
          <w:rFonts w:ascii="宋体" w:hAnsi="宋体" w:hint="eastAsia"/>
          <w:bCs/>
          <w:color w:val="000000"/>
          <w:sz w:val="28"/>
          <w:szCs w:val="28"/>
        </w:rPr>
        <w:t xml:space="preserve">        课时：60</w:t>
      </w:r>
    </w:p>
    <w:p w:rsidR="00CB7AD5" w:rsidRPr="007555F5" w:rsidRDefault="00CB7AD5" w:rsidP="00FA2AEC">
      <w:pPr>
        <w:keepNext/>
        <w:keepLines/>
        <w:snapToGrid w:val="0"/>
        <w:outlineLvl w:val="1"/>
        <w:rPr>
          <w:rFonts w:ascii="宋体" w:hAnsi="宋体"/>
          <w:color w:val="000000"/>
          <w:kern w:val="28"/>
          <w:sz w:val="28"/>
          <w:szCs w:val="28"/>
        </w:rPr>
      </w:pPr>
      <w:r w:rsidRPr="007555F5">
        <w:rPr>
          <w:rFonts w:ascii="宋体" w:hAnsi="宋体" w:hint="eastAsia"/>
          <w:sz w:val="28"/>
          <w:szCs w:val="28"/>
        </w:rPr>
        <w:t xml:space="preserve">主讲教师：程志强              职称：讲师      </w:t>
      </w:r>
      <w:r w:rsidRPr="007555F5">
        <w:rPr>
          <w:rFonts w:ascii="宋体" w:hAnsi="宋体" w:hint="eastAsia"/>
          <w:b/>
          <w:sz w:val="28"/>
          <w:szCs w:val="28"/>
        </w:rPr>
        <w:t>联系方式</w:t>
      </w:r>
      <w:r w:rsidRPr="007555F5">
        <w:rPr>
          <w:rFonts w:ascii="宋体" w:hAnsi="宋体" w:hint="eastAsia"/>
          <w:sz w:val="28"/>
          <w:szCs w:val="28"/>
        </w:rPr>
        <w:t>：</w:t>
      </w:r>
      <w:r w:rsidRPr="007555F5">
        <w:rPr>
          <w:rFonts w:ascii="宋体" w:hAnsi="宋体"/>
          <w:sz w:val="28"/>
          <w:szCs w:val="28"/>
        </w:rPr>
        <w:t>13953658036</w:t>
      </w:r>
    </w:p>
    <w:p w:rsidR="00CB7AD5" w:rsidRPr="007555F5" w:rsidRDefault="00CB7AD5" w:rsidP="00FA2AEC">
      <w:pPr>
        <w:adjustRightInd w:val="0"/>
        <w:snapToGrid w:val="0"/>
        <w:rPr>
          <w:rFonts w:ascii="宋体" w:hAnsi="宋体"/>
          <w:bCs/>
          <w:color w:val="000000"/>
          <w:sz w:val="28"/>
          <w:szCs w:val="28"/>
        </w:rPr>
      </w:pPr>
      <w:r w:rsidRPr="007555F5">
        <w:rPr>
          <w:rFonts w:ascii="宋体" w:hAnsi="宋体" w:hint="eastAsia"/>
          <w:bCs/>
          <w:color w:val="000000"/>
          <w:sz w:val="28"/>
          <w:szCs w:val="28"/>
        </w:rPr>
        <w:t>课程目的、内容与要求：</w:t>
      </w:r>
    </w:p>
    <w:p w:rsidR="00CB7AD5" w:rsidRPr="007555F5" w:rsidRDefault="00CB7AD5" w:rsidP="00FA2AEC">
      <w:pPr>
        <w:adjustRightInd w:val="0"/>
        <w:snapToGrid w:val="0"/>
        <w:ind w:firstLineChars="200" w:firstLine="560"/>
        <w:rPr>
          <w:rFonts w:ascii="宋体" w:hAnsi="宋体"/>
          <w:bCs/>
          <w:color w:val="000000"/>
          <w:kern w:val="0"/>
          <w:sz w:val="28"/>
          <w:szCs w:val="28"/>
        </w:rPr>
      </w:pPr>
      <w:r w:rsidRPr="007555F5">
        <w:rPr>
          <w:rFonts w:ascii="宋体" w:hAnsi="宋体"/>
          <w:bCs/>
          <w:color w:val="000000"/>
          <w:kern w:val="0"/>
          <w:sz w:val="28"/>
          <w:szCs w:val="28"/>
        </w:rPr>
        <w:t>《单片机原理及其应用》课程是一门实用性强、应用面广，将电子技术与计算机技术紧密结合、硬件与软件相联系的综合性专业基础课程，是一门理论与实践并重的电子技术基础课程。单片机课程融合了数字电子技术、控制技术、通信技术、软件编程等知识与技能，虽然将单片机定位为专业基础课程，但单片机在培养学生的逻辑思维、编程思想、软硬件结合、模块化设计思想、以及任务分析、方案确定、任务分解、综合技术应用能力方面起着重要的作用。本课程在培养学生的创新意识、分析和解决实际问题的能力，以及工程实践能力等方面，发挥着积极的作用。通过理论教学与实践教学相结合的方式，使学生掌握单片机的原理与应用相关技能，为今后从事相关技术工作打下坚实基础。</w:t>
      </w:r>
    </w:p>
    <w:p w:rsidR="00CB7AD5" w:rsidRPr="007555F5" w:rsidRDefault="00CB7AD5" w:rsidP="00FA2AEC">
      <w:pPr>
        <w:adjustRightInd w:val="0"/>
        <w:snapToGrid w:val="0"/>
        <w:ind w:firstLineChars="200" w:firstLine="560"/>
        <w:rPr>
          <w:rFonts w:ascii="宋体" w:hAnsi="宋体"/>
          <w:bCs/>
          <w:color w:val="000000"/>
          <w:kern w:val="0"/>
          <w:sz w:val="28"/>
          <w:szCs w:val="28"/>
        </w:rPr>
      </w:pPr>
      <w:r w:rsidRPr="007555F5">
        <w:rPr>
          <w:rFonts w:ascii="宋体" w:hAnsi="宋体" w:hint="eastAsia"/>
          <w:bCs/>
          <w:color w:val="000000"/>
          <w:kern w:val="0"/>
          <w:sz w:val="28"/>
          <w:szCs w:val="28"/>
        </w:rPr>
        <w:t>要求学生从应用的角度出发，了解MCS-51单片机的结构、内部资源，掌握正确使用中断、计数器，掌握最常用的几种接口电路（RAM、ROM的扩展、并行IO的扩展、A/D、D/A、简单功率接口、键盘、显示接口），了解串行口、IIC总线，能设计简单的单片机应用系统，能用C51编写程序，掌握仿真、调试程序的实际操作。</w:t>
      </w:r>
    </w:p>
    <w:p w:rsidR="00CB7AD5" w:rsidRPr="007555F5" w:rsidRDefault="00CB7AD5" w:rsidP="00FA2AEC">
      <w:pPr>
        <w:adjustRightInd w:val="0"/>
        <w:snapToGrid w:val="0"/>
        <w:rPr>
          <w:rFonts w:ascii="宋体" w:hAnsi="宋体"/>
          <w:bCs/>
          <w:color w:val="000000"/>
          <w:sz w:val="28"/>
          <w:szCs w:val="28"/>
        </w:rPr>
      </w:pPr>
      <w:r w:rsidRPr="007555F5">
        <w:rPr>
          <w:rFonts w:ascii="宋体" w:hAnsi="宋体" w:hint="eastAsia"/>
          <w:bCs/>
          <w:color w:val="000000"/>
          <w:sz w:val="28"/>
          <w:szCs w:val="28"/>
        </w:rPr>
        <w:t>先修课程：</w:t>
      </w:r>
      <w:r w:rsidRPr="007555F5">
        <w:rPr>
          <w:rFonts w:ascii="宋体" w:hAnsi="宋体" w:hint="eastAsia"/>
          <w:snapToGrid w:val="0"/>
          <w:color w:val="000000"/>
          <w:kern w:val="0"/>
          <w:sz w:val="28"/>
          <w:szCs w:val="28"/>
        </w:rPr>
        <w:t>电路，数字电子技术基础，模拟电子技术基础，C语言</w:t>
      </w:r>
    </w:p>
    <w:p w:rsidR="00CB7AD5" w:rsidRPr="007555F5" w:rsidRDefault="00CB7AD5" w:rsidP="00FA2AEC">
      <w:pPr>
        <w:adjustRightInd w:val="0"/>
        <w:snapToGrid w:val="0"/>
        <w:rPr>
          <w:rFonts w:ascii="宋体" w:hAnsi="宋体"/>
          <w:bCs/>
          <w:color w:val="000000"/>
          <w:sz w:val="28"/>
          <w:szCs w:val="28"/>
        </w:rPr>
      </w:pPr>
      <w:r w:rsidRPr="007555F5">
        <w:rPr>
          <w:rFonts w:ascii="宋体" w:hAnsi="宋体" w:hint="eastAsia"/>
          <w:bCs/>
          <w:color w:val="000000"/>
          <w:sz w:val="28"/>
          <w:szCs w:val="28"/>
        </w:rPr>
        <w:t>推荐教材及参考书目：</w:t>
      </w:r>
    </w:p>
    <w:p w:rsidR="00CB7AD5" w:rsidRPr="007555F5" w:rsidRDefault="00CB7AD5" w:rsidP="00FA2AEC">
      <w:pPr>
        <w:adjustRightInd w:val="0"/>
        <w:snapToGrid w:val="0"/>
        <w:rPr>
          <w:rFonts w:ascii="宋体" w:hAnsi="宋体"/>
          <w:color w:val="000000"/>
          <w:sz w:val="28"/>
          <w:szCs w:val="28"/>
        </w:rPr>
      </w:pPr>
      <w:r w:rsidRPr="007555F5">
        <w:rPr>
          <w:rFonts w:ascii="宋体" w:hAnsi="宋体"/>
          <w:color w:val="000000"/>
          <w:sz w:val="28"/>
          <w:szCs w:val="28"/>
        </w:rPr>
        <w:t>推荐教材：</w:t>
      </w:r>
    </w:p>
    <w:p w:rsidR="00CB7AD5" w:rsidRPr="007555F5" w:rsidRDefault="00CB7AD5" w:rsidP="00FA2AEC">
      <w:pPr>
        <w:adjustRightInd w:val="0"/>
        <w:snapToGrid w:val="0"/>
        <w:rPr>
          <w:rFonts w:ascii="宋体" w:hAnsi="宋体"/>
          <w:color w:val="000000"/>
          <w:sz w:val="28"/>
          <w:szCs w:val="28"/>
        </w:rPr>
      </w:pPr>
      <w:r w:rsidRPr="007555F5">
        <w:rPr>
          <w:rFonts w:ascii="宋体" w:hAnsi="宋体" w:hint="eastAsia"/>
          <w:color w:val="000000"/>
          <w:sz w:val="28"/>
          <w:szCs w:val="28"/>
        </w:rPr>
        <w:t>张兰红</w:t>
      </w:r>
      <w:r w:rsidRPr="007555F5">
        <w:rPr>
          <w:rFonts w:ascii="宋体" w:hAnsi="宋体"/>
          <w:color w:val="000000"/>
          <w:sz w:val="28"/>
          <w:szCs w:val="28"/>
        </w:rPr>
        <w:t>主编</w:t>
      </w:r>
      <w:r w:rsidRPr="007555F5">
        <w:rPr>
          <w:rFonts w:ascii="宋体" w:hAnsi="宋体" w:hint="eastAsia"/>
          <w:snapToGrid w:val="0"/>
          <w:color w:val="000000"/>
          <w:kern w:val="0"/>
          <w:sz w:val="28"/>
          <w:szCs w:val="28"/>
        </w:rPr>
        <w:t>.</w:t>
      </w:r>
      <w:r w:rsidRPr="007555F5">
        <w:rPr>
          <w:rFonts w:ascii="宋体" w:hAnsi="宋体"/>
          <w:color w:val="000000"/>
          <w:sz w:val="28"/>
          <w:szCs w:val="28"/>
        </w:rPr>
        <w:t>《</w:t>
      </w:r>
      <w:r w:rsidRPr="007555F5">
        <w:rPr>
          <w:rFonts w:ascii="宋体" w:hAnsi="宋体" w:hint="eastAsia"/>
          <w:color w:val="000000"/>
          <w:sz w:val="28"/>
          <w:szCs w:val="28"/>
        </w:rPr>
        <w:t>单片机原理及应用</w:t>
      </w:r>
      <w:r w:rsidRPr="007555F5">
        <w:rPr>
          <w:rFonts w:ascii="宋体" w:hAnsi="宋体"/>
          <w:color w:val="000000"/>
          <w:sz w:val="28"/>
          <w:szCs w:val="28"/>
        </w:rPr>
        <w:t>》</w:t>
      </w:r>
      <w:r w:rsidRPr="007555F5">
        <w:rPr>
          <w:rFonts w:ascii="宋体" w:hAnsi="宋体" w:hint="eastAsia"/>
          <w:color w:val="000000"/>
          <w:sz w:val="28"/>
          <w:szCs w:val="28"/>
        </w:rPr>
        <w:t>2012第1版</w:t>
      </w:r>
      <w:r w:rsidRPr="007555F5">
        <w:rPr>
          <w:rFonts w:ascii="宋体" w:hAnsi="宋体" w:hint="eastAsia"/>
          <w:snapToGrid w:val="0"/>
          <w:color w:val="000000"/>
          <w:kern w:val="0"/>
          <w:sz w:val="28"/>
          <w:szCs w:val="28"/>
        </w:rPr>
        <w:t>.</w:t>
      </w:r>
      <w:r w:rsidRPr="007555F5">
        <w:rPr>
          <w:rFonts w:ascii="宋体" w:hAnsi="宋体" w:hint="eastAsia"/>
          <w:color w:val="000000"/>
          <w:sz w:val="28"/>
          <w:szCs w:val="28"/>
        </w:rPr>
        <w:t>机械工业</w:t>
      </w:r>
      <w:r w:rsidRPr="007555F5">
        <w:rPr>
          <w:rFonts w:ascii="宋体" w:hAnsi="宋体"/>
          <w:color w:val="000000"/>
          <w:sz w:val="28"/>
          <w:szCs w:val="28"/>
        </w:rPr>
        <w:t>出版社</w:t>
      </w:r>
      <w:r w:rsidRPr="007555F5">
        <w:rPr>
          <w:rFonts w:ascii="宋体" w:hAnsi="宋体" w:hint="eastAsia"/>
          <w:color w:val="000000"/>
          <w:sz w:val="28"/>
          <w:szCs w:val="28"/>
        </w:rPr>
        <w:t>，</w:t>
      </w:r>
      <w:r w:rsidRPr="007555F5">
        <w:rPr>
          <w:rFonts w:ascii="宋体" w:hAnsi="宋体"/>
          <w:color w:val="000000"/>
          <w:sz w:val="28"/>
          <w:szCs w:val="28"/>
          <w:shd w:val="clear" w:color="auto" w:fill="FFFFFF"/>
        </w:rPr>
        <w:t>2012</w:t>
      </w:r>
    </w:p>
    <w:p w:rsidR="00CB7AD5" w:rsidRPr="007555F5" w:rsidRDefault="00CB7AD5" w:rsidP="00FA2AEC">
      <w:pPr>
        <w:adjustRightInd w:val="0"/>
        <w:snapToGrid w:val="0"/>
        <w:rPr>
          <w:rFonts w:ascii="宋体" w:hAnsi="宋体"/>
          <w:color w:val="000000"/>
          <w:sz w:val="28"/>
          <w:szCs w:val="28"/>
        </w:rPr>
      </w:pPr>
      <w:r w:rsidRPr="007555F5">
        <w:rPr>
          <w:rFonts w:ascii="宋体" w:hAnsi="宋体"/>
          <w:color w:val="000000"/>
          <w:sz w:val="28"/>
          <w:szCs w:val="28"/>
        </w:rPr>
        <w:t>参考书目:</w:t>
      </w:r>
    </w:p>
    <w:p w:rsidR="00CB7AD5" w:rsidRPr="00424FF1" w:rsidRDefault="00CB7AD5" w:rsidP="00FA2AEC">
      <w:pPr>
        <w:adjustRightInd w:val="0"/>
        <w:snapToGrid w:val="0"/>
        <w:ind w:leftChars="400" w:left="1260" w:hangingChars="200" w:hanging="420"/>
        <w:rPr>
          <w:rFonts w:ascii="宋体" w:hAnsi="宋体"/>
          <w:color w:val="000000"/>
          <w:szCs w:val="21"/>
        </w:rPr>
      </w:pPr>
      <w:r w:rsidRPr="00424FF1">
        <w:rPr>
          <w:rFonts w:ascii="宋体" w:hAnsi="宋体" w:hint="eastAsia"/>
          <w:color w:val="000000"/>
          <w:szCs w:val="21"/>
        </w:rPr>
        <w:t>[</w:t>
      </w:r>
      <w:r w:rsidRPr="00424FF1">
        <w:rPr>
          <w:rFonts w:ascii="宋体" w:hAnsi="宋体"/>
          <w:color w:val="000000"/>
          <w:szCs w:val="21"/>
        </w:rPr>
        <w:t>1</w:t>
      </w:r>
      <w:r w:rsidRPr="00424FF1">
        <w:rPr>
          <w:rFonts w:ascii="宋体" w:hAnsi="宋体" w:hint="eastAsia"/>
          <w:color w:val="000000"/>
          <w:szCs w:val="21"/>
        </w:rPr>
        <w:t>]</w:t>
      </w:r>
      <w:r w:rsidRPr="00424FF1">
        <w:rPr>
          <w:rFonts w:ascii="宋体" w:hAnsi="宋体"/>
          <w:color w:val="000000"/>
          <w:szCs w:val="21"/>
        </w:rPr>
        <w:t xml:space="preserve"> 周坚</w:t>
      </w:r>
      <w:r w:rsidRPr="00424FF1">
        <w:rPr>
          <w:rFonts w:ascii="宋体" w:hAnsi="宋体" w:hint="eastAsia"/>
          <w:color w:val="000000"/>
          <w:szCs w:val="21"/>
        </w:rPr>
        <w:t>主编</w:t>
      </w:r>
      <w:r w:rsidRPr="00424FF1">
        <w:rPr>
          <w:rFonts w:ascii="宋体" w:hAnsi="宋体" w:hint="eastAsia"/>
          <w:snapToGrid w:val="0"/>
          <w:color w:val="000000"/>
          <w:kern w:val="0"/>
          <w:szCs w:val="21"/>
        </w:rPr>
        <w:t>.</w:t>
      </w:r>
      <w:r w:rsidRPr="00424FF1">
        <w:rPr>
          <w:rFonts w:ascii="宋体" w:hAnsi="宋体"/>
          <w:color w:val="000000"/>
          <w:szCs w:val="21"/>
        </w:rPr>
        <w:t>《单片机轻松入门》</w:t>
      </w:r>
      <w:r w:rsidRPr="00424FF1">
        <w:rPr>
          <w:rFonts w:ascii="宋体" w:hAnsi="宋体" w:hint="eastAsia"/>
          <w:color w:val="000000"/>
          <w:szCs w:val="21"/>
        </w:rPr>
        <w:t>2004年第1版</w:t>
      </w:r>
      <w:r w:rsidRPr="00424FF1">
        <w:rPr>
          <w:rFonts w:ascii="宋体" w:hAnsi="宋体" w:hint="eastAsia"/>
          <w:snapToGrid w:val="0"/>
          <w:color w:val="000000"/>
          <w:kern w:val="0"/>
          <w:szCs w:val="21"/>
        </w:rPr>
        <w:t>.</w:t>
      </w:r>
      <w:r w:rsidRPr="00424FF1">
        <w:rPr>
          <w:rFonts w:ascii="宋体" w:hAnsi="宋体"/>
          <w:color w:val="000000"/>
          <w:szCs w:val="21"/>
        </w:rPr>
        <w:t>北京航空航天大学出版</w:t>
      </w:r>
      <w:r w:rsidRPr="00424FF1">
        <w:rPr>
          <w:rFonts w:ascii="宋体" w:hAnsi="宋体" w:hint="eastAsia"/>
          <w:color w:val="000000"/>
          <w:szCs w:val="21"/>
        </w:rPr>
        <w:t>社，</w:t>
      </w:r>
      <w:r w:rsidRPr="00424FF1">
        <w:rPr>
          <w:rFonts w:ascii="宋体" w:hAnsi="宋体"/>
          <w:color w:val="000000"/>
          <w:szCs w:val="21"/>
        </w:rPr>
        <w:t>2004</w:t>
      </w:r>
    </w:p>
    <w:p w:rsidR="00CB7AD5" w:rsidRPr="00424FF1" w:rsidRDefault="00CB7AD5" w:rsidP="00FA2AEC">
      <w:pPr>
        <w:adjustRightInd w:val="0"/>
        <w:snapToGrid w:val="0"/>
        <w:ind w:leftChars="400" w:left="840"/>
        <w:rPr>
          <w:rFonts w:ascii="宋体" w:hAnsi="宋体"/>
          <w:color w:val="000000"/>
          <w:szCs w:val="21"/>
        </w:rPr>
      </w:pPr>
      <w:r w:rsidRPr="00424FF1">
        <w:rPr>
          <w:rFonts w:ascii="宋体" w:hAnsi="宋体" w:hint="eastAsia"/>
          <w:color w:val="000000"/>
          <w:szCs w:val="21"/>
        </w:rPr>
        <w:t>[2]</w:t>
      </w:r>
      <w:r w:rsidRPr="00424FF1">
        <w:rPr>
          <w:rFonts w:ascii="宋体" w:hAnsi="宋体"/>
          <w:color w:val="000000"/>
          <w:szCs w:val="21"/>
        </w:rPr>
        <w:t>郭天祥</w:t>
      </w:r>
      <w:r w:rsidRPr="00424FF1">
        <w:rPr>
          <w:rFonts w:ascii="宋体" w:hAnsi="宋体" w:hint="eastAsia"/>
          <w:color w:val="000000"/>
          <w:szCs w:val="21"/>
        </w:rPr>
        <w:t>主编</w:t>
      </w:r>
      <w:r w:rsidRPr="00424FF1">
        <w:rPr>
          <w:rFonts w:ascii="宋体" w:hAnsi="宋体" w:hint="eastAsia"/>
          <w:snapToGrid w:val="0"/>
          <w:color w:val="000000"/>
          <w:kern w:val="0"/>
          <w:szCs w:val="21"/>
        </w:rPr>
        <w:t>.</w:t>
      </w:r>
      <w:r w:rsidRPr="00424FF1">
        <w:rPr>
          <w:rFonts w:ascii="宋体" w:hAnsi="宋体"/>
          <w:color w:val="000000"/>
          <w:szCs w:val="21"/>
        </w:rPr>
        <w:t>《新概念51单片机C语言教程—入门、提高、开发拓展全攻略》电子工业出版社，2009</w:t>
      </w:r>
    </w:p>
    <w:p w:rsidR="00CB7AD5" w:rsidRPr="00424FF1" w:rsidRDefault="00CB7AD5" w:rsidP="00FA2AEC">
      <w:pPr>
        <w:adjustRightInd w:val="0"/>
        <w:snapToGrid w:val="0"/>
        <w:ind w:leftChars="400" w:left="840"/>
        <w:rPr>
          <w:rFonts w:ascii="宋体" w:hAnsi="宋体"/>
          <w:color w:val="000000"/>
          <w:szCs w:val="21"/>
        </w:rPr>
      </w:pPr>
      <w:r w:rsidRPr="00424FF1">
        <w:rPr>
          <w:rFonts w:ascii="宋体" w:hAnsi="宋体" w:hint="eastAsia"/>
          <w:color w:val="000000"/>
          <w:szCs w:val="21"/>
        </w:rPr>
        <w:t>[</w:t>
      </w:r>
      <w:r w:rsidRPr="00424FF1">
        <w:rPr>
          <w:rFonts w:ascii="宋体" w:hAnsi="宋体"/>
          <w:color w:val="000000"/>
          <w:szCs w:val="21"/>
        </w:rPr>
        <w:t>3</w:t>
      </w:r>
      <w:r w:rsidRPr="00424FF1">
        <w:rPr>
          <w:rFonts w:ascii="宋体" w:hAnsi="宋体" w:hint="eastAsia"/>
          <w:color w:val="000000"/>
          <w:szCs w:val="21"/>
        </w:rPr>
        <w:t>]</w:t>
      </w:r>
      <w:r w:rsidRPr="00424FF1">
        <w:rPr>
          <w:rFonts w:ascii="宋体" w:hAnsi="宋体"/>
          <w:color w:val="000000"/>
          <w:szCs w:val="21"/>
        </w:rPr>
        <w:t xml:space="preserve"> 张义和</w:t>
      </w:r>
      <w:r w:rsidRPr="00424FF1">
        <w:rPr>
          <w:rFonts w:ascii="宋体" w:hAnsi="宋体" w:hint="eastAsia"/>
          <w:color w:val="000000"/>
          <w:szCs w:val="21"/>
        </w:rPr>
        <w:t>著</w:t>
      </w:r>
      <w:r w:rsidRPr="00424FF1">
        <w:rPr>
          <w:rFonts w:ascii="宋体" w:hAnsi="宋体"/>
          <w:color w:val="000000"/>
          <w:szCs w:val="21"/>
        </w:rPr>
        <w:t>.《例说51单片机》</w:t>
      </w:r>
      <w:r w:rsidRPr="00424FF1">
        <w:rPr>
          <w:rFonts w:ascii="宋体" w:hAnsi="宋体" w:hint="eastAsia"/>
          <w:color w:val="000000"/>
          <w:szCs w:val="21"/>
        </w:rPr>
        <w:t>2010年第1版</w:t>
      </w:r>
      <w:r w:rsidRPr="00424FF1">
        <w:rPr>
          <w:rFonts w:ascii="宋体" w:hAnsi="宋体" w:hint="eastAsia"/>
          <w:snapToGrid w:val="0"/>
          <w:color w:val="000000"/>
          <w:kern w:val="0"/>
          <w:szCs w:val="21"/>
        </w:rPr>
        <w:t>.</w:t>
      </w:r>
      <w:r w:rsidRPr="00424FF1">
        <w:rPr>
          <w:rFonts w:ascii="宋体" w:hAnsi="宋体"/>
          <w:color w:val="000000"/>
          <w:szCs w:val="21"/>
        </w:rPr>
        <w:t>人民邮电出版，</w:t>
      </w:r>
      <w:r w:rsidRPr="00424FF1">
        <w:rPr>
          <w:rFonts w:ascii="宋体" w:hAnsi="宋体" w:hint="eastAsia"/>
          <w:color w:val="000000"/>
          <w:szCs w:val="21"/>
        </w:rPr>
        <w:t>2010</w:t>
      </w:r>
    </w:p>
    <w:p w:rsidR="00CB7AD5" w:rsidRPr="00424FF1" w:rsidRDefault="00CB7AD5" w:rsidP="00FA2AEC">
      <w:pPr>
        <w:adjustRightInd w:val="0"/>
        <w:snapToGrid w:val="0"/>
        <w:ind w:leftChars="400" w:left="840"/>
        <w:rPr>
          <w:rFonts w:ascii="宋体" w:hAnsi="宋体"/>
          <w:color w:val="000000"/>
          <w:szCs w:val="21"/>
        </w:rPr>
        <w:sectPr w:rsidR="00CB7AD5" w:rsidRPr="00424FF1" w:rsidSect="00FC6B0C">
          <w:footerReference w:type="default" r:id="rId8"/>
          <w:pgSz w:w="11906" w:h="16838"/>
          <w:pgMar w:top="1418" w:right="1134" w:bottom="1134" w:left="1134" w:header="851" w:footer="992" w:gutter="0"/>
          <w:cols w:space="425"/>
          <w:docGrid w:type="lines" w:linePitch="312"/>
        </w:sectPr>
      </w:pPr>
      <w:r w:rsidRPr="00424FF1">
        <w:rPr>
          <w:rFonts w:ascii="宋体" w:hAnsi="宋体" w:hint="eastAsia"/>
          <w:color w:val="000000"/>
          <w:szCs w:val="21"/>
        </w:rPr>
        <w:t>[</w:t>
      </w:r>
      <w:r w:rsidRPr="00424FF1">
        <w:rPr>
          <w:rFonts w:ascii="宋体" w:hAnsi="宋体"/>
          <w:color w:val="000000"/>
          <w:szCs w:val="21"/>
        </w:rPr>
        <w:t>4</w:t>
      </w:r>
      <w:r w:rsidRPr="00424FF1">
        <w:rPr>
          <w:rFonts w:ascii="宋体" w:hAnsi="宋体" w:hint="eastAsia"/>
          <w:color w:val="000000"/>
          <w:szCs w:val="21"/>
        </w:rPr>
        <w:t>]</w:t>
      </w:r>
      <w:r w:rsidRPr="00424FF1">
        <w:rPr>
          <w:rFonts w:ascii="宋体" w:hAnsi="宋体"/>
          <w:color w:val="000000"/>
          <w:szCs w:val="21"/>
        </w:rPr>
        <w:t xml:space="preserve"> 张毅刚</w:t>
      </w:r>
      <w:r w:rsidRPr="00424FF1">
        <w:rPr>
          <w:rFonts w:ascii="宋体" w:hAnsi="宋体" w:hint="eastAsia"/>
          <w:color w:val="000000"/>
          <w:szCs w:val="21"/>
        </w:rPr>
        <w:t>主编</w:t>
      </w:r>
      <w:r w:rsidRPr="00424FF1">
        <w:rPr>
          <w:rFonts w:ascii="宋体" w:hAnsi="宋体"/>
          <w:color w:val="000000"/>
          <w:szCs w:val="21"/>
        </w:rPr>
        <w:t>.《单片机原理及应用》</w:t>
      </w:r>
      <w:r w:rsidRPr="00424FF1">
        <w:rPr>
          <w:rFonts w:ascii="宋体" w:hAnsi="宋体" w:hint="eastAsia"/>
          <w:color w:val="000000"/>
          <w:szCs w:val="21"/>
        </w:rPr>
        <w:t>2010年第2版</w:t>
      </w:r>
      <w:r w:rsidRPr="00424FF1">
        <w:rPr>
          <w:rFonts w:ascii="宋体" w:hAnsi="宋体"/>
          <w:color w:val="000000"/>
          <w:szCs w:val="21"/>
        </w:rPr>
        <w:t>.高等教育出版</w:t>
      </w:r>
      <w:r w:rsidRPr="00424FF1">
        <w:rPr>
          <w:rFonts w:ascii="宋体" w:hAnsi="宋体" w:hint="eastAsia"/>
          <w:color w:val="000000"/>
          <w:szCs w:val="21"/>
        </w:rPr>
        <w:t>社，2004</w:t>
      </w:r>
    </w:p>
    <w:p w:rsidR="00CB7AD5" w:rsidRPr="007555F5" w:rsidRDefault="00CB7AD5" w:rsidP="007555F5">
      <w:pPr>
        <w:spacing w:line="360" w:lineRule="auto"/>
        <w:rPr>
          <w:rFonts w:ascii="宋体" w:hAnsi="宋体"/>
          <w:b/>
          <w:bCs/>
          <w:color w:val="000000"/>
          <w:kern w:val="28"/>
          <w:sz w:val="28"/>
          <w:szCs w:val="28"/>
        </w:rPr>
      </w:pPr>
      <w:bookmarkStart w:id="2" w:name="_Toc449804838"/>
      <w:r w:rsidRPr="007555F5">
        <w:rPr>
          <w:rFonts w:ascii="宋体" w:hAnsi="宋体" w:hint="eastAsia"/>
          <w:b/>
          <w:bCs/>
          <w:color w:val="000000"/>
          <w:kern w:val="28"/>
          <w:sz w:val="28"/>
          <w:szCs w:val="28"/>
        </w:rPr>
        <w:lastRenderedPageBreak/>
        <w:t>控制系统仿真课程简介</w:t>
      </w:r>
    </w:p>
    <w:p w:rsidR="00CB7AD5" w:rsidRPr="00FA2AEC" w:rsidRDefault="00CB7AD5" w:rsidP="00FA2AEC">
      <w:pPr>
        <w:keepNext/>
        <w:keepLines/>
        <w:snapToGrid w:val="0"/>
        <w:outlineLvl w:val="1"/>
        <w:rPr>
          <w:rFonts w:ascii="宋体" w:hAnsi="宋体"/>
          <w:bCs/>
          <w:color w:val="000000"/>
          <w:kern w:val="28"/>
          <w:sz w:val="28"/>
          <w:szCs w:val="28"/>
        </w:rPr>
      </w:pPr>
      <w:r w:rsidRPr="007555F5">
        <w:rPr>
          <w:rFonts w:ascii="宋体" w:hAnsi="宋体" w:hint="eastAsia"/>
          <w:bCs/>
          <w:color w:val="000000"/>
          <w:sz w:val="28"/>
          <w:szCs w:val="28"/>
        </w:rPr>
        <w:t>课程编号：</w:t>
      </w:r>
      <w:r w:rsidR="00FA2AEC">
        <w:rPr>
          <w:rFonts w:ascii="宋体" w:hAnsi="宋体" w:hint="eastAsia"/>
          <w:snapToGrid w:val="0"/>
          <w:color w:val="000000"/>
          <w:kern w:val="0"/>
          <w:sz w:val="28"/>
          <w:szCs w:val="28"/>
        </w:rPr>
        <w:t xml:space="preserve">0304008  </w:t>
      </w:r>
      <w:r w:rsidRPr="007555F5">
        <w:rPr>
          <w:rFonts w:ascii="宋体" w:hAnsi="宋体" w:hint="eastAsia"/>
          <w:bCs/>
          <w:color w:val="000000"/>
          <w:kern w:val="28"/>
          <w:sz w:val="28"/>
          <w:szCs w:val="28"/>
        </w:rPr>
        <w:t>课程名称：控制系统仿真</w:t>
      </w:r>
      <w:r w:rsidRPr="007555F5">
        <w:rPr>
          <w:rFonts w:ascii="宋体" w:hAnsi="宋体" w:hint="eastAsia"/>
          <w:color w:val="000000"/>
          <w:kern w:val="28"/>
          <w:sz w:val="28"/>
          <w:szCs w:val="28"/>
        </w:rPr>
        <w:t>（</w:t>
      </w:r>
      <w:r w:rsidRPr="007555F5">
        <w:rPr>
          <w:rFonts w:ascii="宋体" w:hAnsi="宋体"/>
          <w:color w:val="000000"/>
          <w:kern w:val="28"/>
          <w:sz w:val="28"/>
          <w:szCs w:val="28"/>
        </w:rPr>
        <w:t>Control System Simulation</w:t>
      </w:r>
      <w:r w:rsidRPr="007555F5">
        <w:rPr>
          <w:rFonts w:ascii="宋体" w:hAnsi="宋体" w:hint="eastAsia"/>
          <w:color w:val="000000"/>
          <w:kern w:val="28"/>
          <w:sz w:val="28"/>
          <w:szCs w:val="28"/>
        </w:rPr>
        <w:t>）</w:t>
      </w:r>
      <w:bookmarkEnd w:id="2"/>
      <w:r w:rsidRPr="007555F5">
        <w:rPr>
          <w:rFonts w:ascii="宋体" w:hAnsi="宋体" w:hint="eastAsia"/>
          <w:bCs/>
          <w:color w:val="000000"/>
          <w:sz w:val="28"/>
          <w:szCs w:val="28"/>
        </w:rPr>
        <w:t>课时：</w:t>
      </w:r>
      <w:r w:rsidRPr="007555F5">
        <w:rPr>
          <w:rFonts w:ascii="宋体" w:hAnsi="宋体" w:hint="eastAsia"/>
          <w:snapToGrid w:val="0"/>
          <w:color w:val="000000"/>
          <w:kern w:val="0"/>
          <w:sz w:val="28"/>
          <w:szCs w:val="28"/>
        </w:rPr>
        <w:t>36</w:t>
      </w:r>
    </w:p>
    <w:p w:rsidR="00CB7AD5" w:rsidRPr="007555F5" w:rsidRDefault="00CB7AD5" w:rsidP="00FA2AEC">
      <w:pPr>
        <w:keepNext/>
        <w:keepLines/>
        <w:snapToGrid w:val="0"/>
        <w:outlineLvl w:val="1"/>
        <w:rPr>
          <w:rFonts w:ascii="宋体" w:hAnsi="宋体"/>
          <w:color w:val="000000"/>
          <w:kern w:val="28"/>
          <w:sz w:val="28"/>
          <w:szCs w:val="28"/>
        </w:rPr>
      </w:pPr>
      <w:r w:rsidRPr="007555F5">
        <w:rPr>
          <w:rFonts w:ascii="宋体" w:hAnsi="宋体" w:hint="eastAsia"/>
          <w:sz w:val="28"/>
          <w:szCs w:val="28"/>
        </w:rPr>
        <w:t>主讲教师：高在瑞</w:t>
      </w:r>
      <w:r w:rsidR="00FA2AEC">
        <w:rPr>
          <w:rFonts w:ascii="宋体" w:hAnsi="宋体"/>
          <w:sz w:val="28"/>
          <w:szCs w:val="28"/>
        </w:rPr>
        <w:t xml:space="preserve">     </w:t>
      </w:r>
      <w:r w:rsidRPr="007555F5">
        <w:rPr>
          <w:rFonts w:ascii="宋体" w:hAnsi="宋体"/>
          <w:sz w:val="28"/>
          <w:szCs w:val="28"/>
        </w:rPr>
        <w:t xml:space="preserve"> </w:t>
      </w:r>
      <w:r w:rsidRPr="007555F5">
        <w:rPr>
          <w:rFonts w:ascii="宋体" w:hAnsi="宋体" w:hint="eastAsia"/>
          <w:sz w:val="28"/>
          <w:szCs w:val="28"/>
        </w:rPr>
        <w:t>职称：讲师</w:t>
      </w:r>
      <w:r w:rsidRPr="007555F5">
        <w:rPr>
          <w:rFonts w:ascii="宋体" w:hAnsi="宋体"/>
          <w:sz w:val="28"/>
          <w:szCs w:val="28"/>
        </w:rPr>
        <w:t xml:space="preserve">      </w:t>
      </w:r>
      <w:r w:rsidRPr="007555F5">
        <w:rPr>
          <w:rFonts w:ascii="宋体" w:hAnsi="宋体" w:hint="eastAsia"/>
          <w:b/>
          <w:sz w:val="28"/>
          <w:szCs w:val="28"/>
        </w:rPr>
        <w:t>联系方式</w:t>
      </w:r>
      <w:r w:rsidRPr="007555F5">
        <w:rPr>
          <w:rFonts w:ascii="宋体" w:hAnsi="宋体" w:hint="eastAsia"/>
          <w:sz w:val="28"/>
          <w:szCs w:val="28"/>
        </w:rPr>
        <w:t>：</w:t>
      </w:r>
      <w:r w:rsidRPr="007555F5">
        <w:rPr>
          <w:rFonts w:ascii="宋体" w:hAnsi="宋体"/>
          <w:sz w:val="28"/>
          <w:szCs w:val="28"/>
        </w:rPr>
        <w:t>18263676245</w:t>
      </w:r>
    </w:p>
    <w:p w:rsidR="00CB7AD5" w:rsidRPr="007555F5" w:rsidRDefault="00CB7AD5" w:rsidP="00FA2AEC">
      <w:pPr>
        <w:adjustRightInd w:val="0"/>
        <w:snapToGrid w:val="0"/>
        <w:rPr>
          <w:rFonts w:ascii="宋体" w:hAnsi="宋体"/>
          <w:bCs/>
          <w:color w:val="000000"/>
          <w:sz w:val="28"/>
          <w:szCs w:val="28"/>
        </w:rPr>
      </w:pPr>
      <w:r w:rsidRPr="007555F5">
        <w:rPr>
          <w:rFonts w:ascii="宋体" w:hAnsi="宋体" w:hint="eastAsia"/>
          <w:bCs/>
          <w:color w:val="000000"/>
          <w:sz w:val="28"/>
          <w:szCs w:val="28"/>
        </w:rPr>
        <w:t>课程目的、内容与要求：</w:t>
      </w:r>
    </w:p>
    <w:p w:rsidR="00CB7AD5" w:rsidRPr="007555F5" w:rsidRDefault="00CB7AD5" w:rsidP="00FA2AEC">
      <w:pPr>
        <w:adjustRightInd w:val="0"/>
        <w:snapToGrid w:val="0"/>
        <w:ind w:firstLineChars="200" w:firstLine="560"/>
        <w:rPr>
          <w:rFonts w:ascii="宋体" w:hAnsi="宋体"/>
          <w:snapToGrid w:val="0"/>
          <w:color w:val="000000"/>
          <w:kern w:val="0"/>
          <w:sz w:val="28"/>
          <w:szCs w:val="28"/>
        </w:rPr>
      </w:pPr>
      <w:r w:rsidRPr="007555F5">
        <w:rPr>
          <w:rFonts w:ascii="宋体" w:hAnsi="宋体" w:hint="eastAsia"/>
          <w:snapToGrid w:val="0"/>
          <w:color w:val="000000"/>
          <w:kern w:val="0"/>
          <w:sz w:val="28"/>
          <w:szCs w:val="28"/>
        </w:rPr>
        <w:t>本课程的教学目的：</w:t>
      </w:r>
      <w:r w:rsidRPr="007555F5">
        <w:rPr>
          <w:rFonts w:ascii="宋体" w:hAnsi="宋体"/>
          <w:snapToGrid w:val="0"/>
          <w:color w:val="000000"/>
          <w:kern w:val="0"/>
          <w:sz w:val="28"/>
          <w:szCs w:val="28"/>
        </w:rPr>
        <w:t>培养具备自动化控制的基本理论、基本知识、基本技能，掌握控制系统分析与设计方法的知识与能力，了解控制领域先进、前沿的内容与方法，能在科研机构或企业等部门</w:t>
      </w:r>
      <w:r w:rsidRPr="007555F5">
        <w:rPr>
          <w:rFonts w:ascii="宋体" w:hAnsi="宋体" w:hint="eastAsia"/>
          <w:snapToGrid w:val="0"/>
          <w:color w:val="000000"/>
          <w:kern w:val="0"/>
          <w:sz w:val="28"/>
          <w:szCs w:val="28"/>
        </w:rPr>
        <w:t>初步</w:t>
      </w:r>
      <w:r w:rsidRPr="007555F5">
        <w:rPr>
          <w:rFonts w:ascii="宋体" w:hAnsi="宋体"/>
          <w:snapToGrid w:val="0"/>
          <w:color w:val="000000"/>
          <w:kern w:val="0"/>
          <w:sz w:val="28"/>
          <w:szCs w:val="28"/>
        </w:rPr>
        <w:t>从事科学研究或系统分析、设计、实施等方面工作的应用型人才。</w:t>
      </w:r>
      <w:r w:rsidRPr="007555F5">
        <w:rPr>
          <w:rFonts w:ascii="宋体" w:hAnsi="宋体" w:hint="eastAsia"/>
          <w:snapToGrid w:val="0"/>
          <w:color w:val="000000"/>
          <w:kern w:val="0"/>
          <w:sz w:val="28"/>
          <w:szCs w:val="28"/>
        </w:rPr>
        <w:t>本课程通过对控制系统建模、仿真、分析与设计进行全面的介绍，</w:t>
      </w:r>
      <w:r w:rsidRPr="007555F5">
        <w:rPr>
          <w:rFonts w:ascii="宋体" w:hAnsi="宋体"/>
          <w:snapToGrid w:val="0"/>
          <w:color w:val="000000"/>
          <w:kern w:val="0"/>
          <w:sz w:val="28"/>
          <w:szCs w:val="28"/>
        </w:rPr>
        <w:t>使学生了解MATLAB语言程序设计的基本内容，掌握必要的</w:t>
      </w:r>
      <w:r w:rsidRPr="007555F5">
        <w:rPr>
          <w:rFonts w:ascii="宋体" w:hAnsi="宋体" w:hint="eastAsia"/>
          <w:snapToGrid w:val="0"/>
          <w:color w:val="000000"/>
          <w:kern w:val="0"/>
          <w:sz w:val="28"/>
          <w:szCs w:val="28"/>
        </w:rPr>
        <w:t>科学运算问题</w:t>
      </w:r>
      <w:r w:rsidRPr="007555F5">
        <w:rPr>
          <w:rFonts w:ascii="宋体" w:hAnsi="宋体"/>
          <w:snapToGrid w:val="0"/>
          <w:color w:val="000000"/>
          <w:kern w:val="0"/>
          <w:sz w:val="28"/>
          <w:szCs w:val="28"/>
        </w:rPr>
        <w:t>及MATLAB实现，掌握</w:t>
      </w:r>
      <w:r w:rsidRPr="007555F5">
        <w:rPr>
          <w:rFonts w:ascii="宋体" w:hAnsi="宋体" w:hint="eastAsia"/>
          <w:snapToGrid w:val="0"/>
          <w:color w:val="000000"/>
          <w:kern w:val="0"/>
          <w:sz w:val="28"/>
          <w:szCs w:val="28"/>
        </w:rPr>
        <w:t>利用</w:t>
      </w:r>
      <w:r w:rsidRPr="007555F5">
        <w:rPr>
          <w:rFonts w:ascii="宋体" w:hAnsi="宋体"/>
          <w:snapToGrid w:val="0"/>
          <w:color w:val="000000"/>
          <w:kern w:val="0"/>
          <w:sz w:val="28"/>
          <w:szCs w:val="28"/>
        </w:rPr>
        <w:t>MATLAB</w:t>
      </w:r>
      <w:r w:rsidRPr="007555F5">
        <w:rPr>
          <w:rFonts w:ascii="宋体" w:hAnsi="宋体" w:hint="eastAsia"/>
          <w:snapToGrid w:val="0"/>
          <w:color w:val="000000"/>
          <w:kern w:val="0"/>
          <w:sz w:val="28"/>
          <w:szCs w:val="28"/>
        </w:rPr>
        <w:t>软件研究系统的基本性质、根轨迹法和频域分析等</w:t>
      </w:r>
      <w:r w:rsidRPr="007555F5">
        <w:rPr>
          <w:rFonts w:ascii="宋体" w:hAnsi="宋体"/>
          <w:snapToGrid w:val="0"/>
          <w:color w:val="000000"/>
          <w:kern w:val="0"/>
          <w:sz w:val="28"/>
          <w:szCs w:val="28"/>
        </w:rPr>
        <w:t>，掌握</w:t>
      </w:r>
      <w:r w:rsidRPr="007555F5">
        <w:rPr>
          <w:rFonts w:ascii="宋体" w:hAnsi="宋体" w:hint="eastAsia"/>
          <w:snapToGrid w:val="0"/>
          <w:color w:val="000000"/>
          <w:kern w:val="0"/>
          <w:sz w:val="28"/>
          <w:szCs w:val="28"/>
        </w:rPr>
        <w:t>基于</w:t>
      </w:r>
      <w:r w:rsidRPr="007555F5">
        <w:rPr>
          <w:rFonts w:ascii="宋体" w:hAnsi="宋体"/>
          <w:snapToGrid w:val="0"/>
          <w:color w:val="000000"/>
          <w:kern w:val="0"/>
          <w:sz w:val="28"/>
          <w:szCs w:val="28"/>
        </w:rPr>
        <w:t>Simulink为工具进行控制系统仿真的方法。培养学生掌握</w:t>
      </w:r>
      <w:r w:rsidRPr="007555F5">
        <w:rPr>
          <w:rFonts w:ascii="宋体" w:hAnsi="宋体" w:hint="eastAsia"/>
          <w:snapToGrid w:val="0"/>
          <w:color w:val="000000"/>
          <w:kern w:val="0"/>
          <w:sz w:val="28"/>
          <w:szCs w:val="28"/>
        </w:rPr>
        <w:t>利用MATLAB软件分析</w:t>
      </w:r>
      <w:r w:rsidRPr="007555F5">
        <w:rPr>
          <w:rFonts w:ascii="宋体" w:hAnsi="宋体"/>
          <w:snapToGrid w:val="0"/>
          <w:color w:val="000000"/>
          <w:kern w:val="0"/>
          <w:sz w:val="28"/>
          <w:szCs w:val="28"/>
        </w:rPr>
        <w:t>仿真控制系统的基本方法，使学生能够熟练应用仿真技术分析控制系统，为今后从事自动控制系统的分析、设计打下</w:t>
      </w:r>
      <w:r w:rsidRPr="007555F5">
        <w:rPr>
          <w:rFonts w:ascii="宋体" w:hAnsi="宋体" w:hint="eastAsia"/>
          <w:snapToGrid w:val="0"/>
          <w:color w:val="000000"/>
          <w:kern w:val="0"/>
          <w:sz w:val="28"/>
          <w:szCs w:val="28"/>
        </w:rPr>
        <w:t>坚实的</w:t>
      </w:r>
      <w:r w:rsidRPr="007555F5">
        <w:rPr>
          <w:rFonts w:ascii="宋体" w:hAnsi="宋体"/>
          <w:snapToGrid w:val="0"/>
          <w:color w:val="000000"/>
          <w:kern w:val="0"/>
          <w:sz w:val="28"/>
          <w:szCs w:val="28"/>
        </w:rPr>
        <w:t>基础。</w:t>
      </w:r>
    </w:p>
    <w:p w:rsidR="00CB7AD5" w:rsidRPr="007555F5" w:rsidRDefault="00CB7AD5" w:rsidP="00FA2AEC">
      <w:pPr>
        <w:adjustRightInd w:val="0"/>
        <w:snapToGrid w:val="0"/>
        <w:ind w:firstLineChars="200" w:firstLine="560"/>
        <w:rPr>
          <w:rFonts w:ascii="宋体" w:hAnsi="宋体"/>
          <w:snapToGrid w:val="0"/>
          <w:color w:val="000000"/>
          <w:kern w:val="0"/>
          <w:sz w:val="28"/>
          <w:szCs w:val="28"/>
        </w:rPr>
      </w:pPr>
      <w:r w:rsidRPr="007555F5">
        <w:rPr>
          <w:rFonts w:ascii="宋体" w:hAnsi="宋体" w:hint="eastAsia"/>
          <w:snapToGrid w:val="0"/>
          <w:color w:val="000000"/>
          <w:kern w:val="0"/>
          <w:sz w:val="28"/>
          <w:szCs w:val="28"/>
        </w:rPr>
        <w:t>本课程的教学内容：以国际上流行的MATLAB/Simulink语言为主要工具，在全新的框架下对控制系统建模、仿真、分析与设计进行全面的介绍，主要掌握以下几个方面：MATLAB语言的编程基础与图形绘制问题、各类科学运算问题；各类线性系统模型的表示方法与模型转换以及模型降阶问题、系统辨识问题的求解方法；线性控制系统的计算机辅助分析；基于Simulink的控制系统建模仿真的方法；控制系统的计算机辅助设计算法等内容。</w:t>
      </w:r>
    </w:p>
    <w:p w:rsidR="00CB7AD5" w:rsidRPr="007555F5" w:rsidRDefault="00CB7AD5" w:rsidP="00FA2AEC">
      <w:pPr>
        <w:adjustRightInd w:val="0"/>
        <w:snapToGrid w:val="0"/>
        <w:ind w:firstLineChars="200" w:firstLine="560"/>
        <w:rPr>
          <w:rFonts w:ascii="宋体" w:hAnsi="宋体"/>
          <w:snapToGrid w:val="0"/>
          <w:color w:val="000000"/>
          <w:kern w:val="0"/>
          <w:sz w:val="28"/>
          <w:szCs w:val="28"/>
        </w:rPr>
      </w:pPr>
      <w:r w:rsidRPr="007555F5">
        <w:rPr>
          <w:rFonts w:ascii="宋体" w:hAnsi="宋体"/>
          <w:snapToGrid w:val="0"/>
          <w:color w:val="000000"/>
          <w:kern w:val="0"/>
          <w:sz w:val="28"/>
          <w:szCs w:val="28"/>
        </w:rPr>
        <w:t>本课程的教学要求</w:t>
      </w:r>
      <w:r w:rsidRPr="007555F5">
        <w:rPr>
          <w:rFonts w:ascii="宋体" w:hAnsi="宋体" w:hint="eastAsia"/>
          <w:snapToGrid w:val="0"/>
          <w:color w:val="000000"/>
          <w:kern w:val="0"/>
          <w:sz w:val="28"/>
          <w:szCs w:val="28"/>
        </w:rPr>
        <w:t>：</w:t>
      </w:r>
      <w:r w:rsidRPr="007555F5">
        <w:rPr>
          <w:rFonts w:ascii="宋体" w:hAnsi="宋体"/>
          <w:snapToGrid w:val="0"/>
          <w:color w:val="000000"/>
          <w:kern w:val="0"/>
          <w:sz w:val="28"/>
          <w:szCs w:val="28"/>
        </w:rPr>
        <w:t>掌握MATLAB语言程序设计基础</w:t>
      </w:r>
      <w:r w:rsidRPr="007555F5">
        <w:rPr>
          <w:rFonts w:ascii="宋体" w:hAnsi="宋体" w:hint="eastAsia"/>
          <w:snapToGrid w:val="0"/>
          <w:color w:val="000000"/>
          <w:kern w:val="0"/>
          <w:sz w:val="28"/>
          <w:szCs w:val="28"/>
        </w:rPr>
        <w:t>；掌握MATLAB的科学运算与图形绘制；掌握基于MATLAB研究控制系统的基本性质；掌握基于MATLAB的计算机辅助设计方法；了解</w:t>
      </w:r>
      <w:r w:rsidRPr="007555F5">
        <w:rPr>
          <w:rFonts w:ascii="宋体" w:hAnsi="宋体"/>
          <w:snapToGrid w:val="0"/>
          <w:color w:val="000000"/>
          <w:kern w:val="0"/>
          <w:sz w:val="28"/>
          <w:szCs w:val="28"/>
        </w:rPr>
        <w:t>Simulink</w:t>
      </w:r>
      <w:r w:rsidRPr="007555F5">
        <w:rPr>
          <w:rFonts w:ascii="宋体" w:hAnsi="宋体" w:hint="eastAsia"/>
          <w:snapToGrid w:val="0"/>
          <w:color w:val="000000"/>
          <w:kern w:val="0"/>
          <w:sz w:val="28"/>
          <w:szCs w:val="28"/>
        </w:rPr>
        <w:t>的</w:t>
      </w:r>
      <w:r w:rsidRPr="007555F5">
        <w:rPr>
          <w:rFonts w:ascii="宋体" w:hAnsi="宋体"/>
          <w:snapToGrid w:val="0"/>
          <w:color w:val="000000"/>
          <w:kern w:val="0"/>
          <w:sz w:val="28"/>
          <w:szCs w:val="28"/>
        </w:rPr>
        <w:t>数学</w:t>
      </w:r>
      <w:r w:rsidRPr="007555F5">
        <w:rPr>
          <w:rFonts w:ascii="宋体" w:hAnsi="宋体" w:hint="eastAsia"/>
          <w:snapToGrid w:val="0"/>
          <w:color w:val="000000"/>
          <w:kern w:val="0"/>
          <w:sz w:val="28"/>
          <w:szCs w:val="28"/>
        </w:rPr>
        <w:t>建模</w:t>
      </w:r>
      <w:r w:rsidRPr="007555F5">
        <w:rPr>
          <w:rFonts w:ascii="宋体" w:hAnsi="宋体"/>
          <w:snapToGrid w:val="0"/>
          <w:color w:val="000000"/>
          <w:kern w:val="0"/>
          <w:sz w:val="28"/>
          <w:szCs w:val="28"/>
        </w:rPr>
        <w:t>与</w:t>
      </w:r>
      <w:r w:rsidRPr="007555F5">
        <w:rPr>
          <w:rFonts w:ascii="宋体" w:hAnsi="宋体" w:hint="eastAsia"/>
          <w:snapToGrid w:val="0"/>
          <w:color w:val="000000"/>
          <w:kern w:val="0"/>
          <w:sz w:val="28"/>
          <w:szCs w:val="28"/>
        </w:rPr>
        <w:t>理解Simulink在非线性控制系统的</w:t>
      </w:r>
      <w:r w:rsidRPr="007555F5">
        <w:rPr>
          <w:rFonts w:ascii="宋体" w:hAnsi="宋体"/>
          <w:snapToGrid w:val="0"/>
          <w:color w:val="000000"/>
          <w:kern w:val="0"/>
          <w:sz w:val="28"/>
          <w:szCs w:val="28"/>
        </w:rPr>
        <w:t>仿真</w:t>
      </w:r>
      <w:r w:rsidRPr="007555F5">
        <w:rPr>
          <w:rFonts w:ascii="宋体" w:hAnsi="宋体" w:hint="eastAsia"/>
          <w:snapToGrid w:val="0"/>
          <w:color w:val="000000"/>
          <w:kern w:val="0"/>
          <w:sz w:val="28"/>
          <w:szCs w:val="28"/>
        </w:rPr>
        <w:t>实现等</w:t>
      </w:r>
      <w:r w:rsidRPr="007555F5">
        <w:rPr>
          <w:rFonts w:ascii="宋体" w:hAnsi="宋体"/>
          <w:snapToGrid w:val="0"/>
          <w:color w:val="000000"/>
          <w:kern w:val="0"/>
          <w:sz w:val="28"/>
          <w:szCs w:val="28"/>
        </w:rPr>
        <w:t>。</w:t>
      </w:r>
    </w:p>
    <w:p w:rsidR="00CB7AD5" w:rsidRPr="007555F5" w:rsidRDefault="00CB7AD5" w:rsidP="00FA2AEC">
      <w:pPr>
        <w:adjustRightInd w:val="0"/>
        <w:snapToGrid w:val="0"/>
        <w:rPr>
          <w:rFonts w:ascii="宋体" w:hAnsi="宋体"/>
          <w:bCs/>
          <w:color w:val="000000"/>
          <w:sz w:val="28"/>
          <w:szCs w:val="28"/>
        </w:rPr>
      </w:pPr>
      <w:r w:rsidRPr="007555F5">
        <w:rPr>
          <w:rFonts w:ascii="宋体" w:hAnsi="宋体" w:hint="eastAsia"/>
          <w:bCs/>
          <w:color w:val="000000"/>
          <w:sz w:val="28"/>
          <w:szCs w:val="28"/>
        </w:rPr>
        <w:t>先修课程：</w:t>
      </w:r>
      <w:r w:rsidRPr="007555F5">
        <w:rPr>
          <w:rFonts w:ascii="宋体" w:hAnsi="宋体" w:hint="eastAsia"/>
          <w:snapToGrid w:val="0"/>
          <w:color w:val="000000"/>
          <w:kern w:val="0"/>
          <w:sz w:val="28"/>
          <w:szCs w:val="28"/>
        </w:rPr>
        <w:t>高等数学、线性代数、自动控制原理、现代控制基础。</w:t>
      </w:r>
    </w:p>
    <w:p w:rsidR="00CB7AD5" w:rsidRPr="007555F5" w:rsidRDefault="00CB7AD5" w:rsidP="00FA2AEC">
      <w:pPr>
        <w:adjustRightInd w:val="0"/>
        <w:snapToGrid w:val="0"/>
        <w:rPr>
          <w:rFonts w:ascii="宋体" w:hAnsi="宋体"/>
          <w:bCs/>
          <w:color w:val="000000"/>
          <w:sz w:val="28"/>
          <w:szCs w:val="28"/>
        </w:rPr>
      </w:pPr>
      <w:r w:rsidRPr="007555F5">
        <w:rPr>
          <w:rFonts w:ascii="宋体" w:hAnsi="宋体" w:hint="eastAsia"/>
          <w:bCs/>
          <w:color w:val="000000"/>
          <w:sz w:val="28"/>
          <w:szCs w:val="28"/>
        </w:rPr>
        <w:t>推荐教材及参考书目：</w:t>
      </w:r>
    </w:p>
    <w:p w:rsidR="00CB7AD5" w:rsidRPr="00424FF1" w:rsidRDefault="00CB7AD5" w:rsidP="00FA2AEC">
      <w:pPr>
        <w:adjustRightInd w:val="0"/>
        <w:snapToGrid w:val="0"/>
        <w:ind w:leftChars="400" w:left="840"/>
        <w:rPr>
          <w:rFonts w:ascii="宋体" w:hAnsi="宋体"/>
          <w:snapToGrid w:val="0"/>
          <w:color w:val="000000"/>
          <w:kern w:val="0"/>
          <w:szCs w:val="21"/>
        </w:rPr>
      </w:pPr>
      <w:r w:rsidRPr="00424FF1">
        <w:rPr>
          <w:rFonts w:ascii="宋体" w:hAnsi="宋体" w:hint="eastAsia"/>
          <w:snapToGrid w:val="0"/>
          <w:color w:val="000000"/>
          <w:kern w:val="0"/>
          <w:szCs w:val="21"/>
        </w:rPr>
        <w:t>[1] 薛定宇. 控制系统计算机辅助设计—MATLAB语言及应用（第3版）. 清华大学出版社，2012.</w:t>
      </w:r>
    </w:p>
    <w:p w:rsidR="00CB7AD5" w:rsidRPr="00424FF1" w:rsidRDefault="00CB7AD5" w:rsidP="00FA2AEC">
      <w:pPr>
        <w:adjustRightInd w:val="0"/>
        <w:snapToGrid w:val="0"/>
        <w:ind w:leftChars="400" w:left="840" w:firstLineChars="150" w:firstLine="315"/>
        <w:rPr>
          <w:rFonts w:ascii="宋体" w:hAnsi="宋体"/>
          <w:snapToGrid w:val="0"/>
          <w:color w:val="000000"/>
          <w:kern w:val="0"/>
          <w:szCs w:val="21"/>
        </w:rPr>
      </w:pPr>
      <w:r w:rsidRPr="00424FF1">
        <w:rPr>
          <w:rFonts w:ascii="宋体" w:hAnsi="宋体" w:hint="eastAsia"/>
          <w:snapToGrid w:val="0"/>
          <w:color w:val="000000"/>
          <w:kern w:val="0"/>
          <w:szCs w:val="21"/>
        </w:rPr>
        <w:t>（</w:t>
      </w:r>
      <w:hyperlink r:id="rId9" w:history="1">
        <w:r w:rsidRPr="00424FF1">
          <w:rPr>
            <w:rFonts w:ascii="宋体" w:hAnsi="宋体"/>
            <w:color w:val="000000"/>
            <w:szCs w:val="21"/>
          </w:rPr>
          <w:t>http://www.icourses.cn/coursestatic/course_4393.html</w:t>
        </w:r>
      </w:hyperlink>
      <w:r w:rsidRPr="00424FF1">
        <w:rPr>
          <w:rFonts w:ascii="宋体" w:hAnsi="宋体" w:hint="eastAsia"/>
          <w:snapToGrid w:val="0"/>
          <w:color w:val="000000"/>
          <w:kern w:val="0"/>
          <w:szCs w:val="21"/>
        </w:rPr>
        <w:t>,国家精品课程）</w:t>
      </w:r>
    </w:p>
    <w:p w:rsidR="00CB7AD5" w:rsidRPr="00424FF1" w:rsidRDefault="00CB7AD5" w:rsidP="00FA2AEC">
      <w:pPr>
        <w:adjustRightInd w:val="0"/>
        <w:snapToGrid w:val="0"/>
        <w:ind w:leftChars="400" w:left="840"/>
        <w:rPr>
          <w:rFonts w:ascii="宋体" w:hAnsi="宋体"/>
          <w:snapToGrid w:val="0"/>
          <w:color w:val="000000"/>
          <w:kern w:val="0"/>
          <w:szCs w:val="21"/>
        </w:rPr>
      </w:pPr>
      <w:r w:rsidRPr="00424FF1">
        <w:rPr>
          <w:rFonts w:ascii="宋体" w:hAnsi="宋体" w:hint="eastAsia"/>
          <w:snapToGrid w:val="0"/>
          <w:color w:val="000000"/>
          <w:kern w:val="0"/>
          <w:szCs w:val="21"/>
        </w:rPr>
        <w:t>[2] 王正林,王胜开,陈国顺,等.</w:t>
      </w:r>
      <w:r w:rsidRPr="00424FF1">
        <w:rPr>
          <w:rFonts w:ascii="宋体" w:hAnsi="宋体"/>
          <w:snapToGrid w:val="0"/>
          <w:color w:val="000000"/>
          <w:kern w:val="0"/>
          <w:szCs w:val="21"/>
        </w:rPr>
        <w:t> MATLAB/Simulink</w:t>
      </w:r>
      <w:r w:rsidRPr="00424FF1">
        <w:rPr>
          <w:rFonts w:ascii="宋体" w:hAnsi="宋体" w:hint="eastAsia"/>
          <w:snapToGrid w:val="0"/>
          <w:color w:val="000000"/>
          <w:kern w:val="0"/>
          <w:szCs w:val="21"/>
        </w:rPr>
        <w:t>与控制系统仿真（第3版）. 电子工业出版社，2012.</w:t>
      </w:r>
    </w:p>
    <w:p w:rsidR="00CB7AD5" w:rsidRPr="00424FF1" w:rsidRDefault="00CB7AD5" w:rsidP="00FA2AEC">
      <w:pPr>
        <w:adjustRightInd w:val="0"/>
        <w:snapToGrid w:val="0"/>
        <w:ind w:leftChars="400" w:left="1260" w:hangingChars="200" w:hanging="420"/>
        <w:rPr>
          <w:rFonts w:ascii="宋体" w:hAnsi="宋体"/>
          <w:snapToGrid w:val="0"/>
          <w:color w:val="000000"/>
          <w:kern w:val="0"/>
          <w:szCs w:val="21"/>
        </w:rPr>
      </w:pPr>
      <w:r w:rsidRPr="00424FF1">
        <w:rPr>
          <w:rFonts w:ascii="宋体" w:hAnsi="宋体" w:hint="eastAsia"/>
          <w:snapToGrid w:val="0"/>
          <w:color w:val="000000"/>
          <w:kern w:val="0"/>
          <w:szCs w:val="21"/>
        </w:rPr>
        <w:t>[3] 刘豹，唐万生 主编.《现代控制理论》(第3版). 机械工业出版社，2011.</w:t>
      </w:r>
    </w:p>
    <w:p w:rsidR="00CB7AD5" w:rsidRPr="00424FF1" w:rsidRDefault="00CB7AD5" w:rsidP="00FA2AEC">
      <w:pPr>
        <w:adjustRightInd w:val="0"/>
        <w:snapToGrid w:val="0"/>
        <w:ind w:leftChars="400" w:left="840"/>
        <w:rPr>
          <w:rFonts w:ascii="宋体" w:hAnsi="宋体"/>
          <w:snapToGrid w:val="0"/>
          <w:color w:val="000000"/>
          <w:kern w:val="0"/>
          <w:szCs w:val="21"/>
        </w:rPr>
      </w:pPr>
      <w:r w:rsidRPr="00424FF1">
        <w:rPr>
          <w:rFonts w:ascii="宋体" w:hAnsi="宋体" w:hint="eastAsia"/>
          <w:snapToGrid w:val="0"/>
          <w:color w:val="000000"/>
          <w:kern w:val="0"/>
          <w:szCs w:val="21"/>
        </w:rPr>
        <w:t xml:space="preserve">[4] </w:t>
      </w:r>
      <w:r w:rsidRPr="00424FF1">
        <w:rPr>
          <w:rFonts w:ascii="宋体" w:hAnsi="宋体"/>
          <w:snapToGrid w:val="0"/>
          <w:color w:val="000000"/>
          <w:kern w:val="0"/>
          <w:szCs w:val="21"/>
        </w:rPr>
        <w:t>Richard C</w:t>
      </w:r>
      <w:r w:rsidRPr="00424FF1">
        <w:rPr>
          <w:rFonts w:ascii="宋体" w:hAnsi="宋体" w:hint="eastAsia"/>
          <w:snapToGrid w:val="0"/>
          <w:color w:val="000000"/>
          <w:kern w:val="0"/>
          <w:szCs w:val="21"/>
        </w:rPr>
        <w:t>.</w:t>
      </w:r>
      <w:r w:rsidRPr="00424FF1">
        <w:rPr>
          <w:rFonts w:ascii="宋体" w:hAnsi="宋体"/>
          <w:snapToGrid w:val="0"/>
          <w:color w:val="000000"/>
          <w:kern w:val="0"/>
          <w:szCs w:val="21"/>
        </w:rPr>
        <w:t xml:space="preserve"> Dorf</w:t>
      </w:r>
      <w:r w:rsidRPr="00424FF1">
        <w:rPr>
          <w:rFonts w:ascii="宋体" w:hAnsi="宋体" w:hint="eastAsia"/>
          <w:snapToGrid w:val="0"/>
          <w:color w:val="000000"/>
          <w:kern w:val="0"/>
          <w:szCs w:val="21"/>
        </w:rPr>
        <w:t xml:space="preserve">, </w:t>
      </w:r>
      <w:r w:rsidRPr="00424FF1">
        <w:rPr>
          <w:rFonts w:ascii="宋体" w:hAnsi="宋体"/>
          <w:snapToGrid w:val="0"/>
          <w:color w:val="000000"/>
          <w:kern w:val="0"/>
          <w:szCs w:val="21"/>
        </w:rPr>
        <w:t>Robert H. Bishop</w:t>
      </w:r>
      <w:r w:rsidRPr="00424FF1">
        <w:rPr>
          <w:rFonts w:ascii="宋体" w:hAnsi="宋体" w:hint="eastAsia"/>
          <w:snapToGrid w:val="0"/>
          <w:color w:val="000000"/>
          <w:kern w:val="0"/>
          <w:szCs w:val="21"/>
        </w:rPr>
        <w:t xml:space="preserve">. Modern Control Systems (12ed). </w:t>
      </w:r>
      <w:r w:rsidRPr="00424FF1">
        <w:rPr>
          <w:rFonts w:ascii="宋体" w:hAnsi="宋体"/>
          <w:snapToGrid w:val="0"/>
          <w:color w:val="000000"/>
          <w:kern w:val="0"/>
          <w:szCs w:val="21"/>
        </w:rPr>
        <w:t>Pearson Higher Education</w:t>
      </w:r>
      <w:r w:rsidRPr="00424FF1">
        <w:rPr>
          <w:rFonts w:ascii="宋体" w:hAnsi="宋体" w:hint="eastAsia"/>
          <w:snapToGrid w:val="0"/>
          <w:color w:val="000000"/>
          <w:kern w:val="0"/>
          <w:szCs w:val="21"/>
        </w:rPr>
        <w:t>, 2012.</w:t>
      </w:r>
    </w:p>
    <w:p w:rsidR="00CB7AD5" w:rsidRPr="00424FF1" w:rsidRDefault="00CB7AD5" w:rsidP="00FA2AEC">
      <w:pPr>
        <w:adjustRightInd w:val="0"/>
        <w:snapToGrid w:val="0"/>
        <w:ind w:leftChars="400" w:left="1260" w:hangingChars="200" w:hanging="420"/>
        <w:rPr>
          <w:rFonts w:ascii="宋体" w:hAnsi="宋体"/>
          <w:snapToGrid w:val="0"/>
          <w:color w:val="000000"/>
          <w:kern w:val="0"/>
          <w:szCs w:val="21"/>
        </w:rPr>
      </w:pPr>
      <w:r w:rsidRPr="00424FF1">
        <w:rPr>
          <w:rFonts w:ascii="宋体" w:hAnsi="宋体" w:hint="eastAsia"/>
          <w:snapToGrid w:val="0"/>
          <w:color w:val="000000"/>
          <w:kern w:val="0"/>
          <w:szCs w:val="21"/>
        </w:rPr>
        <w:t>[5] Z</w:t>
      </w:r>
      <w:r w:rsidRPr="00424FF1">
        <w:rPr>
          <w:rFonts w:ascii="宋体" w:hAnsi="宋体"/>
          <w:snapToGrid w:val="0"/>
          <w:color w:val="000000"/>
          <w:kern w:val="0"/>
          <w:szCs w:val="21"/>
        </w:rPr>
        <w:t>dzislaw</w:t>
      </w:r>
      <w:r w:rsidRPr="00424FF1">
        <w:rPr>
          <w:rFonts w:ascii="宋体" w:hAnsi="宋体" w:hint="eastAsia"/>
          <w:snapToGrid w:val="0"/>
          <w:color w:val="000000"/>
          <w:kern w:val="0"/>
          <w:szCs w:val="21"/>
        </w:rPr>
        <w:t xml:space="preserve"> Bubnicki. Modern Control Theory</w:t>
      </w:r>
      <w:r w:rsidRPr="00424FF1">
        <w:rPr>
          <w:rFonts w:ascii="宋体" w:hAnsi="宋体"/>
          <w:snapToGrid w:val="0"/>
          <w:color w:val="000000"/>
          <w:kern w:val="0"/>
          <w:szCs w:val="21"/>
        </w:rPr>
        <w:t>.</w:t>
      </w:r>
      <w:r w:rsidRPr="00424FF1">
        <w:rPr>
          <w:rFonts w:ascii="宋体" w:hAnsi="宋体" w:hint="eastAsia"/>
          <w:snapToGrid w:val="0"/>
          <w:color w:val="000000"/>
          <w:kern w:val="0"/>
          <w:szCs w:val="21"/>
        </w:rPr>
        <w:t xml:space="preserve"> Springer-Verlag</w:t>
      </w:r>
      <w:r w:rsidRPr="00424FF1">
        <w:rPr>
          <w:rFonts w:ascii="宋体" w:hAnsi="宋体"/>
          <w:snapToGrid w:val="0"/>
          <w:color w:val="000000"/>
          <w:kern w:val="0"/>
          <w:szCs w:val="21"/>
        </w:rPr>
        <w:t>,</w:t>
      </w:r>
      <w:r w:rsidRPr="00424FF1">
        <w:rPr>
          <w:rFonts w:ascii="宋体" w:hAnsi="宋体" w:hint="eastAsia"/>
          <w:snapToGrid w:val="0"/>
          <w:color w:val="000000"/>
          <w:kern w:val="0"/>
          <w:szCs w:val="21"/>
        </w:rPr>
        <w:t xml:space="preserve"> 2005.</w:t>
      </w:r>
    </w:p>
    <w:p w:rsidR="00CB7AD5" w:rsidRPr="007555F5" w:rsidRDefault="00CB7AD5" w:rsidP="007555F5">
      <w:pPr>
        <w:widowControl/>
        <w:spacing w:line="360" w:lineRule="auto"/>
        <w:rPr>
          <w:rFonts w:ascii="宋体" w:hAnsi="宋体"/>
          <w:sz w:val="28"/>
          <w:szCs w:val="28"/>
        </w:rPr>
      </w:pPr>
      <w:bookmarkStart w:id="3" w:name="_Toc449804831"/>
    </w:p>
    <w:p w:rsidR="00CB7AD5" w:rsidRPr="007555F5" w:rsidRDefault="00CB7AD5" w:rsidP="007555F5">
      <w:pPr>
        <w:spacing w:line="360" w:lineRule="auto"/>
        <w:rPr>
          <w:rFonts w:ascii="宋体" w:hAnsi="宋体"/>
          <w:b/>
          <w:bCs/>
          <w:color w:val="000000"/>
          <w:kern w:val="28"/>
          <w:sz w:val="28"/>
          <w:szCs w:val="28"/>
        </w:rPr>
      </w:pPr>
      <w:r w:rsidRPr="007555F5">
        <w:rPr>
          <w:rFonts w:ascii="宋体" w:hAnsi="宋体" w:hint="eastAsia"/>
          <w:b/>
          <w:bCs/>
          <w:color w:val="000000"/>
          <w:kern w:val="28"/>
          <w:sz w:val="28"/>
          <w:szCs w:val="28"/>
        </w:rPr>
        <w:lastRenderedPageBreak/>
        <w:t>EDA技术课程简介</w:t>
      </w:r>
    </w:p>
    <w:p w:rsidR="00CB7AD5" w:rsidRPr="007555F5" w:rsidRDefault="00CB7AD5" w:rsidP="00FA2AEC">
      <w:pPr>
        <w:adjustRightInd w:val="0"/>
        <w:snapToGrid w:val="0"/>
        <w:rPr>
          <w:rFonts w:ascii="宋体" w:hAnsi="宋体"/>
          <w:color w:val="000000"/>
          <w:sz w:val="28"/>
          <w:szCs w:val="28"/>
        </w:rPr>
      </w:pPr>
      <w:r w:rsidRPr="007555F5">
        <w:rPr>
          <w:rFonts w:ascii="宋体" w:hAnsi="宋体" w:hint="eastAsia"/>
          <w:bCs/>
          <w:color w:val="000000"/>
          <w:sz w:val="28"/>
          <w:szCs w:val="28"/>
        </w:rPr>
        <w:t>课程编号：0304055</w:t>
      </w:r>
      <w:r w:rsidRPr="007555F5">
        <w:rPr>
          <w:rFonts w:ascii="宋体" w:hAnsi="宋体" w:hint="eastAsia"/>
          <w:color w:val="000000"/>
          <w:sz w:val="28"/>
          <w:szCs w:val="28"/>
        </w:rPr>
        <w:tab/>
        <w:t xml:space="preserve">  </w:t>
      </w:r>
      <w:r w:rsidRPr="007555F5">
        <w:rPr>
          <w:rFonts w:ascii="宋体" w:hAnsi="宋体" w:hint="eastAsia"/>
          <w:bCs/>
          <w:color w:val="000000"/>
          <w:kern w:val="28"/>
          <w:sz w:val="28"/>
          <w:szCs w:val="28"/>
        </w:rPr>
        <w:t>课程名称：EDA技术(</w:t>
      </w:r>
      <w:r w:rsidRPr="007555F5">
        <w:rPr>
          <w:rFonts w:ascii="宋体" w:hAnsi="宋体"/>
          <w:color w:val="000000"/>
          <w:kern w:val="28"/>
          <w:sz w:val="28"/>
          <w:szCs w:val="28"/>
        </w:rPr>
        <w:t>EDA Technology</w:t>
      </w:r>
      <w:r w:rsidRPr="007555F5">
        <w:rPr>
          <w:rFonts w:ascii="宋体" w:hAnsi="宋体" w:hint="eastAsia"/>
          <w:bCs/>
          <w:color w:val="000000"/>
          <w:kern w:val="28"/>
          <w:sz w:val="28"/>
          <w:szCs w:val="28"/>
        </w:rPr>
        <w:t>)</w:t>
      </w:r>
      <w:bookmarkEnd w:id="3"/>
      <w:r w:rsidRPr="007555F5">
        <w:rPr>
          <w:rFonts w:ascii="宋体" w:hAnsi="宋体" w:hint="eastAsia"/>
          <w:bCs/>
          <w:color w:val="000000"/>
          <w:sz w:val="28"/>
          <w:szCs w:val="28"/>
        </w:rPr>
        <w:t xml:space="preserve"> 课时：</w:t>
      </w:r>
      <w:r w:rsidRPr="007555F5">
        <w:rPr>
          <w:rFonts w:ascii="宋体" w:hAnsi="宋体" w:hint="eastAsia"/>
          <w:snapToGrid w:val="0"/>
          <w:color w:val="000000"/>
          <w:kern w:val="0"/>
          <w:sz w:val="28"/>
          <w:szCs w:val="28"/>
        </w:rPr>
        <w:t>36</w:t>
      </w:r>
    </w:p>
    <w:p w:rsidR="00CB7AD5" w:rsidRPr="007555F5" w:rsidRDefault="00CB7AD5" w:rsidP="00FA2AEC">
      <w:pPr>
        <w:keepNext/>
        <w:keepLines/>
        <w:snapToGrid w:val="0"/>
        <w:outlineLvl w:val="1"/>
        <w:rPr>
          <w:rFonts w:ascii="宋体" w:hAnsi="宋体"/>
          <w:color w:val="000000"/>
          <w:kern w:val="28"/>
          <w:sz w:val="28"/>
          <w:szCs w:val="28"/>
        </w:rPr>
      </w:pPr>
      <w:r w:rsidRPr="007555F5">
        <w:rPr>
          <w:rFonts w:ascii="宋体" w:hAnsi="宋体" w:hint="eastAsia"/>
          <w:sz w:val="28"/>
          <w:szCs w:val="28"/>
        </w:rPr>
        <w:t>主讲教师：杜德</w:t>
      </w:r>
      <w:r w:rsidRPr="007555F5">
        <w:rPr>
          <w:rFonts w:ascii="宋体" w:hAnsi="宋体"/>
          <w:sz w:val="28"/>
          <w:szCs w:val="28"/>
        </w:rPr>
        <w:t xml:space="preserve">              </w:t>
      </w:r>
      <w:r w:rsidRPr="007555F5">
        <w:rPr>
          <w:rFonts w:ascii="宋体" w:hAnsi="宋体" w:hint="eastAsia"/>
          <w:sz w:val="28"/>
          <w:szCs w:val="28"/>
        </w:rPr>
        <w:t>职称：副教授</w:t>
      </w:r>
      <w:r w:rsidRPr="007555F5">
        <w:rPr>
          <w:rFonts w:ascii="宋体" w:hAnsi="宋体"/>
          <w:sz w:val="28"/>
          <w:szCs w:val="28"/>
        </w:rPr>
        <w:t xml:space="preserve">      </w:t>
      </w:r>
      <w:r w:rsidRPr="007555F5">
        <w:rPr>
          <w:rFonts w:ascii="宋体" w:hAnsi="宋体" w:hint="eastAsia"/>
          <w:sz w:val="28"/>
          <w:szCs w:val="28"/>
        </w:rPr>
        <w:t xml:space="preserve">  </w:t>
      </w:r>
      <w:r w:rsidRPr="007555F5">
        <w:rPr>
          <w:rFonts w:ascii="宋体" w:hAnsi="宋体" w:hint="eastAsia"/>
          <w:b/>
          <w:sz w:val="28"/>
          <w:szCs w:val="28"/>
        </w:rPr>
        <w:t>联系方式</w:t>
      </w:r>
      <w:r w:rsidRPr="007555F5">
        <w:rPr>
          <w:rFonts w:ascii="宋体" w:hAnsi="宋体" w:hint="eastAsia"/>
          <w:sz w:val="28"/>
          <w:szCs w:val="28"/>
        </w:rPr>
        <w:t>：</w:t>
      </w:r>
      <w:r w:rsidRPr="007555F5">
        <w:rPr>
          <w:rFonts w:ascii="宋体" w:hAnsi="宋体"/>
          <w:sz w:val="28"/>
          <w:szCs w:val="28"/>
        </w:rPr>
        <w:t>15692360099</w:t>
      </w:r>
    </w:p>
    <w:p w:rsidR="00CB7AD5" w:rsidRPr="007555F5" w:rsidRDefault="00CB7AD5" w:rsidP="00FA2AEC">
      <w:pPr>
        <w:adjustRightInd w:val="0"/>
        <w:snapToGrid w:val="0"/>
        <w:rPr>
          <w:rFonts w:ascii="宋体" w:hAnsi="宋体"/>
          <w:bCs/>
          <w:color w:val="000000"/>
          <w:sz w:val="28"/>
          <w:szCs w:val="28"/>
        </w:rPr>
      </w:pPr>
      <w:r w:rsidRPr="007555F5">
        <w:rPr>
          <w:rFonts w:ascii="宋体" w:hAnsi="宋体" w:hint="eastAsia"/>
          <w:bCs/>
          <w:color w:val="000000"/>
          <w:sz w:val="28"/>
          <w:szCs w:val="28"/>
        </w:rPr>
        <w:t>课程目的、内容与要求：</w:t>
      </w:r>
    </w:p>
    <w:p w:rsidR="00CB7AD5" w:rsidRPr="007555F5" w:rsidRDefault="00CB7AD5" w:rsidP="00FA2AEC">
      <w:pPr>
        <w:adjustRightInd w:val="0"/>
        <w:snapToGrid w:val="0"/>
        <w:ind w:firstLineChars="200" w:firstLine="560"/>
        <w:rPr>
          <w:rFonts w:ascii="宋体" w:hAnsi="宋体" w:cs="宋体"/>
          <w:bCs/>
          <w:color w:val="000000"/>
          <w:sz w:val="28"/>
          <w:szCs w:val="28"/>
        </w:rPr>
      </w:pPr>
      <w:r w:rsidRPr="007555F5">
        <w:rPr>
          <w:rFonts w:ascii="宋体" w:hAnsi="宋体" w:cs="宋体" w:hint="eastAsia"/>
          <w:bCs/>
          <w:color w:val="000000"/>
          <w:sz w:val="28"/>
          <w:szCs w:val="28"/>
        </w:rPr>
        <w:t>本课程是面向普通高校电气工程类专业应用型人才培养的专业课程。课程教学目的是使学生在了解EDA技术一般概念的基础上，掌握基于Verilog HDL/VHDL硬件描述语言的现代数字系统EDA设计方法与流程，具备独立设计实现较复杂数字电路与系统的能力。</w:t>
      </w:r>
    </w:p>
    <w:p w:rsidR="00CB7AD5" w:rsidRPr="007555F5" w:rsidRDefault="00CB7AD5" w:rsidP="00FA2AEC">
      <w:pPr>
        <w:adjustRightInd w:val="0"/>
        <w:snapToGrid w:val="0"/>
        <w:ind w:firstLine="480"/>
        <w:rPr>
          <w:rFonts w:ascii="宋体" w:hAnsi="宋体" w:cs="宋体"/>
          <w:color w:val="000000"/>
          <w:sz w:val="28"/>
          <w:szCs w:val="28"/>
        </w:rPr>
      </w:pPr>
      <w:r w:rsidRPr="007555F5">
        <w:rPr>
          <w:rFonts w:ascii="宋体" w:hAnsi="宋体" w:cs="宋体" w:hint="eastAsia"/>
          <w:color w:val="000000"/>
          <w:sz w:val="28"/>
          <w:szCs w:val="28"/>
        </w:rPr>
        <w:t>课程的理论教学内容主要包括EDA技术概论、基本时序电路、一般组合电路、有限状态机及通信、DSP处理中的数字接口电路等，此外还安排了可编程逻辑器件结构原理、EDA工具使用、行为仿真、系统设计与优化等内容，供教学中选用。</w:t>
      </w:r>
    </w:p>
    <w:p w:rsidR="00CB7AD5" w:rsidRPr="007555F5" w:rsidRDefault="00CB7AD5" w:rsidP="00FA2AEC">
      <w:pPr>
        <w:adjustRightInd w:val="0"/>
        <w:snapToGrid w:val="0"/>
        <w:ind w:firstLine="480"/>
        <w:rPr>
          <w:rFonts w:ascii="宋体" w:hAnsi="宋体" w:cs="宋体"/>
          <w:color w:val="000000"/>
          <w:sz w:val="28"/>
          <w:szCs w:val="28"/>
        </w:rPr>
      </w:pPr>
      <w:r w:rsidRPr="007555F5">
        <w:rPr>
          <w:rFonts w:ascii="宋体" w:hAnsi="宋体" w:cs="宋体" w:hint="eastAsia"/>
          <w:color w:val="000000"/>
          <w:sz w:val="28"/>
          <w:szCs w:val="28"/>
        </w:rPr>
        <w:t>由于本课程是一门实践性强且软硬件设计密切结合的课程，因此在理论教学之外，还安排了大比例的实验教学内容，占20学时，超过总学时数的50%。实验内容较为丰富多彩，包括从基础到综合设计的多个实验，配套教材提供了大量信号发生、信号处理、电机控制、显示控制、嵌入式系统等不同类型的实验材料，以满足不同的教学需要。</w:t>
      </w:r>
    </w:p>
    <w:p w:rsidR="00CB7AD5" w:rsidRPr="007555F5" w:rsidRDefault="00CB7AD5" w:rsidP="00FA2AEC">
      <w:pPr>
        <w:adjustRightInd w:val="0"/>
        <w:snapToGrid w:val="0"/>
        <w:ind w:firstLine="480"/>
        <w:rPr>
          <w:rFonts w:ascii="宋体" w:hAnsi="宋体" w:cs="宋体"/>
          <w:color w:val="000000"/>
          <w:sz w:val="28"/>
          <w:szCs w:val="28"/>
        </w:rPr>
      </w:pPr>
      <w:r w:rsidRPr="007555F5">
        <w:rPr>
          <w:rFonts w:ascii="宋体" w:hAnsi="宋体" w:cs="宋体" w:hint="eastAsia"/>
          <w:color w:val="000000"/>
          <w:sz w:val="28"/>
          <w:szCs w:val="28"/>
        </w:rPr>
        <w:t>教学要求：通过本课程的学习和实验，学生要掌握常用EDA工具的使用方法、FPGA的开发技术及</w:t>
      </w:r>
      <w:r w:rsidRPr="007555F5">
        <w:rPr>
          <w:rFonts w:ascii="宋体" w:hAnsi="宋体" w:cs="宋体" w:hint="eastAsia"/>
          <w:color w:val="000000"/>
          <w:sz w:val="28"/>
          <w:szCs w:val="28"/>
          <w:shd w:val="clear" w:color="auto" w:fill="FFFFFF"/>
        </w:rPr>
        <w:t xml:space="preserve">Verilog </w:t>
      </w:r>
      <w:r w:rsidRPr="007555F5">
        <w:rPr>
          <w:rFonts w:ascii="宋体" w:hAnsi="宋体" w:cs="宋体" w:hint="eastAsia"/>
          <w:color w:val="000000"/>
          <w:sz w:val="28"/>
          <w:szCs w:val="28"/>
        </w:rPr>
        <w:t>HDL语言的编程方法。能够熟练地使用Quartus II等常用EDA软件对FPGA作一些简单电路系统的设计，同时能较好地使用HDL语言设计简单的逻辑电路和逻辑系统，学会行为仿真、时序仿真和硬件测试技术，为现代EDA工程技术、嵌入式系统的学习奠定基础。</w:t>
      </w:r>
    </w:p>
    <w:p w:rsidR="00CB7AD5" w:rsidRPr="007555F5" w:rsidRDefault="00CB7AD5" w:rsidP="00FA2AEC">
      <w:pPr>
        <w:adjustRightInd w:val="0"/>
        <w:snapToGrid w:val="0"/>
        <w:rPr>
          <w:rFonts w:ascii="宋体" w:hAnsi="宋体"/>
          <w:color w:val="000000"/>
          <w:sz w:val="28"/>
          <w:szCs w:val="28"/>
        </w:rPr>
      </w:pPr>
      <w:r w:rsidRPr="007555F5">
        <w:rPr>
          <w:rFonts w:ascii="宋体" w:hAnsi="宋体" w:hint="eastAsia"/>
          <w:bCs/>
          <w:color w:val="000000"/>
          <w:sz w:val="28"/>
          <w:szCs w:val="28"/>
        </w:rPr>
        <w:t>先修课程：《数字电子技术》、《模拟电子技术》、《C语言》、《单片机机原理与应用》。</w:t>
      </w:r>
    </w:p>
    <w:p w:rsidR="00CB7AD5" w:rsidRPr="007555F5" w:rsidRDefault="00CB7AD5" w:rsidP="00FA2AEC">
      <w:pPr>
        <w:adjustRightInd w:val="0"/>
        <w:snapToGrid w:val="0"/>
        <w:rPr>
          <w:rFonts w:ascii="宋体" w:hAnsi="宋体"/>
          <w:bCs/>
          <w:color w:val="000000"/>
          <w:sz w:val="28"/>
          <w:szCs w:val="28"/>
        </w:rPr>
      </w:pPr>
      <w:r w:rsidRPr="007555F5">
        <w:rPr>
          <w:rFonts w:ascii="宋体" w:hAnsi="宋体" w:hint="eastAsia"/>
          <w:bCs/>
          <w:color w:val="000000"/>
          <w:sz w:val="28"/>
          <w:szCs w:val="28"/>
        </w:rPr>
        <w:t>推荐教材及参考书目：</w:t>
      </w:r>
    </w:p>
    <w:p w:rsidR="00CB7AD5" w:rsidRPr="007555F5" w:rsidRDefault="00CB7AD5" w:rsidP="00FA2AEC">
      <w:pPr>
        <w:adjustRightInd w:val="0"/>
        <w:snapToGrid w:val="0"/>
        <w:rPr>
          <w:rFonts w:ascii="宋体" w:hAnsi="宋体"/>
          <w:bCs/>
          <w:color w:val="000000"/>
          <w:sz w:val="28"/>
          <w:szCs w:val="28"/>
        </w:rPr>
      </w:pPr>
      <w:r w:rsidRPr="007555F5">
        <w:rPr>
          <w:rFonts w:ascii="宋体" w:hAnsi="宋体" w:hint="eastAsia"/>
          <w:bCs/>
          <w:color w:val="000000"/>
          <w:sz w:val="28"/>
          <w:szCs w:val="28"/>
        </w:rPr>
        <w:t>推荐教材：</w:t>
      </w:r>
    </w:p>
    <w:p w:rsidR="00CB7AD5" w:rsidRPr="00424FF1" w:rsidRDefault="00CB7AD5" w:rsidP="00FA2AEC">
      <w:pPr>
        <w:adjustRightInd w:val="0"/>
        <w:snapToGrid w:val="0"/>
        <w:ind w:leftChars="400" w:left="840"/>
        <w:rPr>
          <w:rFonts w:ascii="宋体" w:hAnsi="宋体"/>
          <w:snapToGrid w:val="0"/>
          <w:color w:val="000000"/>
          <w:kern w:val="0"/>
          <w:szCs w:val="21"/>
        </w:rPr>
      </w:pPr>
      <w:r w:rsidRPr="00424FF1">
        <w:rPr>
          <w:rFonts w:ascii="宋体" w:hAnsi="宋体" w:hint="eastAsia"/>
          <w:snapToGrid w:val="0"/>
          <w:color w:val="000000"/>
          <w:kern w:val="0"/>
          <w:szCs w:val="21"/>
        </w:rPr>
        <w:t xml:space="preserve">[1] 潘松,黄继业,潘明.EDA技术实用教程-Verilog HDL版（第五版）. 科学技术出版社，2013.11 </w:t>
      </w:r>
    </w:p>
    <w:p w:rsidR="00CB7AD5" w:rsidRPr="00424FF1" w:rsidRDefault="00CB7AD5" w:rsidP="00FA2AEC">
      <w:pPr>
        <w:adjustRightInd w:val="0"/>
        <w:snapToGrid w:val="0"/>
        <w:ind w:leftChars="400" w:left="840"/>
        <w:rPr>
          <w:rFonts w:ascii="宋体" w:hAnsi="宋体"/>
          <w:bCs/>
          <w:color w:val="000000"/>
          <w:szCs w:val="21"/>
        </w:rPr>
      </w:pPr>
      <w:r w:rsidRPr="00424FF1">
        <w:rPr>
          <w:rFonts w:ascii="宋体" w:hAnsi="宋体" w:hint="eastAsia"/>
          <w:bCs/>
          <w:color w:val="000000"/>
          <w:szCs w:val="21"/>
        </w:rPr>
        <w:t>参考书目：</w:t>
      </w:r>
    </w:p>
    <w:p w:rsidR="00CB7AD5" w:rsidRPr="00424FF1" w:rsidRDefault="00CB7AD5" w:rsidP="00FA2AEC">
      <w:pPr>
        <w:adjustRightInd w:val="0"/>
        <w:snapToGrid w:val="0"/>
        <w:ind w:leftChars="400" w:left="840"/>
        <w:rPr>
          <w:rFonts w:ascii="宋体" w:hAnsi="宋体"/>
          <w:snapToGrid w:val="0"/>
          <w:color w:val="000000"/>
          <w:kern w:val="0"/>
          <w:szCs w:val="21"/>
        </w:rPr>
      </w:pPr>
      <w:r w:rsidRPr="00424FF1">
        <w:rPr>
          <w:rFonts w:ascii="宋体" w:hAnsi="宋体" w:hint="eastAsia"/>
          <w:snapToGrid w:val="0"/>
          <w:color w:val="000000"/>
          <w:kern w:val="0"/>
          <w:szCs w:val="21"/>
        </w:rPr>
        <w:t>[1] 夏宇闻. Verilog 数字系统设计教程（第3版）. 北京航空航天大学出版社，2013.07</w:t>
      </w:r>
    </w:p>
    <w:p w:rsidR="00CB7AD5" w:rsidRPr="00424FF1" w:rsidRDefault="00CB7AD5" w:rsidP="00FA2AEC">
      <w:pPr>
        <w:adjustRightInd w:val="0"/>
        <w:snapToGrid w:val="0"/>
        <w:ind w:leftChars="400" w:left="840"/>
        <w:rPr>
          <w:rFonts w:ascii="宋体" w:hAnsi="宋体"/>
          <w:snapToGrid w:val="0"/>
          <w:color w:val="000000"/>
          <w:kern w:val="0"/>
          <w:szCs w:val="21"/>
        </w:rPr>
      </w:pPr>
      <w:r w:rsidRPr="00424FF1">
        <w:rPr>
          <w:rFonts w:ascii="宋体" w:hAnsi="宋体" w:hint="eastAsia"/>
          <w:snapToGrid w:val="0"/>
          <w:color w:val="000000"/>
          <w:kern w:val="0"/>
          <w:szCs w:val="21"/>
        </w:rPr>
        <w:t>[2] 王金明. 数字系统设计教程与Verilog HDL（第4版）. 电子工业出版社，2014.07</w:t>
      </w:r>
    </w:p>
    <w:p w:rsidR="00CB7AD5" w:rsidRPr="00424FF1" w:rsidRDefault="00CB7AD5" w:rsidP="00FA2AEC">
      <w:pPr>
        <w:adjustRightInd w:val="0"/>
        <w:snapToGrid w:val="0"/>
        <w:ind w:leftChars="400" w:left="840"/>
        <w:rPr>
          <w:rFonts w:ascii="宋体" w:hAnsi="宋体"/>
          <w:snapToGrid w:val="0"/>
          <w:color w:val="000000"/>
          <w:kern w:val="0"/>
          <w:szCs w:val="21"/>
        </w:rPr>
      </w:pPr>
      <w:r w:rsidRPr="00424FF1">
        <w:rPr>
          <w:rFonts w:ascii="宋体" w:hAnsi="宋体" w:hint="eastAsia"/>
          <w:snapToGrid w:val="0"/>
          <w:color w:val="000000"/>
          <w:kern w:val="0"/>
          <w:szCs w:val="21"/>
        </w:rPr>
        <w:t>[3] 潘松 黄继业 潘明. EDA技术实用教程-VHDL版（第五版）. 科学技术出版社</w:t>
      </w:r>
    </w:p>
    <w:p w:rsidR="00CB7AD5" w:rsidRPr="00424FF1" w:rsidRDefault="00CB7AD5" w:rsidP="00FA2AEC">
      <w:pPr>
        <w:adjustRightInd w:val="0"/>
        <w:snapToGrid w:val="0"/>
        <w:ind w:leftChars="400" w:left="840"/>
        <w:rPr>
          <w:rFonts w:ascii="宋体" w:hAnsi="宋体"/>
          <w:snapToGrid w:val="0"/>
          <w:color w:val="000000"/>
          <w:kern w:val="0"/>
          <w:szCs w:val="21"/>
        </w:rPr>
      </w:pPr>
      <w:r w:rsidRPr="00424FF1">
        <w:rPr>
          <w:rFonts w:ascii="宋体" w:hAnsi="宋体" w:hint="eastAsia"/>
          <w:snapToGrid w:val="0"/>
          <w:color w:val="000000"/>
          <w:kern w:val="0"/>
          <w:szCs w:val="21"/>
        </w:rPr>
        <w:t>[4] http://www.altera.com.cn.ALTERA官方网站</w:t>
      </w:r>
    </w:p>
    <w:p w:rsidR="00CB7AD5" w:rsidRPr="007555F5" w:rsidRDefault="00CB7AD5" w:rsidP="00FA2AEC">
      <w:pPr>
        <w:snapToGrid w:val="0"/>
        <w:rPr>
          <w:rFonts w:ascii="宋体" w:hAnsi="宋体"/>
          <w:sz w:val="28"/>
          <w:szCs w:val="28"/>
        </w:rPr>
      </w:pPr>
    </w:p>
    <w:p w:rsidR="00FA2AEC" w:rsidRDefault="00FA2AEC" w:rsidP="007555F5">
      <w:pPr>
        <w:spacing w:line="360" w:lineRule="auto"/>
        <w:rPr>
          <w:rFonts w:ascii="宋体" w:hAnsi="宋体"/>
          <w:b/>
          <w:bCs/>
          <w:color w:val="000000"/>
          <w:kern w:val="28"/>
          <w:sz w:val="28"/>
          <w:szCs w:val="28"/>
        </w:rPr>
      </w:pPr>
    </w:p>
    <w:p w:rsidR="00CB7AD5" w:rsidRPr="007555F5" w:rsidRDefault="00CB7AD5" w:rsidP="007555F5">
      <w:pPr>
        <w:spacing w:line="360" w:lineRule="auto"/>
        <w:rPr>
          <w:rFonts w:ascii="宋体" w:hAnsi="宋体"/>
          <w:b/>
          <w:bCs/>
          <w:color w:val="000000"/>
          <w:kern w:val="28"/>
          <w:sz w:val="28"/>
          <w:szCs w:val="28"/>
        </w:rPr>
      </w:pPr>
      <w:r w:rsidRPr="007555F5">
        <w:rPr>
          <w:rFonts w:ascii="宋体" w:hAnsi="宋体"/>
          <w:b/>
          <w:bCs/>
          <w:color w:val="000000"/>
          <w:kern w:val="28"/>
          <w:sz w:val="28"/>
          <w:szCs w:val="28"/>
        </w:rPr>
        <w:lastRenderedPageBreak/>
        <w:t>Android特色应用开发</w:t>
      </w:r>
      <w:r w:rsidRPr="007555F5">
        <w:rPr>
          <w:rFonts w:ascii="宋体" w:hAnsi="宋体" w:hint="eastAsia"/>
          <w:b/>
          <w:bCs/>
          <w:color w:val="000000"/>
          <w:kern w:val="28"/>
          <w:sz w:val="28"/>
          <w:szCs w:val="28"/>
        </w:rPr>
        <w:t>课程简介</w:t>
      </w:r>
    </w:p>
    <w:p w:rsidR="00CB7AD5" w:rsidRPr="007555F5" w:rsidRDefault="00CB7AD5" w:rsidP="007555F5">
      <w:pPr>
        <w:pStyle w:val="a5"/>
        <w:spacing w:before="0" w:after="0" w:line="360" w:lineRule="auto"/>
        <w:jc w:val="both"/>
        <w:rPr>
          <w:rFonts w:ascii="宋体" w:hAnsi="宋体"/>
          <w:sz w:val="28"/>
          <w:szCs w:val="28"/>
        </w:rPr>
      </w:pPr>
      <w:r w:rsidRPr="007555F5">
        <w:rPr>
          <w:rFonts w:ascii="宋体" w:hAnsi="宋体"/>
          <w:sz w:val="28"/>
          <w:szCs w:val="28"/>
        </w:rPr>
        <w:t>课程编号：</w:t>
      </w:r>
      <w:r w:rsidRPr="007555F5">
        <w:rPr>
          <w:rFonts w:ascii="宋体" w:hAnsi="宋体" w:hint="eastAsia"/>
          <w:bCs w:val="0"/>
          <w:sz w:val="28"/>
          <w:szCs w:val="28"/>
        </w:rPr>
        <w:t xml:space="preserve">0303083         </w:t>
      </w:r>
      <w:r w:rsidRPr="007555F5">
        <w:rPr>
          <w:rFonts w:ascii="宋体" w:hAnsi="宋体"/>
          <w:sz w:val="28"/>
          <w:szCs w:val="28"/>
        </w:rPr>
        <w:t>课程名称：Android特色应用开发(Development with Android)</w:t>
      </w:r>
      <w:r w:rsidRPr="007555F5">
        <w:rPr>
          <w:rFonts w:ascii="宋体" w:hAnsi="宋体" w:hint="eastAsia"/>
          <w:sz w:val="28"/>
          <w:szCs w:val="28"/>
        </w:rPr>
        <w:t xml:space="preserve">                 </w:t>
      </w:r>
      <w:r w:rsidRPr="007555F5">
        <w:rPr>
          <w:rFonts w:ascii="宋体" w:hAnsi="宋体"/>
          <w:sz w:val="28"/>
          <w:szCs w:val="28"/>
        </w:rPr>
        <w:t>课时：</w:t>
      </w:r>
      <w:r w:rsidRPr="007555F5">
        <w:rPr>
          <w:rFonts w:ascii="宋体" w:hAnsi="宋体"/>
          <w:bCs w:val="0"/>
          <w:sz w:val="28"/>
          <w:szCs w:val="28"/>
        </w:rPr>
        <w:t>72</w:t>
      </w:r>
    </w:p>
    <w:p w:rsidR="00CB7AD5" w:rsidRPr="007555F5" w:rsidRDefault="00CB7AD5" w:rsidP="007555F5">
      <w:pPr>
        <w:keepNext/>
        <w:keepLines/>
        <w:spacing w:line="360" w:lineRule="auto"/>
        <w:outlineLvl w:val="1"/>
        <w:rPr>
          <w:rFonts w:ascii="宋体" w:hAnsi="宋体"/>
          <w:color w:val="000000"/>
          <w:kern w:val="28"/>
          <w:sz w:val="28"/>
          <w:szCs w:val="28"/>
        </w:rPr>
      </w:pPr>
      <w:r w:rsidRPr="007555F5">
        <w:rPr>
          <w:rFonts w:ascii="宋体" w:hAnsi="宋体" w:hint="eastAsia"/>
          <w:sz w:val="28"/>
          <w:szCs w:val="28"/>
        </w:rPr>
        <w:t>主讲教师：马曰武</w:t>
      </w:r>
      <w:r w:rsidRPr="007555F5">
        <w:rPr>
          <w:rFonts w:ascii="宋体" w:hAnsi="宋体"/>
          <w:sz w:val="28"/>
          <w:szCs w:val="28"/>
        </w:rPr>
        <w:t xml:space="preserve">          </w:t>
      </w:r>
      <w:r w:rsidRPr="007555F5">
        <w:rPr>
          <w:rFonts w:ascii="宋体" w:hAnsi="宋体" w:hint="eastAsia"/>
          <w:sz w:val="28"/>
          <w:szCs w:val="28"/>
        </w:rPr>
        <w:t>职称：副教授</w:t>
      </w:r>
      <w:r w:rsidRPr="007555F5">
        <w:rPr>
          <w:rFonts w:ascii="宋体" w:hAnsi="宋体"/>
          <w:sz w:val="28"/>
          <w:szCs w:val="28"/>
        </w:rPr>
        <w:t xml:space="preserve">   </w:t>
      </w:r>
      <w:r w:rsidRPr="007555F5">
        <w:rPr>
          <w:rFonts w:ascii="宋体" w:hAnsi="宋体" w:hint="eastAsia"/>
          <w:sz w:val="28"/>
          <w:szCs w:val="28"/>
        </w:rPr>
        <w:t xml:space="preserve">  </w:t>
      </w:r>
      <w:r w:rsidRPr="007555F5">
        <w:rPr>
          <w:rFonts w:ascii="宋体" w:hAnsi="宋体"/>
          <w:sz w:val="28"/>
          <w:szCs w:val="28"/>
        </w:rPr>
        <w:t xml:space="preserve"> </w:t>
      </w:r>
      <w:r w:rsidRPr="007555F5">
        <w:rPr>
          <w:rFonts w:ascii="宋体" w:hAnsi="宋体" w:hint="eastAsia"/>
          <w:sz w:val="28"/>
          <w:szCs w:val="28"/>
        </w:rPr>
        <w:t xml:space="preserve">   </w:t>
      </w:r>
      <w:r w:rsidRPr="007555F5">
        <w:rPr>
          <w:rFonts w:ascii="宋体" w:hAnsi="宋体"/>
          <w:sz w:val="28"/>
          <w:szCs w:val="28"/>
        </w:rPr>
        <w:t xml:space="preserve"> </w:t>
      </w:r>
      <w:r w:rsidRPr="007555F5">
        <w:rPr>
          <w:rFonts w:ascii="宋体" w:hAnsi="宋体" w:hint="eastAsia"/>
          <w:b/>
          <w:sz w:val="28"/>
          <w:szCs w:val="28"/>
        </w:rPr>
        <w:t>联系方式</w:t>
      </w:r>
      <w:r w:rsidRPr="007555F5">
        <w:rPr>
          <w:rFonts w:ascii="宋体" w:hAnsi="宋体" w:hint="eastAsia"/>
          <w:sz w:val="28"/>
          <w:szCs w:val="28"/>
        </w:rPr>
        <w:t>：</w:t>
      </w:r>
      <w:r w:rsidRPr="007555F5">
        <w:rPr>
          <w:rFonts w:ascii="宋体" w:hAnsi="宋体"/>
          <w:sz w:val="28"/>
          <w:szCs w:val="28"/>
        </w:rPr>
        <w:t>15169593068</w:t>
      </w:r>
    </w:p>
    <w:p w:rsidR="00CB7AD5" w:rsidRPr="007555F5" w:rsidRDefault="00CB7AD5" w:rsidP="007555F5">
      <w:pPr>
        <w:adjustRightInd w:val="0"/>
        <w:snapToGrid w:val="0"/>
        <w:spacing w:line="360" w:lineRule="auto"/>
        <w:rPr>
          <w:rFonts w:ascii="宋体" w:hAnsi="宋体"/>
          <w:bCs/>
          <w:sz w:val="28"/>
          <w:szCs w:val="28"/>
        </w:rPr>
      </w:pPr>
      <w:r w:rsidRPr="007555F5">
        <w:rPr>
          <w:rFonts w:ascii="宋体" w:hAnsi="宋体"/>
          <w:bCs/>
          <w:sz w:val="28"/>
          <w:szCs w:val="28"/>
        </w:rPr>
        <w:t>课程目的、内容与要求：</w:t>
      </w:r>
    </w:p>
    <w:p w:rsidR="00CB7AD5" w:rsidRPr="007555F5" w:rsidRDefault="00CB7AD5" w:rsidP="007555F5">
      <w:pPr>
        <w:adjustRightInd w:val="0"/>
        <w:snapToGrid w:val="0"/>
        <w:spacing w:line="360" w:lineRule="auto"/>
        <w:ind w:firstLine="420"/>
        <w:rPr>
          <w:rFonts w:ascii="宋体" w:hAnsi="宋体"/>
          <w:color w:val="000000"/>
          <w:sz w:val="28"/>
          <w:szCs w:val="28"/>
        </w:rPr>
      </w:pPr>
      <w:r w:rsidRPr="007555F5">
        <w:rPr>
          <w:rFonts w:ascii="宋体" w:hAnsi="宋体"/>
          <w:color w:val="000000"/>
          <w:sz w:val="28"/>
          <w:szCs w:val="28"/>
        </w:rPr>
        <w:t>本课程是面向普通高校移动互联学科的应用型人才培养的专业课程。教学的目的和任务是使学生在已具备基本Android应用程序开发的基础上，更加强化Android 程序设计在实际开发中的运用，更加贴近于商业App开发技术。</w:t>
      </w:r>
    </w:p>
    <w:p w:rsidR="00CB7AD5" w:rsidRPr="007555F5" w:rsidRDefault="00CB7AD5" w:rsidP="007555F5">
      <w:pPr>
        <w:adjustRightInd w:val="0"/>
        <w:snapToGrid w:val="0"/>
        <w:spacing w:line="360" w:lineRule="auto"/>
        <w:ind w:firstLine="420"/>
        <w:rPr>
          <w:rFonts w:ascii="宋体" w:hAnsi="宋体"/>
          <w:color w:val="000000"/>
          <w:sz w:val="28"/>
          <w:szCs w:val="28"/>
        </w:rPr>
      </w:pPr>
      <w:r w:rsidRPr="007555F5">
        <w:rPr>
          <w:rFonts w:ascii="宋体" w:hAnsi="宋体"/>
          <w:color w:val="000000"/>
          <w:sz w:val="28"/>
          <w:szCs w:val="28"/>
        </w:rPr>
        <w:t>本课程要求学生能够具有Android应用程序开发中的高级编程能力，并能够开发完整的Android应用程序，掌握动画处理、网络操作等技术，理解Android自定义控件与优化，了解第三方API的调用与规则。</w:t>
      </w:r>
    </w:p>
    <w:p w:rsidR="00CB7AD5" w:rsidRPr="007555F5" w:rsidRDefault="00CB7AD5" w:rsidP="007555F5">
      <w:pPr>
        <w:adjustRightInd w:val="0"/>
        <w:snapToGrid w:val="0"/>
        <w:spacing w:line="360" w:lineRule="auto"/>
        <w:rPr>
          <w:rFonts w:ascii="宋体" w:hAnsi="宋体"/>
          <w:bCs/>
          <w:sz w:val="28"/>
          <w:szCs w:val="28"/>
        </w:rPr>
      </w:pPr>
      <w:r w:rsidRPr="007555F5">
        <w:rPr>
          <w:rFonts w:ascii="宋体" w:hAnsi="宋体"/>
          <w:bCs/>
          <w:sz w:val="28"/>
          <w:szCs w:val="28"/>
        </w:rPr>
        <w:t>先修课程：</w:t>
      </w:r>
      <w:r w:rsidRPr="007555F5">
        <w:rPr>
          <w:rFonts w:ascii="宋体" w:hAnsi="宋体"/>
          <w:color w:val="000000"/>
          <w:sz w:val="28"/>
          <w:szCs w:val="28"/>
        </w:rPr>
        <w:t>Java SE程序开发，数据库原理与应用，Android程序设计</w:t>
      </w:r>
    </w:p>
    <w:p w:rsidR="00CB7AD5" w:rsidRPr="007555F5" w:rsidRDefault="00CB7AD5" w:rsidP="007555F5">
      <w:pPr>
        <w:adjustRightInd w:val="0"/>
        <w:snapToGrid w:val="0"/>
        <w:spacing w:line="360" w:lineRule="auto"/>
        <w:rPr>
          <w:rFonts w:ascii="宋体" w:hAnsi="宋体"/>
          <w:bCs/>
          <w:sz w:val="28"/>
          <w:szCs w:val="28"/>
        </w:rPr>
      </w:pPr>
      <w:r w:rsidRPr="007555F5">
        <w:rPr>
          <w:rFonts w:ascii="宋体" w:hAnsi="宋体"/>
          <w:bCs/>
          <w:sz w:val="28"/>
          <w:szCs w:val="28"/>
        </w:rPr>
        <w:t>推荐教材及参考书目：</w:t>
      </w:r>
    </w:p>
    <w:p w:rsidR="00CB7AD5" w:rsidRPr="00424FF1" w:rsidRDefault="00CB7AD5" w:rsidP="00424FF1">
      <w:pPr>
        <w:adjustRightInd w:val="0"/>
        <w:snapToGrid w:val="0"/>
        <w:spacing w:line="360" w:lineRule="auto"/>
        <w:ind w:leftChars="400" w:left="840"/>
        <w:rPr>
          <w:rFonts w:ascii="宋体" w:hAnsi="宋体"/>
          <w:szCs w:val="21"/>
        </w:rPr>
      </w:pPr>
      <w:r w:rsidRPr="00424FF1">
        <w:rPr>
          <w:rFonts w:ascii="宋体" w:hAnsi="宋体"/>
          <w:szCs w:val="21"/>
        </w:rPr>
        <w:t>[1] [英]Reto Meier. Android4高级编程(第3版).清华大学出版社，2013.04</w:t>
      </w:r>
    </w:p>
    <w:p w:rsidR="00CB7AD5" w:rsidRPr="00424FF1" w:rsidRDefault="00CB7AD5" w:rsidP="00424FF1">
      <w:pPr>
        <w:adjustRightInd w:val="0"/>
        <w:snapToGrid w:val="0"/>
        <w:spacing w:line="360" w:lineRule="auto"/>
        <w:ind w:leftChars="400" w:left="840"/>
        <w:rPr>
          <w:rFonts w:ascii="宋体" w:hAnsi="宋体"/>
          <w:szCs w:val="21"/>
        </w:rPr>
      </w:pPr>
      <w:r w:rsidRPr="00424FF1">
        <w:rPr>
          <w:rFonts w:ascii="宋体" w:hAnsi="宋体"/>
          <w:szCs w:val="21"/>
        </w:rPr>
        <w:t>[2] 郭霖.第一行代码 Android (第1版).人民邮电出版社，2014.08</w:t>
      </w:r>
    </w:p>
    <w:p w:rsidR="00CB7AD5" w:rsidRPr="00424FF1" w:rsidRDefault="00CB7AD5" w:rsidP="00424FF1">
      <w:pPr>
        <w:adjustRightInd w:val="0"/>
        <w:snapToGrid w:val="0"/>
        <w:spacing w:line="360" w:lineRule="auto"/>
        <w:ind w:leftChars="400" w:left="840"/>
        <w:rPr>
          <w:rFonts w:ascii="宋体" w:hAnsi="宋体"/>
          <w:szCs w:val="21"/>
        </w:rPr>
      </w:pPr>
      <w:r w:rsidRPr="00424FF1">
        <w:rPr>
          <w:rFonts w:ascii="宋体" w:hAnsi="宋体"/>
          <w:szCs w:val="21"/>
        </w:rPr>
        <w:t>[3] (美)Bill Phillips Brian Hardy. Android编程权威指南(第1版).人民邮电出版社，2014.04</w:t>
      </w:r>
    </w:p>
    <w:p w:rsidR="00CB7AD5" w:rsidRPr="00424FF1" w:rsidRDefault="00CB7AD5" w:rsidP="00424FF1">
      <w:pPr>
        <w:adjustRightInd w:val="0"/>
        <w:snapToGrid w:val="0"/>
        <w:spacing w:line="360" w:lineRule="auto"/>
        <w:ind w:leftChars="400" w:left="840"/>
        <w:rPr>
          <w:rFonts w:ascii="宋体" w:hAnsi="宋体"/>
          <w:szCs w:val="21"/>
        </w:rPr>
      </w:pPr>
      <w:r w:rsidRPr="00424FF1">
        <w:rPr>
          <w:rFonts w:ascii="宋体" w:hAnsi="宋体"/>
          <w:szCs w:val="21"/>
        </w:rPr>
        <w:t>[4] 费佳迪(译). Android传感器高级编程(第1版). 清华大学出版社，2013.12</w:t>
      </w:r>
    </w:p>
    <w:p w:rsidR="00CB7AD5" w:rsidRPr="00424FF1" w:rsidRDefault="00CB7AD5" w:rsidP="00424FF1">
      <w:pPr>
        <w:spacing w:line="360" w:lineRule="auto"/>
        <w:ind w:leftChars="400" w:left="840"/>
        <w:rPr>
          <w:rFonts w:ascii="宋体" w:hAnsi="宋体"/>
          <w:bCs/>
          <w:color w:val="000000"/>
          <w:kern w:val="28"/>
          <w:szCs w:val="21"/>
        </w:rPr>
      </w:pPr>
      <w:r w:rsidRPr="00424FF1">
        <w:rPr>
          <w:rFonts w:ascii="宋体" w:hAnsi="宋体"/>
          <w:szCs w:val="21"/>
        </w:rPr>
        <w:t>[5] 李刚. 疯狂Android讲义(第3版).电子工业出版社，2015.</w:t>
      </w:r>
      <w:r w:rsidRPr="00424FF1">
        <w:rPr>
          <w:rFonts w:ascii="宋体" w:hAnsi="宋体" w:hint="eastAsia"/>
          <w:bCs/>
          <w:color w:val="000000"/>
          <w:kern w:val="28"/>
          <w:szCs w:val="21"/>
        </w:rPr>
        <w:t xml:space="preserve"> </w:t>
      </w:r>
    </w:p>
    <w:p w:rsidR="00CB7AD5" w:rsidRPr="007555F5" w:rsidRDefault="00CB7AD5" w:rsidP="007555F5">
      <w:pPr>
        <w:spacing w:line="360" w:lineRule="auto"/>
        <w:rPr>
          <w:rFonts w:ascii="宋体" w:hAnsi="宋体"/>
          <w:bCs/>
          <w:color w:val="000000"/>
          <w:kern w:val="28"/>
          <w:sz w:val="28"/>
          <w:szCs w:val="28"/>
        </w:rPr>
      </w:pPr>
    </w:p>
    <w:p w:rsidR="00FA2AEC" w:rsidRDefault="00FA2AEC" w:rsidP="007555F5">
      <w:pPr>
        <w:spacing w:line="360" w:lineRule="auto"/>
        <w:rPr>
          <w:rFonts w:ascii="宋体" w:hAnsi="宋体"/>
          <w:b/>
          <w:bCs/>
          <w:color w:val="000000"/>
          <w:kern w:val="28"/>
          <w:sz w:val="28"/>
          <w:szCs w:val="28"/>
        </w:rPr>
      </w:pPr>
    </w:p>
    <w:p w:rsidR="00FA2AEC" w:rsidRDefault="00FA2AEC" w:rsidP="007555F5">
      <w:pPr>
        <w:spacing w:line="360" w:lineRule="auto"/>
        <w:rPr>
          <w:rFonts w:ascii="宋体" w:hAnsi="宋体"/>
          <w:b/>
          <w:bCs/>
          <w:color w:val="000000"/>
          <w:kern w:val="28"/>
          <w:sz w:val="28"/>
          <w:szCs w:val="28"/>
        </w:rPr>
      </w:pPr>
    </w:p>
    <w:p w:rsidR="00FA2AEC" w:rsidRDefault="00FA2AEC" w:rsidP="007555F5">
      <w:pPr>
        <w:spacing w:line="360" w:lineRule="auto"/>
        <w:rPr>
          <w:rFonts w:ascii="宋体" w:hAnsi="宋体"/>
          <w:b/>
          <w:bCs/>
          <w:color w:val="000000"/>
          <w:kern w:val="28"/>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bCs/>
          <w:color w:val="000000"/>
          <w:kern w:val="28"/>
          <w:sz w:val="28"/>
          <w:szCs w:val="28"/>
        </w:rPr>
        <w:lastRenderedPageBreak/>
        <w:t>电力电子技术</w:t>
      </w:r>
      <w:r w:rsidRPr="007555F5">
        <w:rPr>
          <w:rFonts w:ascii="宋体" w:hAnsi="宋体" w:hint="eastAsia"/>
          <w:b/>
          <w:sz w:val="28"/>
          <w:szCs w:val="28"/>
        </w:rPr>
        <w:t>课程简介</w:t>
      </w:r>
    </w:p>
    <w:p w:rsidR="00CB7AD5" w:rsidRPr="007555F5" w:rsidRDefault="00CB7AD5" w:rsidP="00FA2AEC">
      <w:pPr>
        <w:keepNext/>
        <w:keepLines/>
        <w:snapToGrid w:val="0"/>
        <w:outlineLvl w:val="1"/>
        <w:rPr>
          <w:rFonts w:ascii="宋体" w:hAnsi="宋体"/>
          <w:bCs/>
          <w:color w:val="000000"/>
          <w:kern w:val="28"/>
          <w:sz w:val="28"/>
          <w:szCs w:val="28"/>
        </w:rPr>
      </w:pPr>
      <w:r w:rsidRPr="007555F5">
        <w:rPr>
          <w:rFonts w:ascii="宋体" w:hAnsi="宋体" w:hint="eastAsia"/>
          <w:bCs/>
          <w:color w:val="000000"/>
          <w:sz w:val="28"/>
          <w:szCs w:val="28"/>
        </w:rPr>
        <w:t>课程编号：0303003</w:t>
      </w:r>
      <w:r w:rsidRPr="007555F5">
        <w:rPr>
          <w:rFonts w:ascii="宋体" w:hAnsi="宋体" w:hint="eastAsia"/>
          <w:color w:val="000000"/>
          <w:sz w:val="28"/>
          <w:szCs w:val="28"/>
        </w:rPr>
        <w:tab/>
        <w:t xml:space="preserve">   </w:t>
      </w:r>
      <w:r w:rsidRPr="007555F5">
        <w:rPr>
          <w:rFonts w:ascii="宋体" w:hAnsi="宋体" w:hint="eastAsia"/>
          <w:bCs/>
          <w:color w:val="000000"/>
          <w:kern w:val="28"/>
          <w:sz w:val="28"/>
          <w:szCs w:val="28"/>
        </w:rPr>
        <w:t>课程名称：电力电子技术(</w:t>
      </w:r>
      <w:r w:rsidRPr="007555F5">
        <w:rPr>
          <w:rFonts w:ascii="宋体" w:hAnsi="宋体"/>
          <w:color w:val="000000"/>
          <w:kern w:val="28"/>
          <w:sz w:val="28"/>
          <w:szCs w:val="28"/>
        </w:rPr>
        <w:t>Power Electronics Technology</w:t>
      </w:r>
      <w:r w:rsidRPr="007555F5">
        <w:rPr>
          <w:rFonts w:ascii="宋体" w:hAnsi="宋体" w:hint="eastAsia"/>
          <w:bCs/>
          <w:color w:val="000000"/>
          <w:kern w:val="28"/>
          <w:sz w:val="28"/>
          <w:szCs w:val="28"/>
        </w:rPr>
        <w:t>)</w:t>
      </w:r>
    </w:p>
    <w:p w:rsidR="00CB7AD5" w:rsidRPr="007555F5" w:rsidRDefault="00CB7AD5" w:rsidP="00FA2AEC">
      <w:pPr>
        <w:adjustRightInd w:val="0"/>
        <w:snapToGrid w:val="0"/>
        <w:rPr>
          <w:rFonts w:ascii="宋体" w:hAnsi="宋体"/>
          <w:snapToGrid w:val="0"/>
          <w:color w:val="000000"/>
          <w:kern w:val="0"/>
          <w:sz w:val="28"/>
          <w:szCs w:val="28"/>
        </w:rPr>
      </w:pPr>
      <w:r w:rsidRPr="007555F5">
        <w:rPr>
          <w:rFonts w:ascii="宋体" w:hAnsi="宋体" w:hint="eastAsia"/>
          <w:bCs/>
          <w:color w:val="000000"/>
          <w:sz w:val="28"/>
          <w:szCs w:val="28"/>
        </w:rPr>
        <w:t>课时：</w:t>
      </w:r>
      <w:r w:rsidRPr="007555F5">
        <w:rPr>
          <w:rFonts w:ascii="宋体" w:hAnsi="宋体" w:hint="eastAsia"/>
          <w:snapToGrid w:val="0"/>
          <w:color w:val="000000"/>
          <w:kern w:val="0"/>
          <w:sz w:val="28"/>
          <w:szCs w:val="28"/>
        </w:rPr>
        <w:t>68</w:t>
      </w:r>
    </w:p>
    <w:p w:rsidR="00CB7AD5" w:rsidRPr="007555F5" w:rsidRDefault="00CB7AD5" w:rsidP="00FA2AEC">
      <w:pPr>
        <w:keepNext/>
        <w:keepLines/>
        <w:snapToGrid w:val="0"/>
        <w:outlineLvl w:val="1"/>
        <w:rPr>
          <w:rFonts w:ascii="宋体" w:hAnsi="宋体"/>
          <w:color w:val="000000"/>
          <w:kern w:val="28"/>
          <w:sz w:val="28"/>
          <w:szCs w:val="28"/>
        </w:rPr>
      </w:pPr>
      <w:r w:rsidRPr="007555F5">
        <w:rPr>
          <w:rFonts w:ascii="宋体" w:hAnsi="宋体" w:hint="eastAsia"/>
          <w:sz w:val="28"/>
          <w:szCs w:val="28"/>
        </w:rPr>
        <w:t>主讲教师：管丰年</w:t>
      </w:r>
      <w:r w:rsidRPr="007555F5">
        <w:rPr>
          <w:rFonts w:ascii="宋体" w:hAnsi="宋体"/>
          <w:sz w:val="28"/>
          <w:szCs w:val="28"/>
        </w:rPr>
        <w:t xml:space="preserve">            </w:t>
      </w:r>
      <w:r w:rsidRPr="007555F5">
        <w:rPr>
          <w:rFonts w:ascii="宋体" w:hAnsi="宋体" w:hint="eastAsia"/>
          <w:sz w:val="28"/>
          <w:szCs w:val="28"/>
        </w:rPr>
        <w:t>职称：副教授</w:t>
      </w:r>
      <w:r w:rsidRPr="007555F5">
        <w:rPr>
          <w:rFonts w:ascii="宋体" w:hAnsi="宋体"/>
          <w:sz w:val="28"/>
          <w:szCs w:val="28"/>
        </w:rPr>
        <w:t xml:space="preserve">      </w:t>
      </w:r>
      <w:r w:rsidRPr="007555F5">
        <w:rPr>
          <w:rFonts w:ascii="宋体" w:hAnsi="宋体" w:hint="eastAsia"/>
          <w:b/>
          <w:sz w:val="28"/>
          <w:szCs w:val="28"/>
        </w:rPr>
        <w:t>联系方式</w:t>
      </w:r>
      <w:r w:rsidRPr="007555F5">
        <w:rPr>
          <w:rFonts w:ascii="宋体" w:hAnsi="宋体" w:hint="eastAsia"/>
          <w:sz w:val="28"/>
          <w:szCs w:val="28"/>
        </w:rPr>
        <w:t>：</w:t>
      </w:r>
      <w:r w:rsidRPr="007555F5">
        <w:rPr>
          <w:rFonts w:ascii="宋体" w:hAnsi="宋体"/>
          <w:sz w:val="28"/>
          <w:szCs w:val="28"/>
        </w:rPr>
        <w:t>13011661285</w:t>
      </w:r>
    </w:p>
    <w:p w:rsidR="00CB7AD5" w:rsidRPr="007555F5" w:rsidRDefault="00CB7AD5" w:rsidP="00FA2AEC">
      <w:pPr>
        <w:adjustRightInd w:val="0"/>
        <w:snapToGrid w:val="0"/>
        <w:rPr>
          <w:rFonts w:ascii="宋体" w:hAnsi="宋体"/>
          <w:bCs/>
          <w:color w:val="000000"/>
          <w:sz w:val="28"/>
          <w:szCs w:val="28"/>
        </w:rPr>
      </w:pPr>
      <w:r w:rsidRPr="007555F5">
        <w:rPr>
          <w:rFonts w:ascii="宋体" w:hAnsi="宋体" w:hint="eastAsia"/>
          <w:bCs/>
          <w:color w:val="000000"/>
          <w:sz w:val="28"/>
          <w:szCs w:val="28"/>
        </w:rPr>
        <w:t>课程目的、内容与要求：</w:t>
      </w:r>
    </w:p>
    <w:p w:rsidR="00CB7AD5" w:rsidRPr="007555F5" w:rsidRDefault="00CB7AD5" w:rsidP="00FA2AEC">
      <w:pPr>
        <w:adjustRightInd w:val="0"/>
        <w:snapToGrid w:val="0"/>
        <w:ind w:firstLineChars="200" w:firstLine="560"/>
        <w:rPr>
          <w:rFonts w:ascii="宋体" w:hAnsi="宋体"/>
          <w:bCs/>
          <w:color w:val="000000"/>
          <w:sz w:val="28"/>
          <w:szCs w:val="28"/>
        </w:rPr>
      </w:pPr>
      <w:r w:rsidRPr="007555F5">
        <w:rPr>
          <w:rFonts w:ascii="宋体" w:hAnsi="宋体" w:hint="eastAsia"/>
          <w:bCs/>
          <w:color w:val="000000"/>
          <w:sz w:val="28"/>
          <w:szCs w:val="28"/>
        </w:rPr>
        <w:t>《电力电子技术》是电力电子变换和控制技术的简称，是一门新兴的电子技术、控制技术和电力技术的交叉学科，课程主要介绍电力电子器件、电力电子变流电路和电力电子电路控制技术三大模块内容，同时，体现本领域的一些最新发展，如组合变流电路等等；本课程体现了弱电对强电的控制，又具有很强的实践性，能够理论联系实际，在专业人才培养中占有重要地位。通过本课程的学习，应使学生不仅掌握电力电子技术的基本理论、基本概念和基本分析方法，为后续专业课程的学习打下良好的基础， 同时也能应用本课程知识独立分析、 解决实际的工程技术问题。</w:t>
      </w:r>
    </w:p>
    <w:p w:rsidR="00CB7AD5" w:rsidRPr="007555F5" w:rsidRDefault="00CB7AD5" w:rsidP="00FA2AEC">
      <w:pPr>
        <w:adjustRightInd w:val="0"/>
        <w:snapToGrid w:val="0"/>
        <w:rPr>
          <w:rFonts w:ascii="宋体" w:hAnsi="宋体"/>
          <w:bCs/>
          <w:color w:val="000000"/>
          <w:sz w:val="28"/>
          <w:szCs w:val="28"/>
        </w:rPr>
      </w:pPr>
      <w:r w:rsidRPr="007555F5">
        <w:rPr>
          <w:rFonts w:ascii="宋体" w:hAnsi="宋体" w:hint="eastAsia"/>
          <w:bCs/>
          <w:color w:val="000000"/>
          <w:sz w:val="28"/>
          <w:szCs w:val="28"/>
        </w:rPr>
        <w:t>先修课程：电路，模拟电子技术，数字电子技术等</w:t>
      </w:r>
    </w:p>
    <w:p w:rsidR="00CB7AD5" w:rsidRPr="007555F5" w:rsidRDefault="00CB7AD5" w:rsidP="00FA2AEC">
      <w:pPr>
        <w:adjustRightInd w:val="0"/>
        <w:snapToGrid w:val="0"/>
        <w:rPr>
          <w:rFonts w:ascii="宋体" w:hAnsi="宋体"/>
          <w:bCs/>
          <w:color w:val="000000"/>
          <w:sz w:val="28"/>
          <w:szCs w:val="28"/>
        </w:rPr>
      </w:pPr>
      <w:r w:rsidRPr="007555F5">
        <w:rPr>
          <w:rFonts w:ascii="宋体" w:hAnsi="宋体" w:hint="eastAsia"/>
          <w:bCs/>
          <w:color w:val="000000"/>
          <w:sz w:val="28"/>
          <w:szCs w:val="28"/>
        </w:rPr>
        <w:t>推荐教材及参考书目：</w:t>
      </w:r>
    </w:p>
    <w:p w:rsidR="00CB7AD5" w:rsidRPr="007555F5" w:rsidRDefault="00CB7AD5" w:rsidP="00FA2AEC">
      <w:pPr>
        <w:adjustRightInd w:val="0"/>
        <w:snapToGrid w:val="0"/>
        <w:rPr>
          <w:rFonts w:ascii="宋体" w:hAnsi="宋体" w:cs="Courier New"/>
          <w:snapToGrid w:val="0"/>
          <w:color w:val="000000"/>
          <w:kern w:val="0"/>
          <w:sz w:val="28"/>
          <w:szCs w:val="28"/>
        </w:rPr>
      </w:pPr>
      <w:r w:rsidRPr="007555F5">
        <w:rPr>
          <w:rFonts w:ascii="宋体" w:hAnsi="宋体" w:cs="Courier New" w:hint="eastAsia"/>
          <w:snapToGrid w:val="0"/>
          <w:color w:val="000000"/>
          <w:kern w:val="0"/>
          <w:sz w:val="28"/>
          <w:szCs w:val="28"/>
        </w:rPr>
        <w:t>推荐教材：</w:t>
      </w:r>
    </w:p>
    <w:p w:rsidR="00CB7AD5" w:rsidRPr="007555F5" w:rsidRDefault="00CB7AD5" w:rsidP="00FA2AEC">
      <w:pPr>
        <w:adjustRightInd w:val="0"/>
        <w:snapToGrid w:val="0"/>
        <w:rPr>
          <w:rFonts w:ascii="宋体" w:hAnsi="宋体" w:cs="Courier New"/>
          <w:snapToGrid w:val="0"/>
          <w:color w:val="000000"/>
          <w:kern w:val="0"/>
          <w:sz w:val="28"/>
          <w:szCs w:val="28"/>
        </w:rPr>
      </w:pPr>
      <w:r w:rsidRPr="007555F5">
        <w:rPr>
          <w:rFonts w:ascii="宋体" w:hAnsi="宋体" w:cs="Courier New" w:hint="eastAsia"/>
          <w:snapToGrid w:val="0"/>
          <w:color w:val="000000"/>
          <w:kern w:val="0"/>
          <w:sz w:val="28"/>
          <w:szCs w:val="28"/>
        </w:rPr>
        <w:t>王兆安，刘进军.《电力电子技术》（第5版）. 机械工业出版社，2014</w:t>
      </w:r>
    </w:p>
    <w:p w:rsidR="00CB7AD5" w:rsidRPr="007555F5" w:rsidRDefault="00CB7AD5" w:rsidP="00FA2AEC">
      <w:pPr>
        <w:adjustRightInd w:val="0"/>
        <w:snapToGrid w:val="0"/>
        <w:rPr>
          <w:rFonts w:ascii="宋体" w:hAnsi="宋体" w:cs="Courier New"/>
          <w:snapToGrid w:val="0"/>
          <w:color w:val="000000"/>
          <w:kern w:val="0"/>
          <w:sz w:val="28"/>
          <w:szCs w:val="28"/>
        </w:rPr>
      </w:pPr>
      <w:r w:rsidRPr="007555F5">
        <w:rPr>
          <w:rFonts w:ascii="宋体" w:hAnsi="宋体" w:cs="Courier New" w:hint="eastAsia"/>
          <w:snapToGrid w:val="0"/>
          <w:color w:val="000000"/>
          <w:kern w:val="0"/>
          <w:sz w:val="28"/>
          <w:szCs w:val="28"/>
        </w:rPr>
        <w:t>参考书目：</w:t>
      </w:r>
    </w:p>
    <w:p w:rsidR="00CB7AD5" w:rsidRPr="00424FF1" w:rsidRDefault="00CB7AD5" w:rsidP="00FA2AEC">
      <w:pPr>
        <w:adjustRightInd w:val="0"/>
        <w:snapToGrid w:val="0"/>
        <w:ind w:leftChars="400" w:left="840"/>
        <w:rPr>
          <w:rFonts w:ascii="宋体" w:hAnsi="宋体" w:cs="Courier New"/>
          <w:snapToGrid w:val="0"/>
          <w:color w:val="000000"/>
          <w:kern w:val="0"/>
          <w:szCs w:val="21"/>
        </w:rPr>
      </w:pPr>
      <w:r w:rsidRPr="00424FF1">
        <w:rPr>
          <w:rFonts w:ascii="宋体" w:hAnsi="宋体" w:cs="Courier New" w:hint="eastAsia"/>
          <w:snapToGrid w:val="0"/>
          <w:color w:val="000000"/>
          <w:kern w:val="0"/>
          <w:szCs w:val="21"/>
        </w:rPr>
        <w:t>[1] 王兆安，黄俊.《电力电子技术》（第4版）. 机械工业出版社，2004</w:t>
      </w:r>
    </w:p>
    <w:p w:rsidR="00CB7AD5" w:rsidRPr="00424FF1" w:rsidRDefault="00CB7AD5" w:rsidP="00FA2AEC">
      <w:pPr>
        <w:adjustRightInd w:val="0"/>
        <w:snapToGrid w:val="0"/>
        <w:ind w:leftChars="400" w:left="840"/>
        <w:rPr>
          <w:rFonts w:ascii="宋体" w:hAnsi="宋体" w:cs="Courier New"/>
          <w:snapToGrid w:val="0"/>
          <w:color w:val="000000"/>
          <w:kern w:val="0"/>
          <w:szCs w:val="21"/>
        </w:rPr>
      </w:pPr>
      <w:r w:rsidRPr="00424FF1">
        <w:rPr>
          <w:rFonts w:ascii="宋体" w:hAnsi="宋体" w:cs="Courier New" w:hint="eastAsia"/>
          <w:snapToGrid w:val="0"/>
          <w:color w:val="000000"/>
          <w:kern w:val="0"/>
          <w:szCs w:val="21"/>
        </w:rPr>
        <w:t>[2] 贺益康，潘再平.《电力电子技术》. 科学出版社，2004</w:t>
      </w:r>
    </w:p>
    <w:p w:rsidR="00CB7AD5" w:rsidRPr="00424FF1" w:rsidRDefault="00CB7AD5" w:rsidP="00FA2AEC">
      <w:pPr>
        <w:adjustRightInd w:val="0"/>
        <w:snapToGrid w:val="0"/>
        <w:ind w:leftChars="400" w:left="840"/>
        <w:rPr>
          <w:rFonts w:ascii="宋体" w:hAnsi="宋体" w:cs="Courier New"/>
          <w:snapToGrid w:val="0"/>
          <w:color w:val="000000"/>
          <w:kern w:val="0"/>
          <w:szCs w:val="21"/>
        </w:rPr>
      </w:pPr>
      <w:r w:rsidRPr="00424FF1">
        <w:rPr>
          <w:rFonts w:ascii="宋体" w:hAnsi="宋体" w:cs="Courier New" w:hint="eastAsia"/>
          <w:snapToGrid w:val="0"/>
          <w:color w:val="000000"/>
          <w:kern w:val="0"/>
          <w:szCs w:val="21"/>
        </w:rPr>
        <w:t>[3] 徐德鸿，马皓，汪槱生.《电力电子技术》（十一五国家规划教材，国家精品教材）. 科学出版社， 2006</w:t>
      </w:r>
    </w:p>
    <w:p w:rsidR="00CB7AD5" w:rsidRPr="00424FF1" w:rsidRDefault="00CB7AD5" w:rsidP="00FA2AEC">
      <w:pPr>
        <w:adjustRightInd w:val="0"/>
        <w:snapToGrid w:val="0"/>
        <w:ind w:leftChars="400" w:left="840"/>
        <w:rPr>
          <w:rFonts w:ascii="宋体" w:hAnsi="宋体" w:cs="Courier New"/>
          <w:snapToGrid w:val="0"/>
          <w:color w:val="000000"/>
          <w:kern w:val="0"/>
          <w:szCs w:val="21"/>
        </w:rPr>
      </w:pPr>
      <w:r w:rsidRPr="00424FF1">
        <w:rPr>
          <w:rFonts w:ascii="宋体" w:hAnsi="宋体" w:cs="Courier New" w:hint="eastAsia"/>
          <w:snapToGrid w:val="0"/>
          <w:color w:val="000000"/>
          <w:kern w:val="0"/>
          <w:szCs w:val="21"/>
        </w:rPr>
        <w:t xml:space="preserve">[4] 林渭勋.《现代电力电子技术》. 机械工业出版社， 2006 </w:t>
      </w:r>
    </w:p>
    <w:p w:rsidR="00CB7AD5" w:rsidRPr="00424FF1" w:rsidRDefault="00CB7AD5" w:rsidP="00FA2AEC">
      <w:pPr>
        <w:adjustRightInd w:val="0"/>
        <w:snapToGrid w:val="0"/>
        <w:ind w:leftChars="400" w:left="840"/>
        <w:rPr>
          <w:rFonts w:ascii="宋体" w:hAnsi="宋体"/>
          <w:color w:val="000000"/>
          <w:szCs w:val="21"/>
        </w:rPr>
      </w:pPr>
      <w:r w:rsidRPr="00424FF1">
        <w:rPr>
          <w:rFonts w:ascii="宋体" w:hAnsi="宋体" w:cs="Courier New" w:hint="eastAsia"/>
          <w:snapToGrid w:val="0"/>
          <w:color w:val="000000"/>
          <w:kern w:val="0"/>
          <w:szCs w:val="21"/>
        </w:rPr>
        <w:t>[5] 石玉.《电力电子技术题例与电路设计指导》. 科学出版社，2000</w:t>
      </w:r>
    </w:p>
    <w:p w:rsidR="00CB7AD5" w:rsidRPr="007555F5" w:rsidRDefault="00CB7AD5" w:rsidP="007555F5">
      <w:pPr>
        <w:adjustRightInd w:val="0"/>
        <w:snapToGrid w:val="0"/>
        <w:spacing w:line="360" w:lineRule="auto"/>
        <w:rPr>
          <w:rFonts w:ascii="宋体" w:hAnsi="宋体"/>
          <w:b/>
          <w:sz w:val="28"/>
          <w:szCs w:val="28"/>
        </w:rPr>
      </w:pPr>
    </w:p>
    <w:p w:rsidR="00FA2AEC" w:rsidRDefault="00FA2AEC" w:rsidP="007555F5">
      <w:pPr>
        <w:spacing w:line="360" w:lineRule="auto"/>
        <w:rPr>
          <w:rFonts w:ascii="宋体" w:hAnsi="宋体"/>
          <w:b/>
          <w:bCs/>
          <w:color w:val="000000"/>
          <w:kern w:val="28"/>
          <w:sz w:val="28"/>
          <w:szCs w:val="28"/>
        </w:rPr>
      </w:pPr>
    </w:p>
    <w:p w:rsidR="00FA2AEC" w:rsidRDefault="00FA2AEC" w:rsidP="007555F5">
      <w:pPr>
        <w:spacing w:line="360" w:lineRule="auto"/>
        <w:rPr>
          <w:rFonts w:ascii="宋体" w:hAnsi="宋体"/>
          <w:b/>
          <w:bCs/>
          <w:color w:val="000000"/>
          <w:kern w:val="28"/>
          <w:sz w:val="28"/>
          <w:szCs w:val="28"/>
        </w:rPr>
      </w:pPr>
    </w:p>
    <w:p w:rsidR="00FA2AEC" w:rsidRDefault="00FA2AEC" w:rsidP="007555F5">
      <w:pPr>
        <w:spacing w:line="360" w:lineRule="auto"/>
        <w:rPr>
          <w:rFonts w:ascii="宋体" w:hAnsi="宋体"/>
          <w:b/>
          <w:bCs/>
          <w:color w:val="000000"/>
          <w:kern w:val="28"/>
          <w:sz w:val="28"/>
          <w:szCs w:val="28"/>
        </w:rPr>
      </w:pPr>
    </w:p>
    <w:p w:rsidR="00FA2AEC" w:rsidRDefault="00FA2AEC" w:rsidP="007555F5">
      <w:pPr>
        <w:spacing w:line="360" w:lineRule="auto"/>
        <w:rPr>
          <w:rFonts w:ascii="宋体" w:hAnsi="宋体"/>
          <w:b/>
          <w:bCs/>
          <w:color w:val="000000"/>
          <w:kern w:val="28"/>
          <w:sz w:val="28"/>
          <w:szCs w:val="28"/>
        </w:rPr>
      </w:pPr>
    </w:p>
    <w:p w:rsidR="00FA2AEC" w:rsidRDefault="00FA2AEC" w:rsidP="007555F5">
      <w:pPr>
        <w:spacing w:line="360" w:lineRule="auto"/>
        <w:rPr>
          <w:rFonts w:ascii="宋体" w:hAnsi="宋体"/>
          <w:b/>
          <w:bCs/>
          <w:color w:val="000000"/>
          <w:kern w:val="28"/>
          <w:sz w:val="28"/>
          <w:szCs w:val="28"/>
        </w:rPr>
      </w:pPr>
    </w:p>
    <w:p w:rsidR="00FA2AEC" w:rsidRDefault="00FA2AEC" w:rsidP="007555F5">
      <w:pPr>
        <w:spacing w:line="360" w:lineRule="auto"/>
        <w:rPr>
          <w:rFonts w:ascii="宋体" w:hAnsi="宋体"/>
          <w:b/>
          <w:bCs/>
          <w:color w:val="000000"/>
          <w:kern w:val="28"/>
          <w:sz w:val="28"/>
          <w:szCs w:val="28"/>
        </w:rPr>
      </w:pPr>
    </w:p>
    <w:p w:rsidR="00FA2AEC" w:rsidRDefault="00FA2AEC" w:rsidP="007555F5">
      <w:pPr>
        <w:spacing w:line="360" w:lineRule="auto"/>
        <w:rPr>
          <w:rFonts w:ascii="宋体" w:hAnsi="宋体"/>
          <w:b/>
          <w:bCs/>
          <w:color w:val="000000"/>
          <w:kern w:val="28"/>
          <w:sz w:val="28"/>
          <w:szCs w:val="28"/>
        </w:rPr>
      </w:pPr>
    </w:p>
    <w:p w:rsidR="00CB7AD5" w:rsidRPr="007555F5" w:rsidRDefault="00CB7AD5" w:rsidP="007555F5">
      <w:pPr>
        <w:spacing w:line="360" w:lineRule="auto"/>
        <w:rPr>
          <w:rFonts w:ascii="宋体" w:hAnsi="宋体"/>
          <w:b/>
          <w:bCs/>
          <w:color w:val="000000"/>
          <w:kern w:val="28"/>
          <w:sz w:val="28"/>
          <w:szCs w:val="28"/>
        </w:rPr>
      </w:pPr>
      <w:r w:rsidRPr="007555F5">
        <w:rPr>
          <w:rFonts w:ascii="宋体" w:hAnsi="宋体" w:hint="eastAsia"/>
          <w:b/>
          <w:bCs/>
          <w:color w:val="000000"/>
          <w:kern w:val="28"/>
          <w:sz w:val="28"/>
          <w:szCs w:val="28"/>
        </w:rPr>
        <w:t>电力电子技术课程简介</w:t>
      </w:r>
    </w:p>
    <w:p w:rsidR="00CB7AD5" w:rsidRPr="007555F5" w:rsidRDefault="00CB7AD5" w:rsidP="00FA2AEC">
      <w:pPr>
        <w:keepNext/>
        <w:keepLines/>
        <w:snapToGrid w:val="0"/>
        <w:outlineLvl w:val="1"/>
        <w:rPr>
          <w:rFonts w:ascii="宋体" w:hAnsi="宋体"/>
          <w:bCs/>
          <w:color w:val="000000"/>
          <w:kern w:val="28"/>
          <w:sz w:val="28"/>
          <w:szCs w:val="28"/>
        </w:rPr>
      </w:pPr>
      <w:r w:rsidRPr="007555F5">
        <w:rPr>
          <w:rFonts w:ascii="宋体" w:hAnsi="宋体" w:hint="eastAsia"/>
          <w:bCs/>
          <w:color w:val="000000"/>
          <w:sz w:val="28"/>
          <w:szCs w:val="28"/>
        </w:rPr>
        <w:t>课程编号：0303003</w:t>
      </w:r>
      <w:r w:rsidRPr="007555F5">
        <w:rPr>
          <w:rFonts w:ascii="宋体" w:hAnsi="宋体" w:hint="eastAsia"/>
          <w:color w:val="000000"/>
          <w:sz w:val="28"/>
          <w:szCs w:val="28"/>
        </w:rPr>
        <w:tab/>
        <w:t xml:space="preserve">   </w:t>
      </w:r>
      <w:r w:rsidRPr="007555F5">
        <w:rPr>
          <w:rFonts w:ascii="宋体" w:hAnsi="宋体" w:hint="eastAsia"/>
          <w:bCs/>
          <w:color w:val="000000"/>
          <w:kern w:val="28"/>
          <w:sz w:val="28"/>
          <w:szCs w:val="28"/>
        </w:rPr>
        <w:t>课程名称：电力电子技术(</w:t>
      </w:r>
      <w:r w:rsidRPr="007555F5">
        <w:rPr>
          <w:rFonts w:ascii="宋体" w:hAnsi="宋体"/>
          <w:color w:val="000000"/>
          <w:kern w:val="28"/>
          <w:sz w:val="28"/>
          <w:szCs w:val="28"/>
        </w:rPr>
        <w:t>Power Electronics Technology</w:t>
      </w:r>
      <w:r w:rsidRPr="007555F5">
        <w:rPr>
          <w:rFonts w:ascii="宋体" w:hAnsi="宋体" w:hint="eastAsia"/>
          <w:bCs/>
          <w:color w:val="000000"/>
          <w:kern w:val="28"/>
          <w:sz w:val="28"/>
          <w:szCs w:val="28"/>
        </w:rPr>
        <w:t>)</w:t>
      </w:r>
    </w:p>
    <w:p w:rsidR="00CB7AD5" w:rsidRPr="007555F5" w:rsidRDefault="00CB7AD5" w:rsidP="00FA2AEC">
      <w:pPr>
        <w:adjustRightInd w:val="0"/>
        <w:snapToGrid w:val="0"/>
        <w:rPr>
          <w:rFonts w:ascii="宋体" w:hAnsi="宋体"/>
          <w:snapToGrid w:val="0"/>
          <w:color w:val="000000"/>
          <w:kern w:val="0"/>
          <w:sz w:val="28"/>
          <w:szCs w:val="28"/>
        </w:rPr>
      </w:pPr>
      <w:r w:rsidRPr="007555F5">
        <w:rPr>
          <w:rFonts w:ascii="宋体" w:hAnsi="宋体" w:hint="eastAsia"/>
          <w:bCs/>
          <w:color w:val="000000"/>
          <w:sz w:val="28"/>
          <w:szCs w:val="28"/>
        </w:rPr>
        <w:t>课时：</w:t>
      </w:r>
      <w:r w:rsidRPr="007555F5">
        <w:rPr>
          <w:rFonts w:ascii="宋体" w:hAnsi="宋体" w:hint="eastAsia"/>
          <w:snapToGrid w:val="0"/>
          <w:color w:val="000000"/>
          <w:kern w:val="0"/>
          <w:sz w:val="28"/>
          <w:szCs w:val="28"/>
        </w:rPr>
        <w:t>68</w:t>
      </w:r>
    </w:p>
    <w:p w:rsidR="00CB7AD5" w:rsidRPr="007555F5" w:rsidRDefault="00CB7AD5" w:rsidP="00FA2AEC">
      <w:pPr>
        <w:keepNext/>
        <w:keepLines/>
        <w:snapToGrid w:val="0"/>
        <w:outlineLvl w:val="1"/>
        <w:rPr>
          <w:rFonts w:ascii="宋体" w:hAnsi="宋体"/>
          <w:color w:val="000000"/>
          <w:kern w:val="28"/>
          <w:sz w:val="28"/>
          <w:szCs w:val="28"/>
        </w:rPr>
      </w:pPr>
      <w:r w:rsidRPr="007555F5">
        <w:rPr>
          <w:rFonts w:ascii="宋体" w:hAnsi="宋体" w:hint="eastAsia"/>
          <w:sz w:val="28"/>
          <w:szCs w:val="28"/>
        </w:rPr>
        <w:t>主讲教师：管丰年</w:t>
      </w:r>
      <w:r w:rsidRPr="007555F5">
        <w:rPr>
          <w:rFonts w:ascii="宋体" w:hAnsi="宋体"/>
          <w:sz w:val="28"/>
          <w:szCs w:val="28"/>
        </w:rPr>
        <w:t xml:space="preserve">            </w:t>
      </w:r>
      <w:r w:rsidRPr="007555F5">
        <w:rPr>
          <w:rFonts w:ascii="宋体" w:hAnsi="宋体" w:hint="eastAsia"/>
          <w:sz w:val="28"/>
          <w:szCs w:val="28"/>
        </w:rPr>
        <w:t>职称：副教授</w:t>
      </w:r>
      <w:r w:rsidRPr="007555F5">
        <w:rPr>
          <w:rFonts w:ascii="宋体" w:hAnsi="宋体"/>
          <w:sz w:val="28"/>
          <w:szCs w:val="28"/>
        </w:rPr>
        <w:t xml:space="preserve">      </w:t>
      </w:r>
      <w:r w:rsidRPr="007555F5">
        <w:rPr>
          <w:rFonts w:ascii="宋体" w:hAnsi="宋体" w:hint="eastAsia"/>
          <w:b/>
          <w:sz w:val="28"/>
          <w:szCs w:val="28"/>
        </w:rPr>
        <w:t>联系方式</w:t>
      </w:r>
      <w:r w:rsidRPr="007555F5">
        <w:rPr>
          <w:rFonts w:ascii="宋体" w:hAnsi="宋体" w:hint="eastAsia"/>
          <w:sz w:val="28"/>
          <w:szCs w:val="28"/>
        </w:rPr>
        <w:t>：</w:t>
      </w:r>
      <w:r w:rsidRPr="007555F5">
        <w:rPr>
          <w:rFonts w:ascii="宋体" w:hAnsi="宋体"/>
          <w:sz w:val="28"/>
          <w:szCs w:val="28"/>
        </w:rPr>
        <w:t>13011661285</w:t>
      </w:r>
    </w:p>
    <w:p w:rsidR="00CB7AD5" w:rsidRPr="007555F5" w:rsidRDefault="00CB7AD5" w:rsidP="00FA2AEC">
      <w:pPr>
        <w:adjustRightInd w:val="0"/>
        <w:snapToGrid w:val="0"/>
        <w:rPr>
          <w:rFonts w:ascii="宋体" w:hAnsi="宋体"/>
          <w:bCs/>
          <w:color w:val="000000"/>
          <w:sz w:val="28"/>
          <w:szCs w:val="28"/>
        </w:rPr>
      </w:pPr>
      <w:r w:rsidRPr="007555F5">
        <w:rPr>
          <w:rFonts w:ascii="宋体" w:hAnsi="宋体" w:hint="eastAsia"/>
          <w:bCs/>
          <w:color w:val="000000"/>
          <w:sz w:val="28"/>
          <w:szCs w:val="28"/>
        </w:rPr>
        <w:t>课程目的、内容与要求：</w:t>
      </w:r>
    </w:p>
    <w:p w:rsidR="00CB7AD5" w:rsidRPr="007555F5" w:rsidRDefault="00CB7AD5" w:rsidP="00FA2AEC">
      <w:pPr>
        <w:adjustRightInd w:val="0"/>
        <w:snapToGrid w:val="0"/>
        <w:ind w:firstLineChars="200" w:firstLine="560"/>
        <w:rPr>
          <w:rFonts w:ascii="宋体" w:hAnsi="宋体"/>
          <w:bCs/>
          <w:color w:val="000000"/>
          <w:sz w:val="28"/>
          <w:szCs w:val="28"/>
        </w:rPr>
      </w:pPr>
      <w:r w:rsidRPr="007555F5">
        <w:rPr>
          <w:rFonts w:ascii="宋体" w:hAnsi="宋体" w:hint="eastAsia"/>
          <w:bCs/>
          <w:color w:val="000000"/>
          <w:sz w:val="28"/>
          <w:szCs w:val="28"/>
        </w:rPr>
        <w:t>《电力电子技术》是电力电子变换和控制技术的简称，是一门新兴的电子技术、控制技术和电力技术的交叉学科，课程主要介绍电力电子器件、电力电子变流电路和电力电子电路控制技术三大模块内容，同时，体现本领域的一些最新发展，如组合变流电路等等；本课程体现了弱电对强电的控制，又具有很强的实践性，能够理论联系实际，在专业人才培养中占有重要地位。通过本课程的学习，应使学生不仅掌握电力电子技术的基本理论、基本概念和基本分析方法，为后续专业课程的学习打下良好的基础， 同时也能应用本课程知识独立分析、 解决实际的工程技术问题。</w:t>
      </w:r>
    </w:p>
    <w:p w:rsidR="00CB7AD5" w:rsidRPr="007555F5" w:rsidRDefault="00CB7AD5" w:rsidP="00FA2AEC">
      <w:pPr>
        <w:adjustRightInd w:val="0"/>
        <w:snapToGrid w:val="0"/>
        <w:rPr>
          <w:rFonts w:ascii="宋体" w:hAnsi="宋体"/>
          <w:bCs/>
          <w:color w:val="000000"/>
          <w:sz w:val="28"/>
          <w:szCs w:val="28"/>
        </w:rPr>
      </w:pPr>
      <w:r w:rsidRPr="007555F5">
        <w:rPr>
          <w:rFonts w:ascii="宋体" w:hAnsi="宋体" w:hint="eastAsia"/>
          <w:bCs/>
          <w:color w:val="000000"/>
          <w:sz w:val="28"/>
          <w:szCs w:val="28"/>
        </w:rPr>
        <w:t>先修课程：电路，模拟电子技术，数字电子技术等</w:t>
      </w:r>
    </w:p>
    <w:p w:rsidR="00CB7AD5" w:rsidRPr="007555F5" w:rsidRDefault="00CB7AD5" w:rsidP="00FA2AEC">
      <w:pPr>
        <w:adjustRightInd w:val="0"/>
        <w:snapToGrid w:val="0"/>
        <w:rPr>
          <w:rFonts w:ascii="宋体" w:hAnsi="宋体"/>
          <w:bCs/>
          <w:color w:val="000000"/>
          <w:sz w:val="28"/>
          <w:szCs w:val="28"/>
        </w:rPr>
      </w:pPr>
      <w:r w:rsidRPr="007555F5">
        <w:rPr>
          <w:rFonts w:ascii="宋体" w:hAnsi="宋体" w:hint="eastAsia"/>
          <w:bCs/>
          <w:color w:val="000000"/>
          <w:sz w:val="28"/>
          <w:szCs w:val="28"/>
        </w:rPr>
        <w:t>推荐教材及参考书目：</w:t>
      </w:r>
    </w:p>
    <w:p w:rsidR="00CB7AD5" w:rsidRPr="007555F5" w:rsidRDefault="00CB7AD5" w:rsidP="00FA2AEC">
      <w:pPr>
        <w:adjustRightInd w:val="0"/>
        <w:snapToGrid w:val="0"/>
        <w:rPr>
          <w:rFonts w:ascii="宋体" w:hAnsi="宋体" w:cs="Courier New"/>
          <w:snapToGrid w:val="0"/>
          <w:color w:val="000000"/>
          <w:kern w:val="0"/>
          <w:sz w:val="28"/>
          <w:szCs w:val="28"/>
        </w:rPr>
      </w:pPr>
      <w:r w:rsidRPr="007555F5">
        <w:rPr>
          <w:rFonts w:ascii="宋体" w:hAnsi="宋体" w:cs="Courier New" w:hint="eastAsia"/>
          <w:snapToGrid w:val="0"/>
          <w:color w:val="000000"/>
          <w:kern w:val="0"/>
          <w:sz w:val="28"/>
          <w:szCs w:val="28"/>
        </w:rPr>
        <w:t>推荐教材：</w:t>
      </w:r>
    </w:p>
    <w:p w:rsidR="00CB7AD5" w:rsidRPr="007555F5" w:rsidRDefault="00CB7AD5" w:rsidP="00FA2AEC">
      <w:pPr>
        <w:adjustRightInd w:val="0"/>
        <w:snapToGrid w:val="0"/>
        <w:rPr>
          <w:rFonts w:ascii="宋体" w:hAnsi="宋体" w:cs="Courier New"/>
          <w:snapToGrid w:val="0"/>
          <w:color w:val="000000"/>
          <w:kern w:val="0"/>
          <w:sz w:val="28"/>
          <w:szCs w:val="28"/>
        </w:rPr>
      </w:pPr>
      <w:r w:rsidRPr="007555F5">
        <w:rPr>
          <w:rFonts w:ascii="宋体" w:hAnsi="宋体" w:cs="Courier New" w:hint="eastAsia"/>
          <w:snapToGrid w:val="0"/>
          <w:color w:val="000000"/>
          <w:kern w:val="0"/>
          <w:sz w:val="28"/>
          <w:szCs w:val="28"/>
        </w:rPr>
        <w:t>王兆安，刘进军.《电力电子技术》（第5版）. 机械工业出版社，2014</w:t>
      </w:r>
    </w:p>
    <w:p w:rsidR="00CB7AD5" w:rsidRPr="007555F5" w:rsidRDefault="00CB7AD5" w:rsidP="00FA2AEC">
      <w:pPr>
        <w:adjustRightInd w:val="0"/>
        <w:snapToGrid w:val="0"/>
        <w:rPr>
          <w:rFonts w:ascii="宋体" w:hAnsi="宋体" w:cs="Courier New"/>
          <w:snapToGrid w:val="0"/>
          <w:color w:val="000000"/>
          <w:kern w:val="0"/>
          <w:sz w:val="28"/>
          <w:szCs w:val="28"/>
        </w:rPr>
      </w:pPr>
      <w:r w:rsidRPr="007555F5">
        <w:rPr>
          <w:rFonts w:ascii="宋体" w:hAnsi="宋体" w:cs="Courier New" w:hint="eastAsia"/>
          <w:snapToGrid w:val="0"/>
          <w:color w:val="000000"/>
          <w:kern w:val="0"/>
          <w:sz w:val="28"/>
          <w:szCs w:val="28"/>
        </w:rPr>
        <w:t>参考书目：</w:t>
      </w:r>
    </w:p>
    <w:p w:rsidR="00CB7AD5" w:rsidRPr="00424FF1" w:rsidRDefault="00CB7AD5" w:rsidP="00FA2AEC">
      <w:pPr>
        <w:adjustRightInd w:val="0"/>
        <w:snapToGrid w:val="0"/>
        <w:ind w:leftChars="400" w:left="840"/>
        <w:rPr>
          <w:rFonts w:ascii="宋体" w:hAnsi="宋体" w:cs="Courier New"/>
          <w:snapToGrid w:val="0"/>
          <w:color w:val="000000"/>
          <w:kern w:val="0"/>
          <w:szCs w:val="21"/>
        </w:rPr>
      </w:pPr>
      <w:r w:rsidRPr="00424FF1">
        <w:rPr>
          <w:rFonts w:ascii="宋体" w:hAnsi="宋体" w:cs="Courier New" w:hint="eastAsia"/>
          <w:snapToGrid w:val="0"/>
          <w:color w:val="000000"/>
          <w:kern w:val="0"/>
          <w:szCs w:val="21"/>
        </w:rPr>
        <w:t>[1] 王兆安，黄俊.《电力电子技术》（第4版）. 机械工业出版社，2004</w:t>
      </w:r>
    </w:p>
    <w:p w:rsidR="00CB7AD5" w:rsidRPr="00424FF1" w:rsidRDefault="00CB7AD5" w:rsidP="00FA2AEC">
      <w:pPr>
        <w:adjustRightInd w:val="0"/>
        <w:snapToGrid w:val="0"/>
        <w:ind w:leftChars="400" w:left="840"/>
        <w:rPr>
          <w:rFonts w:ascii="宋体" w:hAnsi="宋体" w:cs="Courier New"/>
          <w:snapToGrid w:val="0"/>
          <w:color w:val="000000"/>
          <w:kern w:val="0"/>
          <w:szCs w:val="21"/>
        </w:rPr>
      </w:pPr>
      <w:r w:rsidRPr="00424FF1">
        <w:rPr>
          <w:rFonts w:ascii="宋体" w:hAnsi="宋体" w:cs="Courier New" w:hint="eastAsia"/>
          <w:snapToGrid w:val="0"/>
          <w:color w:val="000000"/>
          <w:kern w:val="0"/>
          <w:szCs w:val="21"/>
        </w:rPr>
        <w:t>[2] 贺益康，潘再平.《电力电子技术》. 科学出版社，2004</w:t>
      </w:r>
    </w:p>
    <w:p w:rsidR="00CB7AD5" w:rsidRPr="00424FF1" w:rsidRDefault="00CB7AD5" w:rsidP="00FA2AEC">
      <w:pPr>
        <w:adjustRightInd w:val="0"/>
        <w:snapToGrid w:val="0"/>
        <w:ind w:leftChars="400" w:left="840"/>
        <w:rPr>
          <w:rFonts w:ascii="宋体" w:hAnsi="宋体" w:cs="Courier New"/>
          <w:snapToGrid w:val="0"/>
          <w:color w:val="000000"/>
          <w:kern w:val="0"/>
          <w:szCs w:val="21"/>
        </w:rPr>
      </w:pPr>
      <w:r w:rsidRPr="00424FF1">
        <w:rPr>
          <w:rFonts w:ascii="宋体" w:hAnsi="宋体" w:cs="Courier New" w:hint="eastAsia"/>
          <w:snapToGrid w:val="0"/>
          <w:color w:val="000000"/>
          <w:kern w:val="0"/>
          <w:szCs w:val="21"/>
        </w:rPr>
        <w:t>[3] 徐德鸿，马皓，汪槱生.《电力电子技术》（十一五国家规划教材，国家精品教材）. 科学出版社， 2006</w:t>
      </w:r>
    </w:p>
    <w:p w:rsidR="00CB7AD5" w:rsidRPr="00424FF1" w:rsidRDefault="00CB7AD5" w:rsidP="00FA2AEC">
      <w:pPr>
        <w:adjustRightInd w:val="0"/>
        <w:snapToGrid w:val="0"/>
        <w:ind w:leftChars="400" w:left="840"/>
        <w:rPr>
          <w:rFonts w:ascii="宋体" w:hAnsi="宋体" w:cs="Courier New"/>
          <w:snapToGrid w:val="0"/>
          <w:color w:val="000000"/>
          <w:kern w:val="0"/>
          <w:szCs w:val="21"/>
        </w:rPr>
      </w:pPr>
      <w:r w:rsidRPr="00424FF1">
        <w:rPr>
          <w:rFonts w:ascii="宋体" w:hAnsi="宋体" w:cs="Courier New" w:hint="eastAsia"/>
          <w:snapToGrid w:val="0"/>
          <w:color w:val="000000"/>
          <w:kern w:val="0"/>
          <w:szCs w:val="21"/>
        </w:rPr>
        <w:t xml:space="preserve">[4] 林渭勋.《现代电力电子技术》. 机械工业出版社， 2006 </w:t>
      </w:r>
    </w:p>
    <w:p w:rsidR="00CB7AD5" w:rsidRPr="00424FF1" w:rsidRDefault="00CB7AD5" w:rsidP="00FA2AEC">
      <w:pPr>
        <w:adjustRightInd w:val="0"/>
        <w:snapToGrid w:val="0"/>
        <w:ind w:leftChars="400" w:left="840"/>
        <w:rPr>
          <w:rFonts w:ascii="宋体" w:hAnsi="宋体" w:cs="Courier New"/>
          <w:snapToGrid w:val="0"/>
          <w:color w:val="000000"/>
          <w:kern w:val="0"/>
          <w:szCs w:val="21"/>
        </w:rPr>
      </w:pPr>
      <w:r w:rsidRPr="00424FF1">
        <w:rPr>
          <w:rFonts w:ascii="宋体" w:hAnsi="宋体" w:cs="Courier New" w:hint="eastAsia"/>
          <w:snapToGrid w:val="0"/>
          <w:color w:val="000000"/>
          <w:kern w:val="0"/>
          <w:szCs w:val="21"/>
        </w:rPr>
        <w:t>[5] 石玉.《电力电子技术题例与电路设计指导》. 科学出版社，2000</w:t>
      </w:r>
    </w:p>
    <w:p w:rsidR="00CB7AD5" w:rsidRPr="007555F5" w:rsidRDefault="00CB7AD5" w:rsidP="00FA2AEC">
      <w:pPr>
        <w:snapToGrid w:val="0"/>
        <w:rPr>
          <w:rFonts w:ascii="宋体" w:hAnsi="宋体"/>
          <w:b/>
          <w:bCs/>
          <w:color w:val="000000"/>
          <w:kern w:val="28"/>
          <w:sz w:val="28"/>
          <w:szCs w:val="28"/>
        </w:rPr>
      </w:pPr>
      <w:bookmarkStart w:id="4" w:name="_Toc449804827"/>
      <w:r w:rsidRPr="007555F5">
        <w:rPr>
          <w:rFonts w:ascii="宋体" w:hAnsi="宋体" w:hint="eastAsia"/>
          <w:b/>
          <w:bCs/>
          <w:color w:val="000000"/>
          <w:kern w:val="28"/>
          <w:sz w:val="28"/>
          <w:szCs w:val="28"/>
        </w:rPr>
        <w:t>\</w:t>
      </w:r>
    </w:p>
    <w:p w:rsidR="00FA2AEC" w:rsidRDefault="00FA2AEC" w:rsidP="007555F5">
      <w:pPr>
        <w:spacing w:line="360" w:lineRule="auto"/>
        <w:rPr>
          <w:rFonts w:ascii="宋体" w:hAnsi="宋体"/>
          <w:b/>
          <w:bCs/>
          <w:color w:val="000000"/>
          <w:kern w:val="28"/>
          <w:sz w:val="28"/>
          <w:szCs w:val="28"/>
        </w:rPr>
      </w:pPr>
    </w:p>
    <w:p w:rsidR="00FA2AEC" w:rsidRDefault="00FA2AEC" w:rsidP="007555F5">
      <w:pPr>
        <w:spacing w:line="360" w:lineRule="auto"/>
        <w:rPr>
          <w:rFonts w:ascii="宋体" w:hAnsi="宋体"/>
          <w:b/>
          <w:bCs/>
          <w:color w:val="000000"/>
          <w:kern w:val="28"/>
          <w:sz w:val="28"/>
          <w:szCs w:val="28"/>
        </w:rPr>
      </w:pPr>
    </w:p>
    <w:p w:rsidR="00FA2AEC" w:rsidRDefault="00FA2AEC" w:rsidP="007555F5">
      <w:pPr>
        <w:spacing w:line="360" w:lineRule="auto"/>
        <w:rPr>
          <w:rFonts w:ascii="宋体" w:hAnsi="宋体"/>
          <w:b/>
          <w:bCs/>
          <w:color w:val="000000"/>
          <w:kern w:val="28"/>
          <w:sz w:val="28"/>
          <w:szCs w:val="28"/>
        </w:rPr>
      </w:pPr>
    </w:p>
    <w:p w:rsidR="00FA2AEC" w:rsidRDefault="00FA2AEC" w:rsidP="007555F5">
      <w:pPr>
        <w:spacing w:line="360" w:lineRule="auto"/>
        <w:rPr>
          <w:rFonts w:ascii="宋体" w:hAnsi="宋体"/>
          <w:b/>
          <w:bCs/>
          <w:color w:val="000000"/>
          <w:kern w:val="28"/>
          <w:sz w:val="28"/>
          <w:szCs w:val="28"/>
        </w:rPr>
      </w:pPr>
    </w:p>
    <w:p w:rsidR="00CB7AD5" w:rsidRPr="007555F5" w:rsidRDefault="00CB7AD5" w:rsidP="007555F5">
      <w:pPr>
        <w:spacing w:line="360" w:lineRule="auto"/>
        <w:rPr>
          <w:rFonts w:ascii="宋体" w:hAnsi="宋体"/>
          <w:b/>
          <w:bCs/>
          <w:color w:val="000000"/>
          <w:kern w:val="28"/>
          <w:sz w:val="28"/>
          <w:szCs w:val="28"/>
        </w:rPr>
      </w:pPr>
      <w:r w:rsidRPr="007555F5">
        <w:rPr>
          <w:rFonts w:ascii="宋体" w:hAnsi="宋体" w:hint="eastAsia"/>
          <w:b/>
          <w:bCs/>
          <w:color w:val="000000"/>
          <w:kern w:val="28"/>
          <w:sz w:val="28"/>
          <w:szCs w:val="28"/>
        </w:rPr>
        <w:lastRenderedPageBreak/>
        <w:t>计算机控制技术课程简介</w:t>
      </w:r>
    </w:p>
    <w:p w:rsidR="00CB7AD5" w:rsidRPr="007555F5" w:rsidRDefault="00CB7AD5" w:rsidP="00FA2AEC">
      <w:pPr>
        <w:keepNext/>
        <w:keepLines/>
        <w:snapToGrid w:val="0"/>
        <w:outlineLvl w:val="1"/>
        <w:rPr>
          <w:rFonts w:ascii="宋体" w:hAnsi="宋体"/>
          <w:bCs/>
          <w:color w:val="000000"/>
          <w:kern w:val="28"/>
          <w:sz w:val="28"/>
          <w:szCs w:val="28"/>
        </w:rPr>
      </w:pPr>
      <w:r w:rsidRPr="007555F5">
        <w:rPr>
          <w:rFonts w:ascii="宋体" w:hAnsi="宋体" w:hint="eastAsia"/>
          <w:bCs/>
          <w:color w:val="000000"/>
          <w:sz w:val="28"/>
          <w:szCs w:val="28"/>
        </w:rPr>
        <w:t>课程编号：</w:t>
      </w:r>
      <w:r w:rsidRPr="007555F5">
        <w:rPr>
          <w:rFonts w:ascii="宋体" w:hAnsi="宋体" w:hint="eastAsia"/>
          <w:snapToGrid w:val="0"/>
          <w:color w:val="000000"/>
          <w:kern w:val="0"/>
          <w:sz w:val="28"/>
          <w:szCs w:val="28"/>
        </w:rPr>
        <w:t xml:space="preserve">0313009    </w:t>
      </w:r>
      <w:r w:rsidRPr="007555F5">
        <w:rPr>
          <w:rFonts w:ascii="宋体" w:hAnsi="宋体" w:hint="eastAsia"/>
          <w:bCs/>
          <w:color w:val="000000"/>
          <w:kern w:val="28"/>
          <w:sz w:val="28"/>
          <w:szCs w:val="28"/>
        </w:rPr>
        <w:t>课程名称：计算机控制技术</w:t>
      </w:r>
      <w:r w:rsidRPr="007555F5">
        <w:rPr>
          <w:rFonts w:ascii="宋体" w:hAnsi="宋体" w:hint="eastAsia"/>
          <w:color w:val="000000"/>
          <w:kern w:val="28"/>
          <w:sz w:val="28"/>
          <w:szCs w:val="28"/>
        </w:rPr>
        <w:t>（</w:t>
      </w:r>
      <w:r w:rsidRPr="007555F5">
        <w:rPr>
          <w:rFonts w:ascii="宋体" w:hAnsi="宋体"/>
          <w:color w:val="000000"/>
          <w:kern w:val="28"/>
          <w:sz w:val="28"/>
          <w:szCs w:val="28"/>
        </w:rPr>
        <w:t>Co</w:t>
      </w:r>
      <w:r w:rsidRPr="007555F5">
        <w:rPr>
          <w:rFonts w:ascii="宋体" w:hAnsi="宋体" w:hint="eastAsia"/>
          <w:color w:val="000000"/>
          <w:kern w:val="28"/>
          <w:sz w:val="28"/>
          <w:szCs w:val="28"/>
        </w:rPr>
        <w:t>mputerControlTechnology）</w:t>
      </w:r>
      <w:bookmarkEnd w:id="4"/>
    </w:p>
    <w:p w:rsidR="00CB7AD5" w:rsidRPr="007555F5" w:rsidRDefault="00CB7AD5" w:rsidP="00FA2AEC">
      <w:pPr>
        <w:keepNext/>
        <w:keepLines/>
        <w:snapToGrid w:val="0"/>
        <w:outlineLvl w:val="1"/>
        <w:rPr>
          <w:rFonts w:ascii="宋体" w:hAnsi="宋体"/>
          <w:bCs/>
          <w:color w:val="000000"/>
          <w:sz w:val="28"/>
          <w:szCs w:val="28"/>
        </w:rPr>
      </w:pPr>
      <w:r w:rsidRPr="007555F5">
        <w:rPr>
          <w:rFonts w:ascii="宋体" w:hAnsi="宋体" w:hint="eastAsia"/>
          <w:bCs/>
          <w:color w:val="000000"/>
          <w:sz w:val="28"/>
          <w:szCs w:val="28"/>
        </w:rPr>
        <w:t>课时：52</w:t>
      </w:r>
    </w:p>
    <w:p w:rsidR="00CB7AD5" w:rsidRPr="007555F5" w:rsidRDefault="00CB7AD5" w:rsidP="00FA2AEC">
      <w:pPr>
        <w:keepNext/>
        <w:keepLines/>
        <w:snapToGrid w:val="0"/>
        <w:outlineLvl w:val="1"/>
        <w:rPr>
          <w:rFonts w:ascii="宋体" w:hAnsi="宋体"/>
          <w:color w:val="000000"/>
          <w:kern w:val="28"/>
          <w:sz w:val="28"/>
          <w:szCs w:val="28"/>
        </w:rPr>
      </w:pPr>
      <w:r w:rsidRPr="007555F5">
        <w:rPr>
          <w:rFonts w:ascii="宋体" w:hAnsi="宋体" w:hint="eastAsia"/>
          <w:sz w:val="28"/>
          <w:szCs w:val="28"/>
        </w:rPr>
        <w:t>主讲教师：董义华</w:t>
      </w:r>
      <w:r w:rsidRPr="007555F5">
        <w:rPr>
          <w:rFonts w:ascii="宋体" w:hAnsi="宋体"/>
          <w:sz w:val="28"/>
          <w:szCs w:val="28"/>
        </w:rPr>
        <w:t xml:space="preserve">           </w:t>
      </w:r>
      <w:r w:rsidRPr="007555F5">
        <w:rPr>
          <w:rFonts w:ascii="宋体" w:hAnsi="宋体" w:hint="eastAsia"/>
          <w:sz w:val="28"/>
          <w:szCs w:val="28"/>
        </w:rPr>
        <w:t>职称：讲师</w:t>
      </w:r>
      <w:r w:rsidRPr="007555F5">
        <w:rPr>
          <w:rFonts w:ascii="宋体" w:hAnsi="宋体"/>
          <w:sz w:val="28"/>
          <w:szCs w:val="28"/>
        </w:rPr>
        <w:t xml:space="preserve">     </w:t>
      </w:r>
      <w:r w:rsidRPr="007555F5">
        <w:rPr>
          <w:rFonts w:ascii="宋体" w:hAnsi="宋体" w:hint="eastAsia"/>
          <w:sz w:val="28"/>
          <w:szCs w:val="28"/>
        </w:rPr>
        <w:t xml:space="preserve">  </w:t>
      </w:r>
      <w:r w:rsidRPr="007555F5">
        <w:rPr>
          <w:rFonts w:ascii="宋体" w:hAnsi="宋体"/>
          <w:sz w:val="28"/>
          <w:szCs w:val="28"/>
        </w:rPr>
        <w:t xml:space="preserve"> </w:t>
      </w:r>
      <w:r w:rsidRPr="007555F5">
        <w:rPr>
          <w:rFonts w:ascii="宋体" w:hAnsi="宋体" w:hint="eastAsia"/>
          <w:b/>
          <w:sz w:val="28"/>
          <w:szCs w:val="28"/>
        </w:rPr>
        <w:t>联系方式</w:t>
      </w:r>
      <w:r w:rsidRPr="007555F5">
        <w:rPr>
          <w:rFonts w:ascii="宋体" w:hAnsi="宋体" w:hint="eastAsia"/>
          <w:sz w:val="28"/>
          <w:szCs w:val="28"/>
        </w:rPr>
        <w:t>：</w:t>
      </w:r>
      <w:r w:rsidRPr="007555F5">
        <w:rPr>
          <w:rFonts w:ascii="宋体" w:hAnsi="宋体"/>
          <w:sz w:val="28"/>
          <w:szCs w:val="28"/>
        </w:rPr>
        <w:t>18006468561</w:t>
      </w:r>
    </w:p>
    <w:p w:rsidR="00CB7AD5" w:rsidRPr="007555F5" w:rsidRDefault="00CB7AD5" w:rsidP="00FA2AEC">
      <w:pPr>
        <w:adjustRightInd w:val="0"/>
        <w:snapToGrid w:val="0"/>
        <w:rPr>
          <w:rFonts w:ascii="宋体" w:hAnsi="宋体"/>
          <w:bCs/>
          <w:color w:val="000000"/>
          <w:sz w:val="28"/>
          <w:szCs w:val="28"/>
        </w:rPr>
      </w:pPr>
      <w:r w:rsidRPr="007555F5">
        <w:rPr>
          <w:rFonts w:ascii="宋体" w:hAnsi="宋体" w:hint="eastAsia"/>
          <w:bCs/>
          <w:color w:val="000000"/>
          <w:sz w:val="28"/>
          <w:szCs w:val="28"/>
        </w:rPr>
        <w:t>课程目的、内容与要求：</w:t>
      </w:r>
    </w:p>
    <w:p w:rsidR="00CB7AD5" w:rsidRPr="007555F5" w:rsidRDefault="00CB7AD5" w:rsidP="00FA2AEC">
      <w:pPr>
        <w:adjustRightInd w:val="0"/>
        <w:snapToGrid w:val="0"/>
        <w:ind w:firstLineChars="200" w:firstLine="560"/>
        <w:rPr>
          <w:rFonts w:ascii="宋体" w:hAnsi="宋体"/>
          <w:snapToGrid w:val="0"/>
          <w:color w:val="000000"/>
          <w:kern w:val="0"/>
          <w:sz w:val="28"/>
          <w:szCs w:val="28"/>
        </w:rPr>
      </w:pPr>
      <w:r w:rsidRPr="007555F5">
        <w:rPr>
          <w:rFonts w:ascii="宋体" w:hAnsi="宋体" w:hint="eastAsia"/>
          <w:snapToGrid w:val="0"/>
          <w:color w:val="000000"/>
          <w:kern w:val="0"/>
          <w:sz w:val="28"/>
          <w:szCs w:val="28"/>
        </w:rPr>
        <w:t>本课程的教学目的：</w:t>
      </w:r>
      <w:r w:rsidRPr="007555F5">
        <w:rPr>
          <w:rFonts w:ascii="宋体" w:hAnsi="宋体"/>
          <w:snapToGrid w:val="0"/>
          <w:color w:val="000000"/>
          <w:kern w:val="0"/>
          <w:sz w:val="28"/>
          <w:szCs w:val="28"/>
        </w:rPr>
        <w:t>培养具备</w:t>
      </w:r>
      <w:r w:rsidRPr="007555F5">
        <w:rPr>
          <w:rFonts w:ascii="宋体" w:hAnsi="宋体" w:hint="eastAsia"/>
          <w:snapToGrid w:val="0"/>
          <w:color w:val="000000"/>
          <w:kern w:val="0"/>
          <w:sz w:val="28"/>
          <w:szCs w:val="28"/>
        </w:rPr>
        <w:t>计算机</w:t>
      </w:r>
      <w:r w:rsidRPr="007555F5">
        <w:rPr>
          <w:rFonts w:ascii="宋体" w:hAnsi="宋体"/>
          <w:snapToGrid w:val="0"/>
          <w:color w:val="000000"/>
          <w:kern w:val="0"/>
          <w:sz w:val="28"/>
          <w:szCs w:val="28"/>
        </w:rPr>
        <w:t>控制</w:t>
      </w:r>
      <w:r w:rsidRPr="007555F5">
        <w:rPr>
          <w:rFonts w:ascii="宋体" w:hAnsi="宋体" w:hint="eastAsia"/>
          <w:snapToGrid w:val="0"/>
          <w:color w:val="000000"/>
          <w:kern w:val="0"/>
          <w:sz w:val="28"/>
          <w:szCs w:val="28"/>
        </w:rPr>
        <w:t>技术</w:t>
      </w:r>
      <w:r w:rsidRPr="007555F5">
        <w:rPr>
          <w:rFonts w:ascii="宋体" w:hAnsi="宋体"/>
          <w:snapToGrid w:val="0"/>
          <w:color w:val="000000"/>
          <w:kern w:val="0"/>
          <w:sz w:val="28"/>
          <w:szCs w:val="28"/>
        </w:rPr>
        <w:t>的基本理论、基本知识、基本技能，掌握</w:t>
      </w:r>
      <w:r w:rsidRPr="007555F5">
        <w:rPr>
          <w:rFonts w:ascii="宋体" w:hAnsi="宋体" w:hint="eastAsia"/>
          <w:snapToGrid w:val="0"/>
          <w:color w:val="000000"/>
          <w:kern w:val="0"/>
          <w:sz w:val="28"/>
          <w:szCs w:val="28"/>
        </w:rPr>
        <w:t>微型计算机在工业</w:t>
      </w:r>
      <w:r w:rsidRPr="007555F5">
        <w:rPr>
          <w:rFonts w:ascii="宋体" w:hAnsi="宋体"/>
          <w:snapToGrid w:val="0"/>
          <w:color w:val="000000"/>
          <w:kern w:val="0"/>
          <w:sz w:val="28"/>
          <w:szCs w:val="28"/>
        </w:rPr>
        <w:t>控制</w:t>
      </w:r>
      <w:r w:rsidRPr="007555F5">
        <w:rPr>
          <w:rFonts w:ascii="宋体" w:hAnsi="宋体" w:hint="eastAsia"/>
          <w:snapToGrid w:val="0"/>
          <w:color w:val="000000"/>
          <w:kern w:val="0"/>
          <w:sz w:val="28"/>
          <w:szCs w:val="28"/>
        </w:rPr>
        <w:t>领域的应用技术，能够利用</w:t>
      </w:r>
      <w:r w:rsidRPr="007555F5">
        <w:rPr>
          <w:rFonts w:ascii="宋体" w:hAnsi="宋体"/>
          <w:snapToGrid w:val="0"/>
          <w:color w:val="000000"/>
          <w:kern w:val="0"/>
          <w:sz w:val="28"/>
          <w:szCs w:val="28"/>
        </w:rPr>
        <w:t>计算机控制</w:t>
      </w:r>
      <w:r w:rsidRPr="007555F5">
        <w:rPr>
          <w:rFonts w:ascii="宋体" w:hAnsi="宋体" w:hint="eastAsia"/>
          <w:snapToGrid w:val="0"/>
          <w:color w:val="000000"/>
          <w:kern w:val="0"/>
          <w:sz w:val="28"/>
          <w:szCs w:val="28"/>
        </w:rPr>
        <w:t>技术的</w:t>
      </w:r>
      <w:r w:rsidRPr="007555F5">
        <w:rPr>
          <w:rFonts w:ascii="宋体" w:hAnsi="宋体"/>
          <w:snapToGrid w:val="0"/>
          <w:color w:val="000000"/>
          <w:kern w:val="0"/>
          <w:sz w:val="28"/>
          <w:szCs w:val="28"/>
        </w:rPr>
        <w:t>工作原理</w:t>
      </w:r>
      <w:r w:rsidRPr="007555F5">
        <w:rPr>
          <w:rFonts w:ascii="宋体" w:hAnsi="宋体" w:hint="eastAsia"/>
          <w:snapToGrid w:val="0"/>
          <w:color w:val="000000"/>
          <w:kern w:val="0"/>
          <w:sz w:val="28"/>
          <w:szCs w:val="28"/>
        </w:rPr>
        <w:t>去</w:t>
      </w:r>
      <w:r w:rsidRPr="007555F5">
        <w:rPr>
          <w:rFonts w:ascii="宋体" w:hAnsi="宋体"/>
          <w:snapToGrid w:val="0"/>
          <w:color w:val="000000"/>
          <w:kern w:val="0"/>
          <w:sz w:val="28"/>
          <w:szCs w:val="28"/>
        </w:rPr>
        <w:t>初步分析、设计</w:t>
      </w:r>
      <w:r w:rsidRPr="007555F5">
        <w:rPr>
          <w:rFonts w:ascii="宋体" w:hAnsi="宋体" w:hint="eastAsia"/>
          <w:snapToGrid w:val="0"/>
          <w:color w:val="000000"/>
          <w:kern w:val="0"/>
          <w:sz w:val="28"/>
          <w:szCs w:val="28"/>
        </w:rPr>
        <w:t>计算机控制系统。</w:t>
      </w:r>
      <w:r w:rsidRPr="007555F5">
        <w:rPr>
          <w:rFonts w:ascii="宋体" w:hAnsi="宋体"/>
          <w:snapToGrid w:val="0"/>
          <w:color w:val="000000"/>
          <w:kern w:val="0"/>
          <w:sz w:val="28"/>
          <w:szCs w:val="28"/>
        </w:rPr>
        <w:t>了解</w:t>
      </w:r>
      <w:r w:rsidRPr="007555F5">
        <w:rPr>
          <w:rFonts w:ascii="宋体" w:hAnsi="宋体" w:hint="eastAsia"/>
          <w:snapToGrid w:val="0"/>
          <w:color w:val="000000"/>
          <w:kern w:val="0"/>
          <w:sz w:val="28"/>
          <w:szCs w:val="28"/>
        </w:rPr>
        <w:t>计算机控制</w:t>
      </w:r>
      <w:r w:rsidRPr="007555F5">
        <w:rPr>
          <w:rFonts w:ascii="宋体" w:hAnsi="宋体"/>
          <w:snapToGrid w:val="0"/>
          <w:color w:val="000000"/>
          <w:kern w:val="0"/>
          <w:sz w:val="28"/>
          <w:szCs w:val="28"/>
        </w:rPr>
        <w:t>领域先进、前沿的内容与方法，</w:t>
      </w:r>
      <w:r w:rsidRPr="007555F5">
        <w:rPr>
          <w:rFonts w:ascii="宋体" w:hAnsi="宋体" w:hint="eastAsia"/>
          <w:snapToGrid w:val="0"/>
          <w:color w:val="000000"/>
          <w:kern w:val="0"/>
          <w:sz w:val="28"/>
          <w:szCs w:val="28"/>
        </w:rPr>
        <w:t>为毕业后</w:t>
      </w:r>
      <w:r w:rsidRPr="007555F5">
        <w:rPr>
          <w:rFonts w:ascii="宋体" w:hAnsi="宋体"/>
          <w:snapToGrid w:val="0"/>
          <w:color w:val="000000"/>
          <w:kern w:val="0"/>
          <w:sz w:val="28"/>
          <w:szCs w:val="28"/>
        </w:rPr>
        <w:t>能在科研机构或企</w:t>
      </w:r>
      <w:r w:rsidRPr="007555F5">
        <w:rPr>
          <w:rFonts w:ascii="宋体" w:hAnsi="宋体" w:hint="eastAsia"/>
          <w:snapToGrid w:val="0"/>
          <w:color w:val="000000"/>
          <w:kern w:val="0"/>
          <w:sz w:val="28"/>
          <w:szCs w:val="28"/>
        </w:rPr>
        <w:t>事业</w:t>
      </w:r>
      <w:r w:rsidRPr="007555F5">
        <w:rPr>
          <w:rFonts w:ascii="宋体" w:hAnsi="宋体"/>
          <w:snapToGrid w:val="0"/>
          <w:color w:val="000000"/>
          <w:kern w:val="0"/>
          <w:sz w:val="28"/>
          <w:szCs w:val="28"/>
        </w:rPr>
        <w:t>等部门</w:t>
      </w:r>
      <w:r w:rsidRPr="007555F5">
        <w:rPr>
          <w:rFonts w:ascii="宋体" w:hAnsi="宋体" w:hint="eastAsia"/>
          <w:snapToGrid w:val="0"/>
          <w:color w:val="000000"/>
          <w:kern w:val="0"/>
          <w:sz w:val="28"/>
          <w:szCs w:val="28"/>
        </w:rPr>
        <w:t>初步</w:t>
      </w:r>
      <w:r w:rsidRPr="007555F5">
        <w:rPr>
          <w:rFonts w:ascii="宋体" w:hAnsi="宋体"/>
          <w:snapToGrid w:val="0"/>
          <w:color w:val="000000"/>
          <w:kern w:val="0"/>
          <w:sz w:val="28"/>
          <w:szCs w:val="28"/>
        </w:rPr>
        <w:t>从事</w:t>
      </w:r>
      <w:r w:rsidRPr="007555F5">
        <w:rPr>
          <w:rFonts w:ascii="宋体" w:hAnsi="宋体" w:hint="eastAsia"/>
          <w:snapToGrid w:val="0"/>
          <w:color w:val="000000"/>
          <w:kern w:val="0"/>
          <w:sz w:val="28"/>
          <w:szCs w:val="28"/>
        </w:rPr>
        <w:t>计算机控制系统的</w:t>
      </w:r>
      <w:r w:rsidRPr="007555F5">
        <w:rPr>
          <w:rFonts w:ascii="宋体" w:hAnsi="宋体"/>
          <w:snapToGrid w:val="0"/>
          <w:color w:val="000000"/>
          <w:kern w:val="0"/>
          <w:sz w:val="28"/>
          <w:szCs w:val="28"/>
        </w:rPr>
        <w:t>开发、调试和维护打下初步基础。</w:t>
      </w:r>
      <w:r w:rsidRPr="007555F5">
        <w:rPr>
          <w:rFonts w:ascii="宋体" w:hAnsi="宋体" w:hint="eastAsia"/>
          <w:snapToGrid w:val="0"/>
          <w:color w:val="000000"/>
          <w:kern w:val="0"/>
          <w:sz w:val="28"/>
          <w:szCs w:val="28"/>
        </w:rPr>
        <w:t>本课程是通过</w:t>
      </w:r>
      <w:r w:rsidRPr="007555F5">
        <w:rPr>
          <w:rFonts w:ascii="宋体" w:hAnsi="宋体"/>
          <w:snapToGrid w:val="0"/>
          <w:color w:val="000000"/>
          <w:kern w:val="0"/>
          <w:sz w:val="28"/>
          <w:szCs w:val="28"/>
        </w:rPr>
        <w:t>讲述计算机控制系统分析与实现的理论与实践密切结合的专业课；注重结合物理概念和实例说明一些重要的概念、定义、术语和基本的控制规律，并通过完成一定的实验及作业巩固所讲述的内容。</w:t>
      </w:r>
    </w:p>
    <w:p w:rsidR="00CB7AD5" w:rsidRPr="007555F5" w:rsidRDefault="00CB7AD5" w:rsidP="00FA2AEC">
      <w:pPr>
        <w:adjustRightInd w:val="0"/>
        <w:snapToGrid w:val="0"/>
        <w:ind w:firstLineChars="200" w:firstLine="560"/>
        <w:rPr>
          <w:rFonts w:ascii="宋体" w:hAnsi="宋体"/>
          <w:snapToGrid w:val="0"/>
          <w:color w:val="000000"/>
          <w:kern w:val="0"/>
          <w:sz w:val="28"/>
          <w:szCs w:val="28"/>
        </w:rPr>
      </w:pPr>
      <w:r w:rsidRPr="007555F5">
        <w:rPr>
          <w:rFonts w:ascii="宋体" w:hAnsi="宋体" w:hint="eastAsia"/>
          <w:snapToGrid w:val="0"/>
          <w:color w:val="000000"/>
          <w:kern w:val="0"/>
          <w:sz w:val="28"/>
          <w:szCs w:val="28"/>
        </w:rPr>
        <w:t>本课程的教学内容：以计算机相关软件为主要工具，在全新的框架下对控制系统的接口、控制规律、分析与设计进行全面的介绍，主要掌握以下几个方面：计算机控制系统的构成、系统的结构图与分类；计算机控制系统的接口、数字信号的处理与变换；计算机控制系统的控制规律；计算机控制系统的关键技术；计算机控制系统的设计方法；计算机控制系统的分析等内容。</w:t>
      </w:r>
    </w:p>
    <w:p w:rsidR="00CB7AD5" w:rsidRPr="007555F5" w:rsidRDefault="00CB7AD5" w:rsidP="00FA2AEC">
      <w:pPr>
        <w:adjustRightInd w:val="0"/>
        <w:snapToGrid w:val="0"/>
        <w:ind w:firstLineChars="200" w:firstLine="560"/>
        <w:rPr>
          <w:rFonts w:ascii="宋体" w:hAnsi="宋体"/>
          <w:snapToGrid w:val="0"/>
          <w:color w:val="000000"/>
          <w:kern w:val="0"/>
          <w:sz w:val="28"/>
          <w:szCs w:val="28"/>
        </w:rPr>
      </w:pPr>
      <w:r w:rsidRPr="007555F5">
        <w:rPr>
          <w:rFonts w:ascii="宋体" w:hAnsi="宋体"/>
          <w:snapToGrid w:val="0"/>
          <w:color w:val="000000"/>
          <w:kern w:val="0"/>
          <w:sz w:val="28"/>
          <w:szCs w:val="28"/>
        </w:rPr>
        <w:t>本课程的教学要求</w:t>
      </w:r>
      <w:r w:rsidRPr="007555F5">
        <w:rPr>
          <w:rFonts w:ascii="宋体" w:hAnsi="宋体" w:hint="eastAsia"/>
          <w:snapToGrid w:val="0"/>
          <w:color w:val="000000"/>
          <w:kern w:val="0"/>
          <w:sz w:val="28"/>
          <w:szCs w:val="28"/>
        </w:rPr>
        <w:t>：掌握课程中所介绍的有关自动控制、计算机控制中常用的基本术语、定义、概念和规律，在今后的学习和工作中应能较熟练地应用这些概念和术语；掌握自动控制、计算机控制系统的构成原理和系统的时域、频域基本特性；掌握计算机控制系统实现中主要问题的基本处理方法（例如，系统硬件配置，实时软件开发，系统调试，抗干扰等）；</w:t>
      </w:r>
      <w:r w:rsidRPr="007555F5">
        <w:rPr>
          <w:rFonts w:ascii="宋体" w:hAnsi="宋体"/>
          <w:snapToGrid w:val="0"/>
          <w:color w:val="000000"/>
          <w:kern w:val="0"/>
          <w:sz w:val="28"/>
          <w:szCs w:val="28"/>
        </w:rPr>
        <w:t>理解自动控制、计算机控制系统的基本分析方法及改善系统性能的主要途径</w:t>
      </w:r>
      <w:r w:rsidRPr="007555F5">
        <w:rPr>
          <w:rFonts w:ascii="宋体" w:hAnsi="宋体" w:hint="eastAsia"/>
          <w:snapToGrid w:val="0"/>
          <w:color w:val="000000"/>
          <w:kern w:val="0"/>
          <w:sz w:val="28"/>
          <w:szCs w:val="28"/>
        </w:rPr>
        <w:t>；</w:t>
      </w:r>
      <w:r w:rsidRPr="007555F5">
        <w:rPr>
          <w:rFonts w:ascii="宋体" w:hAnsi="宋体"/>
          <w:snapToGrid w:val="0"/>
          <w:color w:val="000000"/>
          <w:kern w:val="0"/>
          <w:sz w:val="28"/>
          <w:szCs w:val="28"/>
        </w:rPr>
        <w:t>对计算机控制系统的发展趋势及所介绍的现代控制技术有所了解</w:t>
      </w:r>
      <w:r w:rsidRPr="007555F5">
        <w:rPr>
          <w:rFonts w:ascii="宋体" w:hAnsi="宋体" w:hint="eastAsia"/>
          <w:snapToGrid w:val="0"/>
          <w:color w:val="000000"/>
          <w:kern w:val="0"/>
          <w:sz w:val="28"/>
          <w:szCs w:val="28"/>
        </w:rPr>
        <w:t>。</w:t>
      </w:r>
    </w:p>
    <w:p w:rsidR="00CB7AD5" w:rsidRPr="007555F5" w:rsidRDefault="00CB7AD5" w:rsidP="00FA2AEC">
      <w:pPr>
        <w:adjustRightInd w:val="0"/>
        <w:snapToGrid w:val="0"/>
        <w:rPr>
          <w:rFonts w:ascii="宋体" w:hAnsi="宋体"/>
          <w:bCs/>
          <w:color w:val="000000"/>
          <w:sz w:val="28"/>
          <w:szCs w:val="28"/>
        </w:rPr>
      </w:pPr>
      <w:r w:rsidRPr="007555F5">
        <w:rPr>
          <w:rFonts w:ascii="宋体" w:hAnsi="宋体" w:hint="eastAsia"/>
          <w:bCs/>
          <w:color w:val="000000"/>
          <w:sz w:val="28"/>
          <w:szCs w:val="28"/>
        </w:rPr>
        <w:t>先修课程：</w:t>
      </w:r>
      <w:r w:rsidRPr="007555F5">
        <w:rPr>
          <w:rFonts w:ascii="宋体" w:hAnsi="宋体" w:hint="eastAsia"/>
          <w:snapToGrid w:val="0"/>
          <w:color w:val="000000"/>
          <w:kern w:val="0"/>
          <w:sz w:val="28"/>
          <w:szCs w:val="28"/>
        </w:rPr>
        <w:t>高等数学、线性代数、微机原理、自动控制原理、现代控制基础。</w:t>
      </w:r>
    </w:p>
    <w:p w:rsidR="00CB7AD5" w:rsidRPr="007555F5" w:rsidRDefault="00CB7AD5" w:rsidP="00FA2AEC">
      <w:pPr>
        <w:adjustRightInd w:val="0"/>
        <w:snapToGrid w:val="0"/>
        <w:rPr>
          <w:rFonts w:ascii="宋体" w:hAnsi="宋体"/>
          <w:bCs/>
          <w:color w:val="000000"/>
          <w:sz w:val="28"/>
          <w:szCs w:val="28"/>
        </w:rPr>
      </w:pPr>
      <w:r w:rsidRPr="007555F5">
        <w:rPr>
          <w:rFonts w:ascii="宋体" w:hAnsi="宋体" w:hint="eastAsia"/>
          <w:bCs/>
          <w:color w:val="000000"/>
          <w:sz w:val="28"/>
          <w:szCs w:val="28"/>
        </w:rPr>
        <w:t>推荐教材及参考书目：</w:t>
      </w:r>
    </w:p>
    <w:p w:rsidR="00CB7AD5" w:rsidRPr="00424FF1" w:rsidRDefault="00CB7AD5" w:rsidP="00FA2AEC">
      <w:pPr>
        <w:adjustRightInd w:val="0"/>
        <w:snapToGrid w:val="0"/>
        <w:ind w:leftChars="400" w:left="840"/>
        <w:rPr>
          <w:rFonts w:ascii="宋体" w:hAnsi="宋体"/>
          <w:snapToGrid w:val="0"/>
          <w:color w:val="000000"/>
          <w:kern w:val="0"/>
          <w:szCs w:val="21"/>
        </w:rPr>
      </w:pPr>
      <w:r w:rsidRPr="00424FF1">
        <w:rPr>
          <w:rFonts w:ascii="宋体" w:hAnsi="宋体" w:hint="eastAsia"/>
          <w:snapToGrid w:val="0"/>
          <w:color w:val="000000"/>
          <w:kern w:val="0"/>
          <w:szCs w:val="21"/>
        </w:rPr>
        <w:t>[1] 倪远平，罗毅平</w:t>
      </w:r>
      <w:r w:rsidRPr="00424FF1">
        <w:rPr>
          <w:rFonts w:ascii="宋体" w:hAnsi="宋体"/>
          <w:snapToGrid w:val="0"/>
          <w:color w:val="000000"/>
          <w:kern w:val="0"/>
          <w:szCs w:val="21"/>
        </w:rPr>
        <w:t>.</w:t>
      </w:r>
      <w:r w:rsidRPr="00424FF1">
        <w:rPr>
          <w:rFonts w:ascii="宋体" w:hAnsi="宋体" w:hint="eastAsia"/>
          <w:snapToGrid w:val="0"/>
          <w:color w:val="000000"/>
          <w:kern w:val="0"/>
          <w:szCs w:val="21"/>
        </w:rPr>
        <w:t>《计算机控制技术》第2版.重庆大学出版社，2012.</w:t>
      </w:r>
    </w:p>
    <w:p w:rsidR="00CB7AD5" w:rsidRPr="00424FF1" w:rsidRDefault="00CB7AD5" w:rsidP="00FA2AEC">
      <w:pPr>
        <w:adjustRightInd w:val="0"/>
        <w:snapToGrid w:val="0"/>
        <w:ind w:leftChars="400" w:left="1260" w:hangingChars="200" w:hanging="420"/>
        <w:rPr>
          <w:rFonts w:ascii="宋体" w:hAnsi="宋体"/>
          <w:snapToGrid w:val="0"/>
          <w:color w:val="000000"/>
          <w:kern w:val="0"/>
          <w:szCs w:val="21"/>
        </w:rPr>
      </w:pPr>
      <w:r w:rsidRPr="00424FF1">
        <w:rPr>
          <w:rFonts w:ascii="宋体" w:hAnsi="宋体" w:hint="eastAsia"/>
          <w:snapToGrid w:val="0"/>
          <w:color w:val="000000"/>
          <w:kern w:val="0"/>
          <w:szCs w:val="21"/>
        </w:rPr>
        <w:t>[2] 何克忠，郝忠恕</w:t>
      </w:r>
      <w:r w:rsidRPr="00424FF1">
        <w:rPr>
          <w:rFonts w:ascii="宋体" w:hAnsi="宋体"/>
          <w:snapToGrid w:val="0"/>
          <w:color w:val="000000"/>
          <w:kern w:val="0"/>
          <w:szCs w:val="21"/>
        </w:rPr>
        <w:t>.</w:t>
      </w:r>
      <w:r w:rsidRPr="00424FF1">
        <w:rPr>
          <w:rFonts w:ascii="宋体" w:hAnsi="宋体" w:hint="eastAsia"/>
          <w:snapToGrid w:val="0"/>
          <w:color w:val="000000"/>
          <w:kern w:val="0"/>
          <w:szCs w:val="21"/>
        </w:rPr>
        <w:t>《计算机控制系统分析与设计》第1版.清华大学出版社，1988.</w:t>
      </w:r>
    </w:p>
    <w:p w:rsidR="00CB7AD5" w:rsidRPr="00424FF1" w:rsidRDefault="00CB7AD5" w:rsidP="00FA2AEC">
      <w:pPr>
        <w:snapToGrid w:val="0"/>
        <w:ind w:leftChars="400" w:left="840"/>
        <w:rPr>
          <w:rFonts w:ascii="宋体" w:hAnsi="宋体"/>
          <w:szCs w:val="21"/>
        </w:rPr>
      </w:pPr>
      <w:r w:rsidRPr="00424FF1">
        <w:rPr>
          <w:rFonts w:ascii="宋体" w:hAnsi="宋体" w:hint="eastAsia"/>
          <w:snapToGrid w:val="0"/>
          <w:color w:val="000000"/>
          <w:kern w:val="0"/>
          <w:szCs w:val="21"/>
        </w:rPr>
        <w:t>[3] 张宇河，董宁</w:t>
      </w:r>
      <w:r w:rsidRPr="00424FF1">
        <w:rPr>
          <w:rFonts w:ascii="宋体" w:hAnsi="宋体"/>
          <w:snapToGrid w:val="0"/>
          <w:color w:val="000000"/>
          <w:kern w:val="0"/>
          <w:szCs w:val="21"/>
        </w:rPr>
        <w:t>.</w:t>
      </w:r>
      <w:r w:rsidRPr="00424FF1">
        <w:rPr>
          <w:rFonts w:ascii="宋体" w:hAnsi="宋体" w:hint="eastAsia"/>
          <w:snapToGrid w:val="0"/>
          <w:color w:val="000000"/>
          <w:kern w:val="0"/>
          <w:szCs w:val="21"/>
        </w:rPr>
        <w:t>《计算机控制系统》（修订版）.北京理工大学出版社，2002.</w:t>
      </w:r>
    </w:p>
    <w:p w:rsidR="00CB7AD5" w:rsidRPr="007555F5" w:rsidRDefault="00CB7AD5" w:rsidP="00FA2AEC">
      <w:pPr>
        <w:widowControl/>
        <w:snapToGrid w:val="0"/>
        <w:rPr>
          <w:rFonts w:ascii="宋体" w:hAnsi="宋体"/>
          <w:sz w:val="28"/>
          <w:szCs w:val="28"/>
        </w:rPr>
        <w:sectPr w:rsidR="00CB7AD5" w:rsidRPr="007555F5" w:rsidSect="00CB7AD5">
          <w:pgSz w:w="11906" w:h="16838" w:code="9"/>
          <w:pgMar w:top="1701" w:right="1588" w:bottom="1418" w:left="1588" w:header="851" w:footer="1134" w:gutter="0"/>
          <w:cols w:space="425"/>
          <w:docGrid w:type="lines" w:linePitch="312"/>
        </w:sectPr>
      </w:pPr>
      <w:r w:rsidRPr="007555F5">
        <w:rPr>
          <w:rFonts w:ascii="宋体" w:hAnsi="宋体"/>
          <w:sz w:val="28"/>
          <w:szCs w:val="28"/>
        </w:rPr>
        <w:br w:type="page"/>
      </w:r>
    </w:p>
    <w:p w:rsidR="00CB7AD5" w:rsidRPr="007555F5" w:rsidRDefault="00CB7AD5" w:rsidP="007555F5">
      <w:pPr>
        <w:spacing w:line="360" w:lineRule="auto"/>
        <w:rPr>
          <w:rFonts w:ascii="宋体" w:hAnsi="宋体"/>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t>财务管理课程简介</w:t>
      </w:r>
    </w:p>
    <w:p w:rsidR="00CB7AD5" w:rsidRPr="007555F5" w:rsidRDefault="00CB7AD5" w:rsidP="007555F5">
      <w:pPr>
        <w:pStyle w:val="Default"/>
        <w:spacing w:line="360" w:lineRule="auto"/>
        <w:ind w:firstLine="460"/>
        <w:jc w:val="both"/>
        <w:rPr>
          <w:rFonts w:ascii="宋体" w:eastAsia="宋体" w:hAnsi="宋体" w:cs="宋体"/>
          <w:sz w:val="28"/>
          <w:szCs w:val="28"/>
        </w:rPr>
      </w:pPr>
      <w:r w:rsidRPr="007555F5">
        <w:rPr>
          <w:rFonts w:ascii="宋体" w:eastAsia="宋体" w:hAnsi="宋体" w:hint="eastAsia"/>
          <w:sz w:val="28"/>
          <w:szCs w:val="28"/>
        </w:rPr>
        <w:t>课程编号：</w:t>
      </w:r>
      <w:r w:rsidRPr="007555F5">
        <w:rPr>
          <w:rFonts w:ascii="宋体" w:eastAsia="宋体" w:hAnsi="宋体" w:cs="宋体"/>
          <w:sz w:val="28"/>
          <w:szCs w:val="28"/>
        </w:rPr>
        <w:t>0412022</w:t>
      </w:r>
      <w:r w:rsidRPr="007555F5">
        <w:rPr>
          <w:rFonts w:ascii="宋体" w:eastAsia="宋体" w:hAnsi="宋体" w:cs="宋体" w:hint="eastAsia"/>
          <w:sz w:val="28"/>
          <w:szCs w:val="28"/>
        </w:rPr>
        <w:t xml:space="preserve">  </w:t>
      </w:r>
      <w:r w:rsidRPr="007555F5">
        <w:rPr>
          <w:rFonts w:ascii="宋体" w:eastAsia="宋体" w:hAnsi="宋体" w:hint="eastAsia"/>
          <w:sz w:val="28"/>
          <w:szCs w:val="28"/>
        </w:rPr>
        <w:t>课程名称：</w:t>
      </w:r>
      <w:r w:rsidRPr="007555F5">
        <w:rPr>
          <w:rFonts w:ascii="宋体" w:eastAsia="宋体" w:hAnsi="宋体" w:cs="宋体" w:hint="eastAsia"/>
          <w:sz w:val="28"/>
          <w:szCs w:val="28"/>
        </w:rPr>
        <w:t>财务管理（</w:t>
      </w:r>
      <w:r w:rsidRPr="007555F5">
        <w:rPr>
          <w:rFonts w:ascii="宋体" w:eastAsia="宋体" w:hAnsi="宋体"/>
          <w:spacing w:val="-2"/>
          <w:position w:val="-2"/>
          <w:sz w:val="28"/>
          <w:szCs w:val="28"/>
        </w:rPr>
        <w:t>Finance Management</w:t>
      </w:r>
      <w:r w:rsidRPr="007555F5">
        <w:rPr>
          <w:rFonts w:ascii="宋体" w:eastAsia="宋体" w:hAnsi="宋体" w:cs="宋体" w:hint="eastAsia"/>
          <w:sz w:val="28"/>
          <w:szCs w:val="28"/>
        </w:rPr>
        <w:t>）</w:t>
      </w:r>
      <w:r w:rsidRPr="007555F5">
        <w:rPr>
          <w:rFonts w:ascii="宋体" w:eastAsia="宋体" w:hAnsi="宋体" w:cs="宋体"/>
          <w:sz w:val="28"/>
          <w:szCs w:val="28"/>
        </w:rPr>
        <w:t xml:space="preserve"> </w:t>
      </w:r>
      <w:r w:rsidRPr="007555F5">
        <w:rPr>
          <w:rFonts w:ascii="宋体" w:eastAsia="宋体" w:hAnsi="宋体" w:hint="eastAsia"/>
          <w:sz w:val="28"/>
          <w:szCs w:val="28"/>
        </w:rPr>
        <w:t>课程总学时：</w:t>
      </w:r>
      <w:r w:rsidRPr="007555F5">
        <w:rPr>
          <w:rFonts w:ascii="宋体" w:eastAsia="宋体" w:hAnsi="宋体" w:cs="宋体"/>
          <w:sz w:val="28"/>
          <w:szCs w:val="28"/>
        </w:rPr>
        <w:t>48</w:t>
      </w:r>
      <w:r w:rsidRPr="007555F5">
        <w:rPr>
          <w:rFonts w:ascii="宋体" w:eastAsia="宋体" w:hAnsi="宋体" w:cs="宋体" w:hint="eastAsia"/>
          <w:sz w:val="28"/>
          <w:szCs w:val="28"/>
        </w:rPr>
        <w:t>学时</w:t>
      </w:r>
    </w:p>
    <w:p w:rsidR="00CB7AD5" w:rsidRPr="007555F5" w:rsidRDefault="00CB7AD5" w:rsidP="007555F5">
      <w:pPr>
        <w:spacing w:line="360" w:lineRule="auto"/>
        <w:ind w:firstLineChars="200" w:firstLine="560"/>
        <w:rPr>
          <w:rFonts w:ascii="宋体" w:hAnsi="宋体" w:cs="黑体"/>
          <w:color w:val="000000"/>
          <w:kern w:val="0"/>
          <w:sz w:val="28"/>
          <w:szCs w:val="28"/>
        </w:rPr>
      </w:pPr>
      <w:r w:rsidRPr="007555F5">
        <w:rPr>
          <w:rFonts w:ascii="宋体" w:hAnsi="宋体" w:cs="黑体" w:hint="eastAsia"/>
          <w:color w:val="000000"/>
          <w:kern w:val="0"/>
          <w:sz w:val="28"/>
          <w:szCs w:val="28"/>
        </w:rPr>
        <w:t>主讲教师：惠金礼   职称：副教授    联系方式：</w:t>
      </w:r>
      <w:r w:rsidRPr="007555F5">
        <w:rPr>
          <w:rFonts w:ascii="宋体" w:hAnsi="宋体" w:cs="黑体"/>
          <w:color w:val="000000"/>
          <w:kern w:val="0"/>
          <w:sz w:val="28"/>
          <w:szCs w:val="28"/>
        </w:rPr>
        <w:t>13853619150</w:t>
      </w:r>
    </w:p>
    <w:p w:rsidR="00CB7AD5" w:rsidRPr="007555F5" w:rsidRDefault="00CB7AD5" w:rsidP="007555F5">
      <w:pPr>
        <w:pStyle w:val="Default"/>
        <w:spacing w:line="360" w:lineRule="auto"/>
        <w:jc w:val="both"/>
        <w:rPr>
          <w:rFonts w:ascii="宋体" w:eastAsia="宋体" w:hAnsi="宋体"/>
          <w:sz w:val="28"/>
          <w:szCs w:val="28"/>
        </w:rPr>
      </w:pPr>
    </w:p>
    <w:p w:rsidR="00CB7AD5" w:rsidRPr="007555F5" w:rsidRDefault="00CB7AD5" w:rsidP="007555F5">
      <w:pPr>
        <w:pStyle w:val="Default"/>
        <w:spacing w:line="360" w:lineRule="auto"/>
        <w:ind w:firstLine="460"/>
        <w:jc w:val="both"/>
        <w:rPr>
          <w:rFonts w:ascii="宋体" w:eastAsia="宋体" w:hAnsi="宋体"/>
          <w:sz w:val="28"/>
          <w:szCs w:val="28"/>
        </w:rPr>
      </w:pPr>
      <w:r w:rsidRPr="007555F5">
        <w:rPr>
          <w:rFonts w:ascii="宋体" w:eastAsia="宋体" w:hAnsi="宋体" w:hint="eastAsia"/>
          <w:sz w:val="28"/>
          <w:szCs w:val="28"/>
        </w:rPr>
        <w:t>课程目的、内容与要求：</w:t>
      </w:r>
    </w:p>
    <w:p w:rsidR="00CB7AD5" w:rsidRPr="007555F5" w:rsidRDefault="00CB7AD5" w:rsidP="007555F5">
      <w:pPr>
        <w:pStyle w:val="Default"/>
        <w:spacing w:line="360" w:lineRule="auto"/>
        <w:ind w:firstLine="459"/>
        <w:jc w:val="both"/>
        <w:rPr>
          <w:rFonts w:ascii="宋体" w:eastAsia="宋体" w:hAnsi="宋体" w:cs="宋体"/>
          <w:sz w:val="28"/>
          <w:szCs w:val="28"/>
        </w:rPr>
      </w:pPr>
      <w:r w:rsidRPr="007555F5">
        <w:rPr>
          <w:rFonts w:ascii="宋体" w:eastAsia="宋体" w:hAnsi="宋体" w:cs="宋体" w:hint="eastAsia"/>
          <w:sz w:val="28"/>
          <w:szCs w:val="28"/>
        </w:rPr>
        <w:t>本课程是会计学专业学生的专业必修课，开设本课程的目的是使学生掌握财务管理的基本理论和基本方法，通过本课程的教学使学生具备较强的从事企业财务管理的基本技能和应适社会需要的理财工作能力。</w:t>
      </w:r>
      <w:r w:rsidRPr="007555F5">
        <w:rPr>
          <w:rFonts w:ascii="宋体" w:eastAsia="宋体" w:hAnsi="宋体" w:cs="宋体"/>
          <w:sz w:val="28"/>
          <w:szCs w:val="28"/>
        </w:rPr>
        <w:t xml:space="preserve"> </w:t>
      </w:r>
    </w:p>
    <w:p w:rsidR="00CB7AD5" w:rsidRPr="007555F5" w:rsidRDefault="00CB7AD5" w:rsidP="007555F5">
      <w:pPr>
        <w:pStyle w:val="Default"/>
        <w:spacing w:line="360" w:lineRule="auto"/>
        <w:ind w:firstLine="459"/>
        <w:jc w:val="both"/>
        <w:rPr>
          <w:rFonts w:ascii="宋体" w:eastAsia="宋体" w:hAnsi="宋体" w:cs="宋体"/>
          <w:sz w:val="28"/>
          <w:szCs w:val="28"/>
        </w:rPr>
      </w:pPr>
      <w:r w:rsidRPr="007555F5">
        <w:rPr>
          <w:rFonts w:ascii="宋体" w:eastAsia="宋体" w:hAnsi="宋体" w:cs="宋体" w:hint="eastAsia"/>
          <w:sz w:val="28"/>
          <w:szCs w:val="28"/>
        </w:rPr>
        <w:t>课程主要内容包括：财务管理总论；资金的时间价值和风险价值；筹资决策；投资决策；股利政策；营运资金管理；财务计划与控制；企业兼并、重整与清算等。教学的基本要求是能够运用所学的经济理论，联系实际，认真理解国家的经济政策；掌握筹资、投资、资产管理以及利润分配等方面的决策理论与方法；了解国内外财务管理的历史、现状和发展方向。</w:t>
      </w:r>
      <w:r w:rsidRPr="007555F5">
        <w:rPr>
          <w:rFonts w:ascii="宋体" w:eastAsia="宋体" w:hAnsi="宋体" w:cs="宋体"/>
          <w:sz w:val="28"/>
          <w:szCs w:val="28"/>
        </w:rPr>
        <w:t xml:space="preserve"> </w:t>
      </w:r>
    </w:p>
    <w:p w:rsidR="00CB7AD5" w:rsidRPr="007555F5" w:rsidRDefault="00CB7AD5" w:rsidP="007555F5">
      <w:pPr>
        <w:pStyle w:val="Default"/>
        <w:spacing w:line="360" w:lineRule="auto"/>
        <w:ind w:firstLine="460"/>
        <w:jc w:val="both"/>
        <w:rPr>
          <w:rFonts w:ascii="宋体" w:eastAsia="宋体" w:hAnsi="宋体" w:cs="宋体"/>
          <w:sz w:val="28"/>
          <w:szCs w:val="28"/>
        </w:rPr>
      </w:pPr>
      <w:r w:rsidRPr="007555F5">
        <w:rPr>
          <w:rFonts w:ascii="宋体" w:eastAsia="宋体" w:hAnsi="宋体" w:hint="eastAsia"/>
          <w:sz w:val="28"/>
          <w:szCs w:val="28"/>
        </w:rPr>
        <w:t>先修课程：</w:t>
      </w:r>
      <w:r w:rsidRPr="007555F5">
        <w:rPr>
          <w:rFonts w:ascii="宋体" w:eastAsia="宋体" w:hAnsi="宋体" w:cs="宋体" w:hint="eastAsia"/>
          <w:sz w:val="28"/>
          <w:szCs w:val="28"/>
        </w:rPr>
        <w:t>管理学、基础会计</w:t>
      </w:r>
      <w:r w:rsidRPr="007555F5">
        <w:rPr>
          <w:rFonts w:ascii="宋体" w:eastAsia="宋体" w:hAnsi="宋体" w:cs="宋体"/>
          <w:sz w:val="28"/>
          <w:szCs w:val="28"/>
        </w:rPr>
        <w:t xml:space="preserve"> </w:t>
      </w:r>
    </w:p>
    <w:p w:rsidR="00CB7AD5" w:rsidRPr="007555F5" w:rsidRDefault="00CB7AD5" w:rsidP="007555F5">
      <w:pPr>
        <w:pStyle w:val="Default"/>
        <w:spacing w:line="360" w:lineRule="auto"/>
        <w:ind w:firstLine="460"/>
        <w:jc w:val="both"/>
        <w:rPr>
          <w:rFonts w:ascii="宋体" w:eastAsia="宋体" w:hAnsi="宋体"/>
          <w:sz w:val="28"/>
          <w:szCs w:val="28"/>
        </w:rPr>
      </w:pPr>
      <w:r w:rsidRPr="007555F5">
        <w:rPr>
          <w:rFonts w:ascii="宋体" w:eastAsia="宋体" w:hAnsi="宋体" w:hint="eastAsia"/>
          <w:sz w:val="28"/>
          <w:szCs w:val="28"/>
        </w:rPr>
        <w:t>推荐教材及参考书目：</w:t>
      </w:r>
    </w:p>
    <w:p w:rsidR="00424FF1" w:rsidRDefault="00CB7AD5" w:rsidP="007555F5">
      <w:pPr>
        <w:spacing w:line="360" w:lineRule="auto"/>
        <w:ind w:firstLineChars="200" w:firstLine="420"/>
        <w:rPr>
          <w:rFonts w:ascii="宋体" w:hAnsi="宋体" w:cs="宋体"/>
          <w:szCs w:val="21"/>
        </w:rPr>
      </w:pPr>
      <w:r w:rsidRPr="00424FF1">
        <w:rPr>
          <w:rFonts w:ascii="宋体" w:hAnsi="宋体" w:cs="宋体" w:hint="eastAsia"/>
          <w:szCs w:val="21"/>
        </w:rPr>
        <w:t>推荐教材：</w:t>
      </w:r>
    </w:p>
    <w:p w:rsidR="00CB7AD5" w:rsidRPr="00424FF1" w:rsidRDefault="00CB7AD5" w:rsidP="007555F5">
      <w:pPr>
        <w:spacing w:line="360" w:lineRule="auto"/>
        <w:ind w:firstLineChars="200" w:firstLine="420"/>
        <w:rPr>
          <w:rFonts w:ascii="宋体" w:hAnsi="宋体"/>
          <w:szCs w:val="21"/>
        </w:rPr>
      </w:pPr>
      <w:r w:rsidRPr="00424FF1">
        <w:rPr>
          <w:rFonts w:ascii="宋体" w:hAnsi="宋体" w:cs="宋体" w:hint="eastAsia"/>
          <w:szCs w:val="21"/>
        </w:rPr>
        <w:t>财务管理案例（第二版）</w:t>
      </w:r>
      <w:r w:rsidRPr="00424FF1">
        <w:rPr>
          <w:rFonts w:ascii="宋体" w:hAnsi="宋体" w:cs="宋体" w:hint="eastAsia"/>
          <w:szCs w:val="21"/>
        </w:rPr>
        <w:tab/>
        <w:t>裘益政</w:t>
      </w:r>
      <w:r w:rsidRPr="00424FF1">
        <w:rPr>
          <w:rFonts w:ascii="宋体" w:hAnsi="宋体" w:cs="宋体" w:hint="eastAsia"/>
          <w:szCs w:val="21"/>
        </w:rPr>
        <w:tab/>
        <w:t xml:space="preserve">东北财经大学出版社 </w:t>
      </w:r>
      <w:r w:rsidRPr="00424FF1">
        <w:rPr>
          <w:rFonts w:ascii="宋体" w:hAnsi="宋体" w:cs="宋体"/>
          <w:szCs w:val="21"/>
        </w:rPr>
        <w:t>9787565414510</w:t>
      </w:r>
    </w:p>
    <w:p w:rsidR="00CB7AD5" w:rsidRPr="007555F5" w:rsidRDefault="00CB7AD5" w:rsidP="007555F5">
      <w:pPr>
        <w:widowControl/>
        <w:spacing w:line="360" w:lineRule="auto"/>
        <w:rPr>
          <w:rFonts w:ascii="宋体" w:hAnsi="宋体" w:cs="宋体"/>
          <w:kern w:val="0"/>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物流管理课程简介</w:t>
      </w:r>
    </w:p>
    <w:p w:rsidR="00CB7AD5" w:rsidRPr="007555F5" w:rsidRDefault="00CB7AD5" w:rsidP="007555F5">
      <w:pPr>
        <w:spacing w:line="360" w:lineRule="auto"/>
        <w:ind w:leftChars="228" w:left="479"/>
        <w:rPr>
          <w:rFonts w:ascii="宋体" w:hAnsi="宋体"/>
          <w:color w:val="000000"/>
          <w:kern w:val="0"/>
          <w:sz w:val="28"/>
          <w:szCs w:val="28"/>
        </w:rPr>
      </w:pPr>
      <w:r w:rsidRPr="007555F5">
        <w:rPr>
          <w:rFonts w:ascii="宋体" w:hAnsi="宋体" w:hint="eastAsia"/>
          <w:sz w:val="28"/>
          <w:szCs w:val="28"/>
        </w:rPr>
        <w:t>课程代码：</w:t>
      </w:r>
      <w:r w:rsidRPr="007555F5">
        <w:rPr>
          <w:rFonts w:ascii="宋体" w:hAnsi="宋体" w:cs="宋体" w:hint="eastAsia"/>
          <w:color w:val="FF0000"/>
          <w:kern w:val="0"/>
          <w:sz w:val="28"/>
          <w:szCs w:val="28"/>
        </w:rPr>
        <w:t xml:space="preserve">0412089  </w:t>
      </w:r>
      <w:r w:rsidRPr="007555F5">
        <w:rPr>
          <w:rFonts w:ascii="宋体" w:hAnsi="宋体" w:hint="eastAsia"/>
          <w:sz w:val="28"/>
          <w:szCs w:val="28"/>
        </w:rPr>
        <w:t xml:space="preserve"> 课程名称：《物流管理》（</w:t>
      </w:r>
      <w:r w:rsidRPr="007555F5">
        <w:rPr>
          <w:rFonts w:ascii="宋体" w:hAnsi="宋体"/>
          <w:sz w:val="28"/>
          <w:szCs w:val="28"/>
        </w:rPr>
        <w:t>Logistics Management</w:t>
      </w:r>
      <w:r w:rsidRPr="007555F5">
        <w:rPr>
          <w:rFonts w:ascii="宋体" w:hAnsi="宋体" w:hint="eastAsia"/>
          <w:sz w:val="28"/>
          <w:szCs w:val="28"/>
        </w:rPr>
        <w:t>）  课时：</w:t>
      </w:r>
      <w:r w:rsidRPr="007555F5">
        <w:rPr>
          <w:rFonts w:ascii="宋体" w:hAnsi="宋体" w:hint="eastAsia"/>
          <w:color w:val="FF0000"/>
          <w:sz w:val="28"/>
          <w:szCs w:val="28"/>
        </w:rPr>
        <w:t>48</w:t>
      </w:r>
      <w:r w:rsidRPr="007555F5">
        <w:rPr>
          <w:rFonts w:ascii="宋体" w:hAnsi="宋体" w:cs="宋体" w:hint="eastAsia"/>
          <w:color w:val="000000"/>
          <w:kern w:val="0"/>
          <w:sz w:val="28"/>
          <w:szCs w:val="28"/>
        </w:rPr>
        <w:t xml:space="preserve">                 </w:t>
      </w:r>
      <w:r w:rsidRPr="007555F5">
        <w:rPr>
          <w:rFonts w:ascii="宋体" w:hAnsi="宋体" w:hint="eastAsia"/>
          <w:sz w:val="28"/>
          <w:szCs w:val="28"/>
        </w:rPr>
        <w:t>主讲教师：毕玉平      职称：副教授    联系方式：</w:t>
      </w:r>
      <w:r w:rsidRPr="007555F5">
        <w:rPr>
          <w:rFonts w:ascii="宋体" w:hAnsi="宋体"/>
          <w:color w:val="000000"/>
          <w:kern w:val="0"/>
          <w:sz w:val="28"/>
          <w:szCs w:val="28"/>
        </w:rPr>
        <w:t>15853680220</w:t>
      </w:r>
    </w:p>
    <w:p w:rsidR="00CB7AD5" w:rsidRPr="007555F5" w:rsidRDefault="00CB7AD5" w:rsidP="007555F5">
      <w:pPr>
        <w:spacing w:line="360" w:lineRule="auto"/>
        <w:rPr>
          <w:rFonts w:ascii="宋体" w:hAnsi="宋体"/>
          <w:sz w:val="28"/>
          <w:szCs w:val="28"/>
        </w:rPr>
      </w:pP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课程目的、内容与要求：</w:t>
      </w:r>
    </w:p>
    <w:p w:rsidR="00CB7AD5" w:rsidRPr="007555F5" w:rsidRDefault="00CB7AD5" w:rsidP="007555F5">
      <w:pPr>
        <w:pStyle w:val="Default"/>
        <w:spacing w:line="360" w:lineRule="auto"/>
        <w:ind w:firstLine="459"/>
        <w:jc w:val="both"/>
        <w:rPr>
          <w:rFonts w:ascii="宋体" w:eastAsia="宋体" w:hAnsi="宋体" w:cs="宋体"/>
          <w:sz w:val="28"/>
          <w:szCs w:val="28"/>
        </w:rPr>
      </w:pPr>
      <w:r w:rsidRPr="007555F5">
        <w:rPr>
          <w:rFonts w:ascii="宋体" w:eastAsia="宋体" w:hAnsi="宋体" w:cs="宋体" w:hint="eastAsia"/>
          <w:sz w:val="28"/>
          <w:szCs w:val="28"/>
        </w:rPr>
        <w:t>通过对与物流相关的基本概念、基本功能、特征及分类等知识的学习，了解物流管理的产生与发展，物流的分类、特征；物流战略的环境因素及目标；了解仓储的类型、功能等物流功能。掌握物流管理的含义，内容；物流战略的定义。掌握物流管理的方法及供应链管理的内容。</w:t>
      </w:r>
      <w:r w:rsidRPr="007555F5">
        <w:rPr>
          <w:rFonts w:ascii="宋体" w:eastAsia="宋体" w:hAnsi="宋体" w:cs="宋体"/>
          <w:sz w:val="28"/>
          <w:szCs w:val="28"/>
        </w:rPr>
        <w:t xml:space="preserve"> </w:t>
      </w:r>
    </w:p>
    <w:p w:rsidR="00CB7AD5" w:rsidRPr="007555F5" w:rsidRDefault="00CB7AD5" w:rsidP="00424FF1">
      <w:pPr>
        <w:spacing w:line="360" w:lineRule="auto"/>
        <w:rPr>
          <w:rFonts w:ascii="宋体" w:hAnsi="宋体" w:cs="宋体"/>
          <w:color w:val="000000"/>
          <w:kern w:val="0"/>
          <w:sz w:val="28"/>
          <w:szCs w:val="28"/>
        </w:rPr>
      </w:pPr>
      <w:r w:rsidRPr="007555F5">
        <w:rPr>
          <w:rFonts w:ascii="宋体" w:hAnsi="宋体" w:cs="黑体"/>
          <w:color w:val="000000"/>
          <w:kern w:val="0"/>
          <w:sz w:val="28"/>
          <w:szCs w:val="28"/>
        </w:rPr>
        <w:t>先修课程：</w:t>
      </w:r>
      <w:r w:rsidRPr="007555F5">
        <w:rPr>
          <w:rFonts w:ascii="宋体" w:hAnsi="宋体" w:cs="宋体" w:hint="eastAsia"/>
          <w:color w:val="000000"/>
          <w:kern w:val="0"/>
          <w:sz w:val="28"/>
          <w:szCs w:val="28"/>
        </w:rPr>
        <w:t>管理学、物流学、仓储管理</w:t>
      </w:r>
    </w:p>
    <w:p w:rsidR="00424FF1" w:rsidRDefault="00CB7AD5" w:rsidP="007555F5">
      <w:pPr>
        <w:spacing w:line="360" w:lineRule="auto"/>
        <w:ind w:firstLineChars="200" w:firstLine="420"/>
        <w:rPr>
          <w:rFonts w:ascii="宋体" w:hAnsi="宋体"/>
          <w:szCs w:val="21"/>
        </w:rPr>
      </w:pPr>
      <w:r w:rsidRPr="00424FF1">
        <w:rPr>
          <w:rFonts w:ascii="宋体" w:hAnsi="宋体"/>
          <w:szCs w:val="21"/>
        </w:rPr>
        <w:t>推荐教材</w:t>
      </w:r>
      <w:r w:rsidRPr="00424FF1">
        <w:rPr>
          <w:rFonts w:ascii="宋体" w:hAnsi="宋体" w:hint="eastAsia"/>
          <w:szCs w:val="21"/>
        </w:rPr>
        <w:t>：</w:t>
      </w:r>
    </w:p>
    <w:p w:rsidR="00CB7AD5" w:rsidRPr="00424FF1" w:rsidRDefault="00CB7AD5" w:rsidP="007555F5">
      <w:pPr>
        <w:spacing w:line="360" w:lineRule="auto"/>
        <w:ind w:firstLineChars="200" w:firstLine="420"/>
        <w:rPr>
          <w:rFonts w:ascii="宋体" w:hAnsi="宋体"/>
          <w:szCs w:val="21"/>
        </w:rPr>
      </w:pPr>
      <w:r w:rsidRPr="00424FF1">
        <w:rPr>
          <w:rFonts w:ascii="宋体" w:hAnsi="宋体" w:hint="eastAsia"/>
          <w:szCs w:val="21"/>
        </w:rPr>
        <w:t>物流管理概论</w:t>
      </w:r>
      <w:r w:rsidRPr="00424FF1">
        <w:rPr>
          <w:rFonts w:ascii="宋体" w:hAnsi="宋体" w:hint="eastAsia"/>
          <w:szCs w:val="21"/>
        </w:rPr>
        <w:tab/>
        <w:t>王勇</w:t>
      </w:r>
      <w:r w:rsidRPr="00424FF1">
        <w:rPr>
          <w:rFonts w:ascii="宋体" w:hAnsi="宋体" w:hint="eastAsia"/>
          <w:szCs w:val="21"/>
        </w:rPr>
        <w:tab/>
        <w:t>机械工业出版社</w:t>
      </w:r>
      <w:r w:rsidRPr="00424FF1">
        <w:rPr>
          <w:rFonts w:ascii="宋体" w:hAnsi="宋体" w:hint="eastAsia"/>
          <w:szCs w:val="21"/>
        </w:rPr>
        <w:tab/>
        <w:t>9787111546399</w:t>
      </w:r>
    </w:p>
    <w:p w:rsidR="00CB7AD5" w:rsidRPr="007555F5" w:rsidRDefault="00CB7AD5" w:rsidP="007555F5">
      <w:pPr>
        <w:spacing w:line="360" w:lineRule="auto"/>
        <w:rPr>
          <w:rFonts w:ascii="宋体" w:hAnsi="宋体"/>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国际贸易实务B课程简介</w:t>
      </w:r>
    </w:p>
    <w:p w:rsidR="00CB7AD5" w:rsidRPr="007555F5" w:rsidRDefault="00CB7AD5" w:rsidP="007555F5">
      <w:pPr>
        <w:spacing w:line="360" w:lineRule="auto"/>
        <w:rPr>
          <w:rFonts w:ascii="宋体" w:hAnsi="宋体" w:cs="宋体"/>
          <w:color w:val="FF0000"/>
          <w:kern w:val="0"/>
          <w:sz w:val="28"/>
          <w:szCs w:val="28"/>
        </w:rPr>
      </w:pPr>
      <w:r w:rsidRPr="007555F5">
        <w:rPr>
          <w:rFonts w:ascii="宋体" w:hAnsi="宋体" w:hint="eastAsia"/>
          <w:sz w:val="28"/>
          <w:szCs w:val="28"/>
        </w:rPr>
        <w:t>课程代码：</w:t>
      </w:r>
      <w:r w:rsidRPr="007555F5">
        <w:rPr>
          <w:rFonts w:ascii="宋体" w:hAnsi="宋体" w:cs="宋体" w:hint="eastAsia"/>
          <w:color w:val="FF0000"/>
          <w:kern w:val="0"/>
          <w:sz w:val="28"/>
          <w:szCs w:val="28"/>
        </w:rPr>
        <w:t>0404038</w:t>
      </w:r>
      <w:r w:rsidRPr="007555F5">
        <w:rPr>
          <w:rFonts w:ascii="宋体" w:hAnsi="宋体" w:hint="eastAsia"/>
          <w:sz w:val="28"/>
          <w:szCs w:val="28"/>
        </w:rPr>
        <w:t xml:space="preserve"> </w:t>
      </w:r>
      <w:r w:rsidRPr="007555F5">
        <w:rPr>
          <w:rFonts w:ascii="宋体" w:hAnsi="宋体" w:cs="宋体" w:hint="eastAsia"/>
          <w:color w:val="000000"/>
          <w:kern w:val="0"/>
          <w:sz w:val="28"/>
          <w:szCs w:val="28"/>
        </w:rPr>
        <w:t xml:space="preserve">   </w:t>
      </w:r>
      <w:r w:rsidRPr="007555F5">
        <w:rPr>
          <w:rFonts w:ascii="宋体" w:hAnsi="宋体" w:hint="eastAsia"/>
          <w:sz w:val="28"/>
          <w:szCs w:val="28"/>
        </w:rPr>
        <w:t>课程名称：</w:t>
      </w:r>
      <w:r w:rsidRPr="007555F5">
        <w:rPr>
          <w:rFonts w:ascii="宋体" w:hAnsi="宋体" w:hint="eastAsia"/>
          <w:b/>
          <w:sz w:val="28"/>
          <w:szCs w:val="28"/>
        </w:rPr>
        <w:t>《</w:t>
      </w:r>
      <w:r w:rsidRPr="007555F5">
        <w:rPr>
          <w:rFonts w:ascii="宋体" w:hAnsi="宋体" w:hint="eastAsia"/>
          <w:sz w:val="28"/>
          <w:szCs w:val="28"/>
        </w:rPr>
        <w:t>国际贸易实务B</w:t>
      </w:r>
      <w:r w:rsidRPr="007555F5">
        <w:rPr>
          <w:rFonts w:ascii="宋体" w:hAnsi="宋体" w:hint="eastAsia"/>
          <w:b/>
          <w:sz w:val="28"/>
          <w:szCs w:val="28"/>
        </w:rPr>
        <w:t>》</w:t>
      </w:r>
      <w:r w:rsidRPr="007555F5">
        <w:rPr>
          <w:rFonts w:ascii="宋体" w:hAnsi="宋体" w:hint="eastAsia"/>
          <w:color w:val="FF0000"/>
          <w:sz w:val="28"/>
          <w:szCs w:val="28"/>
        </w:rPr>
        <w:t>（</w:t>
      </w:r>
      <w:r w:rsidRPr="007555F5">
        <w:rPr>
          <w:rFonts w:ascii="宋体" w:hAnsi="宋体"/>
          <w:snapToGrid w:val="0"/>
          <w:sz w:val="28"/>
          <w:szCs w:val="28"/>
        </w:rPr>
        <w:t>Practices of International Trade</w:t>
      </w:r>
      <w:r w:rsidRPr="007555F5">
        <w:rPr>
          <w:rFonts w:ascii="宋体" w:hAnsi="宋体" w:hint="eastAsia"/>
          <w:color w:val="FF0000"/>
          <w:sz w:val="28"/>
          <w:szCs w:val="28"/>
        </w:rPr>
        <w:t>）</w:t>
      </w:r>
      <w:r w:rsidRPr="007555F5">
        <w:rPr>
          <w:rFonts w:ascii="宋体" w:hAnsi="宋体" w:hint="eastAsia"/>
          <w:sz w:val="28"/>
          <w:szCs w:val="28"/>
        </w:rPr>
        <w:t xml:space="preserve">课时： </w:t>
      </w:r>
      <w:r w:rsidRPr="007555F5">
        <w:rPr>
          <w:rFonts w:ascii="宋体" w:hAnsi="宋体" w:hint="eastAsia"/>
          <w:color w:val="FF0000"/>
          <w:sz w:val="28"/>
          <w:szCs w:val="28"/>
        </w:rPr>
        <w:t>42</w:t>
      </w:r>
    </w:p>
    <w:p w:rsidR="00CB7AD5" w:rsidRPr="007555F5" w:rsidRDefault="00CB7AD5" w:rsidP="007555F5">
      <w:pPr>
        <w:spacing w:line="360" w:lineRule="auto"/>
        <w:rPr>
          <w:rFonts w:ascii="宋体" w:hAnsi="宋体"/>
          <w:color w:val="000000"/>
          <w:kern w:val="0"/>
          <w:sz w:val="28"/>
          <w:szCs w:val="28"/>
        </w:rPr>
      </w:pPr>
      <w:r w:rsidRPr="007555F5">
        <w:rPr>
          <w:rFonts w:ascii="宋体" w:hAnsi="宋体" w:hint="eastAsia"/>
          <w:sz w:val="28"/>
          <w:szCs w:val="28"/>
        </w:rPr>
        <w:t>主讲教师：李小平   职称：教授    联系方式：</w:t>
      </w:r>
      <w:r w:rsidRPr="007555F5">
        <w:rPr>
          <w:rFonts w:ascii="宋体" w:hAnsi="宋体"/>
          <w:color w:val="000000"/>
          <w:kern w:val="0"/>
          <w:sz w:val="28"/>
          <w:szCs w:val="28"/>
        </w:rPr>
        <w:t>13606360751</w:t>
      </w:r>
    </w:p>
    <w:p w:rsidR="00CB7AD5" w:rsidRPr="007555F5" w:rsidRDefault="00CB7AD5" w:rsidP="007555F5">
      <w:pPr>
        <w:spacing w:line="360" w:lineRule="auto"/>
        <w:rPr>
          <w:rFonts w:ascii="宋体" w:hAnsi="宋体"/>
          <w:sz w:val="28"/>
          <w:szCs w:val="28"/>
        </w:rPr>
      </w:pP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课程目的、内容与要求：</w:t>
      </w:r>
    </w:p>
    <w:p w:rsidR="00CB7AD5" w:rsidRPr="007555F5" w:rsidRDefault="00CB7AD5" w:rsidP="007555F5">
      <w:pPr>
        <w:pStyle w:val="Default"/>
        <w:spacing w:line="360" w:lineRule="auto"/>
        <w:ind w:firstLine="459"/>
        <w:jc w:val="both"/>
        <w:rPr>
          <w:rFonts w:ascii="宋体" w:eastAsia="宋体" w:hAnsi="宋体" w:cs="宋体"/>
          <w:sz w:val="28"/>
          <w:szCs w:val="28"/>
        </w:rPr>
      </w:pPr>
      <w:r w:rsidRPr="007555F5">
        <w:rPr>
          <w:rFonts w:ascii="宋体" w:eastAsia="宋体" w:hAnsi="宋体" w:cs="宋体"/>
          <w:sz w:val="28"/>
          <w:szCs w:val="28"/>
        </w:rPr>
        <w:t>国际贸易实务是一门具有涉外业务特点的政策性与实践性很强的应用学科。本课程的开设不仅在于使学生掌握国际贸易理论、政策、法律知识以及有关的国际贸易惯例，而且要求学生具有较丰富的国际商务知识以及分析和处理外贸业务的能力，为以后顺利开展对外贸易工作打下良好基础。它以商品进出口贸易为研究对象，以我国外贸方针政策为指导，阐明商品进出口业务的基本理论、基本知识和基本技能。通过学习，学生能掌握进出口业务工作的基本环节，掌握外贸合同的各项交易条件，并能比较熟练地进行合同条款的谈判及外贸合同的签订与履行工作，同时对违反合同的现象能预先防范并能妥善处理好索赔、理赔工作，掌握国际上一些通行的惯例和普遍实行的原则，以便按国际规范办事，在贸易做法上加速同国际市场接轨，促进我国经济发展。</w:t>
      </w:r>
    </w:p>
    <w:p w:rsidR="00CB7AD5" w:rsidRPr="007555F5" w:rsidRDefault="00CB7AD5" w:rsidP="007555F5">
      <w:pPr>
        <w:spacing w:line="360" w:lineRule="auto"/>
        <w:rPr>
          <w:rFonts w:ascii="宋体" w:hAnsi="宋体" w:cs="宋体"/>
          <w:color w:val="000000"/>
          <w:kern w:val="0"/>
          <w:sz w:val="28"/>
          <w:szCs w:val="28"/>
        </w:rPr>
      </w:pPr>
      <w:r w:rsidRPr="007555F5">
        <w:rPr>
          <w:rFonts w:ascii="宋体" w:hAnsi="宋体" w:cs="宋体"/>
          <w:color w:val="000000"/>
          <w:kern w:val="0"/>
          <w:sz w:val="28"/>
          <w:szCs w:val="28"/>
        </w:rPr>
        <w:t>先修课程：《国际贸易理论与政策》、《世界经济概论》</w:t>
      </w:r>
    </w:p>
    <w:p w:rsidR="00CB7AD5" w:rsidRPr="007555F5" w:rsidRDefault="00CB7AD5" w:rsidP="007555F5">
      <w:pPr>
        <w:spacing w:line="360" w:lineRule="auto"/>
        <w:rPr>
          <w:rFonts w:ascii="宋体" w:hAnsi="宋体" w:cs="宋体"/>
          <w:color w:val="000000"/>
          <w:kern w:val="0"/>
          <w:sz w:val="28"/>
          <w:szCs w:val="28"/>
        </w:rPr>
      </w:pPr>
    </w:p>
    <w:p w:rsidR="00424FF1" w:rsidRDefault="00CB7AD5" w:rsidP="007555F5">
      <w:pPr>
        <w:spacing w:line="360" w:lineRule="auto"/>
        <w:rPr>
          <w:rFonts w:ascii="宋体" w:hAnsi="宋体"/>
          <w:sz w:val="28"/>
          <w:szCs w:val="28"/>
        </w:rPr>
      </w:pPr>
      <w:r w:rsidRPr="007555F5">
        <w:rPr>
          <w:rFonts w:ascii="宋体" w:hAnsi="宋体" w:hint="eastAsia"/>
          <w:sz w:val="28"/>
          <w:szCs w:val="28"/>
        </w:rPr>
        <w:t>推荐教材：</w:t>
      </w:r>
    </w:p>
    <w:p w:rsidR="00CB7AD5" w:rsidRPr="00424FF1" w:rsidRDefault="00CB7AD5" w:rsidP="00424FF1">
      <w:pPr>
        <w:spacing w:line="360" w:lineRule="auto"/>
        <w:ind w:left="420"/>
        <w:rPr>
          <w:rFonts w:ascii="宋体" w:hAnsi="宋体"/>
          <w:szCs w:val="21"/>
        </w:rPr>
      </w:pPr>
      <w:r w:rsidRPr="00424FF1">
        <w:rPr>
          <w:rFonts w:ascii="宋体" w:hAnsi="宋体" w:hint="eastAsia"/>
          <w:szCs w:val="21"/>
        </w:rPr>
        <w:t>国际贸易实务</w:t>
      </w:r>
      <w:r w:rsidRPr="00424FF1">
        <w:rPr>
          <w:rFonts w:ascii="宋体" w:hAnsi="宋体" w:hint="eastAsia"/>
          <w:szCs w:val="21"/>
        </w:rPr>
        <w:tab/>
        <w:t>李画画、赵晓颖、文华主编</w:t>
      </w:r>
      <w:r w:rsidRPr="00424FF1">
        <w:rPr>
          <w:rFonts w:ascii="宋体" w:hAnsi="宋体" w:hint="eastAsia"/>
          <w:szCs w:val="21"/>
        </w:rPr>
        <w:tab/>
        <w:t>清华大学出版社</w:t>
      </w:r>
      <w:r w:rsidRPr="00424FF1">
        <w:rPr>
          <w:rFonts w:ascii="宋体" w:hAnsi="宋体" w:hint="eastAsia"/>
          <w:szCs w:val="21"/>
        </w:rPr>
        <w:tab/>
        <w:t>9787302494348</w:t>
      </w:r>
    </w:p>
    <w:p w:rsidR="00CB7AD5" w:rsidRPr="007555F5" w:rsidRDefault="00CB7AD5"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消费者行为学课程简介</w:t>
      </w:r>
    </w:p>
    <w:p w:rsidR="00CB7AD5" w:rsidRPr="007555F5" w:rsidRDefault="00CB7AD5" w:rsidP="007555F5">
      <w:pPr>
        <w:spacing w:line="360" w:lineRule="auto"/>
        <w:rPr>
          <w:rFonts w:ascii="宋体" w:hAnsi="宋体" w:cs="宋体"/>
          <w:color w:val="FF0000"/>
          <w:kern w:val="0"/>
          <w:sz w:val="28"/>
          <w:szCs w:val="28"/>
        </w:rPr>
      </w:pPr>
      <w:r w:rsidRPr="007555F5">
        <w:rPr>
          <w:rFonts w:ascii="宋体" w:hAnsi="宋体" w:hint="eastAsia"/>
          <w:sz w:val="28"/>
          <w:szCs w:val="28"/>
        </w:rPr>
        <w:t>课程代码：B041102  课程名称：《消费者行为学》（Consumer Behavior）</w:t>
      </w:r>
      <w:r w:rsidRPr="007555F5">
        <w:rPr>
          <w:rFonts w:ascii="宋体" w:hAnsi="宋体" w:hint="eastAsia"/>
          <w:color w:val="FF0000"/>
          <w:sz w:val="28"/>
          <w:szCs w:val="28"/>
        </w:rPr>
        <w:t>课时：42</w:t>
      </w:r>
    </w:p>
    <w:p w:rsidR="00CB7AD5" w:rsidRPr="007555F5" w:rsidRDefault="00CB7AD5" w:rsidP="007555F5">
      <w:pPr>
        <w:spacing w:line="360" w:lineRule="auto"/>
        <w:rPr>
          <w:rFonts w:ascii="宋体" w:hAnsi="宋体"/>
          <w:color w:val="000000"/>
          <w:kern w:val="0"/>
          <w:sz w:val="28"/>
          <w:szCs w:val="28"/>
        </w:rPr>
      </w:pPr>
      <w:r w:rsidRPr="007555F5">
        <w:rPr>
          <w:rFonts w:ascii="宋体" w:hAnsi="宋体" w:hint="eastAsia"/>
          <w:sz w:val="28"/>
          <w:szCs w:val="28"/>
        </w:rPr>
        <w:t>主讲教师：张永山</w:t>
      </w:r>
      <w:r w:rsidRPr="007555F5">
        <w:rPr>
          <w:rFonts w:ascii="宋体" w:hAnsi="宋体" w:cs="宋体" w:hint="eastAsia"/>
          <w:color w:val="000000"/>
          <w:kern w:val="0"/>
          <w:sz w:val="28"/>
          <w:szCs w:val="28"/>
        </w:rPr>
        <w:t xml:space="preserve">    </w:t>
      </w:r>
      <w:r w:rsidRPr="007555F5">
        <w:rPr>
          <w:rFonts w:ascii="宋体" w:hAnsi="宋体" w:hint="eastAsia"/>
          <w:sz w:val="28"/>
          <w:szCs w:val="28"/>
        </w:rPr>
        <w:t>职称：讲师    联系方式：</w:t>
      </w:r>
      <w:r w:rsidRPr="007555F5">
        <w:rPr>
          <w:rFonts w:ascii="宋体" w:hAnsi="宋体"/>
          <w:color w:val="000000"/>
          <w:kern w:val="0"/>
          <w:sz w:val="28"/>
          <w:szCs w:val="28"/>
        </w:rPr>
        <w:t>13563665807</w:t>
      </w:r>
    </w:p>
    <w:p w:rsidR="00CB7AD5" w:rsidRPr="007555F5" w:rsidRDefault="00CB7AD5" w:rsidP="007555F5">
      <w:pPr>
        <w:spacing w:line="360" w:lineRule="auto"/>
        <w:rPr>
          <w:rFonts w:ascii="宋体" w:hAnsi="宋体"/>
          <w:sz w:val="28"/>
          <w:szCs w:val="28"/>
        </w:rPr>
      </w:pP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课程目的、内容与要求： </w:t>
      </w:r>
    </w:p>
    <w:p w:rsidR="00CB7AD5" w:rsidRPr="007555F5" w:rsidRDefault="00CB7AD5" w:rsidP="007555F5">
      <w:pPr>
        <w:pStyle w:val="Default"/>
        <w:spacing w:line="360" w:lineRule="auto"/>
        <w:ind w:firstLine="459"/>
        <w:jc w:val="both"/>
        <w:rPr>
          <w:rFonts w:ascii="宋体" w:eastAsia="宋体" w:hAnsi="宋体" w:cs="宋体"/>
          <w:sz w:val="28"/>
          <w:szCs w:val="28"/>
        </w:rPr>
      </w:pPr>
      <w:r w:rsidRPr="007555F5">
        <w:rPr>
          <w:rFonts w:ascii="宋体" w:eastAsia="宋体" w:hAnsi="宋体" w:cs="宋体"/>
          <w:sz w:val="28"/>
          <w:szCs w:val="28"/>
        </w:rPr>
        <w:t>消费行为学是系统地研究消费者行为的科学，是普通心理学在市场营销活动中的具体运用。</w:t>
      </w:r>
    </w:p>
    <w:p w:rsidR="00CB7AD5" w:rsidRPr="007555F5" w:rsidRDefault="00CB7AD5" w:rsidP="007555F5">
      <w:pPr>
        <w:pStyle w:val="Default"/>
        <w:spacing w:line="360" w:lineRule="auto"/>
        <w:jc w:val="both"/>
        <w:rPr>
          <w:rFonts w:ascii="宋体" w:eastAsia="宋体" w:hAnsi="宋体" w:cs="宋体"/>
          <w:sz w:val="28"/>
          <w:szCs w:val="28"/>
        </w:rPr>
      </w:pPr>
      <w:r w:rsidRPr="007555F5">
        <w:rPr>
          <w:rFonts w:ascii="宋体" w:eastAsia="宋体" w:hAnsi="宋体" w:cs="宋体"/>
          <w:sz w:val="28"/>
          <w:szCs w:val="28"/>
        </w:rPr>
        <w:t>通过本课程的讲授，使学生了解有关消费者行为的观念，认识消费者行为的各种影响因素，掌握消费者行为学的基本理论框架，并能结合国内外的有关实际进行相关分析。</w:t>
      </w:r>
    </w:p>
    <w:p w:rsidR="00CB7AD5" w:rsidRPr="007555F5" w:rsidRDefault="00CB7AD5" w:rsidP="007555F5">
      <w:pPr>
        <w:pStyle w:val="Default"/>
        <w:spacing w:line="360" w:lineRule="auto"/>
        <w:ind w:firstLine="459"/>
        <w:jc w:val="both"/>
        <w:rPr>
          <w:rFonts w:ascii="宋体" w:eastAsia="宋体" w:hAnsi="宋体" w:cs="宋体"/>
          <w:sz w:val="28"/>
          <w:szCs w:val="28"/>
        </w:rPr>
      </w:pPr>
      <w:r w:rsidRPr="007555F5">
        <w:rPr>
          <w:rFonts w:ascii="宋体" w:eastAsia="宋体" w:hAnsi="宋体" w:cs="宋体"/>
          <w:sz w:val="28"/>
          <w:szCs w:val="28"/>
        </w:rPr>
        <w:t>在教学中主要突出对消费者行为理论的系统分析讲解，结合国内外相关消费实际案例分析一些具体问题，帮助学生加深对消费者行为的理解。要求学生掌握消费行为学的基本理论、方法与技巧，具备在实际工作中独立分析的基本知识和能力。</w:t>
      </w:r>
    </w:p>
    <w:p w:rsidR="00CB7AD5" w:rsidRPr="007555F5" w:rsidRDefault="00CB7AD5" w:rsidP="007555F5">
      <w:pPr>
        <w:pStyle w:val="Default"/>
        <w:spacing w:line="360" w:lineRule="auto"/>
        <w:ind w:firstLine="459"/>
        <w:jc w:val="both"/>
        <w:rPr>
          <w:rFonts w:ascii="宋体" w:eastAsia="宋体" w:hAnsi="宋体" w:cs="宋体"/>
          <w:sz w:val="28"/>
          <w:szCs w:val="28"/>
        </w:rPr>
      </w:pPr>
      <w:r w:rsidRPr="007555F5">
        <w:rPr>
          <w:rFonts w:ascii="宋体" w:eastAsia="宋体" w:hAnsi="宋体" w:cs="宋体"/>
          <w:sz w:val="28"/>
          <w:szCs w:val="28"/>
        </w:rPr>
        <w:t>先修课程：市场营销学、管理学原理等</w:t>
      </w:r>
    </w:p>
    <w:p w:rsidR="00424FF1"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推荐教材：</w:t>
      </w:r>
    </w:p>
    <w:p w:rsidR="00CB7AD5" w:rsidRPr="00424FF1" w:rsidRDefault="00CB7AD5" w:rsidP="007555F5">
      <w:pPr>
        <w:spacing w:line="360" w:lineRule="auto"/>
        <w:ind w:firstLineChars="200" w:firstLine="420"/>
        <w:rPr>
          <w:rFonts w:ascii="宋体" w:hAnsi="宋体"/>
          <w:szCs w:val="21"/>
        </w:rPr>
      </w:pPr>
      <w:r w:rsidRPr="00424FF1">
        <w:rPr>
          <w:rFonts w:ascii="宋体" w:hAnsi="宋体" w:hint="eastAsia"/>
          <w:szCs w:val="21"/>
        </w:rPr>
        <w:t>消费者行为学（修订第五版）</w:t>
      </w:r>
      <w:r w:rsidRPr="00424FF1">
        <w:rPr>
          <w:rFonts w:ascii="宋体" w:hAnsi="宋体" w:hint="eastAsia"/>
          <w:szCs w:val="21"/>
        </w:rPr>
        <w:tab/>
        <w:t>江林</w:t>
      </w:r>
      <w:r w:rsidRPr="00424FF1">
        <w:rPr>
          <w:rFonts w:ascii="宋体" w:hAnsi="宋体" w:hint="eastAsia"/>
          <w:szCs w:val="21"/>
        </w:rPr>
        <w:tab/>
        <w:t>首都经济贸易大学出版社9787563809639</w:t>
      </w:r>
    </w:p>
    <w:p w:rsidR="00CB7AD5" w:rsidRPr="007555F5" w:rsidRDefault="00CB7AD5" w:rsidP="007555F5">
      <w:pPr>
        <w:spacing w:line="360" w:lineRule="auto"/>
        <w:ind w:firstLineChars="200" w:firstLine="560"/>
        <w:rPr>
          <w:rFonts w:ascii="宋体" w:hAnsi="宋体"/>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中级财务会计课程简介</w:t>
      </w:r>
    </w:p>
    <w:p w:rsidR="00CB7AD5" w:rsidRPr="007555F5" w:rsidRDefault="00CB7AD5" w:rsidP="007555F5">
      <w:pPr>
        <w:spacing w:line="360" w:lineRule="auto"/>
        <w:rPr>
          <w:rFonts w:ascii="宋体" w:hAnsi="宋体" w:cs="宋体"/>
          <w:color w:val="FF0000"/>
          <w:kern w:val="0"/>
          <w:sz w:val="28"/>
          <w:szCs w:val="28"/>
        </w:rPr>
      </w:pPr>
      <w:r w:rsidRPr="007555F5">
        <w:rPr>
          <w:rFonts w:ascii="宋体" w:hAnsi="宋体" w:hint="eastAsia"/>
          <w:sz w:val="28"/>
          <w:szCs w:val="28"/>
        </w:rPr>
        <w:t>课程代码：B041202   课程名称：中级财务会计（</w:t>
      </w:r>
      <w:r w:rsidRPr="007555F5">
        <w:rPr>
          <w:rFonts w:ascii="宋体" w:hAnsi="宋体"/>
          <w:sz w:val="28"/>
          <w:szCs w:val="28"/>
        </w:rPr>
        <w:t>Intermediate Accounting</w:t>
      </w:r>
      <w:r w:rsidRPr="007555F5">
        <w:rPr>
          <w:rFonts w:ascii="宋体" w:hAnsi="宋体" w:hint="eastAsia"/>
          <w:sz w:val="28"/>
          <w:szCs w:val="28"/>
        </w:rPr>
        <w:t>）    课时： 84   主讲教师：刘孝民    职称：副教授    联系方式：</w:t>
      </w:r>
      <w:r w:rsidRPr="007555F5">
        <w:rPr>
          <w:rFonts w:ascii="宋体" w:hAnsi="宋体"/>
          <w:color w:val="000000"/>
          <w:kern w:val="0"/>
          <w:sz w:val="28"/>
          <w:szCs w:val="28"/>
        </w:rPr>
        <w:t>13053639695</w:t>
      </w:r>
    </w:p>
    <w:p w:rsidR="00CB7AD5" w:rsidRPr="007555F5" w:rsidRDefault="00CB7AD5" w:rsidP="007555F5">
      <w:pPr>
        <w:snapToGrid w:val="0"/>
        <w:spacing w:line="360" w:lineRule="auto"/>
        <w:rPr>
          <w:rFonts w:ascii="宋体" w:hAnsi="宋体"/>
          <w:sz w:val="28"/>
          <w:szCs w:val="28"/>
        </w:rPr>
      </w:pPr>
    </w:p>
    <w:p w:rsidR="00CB7AD5" w:rsidRPr="007555F5" w:rsidRDefault="00CB7AD5" w:rsidP="007555F5">
      <w:pPr>
        <w:pStyle w:val="Default"/>
        <w:spacing w:line="360" w:lineRule="auto"/>
        <w:ind w:firstLine="460"/>
        <w:jc w:val="both"/>
        <w:rPr>
          <w:rFonts w:ascii="宋体" w:eastAsia="宋体" w:hAnsi="宋体" w:cs="宋体"/>
          <w:sz w:val="28"/>
          <w:szCs w:val="28"/>
        </w:rPr>
      </w:pPr>
      <w:r w:rsidRPr="007555F5">
        <w:rPr>
          <w:rFonts w:ascii="宋体" w:eastAsia="宋体" w:hAnsi="宋体" w:cs="宋体" w:hint="eastAsia"/>
          <w:sz w:val="28"/>
          <w:szCs w:val="28"/>
        </w:rPr>
        <w:t>课程目的、内容与要求：</w:t>
      </w:r>
    </w:p>
    <w:p w:rsidR="00CB7AD5" w:rsidRPr="007555F5" w:rsidRDefault="00CB7AD5" w:rsidP="007555F5">
      <w:pPr>
        <w:pStyle w:val="Default"/>
        <w:spacing w:line="360" w:lineRule="auto"/>
        <w:ind w:firstLine="459"/>
        <w:jc w:val="both"/>
        <w:rPr>
          <w:rFonts w:ascii="宋体" w:eastAsia="宋体" w:hAnsi="宋体" w:cs="宋体"/>
          <w:sz w:val="28"/>
          <w:szCs w:val="28"/>
        </w:rPr>
      </w:pPr>
      <w:r w:rsidRPr="007555F5">
        <w:rPr>
          <w:rFonts w:ascii="宋体" w:eastAsia="宋体" w:hAnsi="宋体" w:cs="宋体" w:hint="eastAsia"/>
          <w:sz w:val="28"/>
          <w:szCs w:val="28"/>
        </w:rPr>
        <w:t>中级财务会计既是基础会计的深化，也是进一步学习高级财务会计和财务报表分析等相关财务、会计类课程的基础。学生通过本课程的学习，系统掌握财务会计的基本理论和基本知识，并能运用相关理论知识来分析、处理会计实践活动，具备分析和解决实际问题的基本能力</w:t>
      </w:r>
      <w:r w:rsidRPr="007555F5">
        <w:rPr>
          <w:rFonts w:ascii="宋体" w:eastAsia="宋体" w:hAnsi="宋体" w:cs="宋体"/>
          <w:sz w:val="28"/>
          <w:szCs w:val="28"/>
        </w:rPr>
        <w:t>,</w:t>
      </w:r>
      <w:r w:rsidRPr="007555F5">
        <w:rPr>
          <w:rFonts w:ascii="宋体" w:eastAsia="宋体" w:hAnsi="宋体" w:cs="宋体" w:hint="eastAsia"/>
          <w:sz w:val="28"/>
          <w:szCs w:val="28"/>
        </w:rPr>
        <w:t>并为学习后续相关课程奠定良好的知识基础。</w:t>
      </w:r>
    </w:p>
    <w:p w:rsidR="00CB7AD5" w:rsidRPr="007555F5" w:rsidRDefault="00CB7AD5" w:rsidP="007555F5">
      <w:pPr>
        <w:pStyle w:val="Default"/>
        <w:spacing w:line="360" w:lineRule="auto"/>
        <w:ind w:firstLine="459"/>
        <w:jc w:val="both"/>
        <w:rPr>
          <w:rFonts w:ascii="宋体" w:eastAsia="宋体" w:hAnsi="宋体" w:cs="宋体"/>
          <w:sz w:val="28"/>
          <w:szCs w:val="28"/>
        </w:rPr>
      </w:pPr>
      <w:r w:rsidRPr="007555F5">
        <w:rPr>
          <w:rFonts w:ascii="宋体" w:eastAsia="宋体" w:hAnsi="宋体" w:cs="宋体" w:hint="eastAsia"/>
          <w:sz w:val="28"/>
          <w:szCs w:val="28"/>
        </w:rPr>
        <w:t>本课程主要介绍会计要素的确认、计量与报告的基本理论和会计实务处理方法。通过学习，使学生从理论上掌握会计实务的处理方法，并结合专业实训课，熟练地掌握会计实务的处理技能，培养学生的职业理念和较强的动手能力。同时为进一步学习高级财务会计、管理会计、会计电算化、审计学等课程打下基础。</w:t>
      </w:r>
    </w:p>
    <w:p w:rsidR="00CB7AD5" w:rsidRPr="007555F5" w:rsidRDefault="00CB7AD5" w:rsidP="007555F5">
      <w:pPr>
        <w:pStyle w:val="Default"/>
        <w:spacing w:line="360" w:lineRule="auto"/>
        <w:ind w:firstLine="459"/>
        <w:jc w:val="both"/>
        <w:rPr>
          <w:rFonts w:ascii="宋体" w:eastAsia="宋体" w:hAnsi="宋体" w:cs="宋体"/>
          <w:sz w:val="28"/>
          <w:szCs w:val="28"/>
        </w:rPr>
      </w:pPr>
      <w:r w:rsidRPr="007555F5">
        <w:rPr>
          <w:rFonts w:ascii="宋体" w:eastAsia="宋体" w:hAnsi="宋体" w:hint="eastAsia"/>
          <w:sz w:val="28"/>
          <w:szCs w:val="28"/>
        </w:rPr>
        <w:t>先修课程：</w:t>
      </w:r>
      <w:r w:rsidRPr="007555F5">
        <w:rPr>
          <w:rFonts w:ascii="宋体" w:eastAsia="宋体" w:hAnsi="宋体" w:cs="宋体" w:hint="eastAsia"/>
          <w:sz w:val="28"/>
          <w:szCs w:val="28"/>
        </w:rPr>
        <w:t>基础会计</w:t>
      </w:r>
    </w:p>
    <w:p w:rsidR="00424FF1" w:rsidRDefault="00CB7AD5" w:rsidP="007555F5">
      <w:pPr>
        <w:pStyle w:val="Default"/>
        <w:spacing w:line="360" w:lineRule="auto"/>
        <w:ind w:firstLine="459"/>
        <w:jc w:val="both"/>
        <w:rPr>
          <w:rFonts w:ascii="宋体" w:eastAsia="宋体" w:hAnsi="宋体"/>
          <w:sz w:val="28"/>
          <w:szCs w:val="28"/>
        </w:rPr>
      </w:pPr>
      <w:r w:rsidRPr="007555F5">
        <w:rPr>
          <w:rFonts w:ascii="宋体" w:eastAsia="宋体" w:hAnsi="宋体" w:hint="eastAsia"/>
          <w:sz w:val="28"/>
          <w:szCs w:val="28"/>
        </w:rPr>
        <w:t>推荐教材：</w:t>
      </w:r>
    </w:p>
    <w:p w:rsidR="00CB7AD5" w:rsidRPr="00424FF1" w:rsidRDefault="00CB7AD5" w:rsidP="007555F5">
      <w:pPr>
        <w:pStyle w:val="Default"/>
        <w:spacing w:line="360" w:lineRule="auto"/>
        <w:ind w:firstLine="459"/>
        <w:jc w:val="both"/>
        <w:rPr>
          <w:rFonts w:ascii="宋体" w:eastAsia="宋体" w:hAnsi="宋体"/>
          <w:sz w:val="21"/>
          <w:szCs w:val="21"/>
        </w:rPr>
      </w:pPr>
      <w:r w:rsidRPr="00424FF1">
        <w:rPr>
          <w:rFonts w:ascii="宋体" w:eastAsia="宋体" w:hAnsi="宋体" w:cs="宋体" w:hint="eastAsia"/>
          <w:sz w:val="21"/>
          <w:szCs w:val="21"/>
        </w:rPr>
        <w:t>中级财务会计（第五版）</w:t>
      </w:r>
      <w:r w:rsidRPr="00424FF1">
        <w:rPr>
          <w:rFonts w:ascii="宋体" w:eastAsia="宋体" w:hAnsi="宋体" w:cs="宋体" w:hint="eastAsia"/>
          <w:sz w:val="21"/>
          <w:szCs w:val="21"/>
        </w:rPr>
        <w:tab/>
        <w:t>刘永泽，陈立军</w:t>
      </w:r>
      <w:r w:rsidRPr="00424FF1">
        <w:rPr>
          <w:rFonts w:ascii="宋体" w:eastAsia="宋体" w:hAnsi="宋体" w:cs="宋体" w:hint="eastAsia"/>
          <w:sz w:val="21"/>
          <w:szCs w:val="21"/>
        </w:rPr>
        <w:tab/>
        <w:t xml:space="preserve">   东北财经大学出版社</w:t>
      </w:r>
      <w:r w:rsidRPr="00424FF1">
        <w:rPr>
          <w:rFonts w:ascii="宋体" w:eastAsia="宋体" w:hAnsi="宋体" w:cs="宋体" w:hint="eastAsia"/>
          <w:sz w:val="21"/>
          <w:szCs w:val="21"/>
        </w:rPr>
        <w:tab/>
        <w:t>9787565423741</w:t>
      </w:r>
    </w:p>
    <w:p w:rsidR="00CB7AD5" w:rsidRPr="007555F5" w:rsidRDefault="00CB7AD5" w:rsidP="007555F5">
      <w:pPr>
        <w:spacing w:line="360" w:lineRule="auto"/>
        <w:ind w:firstLineChars="200" w:firstLine="560"/>
        <w:rPr>
          <w:rFonts w:ascii="宋体" w:hAnsi="宋体"/>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高等数学A（一）课程简介</w:t>
      </w:r>
    </w:p>
    <w:p w:rsidR="00CB7AD5" w:rsidRPr="007555F5" w:rsidRDefault="00CB7AD5" w:rsidP="00FA2AEC">
      <w:pPr>
        <w:snapToGrid w:val="0"/>
        <w:rPr>
          <w:rFonts w:ascii="宋体" w:hAnsi="宋体" w:cs="宋体"/>
          <w:bCs/>
          <w:sz w:val="28"/>
          <w:szCs w:val="28"/>
        </w:rPr>
      </w:pPr>
      <w:r w:rsidRPr="007555F5">
        <w:rPr>
          <w:rFonts w:ascii="宋体" w:hAnsi="宋体" w:hint="eastAsia"/>
          <w:sz w:val="28"/>
          <w:szCs w:val="28"/>
        </w:rPr>
        <w:t>课程代码：B051001  课程名称：</w:t>
      </w:r>
      <w:r w:rsidRPr="007555F5">
        <w:rPr>
          <w:rFonts w:ascii="宋体" w:hAnsi="宋体" w:cs="宋体" w:hint="eastAsia"/>
          <w:sz w:val="28"/>
          <w:szCs w:val="28"/>
        </w:rPr>
        <w:t>高等数学A（一） （</w:t>
      </w:r>
      <w:r w:rsidRPr="007555F5">
        <w:rPr>
          <w:rFonts w:ascii="宋体" w:hAnsi="宋体" w:cs="宋体" w:hint="eastAsia"/>
          <w:bCs/>
          <w:sz w:val="28"/>
          <w:szCs w:val="28"/>
        </w:rPr>
        <w:t>Advanced  Mathematics A1）</w:t>
      </w:r>
    </w:p>
    <w:p w:rsidR="00CB7AD5" w:rsidRPr="007555F5" w:rsidRDefault="00CB7AD5" w:rsidP="00FA2AEC">
      <w:pPr>
        <w:snapToGrid w:val="0"/>
        <w:rPr>
          <w:rFonts w:ascii="宋体" w:hAnsi="宋体"/>
          <w:sz w:val="28"/>
          <w:szCs w:val="28"/>
        </w:rPr>
      </w:pPr>
      <w:r w:rsidRPr="007555F5">
        <w:rPr>
          <w:rFonts w:ascii="宋体" w:hAnsi="宋体" w:hint="eastAsia"/>
          <w:b/>
          <w:sz w:val="28"/>
          <w:szCs w:val="28"/>
        </w:rPr>
        <w:t>课时：</w:t>
      </w:r>
      <w:r w:rsidRPr="007555F5">
        <w:rPr>
          <w:rFonts w:ascii="宋体" w:hAnsi="宋体" w:hint="eastAsia"/>
          <w:sz w:val="28"/>
          <w:szCs w:val="28"/>
        </w:rPr>
        <w:t xml:space="preserve">90    主讲教师：刘树利    职称：副教授  </w:t>
      </w:r>
      <w:r w:rsidRPr="007555F5">
        <w:rPr>
          <w:rFonts w:ascii="宋体" w:hAnsi="宋体" w:hint="eastAsia"/>
          <w:b/>
          <w:sz w:val="28"/>
          <w:szCs w:val="28"/>
        </w:rPr>
        <w:t>联系方式</w:t>
      </w:r>
      <w:r w:rsidRPr="007555F5">
        <w:rPr>
          <w:rFonts w:ascii="宋体" w:hAnsi="宋体" w:hint="eastAsia"/>
          <w:sz w:val="28"/>
          <w:szCs w:val="28"/>
        </w:rPr>
        <w:t>：13863621963</w:t>
      </w:r>
    </w:p>
    <w:p w:rsidR="00CB7AD5" w:rsidRPr="007555F5" w:rsidRDefault="00CB7AD5" w:rsidP="00FA2AEC">
      <w:pPr>
        <w:snapToGrid w:val="0"/>
        <w:rPr>
          <w:rFonts w:ascii="宋体" w:hAnsi="宋体"/>
          <w:bCs/>
          <w:sz w:val="28"/>
          <w:szCs w:val="28"/>
        </w:rPr>
      </w:pPr>
      <w:r w:rsidRPr="007555F5">
        <w:rPr>
          <w:rFonts w:ascii="宋体" w:hAnsi="宋体" w:hint="eastAsia"/>
          <w:sz w:val="28"/>
          <w:szCs w:val="28"/>
        </w:rPr>
        <w:t xml:space="preserve">  </w:t>
      </w:r>
      <w:r w:rsidRPr="007555F5">
        <w:rPr>
          <w:rFonts w:ascii="宋体" w:hAnsi="宋体" w:hint="eastAsia"/>
          <w:bCs/>
          <w:sz w:val="28"/>
          <w:szCs w:val="28"/>
        </w:rPr>
        <w:t>课程目的、内容与要求：</w:t>
      </w:r>
    </w:p>
    <w:p w:rsidR="00CB7AD5" w:rsidRPr="007555F5" w:rsidRDefault="00CB7AD5" w:rsidP="00FA2AEC">
      <w:pPr>
        <w:snapToGrid w:val="0"/>
        <w:rPr>
          <w:rFonts w:ascii="宋体" w:hAnsi="宋体"/>
          <w:sz w:val="28"/>
          <w:szCs w:val="28"/>
        </w:rPr>
      </w:pPr>
      <w:r w:rsidRPr="007555F5">
        <w:rPr>
          <w:rFonts w:ascii="宋体" w:hAnsi="宋体" w:hint="eastAsia"/>
          <w:sz w:val="28"/>
          <w:szCs w:val="28"/>
        </w:rPr>
        <w:t xml:space="preserve">    高等数学课程是高等学校理工科本科各专业学生的一门必修的重要基础理论课，它是为培养我国社会主义现代化建设所需要的高质量专门人才服务的。通过本课程的学习，要使学生获得极限与连续、导数与微分、中值定理与导数的应用、不定积分、定积分及其应用、常微分方程等方面的基本概念、基本理论和基本运算技能。</w:t>
      </w:r>
      <w:r w:rsidRPr="007555F5">
        <w:rPr>
          <w:rFonts w:ascii="宋体" w:hAnsi="宋体"/>
          <w:sz w:val="28"/>
          <w:szCs w:val="28"/>
        </w:rPr>
        <w:t>该课程不但是学习</w:t>
      </w:r>
      <w:r w:rsidRPr="007555F5">
        <w:rPr>
          <w:rFonts w:ascii="宋体" w:hAnsi="宋体" w:hint="eastAsia"/>
          <w:sz w:val="28"/>
          <w:szCs w:val="28"/>
        </w:rPr>
        <w:t>高等数学A2、</w:t>
      </w:r>
      <w:r w:rsidRPr="007555F5">
        <w:rPr>
          <w:rFonts w:ascii="宋体" w:hAnsi="宋体"/>
          <w:sz w:val="28"/>
          <w:szCs w:val="28"/>
        </w:rPr>
        <w:t>复变函数、概率统计、积分变换等课程的必修课，而且为学</w:t>
      </w:r>
      <w:r w:rsidRPr="007555F5">
        <w:rPr>
          <w:rFonts w:ascii="宋体" w:hAnsi="宋体" w:hint="eastAsia"/>
          <w:sz w:val="28"/>
          <w:szCs w:val="28"/>
        </w:rPr>
        <w:t>生</w:t>
      </w:r>
      <w:r w:rsidRPr="007555F5">
        <w:rPr>
          <w:rFonts w:ascii="宋体" w:hAnsi="宋体"/>
          <w:sz w:val="28"/>
          <w:szCs w:val="28"/>
        </w:rPr>
        <w:t>学习物理、电工、电子等</w:t>
      </w:r>
      <w:r w:rsidRPr="007555F5">
        <w:rPr>
          <w:rFonts w:ascii="宋体" w:hAnsi="宋体" w:hint="eastAsia"/>
          <w:sz w:val="28"/>
          <w:szCs w:val="28"/>
        </w:rPr>
        <w:t>理</w:t>
      </w:r>
      <w:r w:rsidRPr="007555F5">
        <w:rPr>
          <w:rFonts w:ascii="宋体" w:hAnsi="宋体"/>
          <w:sz w:val="28"/>
          <w:szCs w:val="28"/>
        </w:rPr>
        <w:t>工科专业课程奠定必要的数学基础。</w:t>
      </w:r>
      <w:r w:rsidRPr="007555F5">
        <w:rPr>
          <w:rFonts w:ascii="宋体" w:hAnsi="宋体" w:hint="eastAsia"/>
          <w:sz w:val="28"/>
          <w:szCs w:val="28"/>
        </w:rPr>
        <w:t>在传授知识的同时，通过各个教学环节逐步培养学生具有抽象思维能力、逻辑推理能力、空间想象能力和自学能力，还要特别注意培养学生具有比较熟练的运算能力和综合运用所学知识去分析问题和解决问题的能力。</w:t>
      </w:r>
    </w:p>
    <w:p w:rsidR="00CB7AD5" w:rsidRPr="007555F5" w:rsidRDefault="00CB7AD5" w:rsidP="00FA2AEC">
      <w:pPr>
        <w:pStyle w:val="10"/>
        <w:snapToGrid w:val="0"/>
        <w:ind w:firstLine="0"/>
        <w:rPr>
          <w:rFonts w:ascii="宋体" w:eastAsia="宋体" w:hAnsi="宋体"/>
          <w:szCs w:val="28"/>
        </w:rPr>
      </w:pPr>
      <w:r w:rsidRPr="007555F5">
        <w:rPr>
          <w:rFonts w:ascii="宋体" w:eastAsia="宋体" w:hAnsi="宋体"/>
          <w:szCs w:val="28"/>
        </w:rPr>
        <w:t xml:space="preserve">  </w:t>
      </w:r>
      <w:r w:rsidRPr="007555F5">
        <w:rPr>
          <w:rFonts w:ascii="宋体" w:eastAsia="宋体" w:hAnsi="宋体" w:hint="eastAsia"/>
          <w:szCs w:val="28"/>
        </w:rPr>
        <w:t xml:space="preserve">  </w:t>
      </w:r>
      <w:r w:rsidRPr="007555F5">
        <w:rPr>
          <w:rFonts w:ascii="宋体" w:eastAsia="宋体" w:hAnsi="宋体"/>
          <w:szCs w:val="28"/>
        </w:rPr>
        <w:t>通过本课程的教学，应使学生深刻理解基本概念，以及它们之间的联系；正确理解并掌握基本定理的条件、结论和证明方法；熟练掌握各种基本计算方法；能够对简单的实际问题建立数学模型，并会求解。该课程不但是学习复变函数、概率统计、积分变换等课程的必修课，而且为学生学习物理、电工、电子等理工科专业课程奠定必要的数学基础。</w:t>
      </w:r>
    </w:p>
    <w:p w:rsidR="00CB7AD5" w:rsidRPr="007555F5" w:rsidRDefault="00CB7AD5" w:rsidP="00FA2AEC">
      <w:pPr>
        <w:snapToGrid w:val="0"/>
        <w:rPr>
          <w:rFonts w:ascii="宋体" w:hAnsi="宋体"/>
          <w:bCs/>
          <w:sz w:val="28"/>
          <w:szCs w:val="28"/>
        </w:rPr>
      </w:pPr>
      <w:r w:rsidRPr="007555F5">
        <w:rPr>
          <w:rFonts w:ascii="宋体" w:hAnsi="宋体" w:hint="eastAsia"/>
          <w:bCs/>
          <w:sz w:val="28"/>
          <w:szCs w:val="28"/>
        </w:rPr>
        <w:t>先修课程：</w:t>
      </w:r>
    </w:p>
    <w:p w:rsidR="00CB7AD5" w:rsidRPr="007555F5" w:rsidRDefault="00CB7AD5" w:rsidP="00FA2AEC">
      <w:pPr>
        <w:pStyle w:val="a3"/>
        <w:adjustRightInd w:val="0"/>
        <w:snapToGrid w:val="0"/>
        <w:rPr>
          <w:rFonts w:hAnsi="宋体" w:cs="Times New Roman"/>
          <w:bCs/>
          <w:sz w:val="28"/>
          <w:szCs w:val="28"/>
        </w:rPr>
      </w:pPr>
      <w:r w:rsidRPr="007555F5">
        <w:rPr>
          <w:rFonts w:hAnsi="宋体" w:cs="Times New Roman" w:hint="eastAsia"/>
          <w:bCs/>
          <w:sz w:val="28"/>
          <w:szCs w:val="28"/>
        </w:rPr>
        <w:t>推荐教材及参考书目：</w:t>
      </w:r>
    </w:p>
    <w:p w:rsidR="00CB7AD5" w:rsidRPr="00424FF1" w:rsidRDefault="00CB7AD5" w:rsidP="00FA2AEC">
      <w:pPr>
        <w:pStyle w:val="a3"/>
        <w:adjustRightInd w:val="0"/>
        <w:snapToGrid w:val="0"/>
        <w:ind w:leftChars="400" w:left="840"/>
        <w:rPr>
          <w:rFonts w:hAnsi="宋体" w:cs="宋体"/>
        </w:rPr>
      </w:pPr>
      <w:r w:rsidRPr="00424FF1">
        <w:rPr>
          <w:rFonts w:hAnsi="宋体" w:cs="宋体" w:hint="eastAsia"/>
        </w:rPr>
        <w:t xml:space="preserve">[1] </w:t>
      </w:r>
      <w:r w:rsidRPr="00424FF1">
        <w:rPr>
          <w:rFonts w:hAnsi="宋体" w:cs="宋体" w:hint="eastAsia"/>
          <w:snapToGrid w:val="0"/>
          <w:color w:val="000000"/>
          <w:kern w:val="0"/>
        </w:rPr>
        <w:t>同济大学数学系.高等数学（第七版，上册）. 北京：</w:t>
      </w:r>
      <w:r w:rsidRPr="00424FF1">
        <w:rPr>
          <w:rFonts w:hAnsi="宋体" w:cs="宋体" w:hint="eastAsia"/>
        </w:rPr>
        <w:t xml:space="preserve"> 高等教育出版社，2014.</w:t>
      </w:r>
    </w:p>
    <w:p w:rsidR="00CB7AD5" w:rsidRPr="00424FF1" w:rsidRDefault="00CB7AD5" w:rsidP="00FA2AEC">
      <w:pPr>
        <w:snapToGrid w:val="0"/>
        <w:ind w:leftChars="400" w:left="840"/>
        <w:rPr>
          <w:rFonts w:ascii="宋体" w:hAnsi="宋体" w:cs="宋体"/>
          <w:szCs w:val="21"/>
        </w:rPr>
      </w:pPr>
      <w:r w:rsidRPr="00424FF1">
        <w:rPr>
          <w:rFonts w:ascii="宋体" w:hAnsi="宋体" w:cs="宋体" w:hint="eastAsia"/>
          <w:szCs w:val="21"/>
        </w:rPr>
        <w:t>[2] 吴赣昌主编. 高等数学，上册（理工类，第四版），</w:t>
      </w:r>
      <w:r w:rsidRPr="00424FF1">
        <w:rPr>
          <w:rFonts w:ascii="宋体" w:hAnsi="宋体" w:cs="宋体" w:hint="eastAsia"/>
          <w:snapToGrid w:val="0"/>
          <w:color w:val="000000"/>
          <w:kern w:val="0"/>
          <w:szCs w:val="21"/>
        </w:rPr>
        <w:t>北京：</w:t>
      </w:r>
      <w:r w:rsidRPr="00424FF1">
        <w:rPr>
          <w:rFonts w:ascii="宋体" w:hAnsi="宋体" w:cs="宋体" w:hint="eastAsia"/>
          <w:szCs w:val="21"/>
        </w:rPr>
        <w:t>中国人民大学出版社，2011.</w:t>
      </w:r>
    </w:p>
    <w:p w:rsidR="00CB7AD5" w:rsidRPr="00424FF1" w:rsidRDefault="00CB7AD5" w:rsidP="00FA2AEC">
      <w:pPr>
        <w:snapToGrid w:val="0"/>
        <w:ind w:leftChars="400" w:left="840"/>
        <w:rPr>
          <w:rFonts w:ascii="宋体" w:hAnsi="宋体" w:cs="宋体"/>
          <w:szCs w:val="21"/>
        </w:rPr>
      </w:pPr>
      <w:r w:rsidRPr="00424FF1">
        <w:rPr>
          <w:rFonts w:ascii="宋体" w:hAnsi="宋体" w:cs="宋体" w:hint="eastAsia"/>
          <w:szCs w:val="21"/>
        </w:rPr>
        <w:t>[3] 同济大学应用数学系</w:t>
      </w:r>
      <w:r w:rsidRPr="00424FF1">
        <w:rPr>
          <w:rFonts w:ascii="宋体" w:hAnsi="宋体" w:cs="宋体" w:hint="eastAsia"/>
          <w:snapToGrid w:val="0"/>
          <w:color w:val="000000"/>
          <w:kern w:val="0"/>
          <w:szCs w:val="21"/>
        </w:rPr>
        <w:t>.高等数学（第六版，上册）. 北京：</w:t>
      </w:r>
      <w:r w:rsidRPr="00424FF1">
        <w:rPr>
          <w:rFonts w:ascii="宋体" w:hAnsi="宋体" w:cs="宋体" w:hint="eastAsia"/>
          <w:szCs w:val="21"/>
        </w:rPr>
        <w:t xml:space="preserve"> 高等教育出版社，2008.</w:t>
      </w:r>
    </w:p>
    <w:p w:rsidR="00CB7AD5" w:rsidRPr="00424FF1" w:rsidRDefault="00CB7AD5" w:rsidP="00FA2AEC">
      <w:pPr>
        <w:snapToGrid w:val="0"/>
        <w:ind w:leftChars="400" w:left="840"/>
        <w:rPr>
          <w:rFonts w:ascii="宋体" w:hAnsi="宋体" w:cs="宋体"/>
          <w:szCs w:val="21"/>
        </w:rPr>
      </w:pPr>
      <w:r w:rsidRPr="00424FF1">
        <w:rPr>
          <w:rFonts w:ascii="宋体" w:hAnsi="宋体" w:cs="宋体" w:hint="eastAsia"/>
          <w:szCs w:val="21"/>
        </w:rPr>
        <w:t>[4] 同济大学应用数学系</w:t>
      </w:r>
      <w:r w:rsidRPr="00424FF1">
        <w:rPr>
          <w:rFonts w:ascii="宋体" w:hAnsi="宋体" w:cs="宋体" w:hint="eastAsia"/>
          <w:snapToGrid w:val="0"/>
          <w:color w:val="000000"/>
          <w:kern w:val="0"/>
          <w:szCs w:val="21"/>
        </w:rPr>
        <w:t>.高等数学（第四版，上册）.</w:t>
      </w:r>
      <w:r w:rsidRPr="00424FF1">
        <w:rPr>
          <w:rFonts w:ascii="宋体" w:hAnsi="宋体" w:cs="宋体" w:hint="eastAsia"/>
          <w:szCs w:val="21"/>
        </w:rPr>
        <w:t xml:space="preserve"> </w:t>
      </w:r>
      <w:r w:rsidRPr="00424FF1">
        <w:rPr>
          <w:rFonts w:ascii="宋体" w:hAnsi="宋体" w:cs="宋体" w:hint="eastAsia"/>
          <w:snapToGrid w:val="0"/>
          <w:color w:val="000000"/>
          <w:kern w:val="0"/>
          <w:szCs w:val="21"/>
        </w:rPr>
        <w:t>北京：</w:t>
      </w:r>
      <w:r w:rsidRPr="00424FF1">
        <w:rPr>
          <w:rFonts w:ascii="宋体" w:hAnsi="宋体" w:cs="宋体" w:hint="eastAsia"/>
          <w:szCs w:val="21"/>
        </w:rPr>
        <w:t>高等教育出版社，1996.</w:t>
      </w:r>
    </w:p>
    <w:p w:rsidR="00CB7AD5" w:rsidRPr="00424FF1" w:rsidRDefault="00CB7AD5" w:rsidP="00FA2AEC">
      <w:pPr>
        <w:snapToGrid w:val="0"/>
        <w:ind w:leftChars="400" w:left="840"/>
        <w:rPr>
          <w:rFonts w:ascii="宋体" w:hAnsi="宋体" w:cs="宋体"/>
          <w:szCs w:val="21"/>
        </w:rPr>
      </w:pPr>
      <w:r w:rsidRPr="00424FF1">
        <w:rPr>
          <w:rFonts w:ascii="宋体" w:hAnsi="宋体" w:cs="宋体" w:hint="eastAsia"/>
          <w:szCs w:val="21"/>
        </w:rPr>
        <w:t>[5] 李心灿. 高等数学应用205例，</w:t>
      </w:r>
      <w:r w:rsidRPr="00424FF1">
        <w:rPr>
          <w:rFonts w:ascii="宋体" w:hAnsi="宋体" w:cs="宋体" w:hint="eastAsia"/>
          <w:snapToGrid w:val="0"/>
          <w:color w:val="000000"/>
          <w:kern w:val="0"/>
          <w:szCs w:val="21"/>
        </w:rPr>
        <w:t>北京：</w:t>
      </w:r>
      <w:r w:rsidRPr="00424FF1">
        <w:rPr>
          <w:rFonts w:ascii="宋体" w:hAnsi="宋体" w:cs="宋体" w:hint="eastAsia"/>
          <w:szCs w:val="21"/>
        </w:rPr>
        <w:t>高等教育出版社，1997.</w:t>
      </w:r>
    </w:p>
    <w:p w:rsidR="00CB7AD5" w:rsidRPr="00424FF1" w:rsidRDefault="00CB7AD5" w:rsidP="00FA2AEC">
      <w:pPr>
        <w:snapToGrid w:val="0"/>
        <w:ind w:leftChars="400" w:left="840"/>
        <w:rPr>
          <w:rFonts w:ascii="宋体" w:hAnsi="宋体" w:cs="宋体"/>
          <w:szCs w:val="21"/>
        </w:rPr>
      </w:pPr>
      <w:r w:rsidRPr="00424FF1">
        <w:rPr>
          <w:rFonts w:ascii="宋体" w:hAnsi="宋体" w:cs="宋体" w:hint="eastAsia"/>
          <w:szCs w:val="21"/>
        </w:rPr>
        <w:t>[6] 陈兰祥. 高等数学典型题精解，</w:t>
      </w:r>
      <w:r w:rsidRPr="00424FF1">
        <w:rPr>
          <w:rFonts w:ascii="宋体" w:hAnsi="宋体" w:cs="宋体" w:hint="eastAsia"/>
          <w:snapToGrid w:val="0"/>
          <w:color w:val="000000"/>
          <w:kern w:val="0"/>
          <w:szCs w:val="21"/>
        </w:rPr>
        <w:t>北京：</w:t>
      </w:r>
      <w:r w:rsidRPr="00424FF1">
        <w:rPr>
          <w:rFonts w:ascii="宋体" w:hAnsi="宋体" w:cs="宋体" w:hint="eastAsia"/>
          <w:szCs w:val="21"/>
        </w:rPr>
        <w:t>学苑出版社，2001.</w:t>
      </w:r>
    </w:p>
    <w:p w:rsidR="00CB7AD5" w:rsidRPr="00424FF1" w:rsidRDefault="00CB7AD5" w:rsidP="00FA2AEC">
      <w:pPr>
        <w:snapToGrid w:val="0"/>
        <w:ind w:leftChars="400" w:left="840"/>
        <w:rPr>
          <w:rFonts w:ascii="宋体" w:hAnsi="宋体" w:cs="宋体"/>
          <w:szCs w:val="21"/>
        </w:rPr>
      </w:pPr>
      <w:r w:rsidRPr="00424FF1">
        <w:rPr>
          <w:rFonts w:ascii="宋体" w:hAnsi="宋体" w:cs="宋体" w:hint="eastAsia"/>
          <w:szCs w:val="21"/>
        </w:rPr>
        <w:t>[7] 同济大学应用数学系. 高等数学习题集，</w:t>
      </w:r>
      <w:r w:rsidRPr="00424FF1">
        <w:rPr>
          <w:rFonts w:ascii="宋体" w:hAnsi="宋体" w:cs="宋体" w:hint="eastAsia"/>
          <w:snapToGrid w:val="0"/>
          <w:color w:val="000000"/>
          <w:kern w:val="0"/>
          <w:szCs w:val="21"/>
        </w:rPr>
        <w:t>北京：</w:t>
      </w:r>
      <w:r w:rsidRPr="00424FF1">
        <w:rPr>
          <w:rFonts w:ascii="宋体" w:hAnsi="宋体" w:cs="宋体" w:hint="eastAsia"/>
          <w:szCs w:val="21"/>
        </w:rPr>
        <w:t>高等教育出版社，1996.</w:t>
      </w:r>
    </w:p>
    <w:p w:rsidR="00CB7AD5" w:rsidRPr="007555F5" w:rsidRDefault="00CB7AD5" w:rsidP="00FA2AEC">
      <w:pPr>
        <w:snapToGrid w:val="0"/>
        <w:ind w:leftChars="400" w:left="840"/>
        <w:rPr>
          <w:rFonts w:ascii="宋体" w:hAnsi="宋体" w:cs="宋体"/>
          <w:sz w:val="28"/>
          <w:szCs w:val="28"/>
        </w:rPr>
      </w:pPr>
      <w:r w:rsidRPr="00424FF1">
        <w:rPr>
          <w:rFonts w:ascii="宋体" w:hAnsi="宋体" w:cs="宋体" w:hint="eastAsia"/>
          <w:szCs w:val="21"/>
        </w:rPr>
        <w:t>[8] 复旦大学数学系. 数学分析（上），</w:t>
      </w:r>
      <w:r w:rsidRPr="00424FF1">
        <w:rPr>
          <w:rFonts w:ascii="宋体" w:hAnsi="宋体" w:cs="宋体" w:hint="eastAsia"/>
          <w:snapToGrid w:val="0"/>
          <w:color w:val="000000"/>
          <w:kern w:val="0"/>
          <w:szCs w:val="21"/>
        </w:rPr>
        <w:t>北京：</w:t>
      </w:r>
      <w:r w:rsidRPr="00424FF1">
        <w:rPr>
          <w:rFonts w:ascii="宋体" w:hAnsi="宋体" w:cs="宋体" w:hint="eastAsia"/>
          <w:szCs w:val="21"/>
        </w:rPr>
        <w:t>高等教育出版社   2005.</w:t>
      </w:r>
    </w:p>
    <w:p w:rsidR="00CB7AD5" w:rsidRPr="007555F5" w:rsidRDefault="00CB7AD5" w:rsidP="007555F5">
      <w:pPr>
        <w:spacing w:line="360" w:lineRule="auto"/>
        <w:rPr>
          <w:rFonts w:ascii="宋体" w:hAnsi="宋体"/>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应用回归分析课程简介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w:t>
      </w:r>
      <w:r w:rsidRPr="007555F5">
        <w:rPr>
          <w:rFonts w:ascii="宋体" w:hAnsi="宋体" w:hint="eastAsia"/>
          <w:snapToGrid w:val="0"/>
          <w:color w:val="000000"/>
          <w:kern w:val="0"/>
          <w:sz w:val="28"/>
          <w:szCs w:val="28"/>
        </w:rPr>
        <w:t>B</w:t>
      </w:r>
      <w:r w:rsidRPr="007555F5">
        <w:rPr>
          <w:rFonts w:ascii="宋体" w:hAnsi="宋体"/>
          <w:snapToGrid w:val="0"/>
          <w:kern w:val="0"/>
          <w:sz w:val="28"/>
          <w:szCs w:val="28"/>
        </w:rPr>
        <w:t>051306</w:t>
      </w:r>
      <w:r w:rsidRPr="007555F5">
        <w:rPr>
          <w:rFonts w:ascii="宋体" w:hAnsi="宋体"/>
          <w:sz w:val="28"/>
          <w:szCs w:val="28"/>
        </w:rPr>
        <w:tab/>
      </w:r>
      <w:r w:rsidRPr="007555F5">
        <w:rPr>
          <w:rFonts w:ascii="宋体" w:hAnsi="宋体" w:hint="eastAsia"/>
          <w:sz w:val="28"/>
          <w:szCs w:val="28"/>
        </w:rPr>
        <w:t xml:space="preserve">  课程名称：《应用回归分析》（</w:t>
      </w:r>
      <w:r w:rsidRPr="007555F5">
        <w:rPr>
          <w:rFonts w:ascii="宋体" w:hAnsi="宋体"/>
          <w:color w:val="333333"/>
          <w:sz w:val="28"/>
          <w:szCs w:val="28"/>
          <w:shd w:val="clear" w:color="auto" w:fill="FFFFFF"/>
        </w:rPr>
        <w:t>Applied Regression Analysis</w:t>
      </w:r>
      <w:r w:rsidRPr="007555F5">
        <w:rPr>
          <w:rFonts w:ascii="宋体" w:hAnsi="宋体" w:hint="eastAsia"/>
          <w:sz w:val="28"/>
          <w:szCs w:val="28"/>
        </w:rPr>
        <w:t>）</w:t>
      </w: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课时：</w:t>
      </w:r>
      <w:r w:rsidRPr="007555F5">
        <w:rPr>
          <w:rFonts w:ascii="宋体" w:hAnsi="宋体" w:hint="eastAsia"/>
          <w:sz w:val="28"/>
          <w:szCs w:val="28"/>
        </w:rPr>
        <w:t xml:space="preserve">54 主讲教师：张建玲     职称：讲师           </w:t>
      </w:r>
      <w:r w:rsidRPr="007555F5">
        <w:rPr>
          <w:rFonts w:ascii="宋体" w:hAnsi="宋体" w:hint="eastAsia"/>
          <w:b/>
          <w:sz w:val="28"/>
          <w:szCs w:val="28"/>
        </w:rPr>
        <w:t>联系方式</w:t>
      </w:r>
      <w:r w:rsidRPr="007555F5">
        <w:rPr>
          <w:rFonts w:ascii="宋体" w:hAnsi="宋体" w:hint="eastAsia"/>
          <w:sz w:val="28"/>
          <w:szCs w:val="28"/>
        </w:rPr>
        <w:t>：18863692351</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课程的目的、内容与要求：</w:t>
      </w:r>
    </w:p>
    <w:p w:rsidR="00CB7AD5" w:rsidRPr="007555F5" w:rsidRDefault="00CB7AD5" w:rsidP="007555F5">
      <w:pPr>
        <w:snapToGrid w:val="0"/>
        <w:spacing w:line="360" w:lineRule="auto"/>
        <w:ind w:firstLineChars="200" w:firstLine="560"/>
        <w:rPr>
          <w:rFonts w:ascii="宋体" w:hAnsi="宋体"/>
          <w:b/>
          <w:bCs/>
          <w:sz w:val="28"/>
          <w:szCs w:val="28"/>
        </w:rPr>
      </w:pPr>
      <w:r w:rsidRPr="007555F5">
        <w:rPr>
          <w:rFonts w:ascii="宋体" w:hAnsi="宋体"/>
          <w:sz w:val="28"/>
          <w:szCs w:val="28"/>
        </w:rPr>
        <w:t>回归分析是统计学中的一个非常重要的分支，它在自然科学、管理科学和社会、经济等领域应用十分广泛。主要包括回归分析概述、一元线性回归、多元线性回归、违背基本假设的情况、逐步回归、多重共线性的情形及其处理、非线性回归等内容。其理论和方法也是学习和研究其它统计方法的基础．通过本课程的教学，使学生掌握回归分析的基本原理、基本方法，培养学生初步具有能结合实际情况对所获取的数据或具体的项目进行处理和分析的能力，为进一步从事理论研究或实际应用打下扎实的基础。</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推荐参考书： </w:t>
      </w:r>
    </w:p>
    <w:p w:rsidR="00CB7AD5" w:rsidRPr="00424FF1" w:rsidRDefault="00CB7AD5" w:rsidP="00424FF1">
      <w:pPr>
        <w:spacing w:line="360" w:lineRule="auto"/>
        <w:ind w:firstLine="420"/>
        <w:rPr>
          <w:rFonts w:ascii="宋体" w:hAnsi="宋体"/>
          <w:szCs w:val="21"/>
        </w:rPr>
      </w:pPr>
      <w:r w:rsidRPr="00424FF1">
        <w:rPr>
          <w:rFonts w:ascii="宋体" w:hAnsi="宋体"/>
          <w:szCs w:val="21"/>
        </w:rPr>
        <w:t>何晓群，刘文卿</w:t>
      </w:r>
      <w:r w:rsidRPr="00424FF1">
        <w:rPr>
          <w:rFonts w:ascii="宋体" w:hAnsi="宋体"/>
          <w:bCs/>
          <w:szCs w:val="21"/>
        </w:rPr>
        <w:t>.</w:t>
      </w:r>
      <w:r w:rsidRPr="00424FF1">
        <w:rPr>
          <w:rFonts w:ascii="宋体" w:hAnsi="宋体"/>
          <w:szCs w:val="21"/>
        </w:rPr>
        <w:t>应用回归分析</w:t>
      </w:r>
      <w:r w:rsidRPr="00424FF1">
        <w:rPr>
          <w:rFonts w:ascii="宋体" w:hAnsi="宋体"/>
          <w:bCs/>
          <w:szCs w:val="21"/>
        </w:rPr>
        <w:t>（第四版).</w:t>
      </w:r>
      <w:r w:rsidRPr="00424FF1">
        <w:rPr>
          <w:rFonts w:ascii="宋体" w:hAnsi="宋体"/>
          <w:szCs w:val="21"/>
        </w:rPr>
        <w:t>中国人民大学</w:t>
      </w:r>
      <w:r w:rsidRPr="00424FF1">
        <w:rPr>
          <w:rFonts w:ascii="宋体" w:hAnsi="宋体"/>
          <w:bCs/>
          <w:szCs w:val="21"/>
        </w:rPr>
        <w:t>出版社，2015</w:t>
      </w:r>
    </w:p>
    <w:p w:rsidR="00CB7AD5" w:rsidRPr="00424FF1" w:rsidRDefault="00CB7AD5" w:rsidP="007555F5">
      <w:pPr>
        <w:spacing w:line="360" w:lineRule="auto"/>
        <w:rPr>
          <w:rFonts w:ascii="宋体" w:hAnsi="宋体"/>
          <w:szCs w:val="21"/>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信息论基础课程简介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w:t>
      </w:r>
      <w:r w:rsidRPr="007555F5">
        <w:rPr>
          <w:rFonts w:ascii="宋体" w:hAnsi="宋体"/>
          <w:bCs/>
          <w:sz w:val="28"/>
          <w:szCs w:val="28"/>
        </w:rPr>
        <w:t>0513046</w:t>
      </w:r>
      <w:r w:rsidRPr="007555F5">
        <w:rPr>
          <w:rFonts w:ascii="宋体" w:hAnsi="宋体" w:hint="eastAsia"/>
          <w:sz w:val="28"/>
          <w:szCs w:val="28"/>
        </w:rPr>
        <w:t xml:space="preserve">  课程名称：</w:t>
      </w:r>
      <w:r w:rsidRPr="007555F5">
        <w:rPr>
          <w:rFonts w:ascii="宋体" w:hAnsi="宋体" w:cs="宋体" w:hint="eastAsia"/>
          <w:sz w:val="28"/>
          <w:szCs w:val="28"/>
        </w:rPr>
        <w:t xml:space="preserve">信息论基础  </w:t>
      </w:r>
      <w:r w:rsidRPr="007555F5">
        <w:rPr>
          <w:rFonts w:ascii="宋体" w:hAnsi="宋体" w:hint="eastAsia"/>
          <w:bCs/>
          <w:sz w:val="28"/>
          <w:szCs w:val="28"/>
        </w:rPr>
        <w:t>课程总学时</w:t>
      </w:r>
      <w:r w:rsidRPr="007555F5">
        <w:rPr>
          <w:rFonts w:ascii="宋体" w:hAnsi="宋体"/>
          <w:bCs/>
          <w:sz w:val="28"/>
          <w:szCs w:val="28"/>
        </w:rPr>
        <w:t>/</w:t>
      </w:r>
      <w:r w:rsidRPr="007555F5">
        <w:rPr>
          <w:rFonts w:ascii="宋体" w:hAnsi="宋体" w:hint="eastAsia"/>
          <w:bCs/>
          <w:sz w:val="28"/>
          <w:szCs w:val="28"/>
        </w:rPr>
        <w:t>学分：</w:t>
      </w:r>
      <w:r w:rsidRPr="007555F5">
        <w:rPr>
          <w:rFonts w:ascii="宋体" w:hAnsi="宋体"/>
          <w:snapToGrid w:val="0"/>
          <w:color w:val="000000"/>
          <w:kern w:val="0"/>
          <w:sz w:val="28"/>
          <w:szCs w:val="28"/>
        </w:rPr>
        <w:t>36/2</w:t>
      </w:r>
      <w:r w:rsidRPr="007555F5">
        <w:rPr>
          <w:rFonts w:ascii="宋体" w:hAnsi="宋体" w:hint="eastAsia"/>
          <w:sz w:val="28"/>
          <w:szCs w:val="28"/>
        </w:rPr>
        <w:t xml:space="preserve">                   主讲教师：丁伟民    职称：讲师  </w:t>
      </w:r>
      <w:r w:rsidRPr="007555F5">
        <w:rPr>
          <w:rFonts w:ascii="宋体" w:hAnsi="宋体" w:hint="eastAsia"/>
          <w:b/>
          <w:sz w:val="28"/>
          <w:szCs w:val="28"/>
        </w:rPr>
        <w:t>联系方式</w:t>
      </w:r>
      <w:r w:rsidRPr="007555F5">
        <w:rPr>
          <w:rFonts w:ascii="宋体" w:hAnsi="宋体" w:hint="eastAsia"/>
          <w:sz w:val="28"/>
          <w:szCs w:val="28"/>
        </w:rPr>
        <w:t>：</w:t>
      </w:r>
      <w:r w:rsidRPr="007555F5">
        <w:rPr>
          <w:rFonts w:ascii="宋体" w:hAnsi="宋体"/>
          <w:sz w:val="28"/>
          <w:szCs w:val="28"/>
        </w:rPr>
        <w:t xml:space="preserve">13963621793 </w:t>
      </w:r>
    </w:p>
    <w:p w:rsidR="00CB7AD5" w:rsidRPr="007555F5" w:rsidRDefault="00CB7AD5" w:rsidP="007555F5">
      <w:pPr>
        <w:spacing w:line="360" w:lineRule="auto"/>
        <w:rPr>
          <w:rFonts w:ascii="宋体" w:hAnsi="宋体"/>
          <w:sz w:val="28"/>
          <w:szCs w:val="28"/>
        </w:rPr>
      </w:pPr>
      <w:r w:rsidRPr="007555F5">
        <w:rPr>
          <w:rFonts w:ascii="宋体" w:hAnsi="宋体" w:hint="eastAsia"/>
          <w:bCs/>
          <w:sz w:val="28"/>
          <w:szCs w:val="28"/>
        </w:rPr>
        <w:t>课程目的、内容与要求：</w:t>
      </w:r>
      <w:r w:rsidRPr="007555F5">
        <w:rPr>
          <w:rFonts w:ascii="宋体" w:hAnsi="宋体" w:hint="eastAsia"/>
          <w:sz w:val="28"/>
          <w:szCs w:val="28"/>
        </w:rPr>
        <w:t>本课程是信息与计算科学专业的主干课程，采用概率论与随机过程等数学方法研究信息的测度、信道容量以及信源与信道编码等理论问题；主要目的是让学生了解香农信息论的基本内容，掌握其中的基本公式和基本运算，培养利用信息论的基本原理分析和解决实际问题的能力，为进一步学习通信和信息以及其他相关领域的高深技术奠定良好的理论基础。通过本课程的学习，使学生掌握熵与互信息的概念，性质与计算，重点掌握离散信源信息度量的计算方法；理解香农信息论中信道和信道容量的概念，了解信道容量的分析与计算方法，掌握特殊离散无记忆信道容量的计算；掌握信源编码基本概念、理论和主要方法，重点掌握离散信源编码定理与</w:t>
      </w:r>
      <w:r w:rsidRPr="007555F5">
        <w:rPr>
          <w:rFonts w:ascii="宋体" w:hAnsi="宋体"/>
          <w:sz w:val="28"/>
          <w:szCs w:val="28"/>
        </w:rPr>
        <w:t>Huffman</w:t>
      </w:r>
      <w:r w:rsidRPr="007555F5">
        <w:rPr>
          <w:rFonts w:ascii="宋体" w:hAnsi="宋体" w:hint="eastAsia"/>
          <w:sz w:val="28"/>
          <w:szCs w:val="28"/>
        </w:rPr>
        <w:t>编码方法；掌握信道编码定理。</w:t>
      </w:r>
    </w:p>
    <w:p w:rsidR="00CB7AD5" w:rsidRPr="007555F5" w:rsidRDefault="00CB7AD5" w:rsidP="007555F5">
      <w:pPr>
        <w:pStyle w:val="a3"/>
        <w:adjustRightInd w:val="0"/>
        <w:snapToGrid w:val="0"/>
        <w:spacing w:line="360" w:lineRule="auto"/>
        <w:rPr>
          <w:rFonts w:hAnsi="宋体"/>
          <w:color w:val="000000"/>
          <w:sz w:val="28"/>
          <w:szCs w:val="28"/>
        </w:rPr>
      </w:pPr>
      <w:r w:rsidRPr="007555F5">
        <w:rPr>
          <w:rFonts w:hAnsi="宋体" w:hint="eastAsia"/>
          <w:bCs/>
          <w:sz w:val="28"/>
          <w:szCs w:val="28"/>
        </w:rPr>
        <w:t>先修课程：</w:t>
      </w:r>
      <w:r w:rsidRPr="007555F5">
        <w:rPr>
          <w:rFonts w:hAnsi="宋体" w:hint="eastAsia"/>
          <w:sz w:val="28"/>
          <w:szCs w:val="28"/>
        </w:rPr>
        <w:t>概率论与数理统计</w:t>
      </w:r>
    </w:p>
    <w:p w:rsidR="00CB7AD5" w:rsidRPr="007555F5" w:rsidRDefault="00CB7AD5" w:rsidP="007555F5">
      <w:pPr>
        <w:pStyle w:val="a3"/>
        <w:adjustRightInd w:val="0"/>
        <w:snapToGrid w:val="0"/>
        <w:spacing w:line="360" w:lineRule="auto"/>
        <w:rPr>
          <w:rFonts w:hAnsi="宋体"/>
          <w:bCs/>
          <w:sz w:val="28"/>
          <w:szCs w:val="28"/>
        </w:rPr>
      </w:pPr>
      <w:r w:rsidRPr="007555F5">
        <w:rPr>
          <w:rFonts w:hAnsi="宋体" w:hint="eastAsia"/>
          <w:bCs/>
          <w:sz w:val="28"/>
          <w:szCs w:val="28"/>
        </w:rPr>
        <w:t>推荐教材及参考书目：</w:t>
      </w:r>
    </w:p>
    <w:p w:rsidR="00CB7AD5" w:rsidRPr="00424FF1" w:rsidRDefault="00CB7AD5" w:rsidP="00424FF1">
      <w:pPr>
        <w:spacing w:line="360" w:lineRule="auto"/>
        <w:ind w:leftChars="400" w:left="840"/>
        <w:rPr>
          <w:rFonts w:ascii="宋体" w:hAnsi="宋体"/>
          <w:szCs w:val="21"/>
        </w:rPr>
      </w:pPr>
      <w:r w:rsidRPr="00424FF1">
        <w:rPr>
          <w:rFonts w:ascii="宋体" w:hAnsi="宋体"/>
          <w:szCs w:val="21"/>
        </w:rPr>
        <w:t>[1]</w:t>
      </w:r>
      <w:r w:rsidRPr="00424FF1">
        <w:rPr>
          <w:rFonts w:ascii="宋体" w:hAnsi="宋体" w:hint="eastAsia"/>
          <w:szCs w:val="21"/>
        </w:rPr>
        <w:t>李梅，李亦农编著</w:t>
      </w:r>
      <w:r w:rsidRPr="00424FF1">
        <w:rPr>
          <w:rFonts w:ascii="宋体" w:hAnsi="宋体"/>
          <w:szCs w:val="21"/>
        </w:rPr>
        <w:t>.</w:t>
      </w:r>
      <w:r w:rsidRPr="00424FF1">
        <w:rPr>
          <w:rFonts w:ascii="宋体" w:hAnsi="宋体" w:hint="eastAsia"/>
          <w:szCs w:val="21"/>
        </w:rPr>
        <w:t>信息论基础教程（第</w:t>
      </w:r>
      <w:r w:rsidRPr="00424FF1">
        <w:rPr>
          <w:rFonts w:ascii="宋体" w:hAnsi="宋体"/>
          <w:szCs w:val="21"/>
        </w:rPr>
        <w:t>2</w:t>
      </w:r>
      <w:r w:rsidRPr="00424FF1">
        <w:rPr>
          <w:rFonts w:ascii="宋体" w:hAnsi="宋体" w:hint="eastAsia"/>
          <w:szCs w:val="21"/>
        </w:rPr>
        <w:t>版）</w:t>
      </w:r>
      <w:r w:rsidRPr="00424FF1">
        <w:rPr>
          <w:rFonts w:ascii="宋体" w:hAnsi="宋体"/>
          <w:szCs w:val="21"/>
        </w:rPr>
        <w:t>.</w:t>
      </w:r>
      <w:r w:rsidRPr="00424FF1">
        <w:rPr>
          <w:rFonts w:ascii="宋体" w:hAnsi="宋体" w:hint="eastAsia"/>
          <w:szCs w:val="21"/>
        </w:rPr>
        <w:t>北京邮电大学出版社，</w:t>
      </w:r>
      <w:r w:rsidRPr="00424FF1">
        <w:rPr>
          <w:rFonts w:ascii="宋体" w:hAnsi="宋体"/>
          <w:szCs w:val="21"/>
        </w:rPr>
        <w:t>2005</w:t>
      </w:r>
    </w:p>
    <w:p w:rsidR="00CB7AD5" w:rsidRPr="00424FF1" w:rsidRDefault="00CB7AD5" w:rsidP="00424FF1">
      <w:pPr>
        <w:spacing w:line="360" w:lineRule="auto"/>
        <w:ind w:leftChars="400" w:left="840"/>
        <w:rPr>
          <w:rFonts w:ascii="宋体" w:hAnsi="宋体"/>
          <w:szCs w:val="21"/>
        </w:rPr>
      </w:pPr>
      <w:r w:rsidRPr="00424FF1">
        <w:rPr>
          <w:rFonts w:ascii="宋体" w:hAnsi="宋体"/>
          <w:szCs w:val="21"/>
        </w:rPr>
        <w:t>[2]</w:t>
      </w:r>
      <w:r w:rsidRPr="00424FF1">
        <w:rPr>
          <w:rFonts w:ascii="宋体" w:hAnsi="宋体" w:hint="eastAsia"/>
          <w:szCs w:val="21"/>
        </w:rPr>
        <w:t>傅祖芸</w:t>
      </w:r>
      <w:r w:rsidRPr="00424FF1">
        <w:rPr>
          <w:rFonts w:ascii="宋体" w:hAnsi="宋体"/>
          <w:szCs w:val="21"/>
        </w:rPr>
        <w:t>.</w:t>
      </w:r>
      <w:r w:rsidRPr="00424FF1">
        <w:rPr>
          <w:rFonts w:ascii="宋体" w:hAnsi="宋体" w:hint="eastAsia"/>
          <w:szCs w:val="21"/>
        </w:rPr>
        <w:t>信息论</w:t>
      </w:r>
      <w:r w:rsidRPr="00424FF1">
        <w:rPr>
          <w:rFonts w:ascii="宋体" w:hAnsi="宋体"/>
          <w:szCs w:val="21"/>
        </w:rPr>
        <w:t>—</w:t>
      </w:r>
      <w:r w:rsidRPr="00424FF1">
        <w:rPr>
          <w:rFonts w:ascii="宋体" w:hAnsi="宋体" w:hint="eastAsia"/>
          <w:szCs w:val="21"/>
        </w:rPr>
        <w:t>基础理论与应用</w:t>
      </w:r>
      <w:r w:rsidRPr="00424FF1">
        <w:rPr>
          <w:rFonts w:ascii="宋体" w:hAnsi="宋体"/>
          <w:szCs w:val="21"/>
        </w:rPr>
        <w:t xml:space="preserve">. </w:t>
      </w:r>
      <w:r w:rsidRPr="00424FF1">
        <w:rPr>
          <w:rFonts w:ascii="宋体" w:hAnsi="宋体" w:hint="eastAsia"/>
          <w:szCs w:val="21"/>
        </w:rPr>
        <w:t>电子工业出版社，</w:t>
      </w:r>
      <w:r w:rsidRPr="00424FF1">
        <w:rPr>
          <w:rFonts w:ascii="宋体" w:hAnsi="宋体"/>
          <w:szCs w:val="21"/>
        </w:rPr>
        <w:t>2001</w:t>
      </w:r>
    </w:p>
    <w:p w:rsidR="00CB7AD5" w:rsidRPr="00424FF1" w:rsidRDefault="00CB7AD5" w:rsidP="00424FF1">
      <w:pPr>
        <w:spacing w:line="360" w:lineRule="auto"/>
        <w:ind w:leftChars="400" w:left="840"/>
        <w:rPr>
          <w:rFonts w:ascii="宋体" w:hAnsi="宋体"/>
          <w:szCs w:val="21"/>
        </w:rPr>
      </w:pPr>
      <w:r w:rsidRPr="00424FF1">
        <w:rPr>
          <w:rFonts w:ascii="宋体" w:hAnsi="宋体"/>
          <w:szCs w:val="21"/>
        </w:rPr>
        <w:t>[3]</w:t>
      </w:r>
      <w:r w:rsidRPr="00424FF1">
        <w:rPr>
          <w:rFonts w:ascii="宋体" w:hAnsi="宋体" w:hint="eastAsia"/>
          <w:szCs w:val="21"/>
        </w:rPr>
        <w:t>吕锋，王虹等</w:t>
      </w:r>
      <w:r w:rsidRPr="00424FF1">
        <w:rPr>
          <w:rFonts w:ascii="宋体" w:hAnsi="宋体"/>
          <w:szCs w:val="21"/>
        </w:rPr>
        <w:t>.</w:t>
      </w:r>
      <w:r w:rsidRPr="00424FF1">
        <w:rPr>
          <w:rFonts w:ascii="宋体" w:hAnsi="宋体" w:hint="eastAsia"/>
          <w:szCs w:val="21"/>
        </w:rPr>
        <w:t>信息理论与编码</w:t>
      </w:r>
      <w:r w:rsidRPr="00424FF1">
        <w:rPr>
          <w:rFonts w:ascii="宋体" w:hAnsi="宋体"/>
          <w:szCs w:val="21"/>
        </w:rPr>
        <w:t>.</w:t>
      </w:r>
      <w:r w:rsidRPr="00424FF1">
        <w:rPr>
          <w:rFonts w:ascii="宋体" w:hAnsi="宋体" w:hint="eastAsia"/>
          <w:szCs w:val="21"/>
        </w:rPr>
        <w:t>人民邮电出版社，</w:t>
      </w:r>
      <w:r w:rsidRPr="00424FF1">
        <w:rPr>
          <w:rFonts w:ascii="宋体" w:hAnsi="宋体"/>
          <w:szCs w:val="21"/>
        </w:rPr>
        <w:t>2000</w:t>
      </w:r>
    </w:p>
    <w:p w:rsidR="00CB7AD5" w:rsidRPr="007555F5" w:rsidRDefault="00CB7AD5" w:rsidP="007555F5">
      <w:pPr>
        <w:spacing w:line="360" w:lineRule="auto"/>
        <w:rPr>
          <w:rFonts w:ascii="宋体" w:hAnsi="宋体"/>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《常微分方程》课程简介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w:t>
      </w:r>
      <w:r w:rsidRPr="007555F5">
        <w:rPr>
          <w:rFonts w:ascii="宋体" w:hAnsi="宋体" w:hint="eastAsia"/>
          <w:bCs/>
          <w:sz w:val="28"/>
          <w:szCs w:val="28"/>
        </w:rPr>
        <w:t>B051108</w:t>
      </w:r>
      <w:r w:rsidRPr="007555F5">
        <w:rPr>
          <w:rFonts w:ascii="宋体" w:hAnsi="宋体" w:hint="eastAsia"/>
          <w:sz w:val="28"/>
          <w:szCs w:val="28"/>
        </w:rPr>
        <w:t xml:space="preserve">  课程名称：《</w:t>
      </w:r>
      <w:r w:rsidRPr="007555F5">
        <w:rPr>
          <w:rFonts w:ascii="宋体" w:hAnsi="宋体"/>
          <w:bCs/>
          <w:sz w:val="28"/>
          <w:szCs w:val="28"/>
        </w:rPr>
        <w:t>常微分方程</w:t>
      </w:r>
      <w:r w:rsidRPr="007555F5">
        <w:rPr>
          <w:rFonts w:ascii="宋体" w:hAnsi="宋体" w:hint="eastAsia"/>
          <w:bCs/>
          <w:sz w:val="28"/>
          <w:szCs w:val="28"/>
        </w:rPr>
        <w:t>A</w:t>
      </w:r>
      <w:r w:rsidRPr="007555F5">
        <w:rPr>
          <w:rFonts w:ascii="宋体" w:hAnsi="宋体" w:hint="eastAsia"/>
          <w:sz w:val="28"/>
          <w:szCs w:val="28"/>
        </w:rPr>
        <w:t>》（O</w:t>
      </w:r>
      <w:r w:rsidRPr="007555F5">
        <w:rPr>
          <w:rFonts w:ascii="宋体" w:hAnsi="宋体"/>
          <w:sz w:val="28"/>
          <w:szCs w:val="28"/>
        </w:rPr>
        <w:t xml:space="preserve">rdinary </w:t>
      </w:r>
      <w:r w:rsidRPr="007555F5">
        <w:rPr>
          <w:rFonts w:ascii="宋体" w:hAnsi="宋体" w:hint="eastAsia"/>
          <w:sz w:val="28"/>
          <w:szCs w:val="28"/>
        </w:rPr>
        <w:t>D</w:t>
      </w:r>
      <w:r w:rsidRPr="007555F5">
        <w:rPr>
          <w:rFonts w:ascii="宋体" w:hAnsi="宋体"/>
          <w:sz w:val="28"/>
          <w:szCs w:val="28"/>
        </w:rPr>
        <w:t xml:space="preserve">ifferential </w:t>
      </w:r>
      <w:r w:rsidRPr="007555F5">
        <w:rPr>
          <w:rFonts w:ascii="宋体" w:hAnsi="宋体" w:hint="eastAsia"/>
          <w:sz w:val="28"/>
          <w:szCs w:val="28"/>
        </w:rPr>
        <w:t>E</w:t>
      </w:r>
      <w:r w:rsidRPr="007555F5">
        <w:rPr>
          <w:rFonts w:ascii="宋体" w:hAnsi="宋体"/>
          <w:sz w:val="28"/>
          <w:szCs w:val="28"/>
        </w:rPr>
        <w:t>quation</w:t>
      </w:r>
      <w:r w:rsidRPr="007555F5">
        <w:rPr>
          <w:rFonts w:ascii="宋体" w:hAnsi="宋体" w:hint="eastAsia"/>
          <w:sz w:val="28"/>
          <w:szCs w:val="28"/>
        </w:rPr>
        <w:t>s A）</w:t>
      </w: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课时：</w:t>
      </w:r>
      <w:r w:rsidRPr="007555F5">
        <w:rPr>
          <w:rFonts w:ascii="宋体" w:hAnsi="宋体" w:hint="eastAsia"/>
          <w:sz w:val="28"/>
          <w:szCs w:val="28"/>
        </w:rPr>
        <w:t xml:space="preserve">48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主讲教师：代丽美                      职称：教授     </w:t>
      </w:r>
      <w:r w:rsidRPr="007555F5">
        <w:rPr>
          <w:rFonts w:ascii="宋体" w:hAnsi="宋体" w:hint="eastAsia"/>
          <w:b/>
          <w:sz w:val="28"/>
          <w:szCs w:val="28"/>
        </w:rPr>
        <w:t>联系方式</w:t>
      </w:r>
      <w:r w:rsidRPr="007555F5">
        <w:rPr>
          <w:rFonts w:ascii="宋体" w:hAnsi="宋体" w:hint="eastAsia"/>
          <w:sz w:val="28"/>
          <w:szCs w:val="28"/>
        </w:rPr>
        <w:t>：15854447360</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课程的目的、内容与要求：（200字） </w:t>
      </w:r>
    </w:p>
    <w:p w:rsidR="00CB7AD5" w:rsidRPr="007555F5" w:rsidRDefault="00CB7AD5" w:rsidP="007555F5">
      <w:pPr>
        <w:adjustRightInd w:val="0"/>
        <w:snapToGrid w:val="0"/>
        <w:spacing w:line="360" w:lineRule="auto"/>
        <w:rPr>
          <w:rFonts w:ascii="宋体" w:hAnsi="宋体"/>
          <w:bCs/>
          <w:sz w:val="28"/>
          <w:szCs w:val="28"/>
        </w:rPr>
      </w:pPr>
      <w:r w:rsidRPr="007555F5">
        <w:rPr>
          <w:rFonts w:ascii="宋体" w:hAnsi="宋体"/>
          <w:sz w:val="28"/>
          <w:szCs w:val="28"/>
        </w:rPr>
        <w:t>常微分方程是数学类专业的一门</w:t>
      </w:r>
      <w:r w:rsidRPr="007555F5">
        <w:rPr>
          <w:rFonts w:ascii="宋体" w:hAnsi="宋体" w:hint="eastAsia"/>
          <w:sz w:val="28"/>
          <w:szCs w:val="28"/>
        </w:rPr>
        <w:t>主干课程</w:t>
      </w:r>
      <w:r w:rsidRPr="007555F5">
        <w:rPr>
          <w:rFonts w:ascii="宋体" w:hAnsi="宋体"/>
          <w:sz w:val="28"/>
          <w:szCs w:val="28"/>
        </w:rPr>
        <w:t>，它是微积分、线性代数、解析几何等知识的运用和发展。通过学习，可以初步解决数学理论和实际问题中出现的一批重要而基本的微分方程问题。本课程主要讲授初等积分法、解的适定性理论、一阶线性方程组和高阶微分方程的基本理论以及定性与稳定性理论。通过教学，使学生正确理解并掌握常微分方程的基本概念和基本理论，熟练掌握基本的求解方法，具有一定的分析问题和初步解决某些实际问题的能力。</w:t>
      </w:r>
    </w:p>
    <w:p w:rsidR="00CB7AD5" w:rsidRPr="007555F5" w:rsidRDefault="00CB7AD5" w:rsidP="007555F5">
      <w:pPr>
        <w:spacing w:line="360" w:lineRule="auto"/>
        <w:rPr>
          <w:rFonts w:ascii="宋体" w:hAnsi="宋体"/>
          <w:sz w:val="28"/>
          <w:szCs w:val="28"/>
        </w:rPr>
      </w:pP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推荐参考书： </w:t>
      </w:r>
    </w:p>
    <w:p w:rsidR="00CB7AD5" w:rsidRPr="00424FF1" w:rsidRDefault="00CB7AD5" w:rsidP="000635A6">
      <w:pPr>
        <w:spacing w:line="360" w:lineRule="auto"/>
        <w:ind w:leftChars="300" w:left="630"/>
        <w:rPr>
          <w:rFonts w:ascii="宋体" w:hAnsi="宋体"/>
          <w:szCs w:val="21"/>
        </w:rPr>
      </w:pPr>
      <w:r w:rsidRPr="00424FF1">
        <w:rPr>
          <w:rFonts w:ascii="宋体" w:hAnsi="宋体"/>
          <w:szCs w:val="21"/>
        </w:rPr>
        <w:t>[1]东北师范大学数学系，常微分方程（第二版）.高等教育出版社，2005</w:t>
      </w:r>
    </w:p>
    <w:p w:rsidR="00CB7AD5" w:rsidRPr="00424FF1" w:rsidRDefault="00CB7AD5" w:rsidP="000635A6">
      <w:pPr>
        <w:spacing w:line="360" w:lineRule="auto"/>
        <w:ind w:leftChars="300" w:left="630"/>
        <w:rPr>
          <w:rFonts w:ascii="宋体" w:hAnsi="宋体"/>
          <w:szCs w:val="21"/>
        </w:rPr>
      </w:pPr>
      <w:r w:rsidRPr="00424FF1">
        <w:rPr>
          <w:rFonts w:ascii="宋体" w:hAnsi="宋体"/>
          <w:szCs w:val="21"/>
        </w:rPr>
        <w:t>[2]王柔怀，伍卓群.常微分方程讲义.人民教育出版社，1963</w:t>
      </w:r>
    </w:p>
    <w:p w:rsidR="00CB7AD5" w:rsidRPr="00424FF1" w:rsidRDefault="00CB7AD5" w:rsidP="000635A6">
      <w:pPr>
        <w:spacing w:line="360" w:lineRule="auto"/>
        <w:ind w:leftChars="300" w:left="630"/>
        <w:rPr>
          <w:rFonts w:ascii="宋体" w:hAnsi="宋体"/>
          <w:szCs w:val="21"/>
        </w:rPr>
      </w:pPr>
      <w:r w:rsidRPr="00424FF1">
        <w:rPr>
          <w:rFonts w:ascii="宋体" w:hAnsi="宋体"/>
          <w:szCs w:val="21"/>
        </w:rPr>
        <w:t>[3]王高雄等.常微分方程.高等教育出版社，1983</w:t>
      </w:r>
    </w:p>
    <w:p w:rsidR="00CB7AD5" w:rsidRPr="00424FF1" w:rsidRDefault="00CB7AD5" w:rsidP="000635A6">
      <w:pPr>
        <w:spacing w:line="360" w:lineRule="auto"/>
        <w:ind w:leftChars="300" w:left="630"/>
        <w:rPr>
          <w:rFonts w:ascii="宋体" w:hAnsi="宋体"/>
          <w:szCs w:val="21"/>
        </w:rPr>
      </w:pPr>
      <w:r w:rsidRPr="00424FF1">
        <w:rPr>
          <w:rFonts w:ascii="宋体" w:hAnsi="宋体"/>
          <w:szCs w:val="21"/>
        </w:rPr>
        <w:t>[4]叶彦谦.常微分方程讲义.人民教育出版社，1979</w:t>
      </w:r>
    </w:p>
    <w:p w:rsidR="00CB7AD5" w:rsidRPr="00424FF1" w:rsidRDefault="00CB7AD5" w:rsidP="000635A6">
      <w:pPr>
        <w:spacing w:line="360" w:lineRule="auto"/>
        <w:ind w:leftChars="300" w:left="630"/>
        <w:rPr>
          <w:rFonts w:ascii="宋体" w:hAnsi="宋体"/>
          <w:szCs w:val="21"/>
        </w:rPr>
      </w:pPr>
      <w:r w:rsidRPr="00424FF1">
        <w:rPr>
          <w:rFonts w:ascii="宋体" w:hAnsi="宋体"/>
          <w:szCs w:val="21"/>
        </w:rPr>
        <w:t>[5]庄万等.常微分方程.山东科学技术出版社，1988</w:t>
      </w:r>
    </w:p>
    <w:p w:rsidR="00CB7AD5" w:rsidRPr="007555F5" w:rsidRDefault="00CB7AD5" w:rsidP="007555F5">
      <w:pPr>
        <w:spacing w:line="360" w:lineRule="auto"/>
        <w:rPr>
          <w:rFonts w:ascii="宋体" w:hAnsi="宋体"/>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《经济数学</w:t>
      </w:r>
      <w:r w:rsidRPr="007555F5">
        <w:rPr>
          <w:rFonts w:ascii="宋体" w:hAnsi="宋体"/>
          <w:b/>
          <w:sz w:val="28"/>
          <w:szCs w:val="28"/>
        </w:rPr>
        <w:t>A</w:t>
      </w:r>
      <w:r w:rsidRPr="007555F5">
        <w:rPr>
          <w:rFonts w:ascii="宋体" w:hAnsi="宋体" w:hint="eastAsia"/>
          <w:b/>
          <w:sz w:val="28"/>
          <w:szCs w:val="28"/>
        </w:rPr>
        <w:t>（一）》课程简介</w:t>
      </w:r>
    </w:p>
    <w:p w:rsidR="00CB7AD5" w:rsidRPr="007555F5" w:rsidRDefault="00CB7AD5" w:rsidP="007555F5">
      <w:pPr>
        <w:pStyle w:val="a3"/>
        <w:adjustRightInd w:val="0"/>
        <w:snapToGrid w:val="0"/>
        <w:spacing w:line="360" w:lineRule="auto"/>
        <w:rPr>
          <w:rFonts w:hAnsi="宋体"/>
          <w:sz w:val="28"/>
          <w:szCs w:val="28"/>
        </w:rPr>
      </w:pPr>
      <w:r w:rsidRPr="007555F5">
        <w:rPr>
          <w:rFonts w:hAnsi="宋体" w:hint="eastAsia"/>
          <w:sz w:val="28"/>
          <w:szCs w:val="28"/>
        </w:rPr>
        <w:t>课程代码：B051011</w:t>
      </w:r>
      <w:r w:rsidRPr="007555F5">
        <w:rPr>
          <w:rFonts w:hAnsi="宋体"/>
          <w:sz w:val="28"/>
          <w:szCs w:val="28"/>
        </w:rPr>
        <w:t xml:space="preserve">  </w:t>
      </w:r>
      <w:r w:rsidRPr="007555F5">
        <w:rPr>
          <w:rFonts w:hAnsi="宋体" w:cs="Times New Roman" w:hint="eastAsia"/>
          <w:bCs/>
          <w:sz w:val="28"/>
          <w:szCs w:val="28"/>
        </w:rPr>
        <w:t>课程名称：</w:t>
      </w:r>
      <w:r w:rsidRPr="007555F5">
        <w:rPr>
          <w:rFonts w:hAnsi="宋体" w:cs="Times New Roman" w:hint="eastAsia"/>
          <w:sz w:val="28"/>
          <w:szCs w:val="28"/>
        </w:rPr>
        <w:t>经济数学</w:t>
      </w:r>
      <w:r w:rsidRPr="007555F5">
        <w:rPr>
          <w:rFonts w:hAnsi="宋体" w:cs="Times New Roman"/>
          <w:sz w:val="28"/>
          <w:szCs w:val="28"/>
        </w:rPr>
        <w:t>A</w:t>
      </w:r>
      <w:r w:rsidRPr="007555F5">
        <w:rPr>
          <w:rFonts w:hAnsi="宋体" w:cs="Times New Roman" w:hint="eastAsia"/>
          <w:sz w:val="28"/>
          <w:szCs w:val="28"/>
        </w:rPr>
        <w:t>（一）（</w:t>
      </w:r>
      <w:r w:rsidRPr="007555F5">
        <w:rPr>
          <w:rFonts w:hAnsi="宋体" w:cs="宋体"/>
          <w:sz w:val="28"/>
          <w:szCs w:val="28"/>
        </w:rPr>
        <w:t>Economical  Mathematics A</w:t>
      </w:r>
      <w:r w:rsidRPr="007555F5">
        <w:rPr>
          <w:rFonts w:hAnsi="宋体" w:cs="宋体" w:hint="eastAsia"/>
          <w:sz w:val="28"/>
          <w:szCs w:val="28"/>
        </w:rPr>
        <w:t>）</w:t>
      </w:r>
      <w:r w:rsidRPr="007555F5">
        <w:rPr>
          <w:rFonts w:hAnsi="宋体" w:hint="eastAsia"/>
          <w:b/>
          <w:sz w:val="28"/>
          <w:szCs w:val="28"/>
        </w:rPr>
        <w:t>课时：</w:t>
      </w:r>
      <w:r w:rsidRPr="007555F5">
        <w:rPr>
          <w:rFonts w:hAnsi="宋体"/>
          <w:sz w:val="28"/>
          <w:szCs w:val="28"/>
        </w:rPr>
        <w:t>60</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主讲教师：张冰川</w:t>
      </w:r>
      <w:r w:rsidRPr="007555F5">
        <w:rPr>
          <w:rFonts w:ascii="宋体" w:hAnsi="宋体"/>
          <w:sz w:val="28"/>
          <w:szCs w:val="28"/>
        </w:rPr>
        <w:t xml:space="preserve">              </w:t>
      </w:r>
      <w:r w:rsidRPr="007555F5">
        <w:rPr>
          <w:rFonts w:ascii="宋体" w:hAnsi="宋体" w:hint="eastAsia"/>
          <w:sz w:val="28"/>
          <w:szCs w:val="28"/>
        </w:rPr>
        <w:t>职称：讲师</w:t>
      </w:r>
      <w:r w:rsidRPr="007555F5">
        <w:rPr>
          <w:rFonts w:ascii="宋体" w:hAnsi="宋体"/>
          <w:sz w:val="28"/>
          <w:szCs w:val="28"/>
        </w:rPr>
        <w:t xml:space="preserve">        </w:t>
      </w:r>
      <w:r w:rsidRPr="007555F5">
        <w:rPr>
          <w:rFonts w:ascii="宋体" w:hAnsi="宋体" w:hint="eastAsia"/>
          <w:b/>
          <w:sz w:val="28"/>
          <w:szCs w:val="28"/>
        </w:rPr>
        <w:t>联系方式</w:t>
      </w:r>
      <w:r w:rsidRPr="007555F5">
        <w:rPr>
          <w:rFonts w:ascii="宋体" w:hAnsi="宋体" w:hint="eastAsia"/>
          <w:sz w:val="28"/>
          <w:szCs w:val="28"/>
        </w:rPr>
        <w:t>：</w:t>
      </w:r>
      <w:r w:rsidRPr="007555F5">
        <w:rPr>
          <w:rFonts w:ascii="宋体" w:hAnsi="宋体"/>
          <w:sz w:val="28"/>
          <w:szCs w:val="28"/>
        </w:rPr>
        <w:t>13863694913</w:t>
      </w:r>
    </w:p>
    <w:p w:rsidR="00CB7AD5" w:rsidRPr="007555F5" w:rsidRDefault="00CB7AD5" w:rsidP="007555F5">
      <w:pPr>
        <w:spacing w:line="360" w:lineRule="auto"/>
        <w:rPr>
          <w:rFonts w:ascii="宋体" w:hAnsi="宋体" w:cs="Courier New"/>
          <w:sz w:val="28"/>
          <w:szCs w:val="28"/>
        </w:rPr>
      </w:pPr>
      <w:r w:rsidRPr="007555F5">
        <w:rPr>
          <w:rFonts w:ascii="宋体" w:hAnsi="宋体" w:hint="eastAsia"/>
          <w:bCs/>
          <w:sz w:val="28"/>
          <w:szCs w:val="28"/>
        </w:rPr>
        <w:t>课程目的、内容与要求：</w:t>
      </w:r>
      <w:r w:rsidRPr="007555F5">
        <w:rPr>
          <w:rFonts w:ascii="宋体" w:hAnsi="宋体" w:cs="Courier New" w:hint="eastAsia"/>
          <w:sz w:val="28"/>
          <w:szCs w:val="28"/>
        </w:rPr>
        <w:t>经济数学</w:t>
      </w:r>
      <w:r w:rsidRPr="007555F5">
        <w:rPr>
          <w:rFonts w:ascii="宋体" w:hAnsi="宋体" w:cs="Courier New"/>
          <w:sz w:val="28"/>
          <w:szCs w:val="28"/>
        </w:rPr>
        <w:t>A(</w:t>
      </w:r>
      <w:r w:rsidRPr="007555F5">
        <w:rPr>
          <w:rFonts w:ascii="宋体" w:hAnsi="宋体" w:cs="Courier New" w:hint="eastAsia"/>
          <w:sz w:val="28"/>
          <w:szCs w:val="28"/>
        </w:rPr>
        <w:t>一</w:t>
      </w:r>
      <w:r w:rsidRPr="007555F5">
        <w:rPr>
          <w:rFonts w:ascii="宋体" w:hAnsi="宋体" w:cs="Courier New"/>
          <w:sz w:val="28"/>
          <w:szCs w:val="28"/>
        </w:rPr>
        <w:t>)</w:t>
      </w:r>
      <w:r w:rsidRPr="007555F5">
        <w:rPr>
          <w:rFonts w:ascii="宋体" w:hAnsi="宋体" w:cs="Courier New" w:hint="eastAsia"/>
          <w:sz w:val="28"/>
          <w:szCs w:val="28"/>
        </w:rPr>
        <w:t>是国际经济与贸易、会计学、市场营销及旅游管理等专业的一门必修的基础理论课。本课程主要包括一元函数微分学、一元函数积分学、微分方程初步等部分的内容。各章节均安排了大量的例题，并注重将理论与实际经济问题相联系，使学生能够比较容易理解，各章后也附有大量习题以便学生练习。通过本门课程的学习，一方面使学生比较系统地获得函数、微积分、微分方程等方面的基本概念、基本理论和基本运算技能，逐步培养学生的抽象思维能力、逻辑推理能力、空间想象能力和比较熟练的运算能力，为学习后续课程奠定必要的数学基础；另一方面，通过本课程的学习逐步培养学生综合运用所学知识去分析和解决问题的能力，特别注意培养学生运用所学知识去建立及求解一些简单的经济数学模型以及进行经济案例分析。</w:t>
      </w:r>
    </w:p>
    <w:p w:rsidR="00CB7AD5" w:rsidRPr="007555F5" w:rsidRDefault="00CB7AD5" w:rsidP="007555F5">
      <w:pPr>
        <w:pStyle w:val="a3"/>
        <w:adjustRightInd w:val="0"/>
        <w:snapToGrid w:val="0"/>
        <w:spacing w:line="360" w:lineRule="auto"/>
        <w:rPr>
          <w:rFonts w:hAnsi="宋体" w:cs="Times New Roman"/>
          <w:bCs/>
          <w:sz w:val="28"/>
          <w:szCs w:val="28"/>
        </w:rPr>
      </w:pPr>
      <w:r w:rsidRPr="007555F5">
        <w:rPr>
          <w:rFonts w:hAnsi="宋体" w:cs="Times New Roman" w:hint="eastAsia"/>
          <w:bCs/>
          <w:sz w:val="28"/>
          <w:szCs w:val="28"/>
        </w:rPr>
        <w:t>推荐参考书：</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snapToGrid w:val="0"/>
          <w:color w:val="000000"/>
          <w:kern w:val="0"/>
          <w:szCs w:val="21"/>
        </w:rPr>
        <w:t xml:space="preserve">[1] </w:t>
      </w:r>
      <w:r w:rsidRPr="000635A6">
        <w:rPr>
          <w:rFonts w:ascii="宋体" w:hAnsi="宋体" w:hint="eastAsia"/>
          <w:snapToGrid w:val="0"/>
          <w:color w:val="000000"/>
          <w:kern w:val="0"/>
          <w:szCs w:val="21"/>
        </w:rPr>
        <w:t>吴赣昌</w:t>
      </w:r>
      <w:r w:rsidRPr="000635A6">
        <w:rPr>
          <w:rFonts w:ascii="宋体" w:hAnsi="宋体"/>
          <w:snapToGrid w:val="0"/>
          <w:color w:val="000000"/>
          <w:kern w:val="0"/>
          <w:szCs w:val="21"/>
        </w:rPr>
        <w:t xml:space="preserve">. </w:t>
      </w:r>
      <w:r w:rsidRPr="000635A6">
        <w:rPr>
          <w:rFonts w:ascii="宋体" w:hAnsi="宋体" w:hint="eastAsia"/>
          <w:snapToGrid w:val="0"/>
          <w:color w:val="000000"/>
          <w:kern w:val="0"/>
          <w:szCs w:val="21"/>
        </w:rPr>
        <w:t>微积分（第四版）</w:t>
      </w:r>
      <w:r w:rsidRPr="000635A6">
        <w:rPr>
          <w:rFonts w:ascii="宋体" w:hAnsi="宋体"/>
          <w:snapToGrid w:val="0"/>
          <w:color w:val="000000"/>
          <w:kern w:val="0"/>
          <w:szCs w:val="21"/>
        </w:rPr>
        <w:t xml:space="preserve">. </w:t>
      </w:r>
      <w:r w:rsidRPr="000635A6">
        <w:rPr>
          <w:rFonts w:ascii="宋体" w:hAnsi="宋体" w:hint="eastAsia"/>
          <w:snapToGrid w:val="0"/>
          <w:color w:val="000000"/>
          <w:kern w:val="0"/>
          <w:szCs w:val="21"/>
        </w:rPr>
        <w:t>中国人民大学出版社，</w:t>
      </w:r>
      <w:r w:rsidRPr="000635A6">
        <w:rPr>
          <w:rFonts w:ascii="宋体" w:hAnsi="宋体"/>
          <w:snapToGrid w:val="0"/>
          <w:color w:val="000000"/>
          <w:kern w:val="0"/>
          <w:szCs w:val="21"/>
        </w:rPr>
        <w:t>2011</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snapToGrid w:val="0"/>
          <w:color w:val="000000"/>
          <w:kern w:val="0"/>
          <w:szCs w:val="21"/>
        </w:rPr>
        <w:t xml:space="preserve">[2] </w:t>
      </w:r>
      <w:hyperlink r:id="rId10" w:anchor="Click" w:tooltip="搜索赵树源的图书" w:history="1">
        <w:r w:rsidRPr="000635A6">
          <w:rPr>
            <w:rFonts w:ascii="宋体" w:hAnsi="宋体" w:hint="eastAsia"/>
            <w:snapToGrid w:val="0"/>
            <w:color w:val="000000"/>
            <w:kern w:val="0"/>
            <w:szCs w:val="21"/>
          </w:rPr>
          <w:t>赵树源</w:t>
        </w:r>
      </w:hyperlink>
      <w:r w:rsidRPr="000635A6">
        <w:rPr>
          <w:rFonts w:ascii="宋体" w:hAnsi="宋体"/>
          <w:snapToGrid w:val="0"/>
          <w:color w:val="000000"/>
          <w:kern w:val="0"/>
          <w:szCs w:val="21"/>
        </w:rPr>
        <w:t xml:space="preserve">. </w:t>
      </w:r>
      <w:r w:rsidRPr="000635A6">
        <w:rPr>
          <w:rFonts w:ascii="宋体" w:hAnsi="宋体" w:hint="eastAsia"/>
          <w:snapToGrid w:val="0"/>
          <w:color w:val="000000"/>
          <w:kern w:val="0"/>
          <w:szCs w:val="21"/>
        </w:rPr>
        <w:t>经济应用数学基础</w:t>
      </w:r>
      <w:r w:rsidRPr="000635A6">
        <w:rPr>
          <w:rFonts w:ascii="宋体" w:hAnsi="宋体"/>
          <w:snapToGrid w:val="0"/>
          <w:color w:val="000000"/>
          <w:kern w:val="0"/>
          <w:szCs w:val="21"/>
        </w:rPr>
        <w:t>(</w:t>
      </w:r>
      <w:r w:rsidRPr="000635A6">
        <w:rPr>
          <w:rFonts w:ascii="宋体" w:hAnsi="宋体" w:hint="eastAsia"/>
          <w:snapToGrid w:val="0"/>
          <w:color w:val="000000"/>
          <w:kern w:val="0"/>
          <w:szCs w:val="21"/>
        </w:rPr>
        <w:t>一</w:t>
      </w:r>
      <w:r w:rsidRPr="000635A6">
        <w:rPr>
          <w:rFonts w:ascii="宋体" w:hAnsi="宋体"/>
          <w:snapToGrid w:val="0"/>
          <w:color w:val="000000"/>
          <w:kern w:val="0"/>
          <w:szCs w:val="21"/>
        </w:rPr>
        <w:t>)</w:t>
      </w:r>
      <w:r w:rsidRPr="000635A6">
        <w:rPr>
          <w:rFonts w:ascii="宋体" w:hAnsi="宋体" w:hint="eastAsia"/>
          <w:snapToGrid w:val="0"/>
          <w:color w:val="000000"/>
          <w:kern w:val="0"/>
          <w:szCs w:val="21"/>
        </w:rPr>
        <w:t>微积分（第三版）</w:t>
      </w:r>
      <w:r w:rsidRPr="000635A6">
        <w:rPr>
          <w:rFonts w:ascii="宋体" w:hAnsi="宋体"/>
          <w:snapToGrid w:val="0"/>
          <w:color w:val="000000"/>
          <w:kern w:val="0"/>
          <w:szCs w:val="21"/>
        </w:rPr>
        <w:t xml:space="preserve">. </w:t>
      </w:r>
      <w:r w:rsidRPr="000635A6">
        <w:rPr>
          <w:rFonts w:ascii="宋体" w:hAnsi="宋体" w:hint="eastAsia"/>
          <w:snapToGrid w:val="0"/>
          <w:color w:val="000000"/>
          <w:kern w:val="0"/>
          <w:szCs w:val="21"/>
        </w:rPr>
        <w:t>中国人民大学出版社，</w:t>
      </w:r>
      <w:r w:rsidRPr="000635A6">
        <w:rPr>
          <w:rFonts w:ascii="宋体" w:hAnsi="宋体"/>
          <w:snapToGrid w:val="0"/>
          <w:color w:val="000000"/>
          <w:kern w:val="0"/>
          <w:szCs w:val="21"/>
        </w:rPr>
        <w:t>2012</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snapToGrid w:val="0"/>
          <w:color w:val="000000"/>
          <w:kern w:val="0"/>
          <w:szCs w:val="21"/>
        </w:rPr>
        <w:t xml:space="preserve">[3] </w:t>
      </w:r>
      <w:r w:rsidRPr="000635A6">
        <w:rPr>
          <w:rFonts w:ascii="宋体" w:hAnsi="宋体" w:hint="eastAsia"/>
          <w:snapToGrid w:val="0"/>
          <w:color w:val="000000"/>
          <w:kern w:val="0"/>
          <w:szCs w:val="21"/>
        </w:rPr>
        <w:t>同济大学应用数学系</w:t>
      </w:r>
      <w:r w:rsidRPr="000635A6">
        <w:rPr>
          <w:rFonts w:ascii="宋体" w:hAnsi="宋体"/>
          <w:snapToGrid w:val="0"/>
          <w:color w:val="000000"/>
          <w:kern w:val="0"/>
          <w:szCs w:val="21"/>
        </w:rPr>
        <w:t xml:space="preserve">. </w:t>
      </w:r>
      <w:r w:rsidRPr="000635A6">
        <w:rPr>
          <w:rFonts w:ascii="宋体" w:hAnsi="宋体" w:hint="eastAsia"/>
          <w:snapToGrid w:val="0"/>
          <w:color w:val="000000"/>
          <w:kern w:val="0"/>
          <w:szCs w:val="21"/>
        </w:rPr>
        <w:t>高等数学（同济第五版）</w:t>
      </w:r>
      <w:r w:rsidRPr="000635A6">
        <w:rPr>
          <w:rFonts w:ascii="宋体" w:hAnsi="宋体"/>
          <w:snapToGrid w:val="0"/>
          <w:color w:val="000000"/>
          <w:kern w:val="0"/>
          <w:szCs w:val="21"/>
        </w:rPr>
        <w:t xml:space="preserve">. </w:t>
      </w:r>
      <w:r w:rsidRPr="000635A6">
        <w:rPr>
          <w:rFonts w:ascii="宋体" w:hAnsi="宋体" w:hint="eastAsia"/>
          <w:snapToGrid w:val="0"/>
          <w:color w:val="000000"/>
          <w:kern w:val="0"/>
          <w:szCs w:val="21"/>
        </w:rPr>
        <w:t>高等教育出版社，</w:t>
      </w:r>
      <w:r w:rsidRPr="000635A6">
        <w:rPr>
          <w:rFonts w:ascii="宋体" w:hAnsi="宋体"/>
          <w:snapToGrid w:val="0"/>
          <w:color w:val="000000"/>
          <w:kern w:val="0"/>
          <w:szCs w:val="21"/>
        </w:rPr>
        <w:t>2002</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snapToGrid w:val="0"/>
          <w:color w:val="000000"/>
          <w:kern w:val="0"/>
          <w:szCs w:val="21"/>
        </w:rPr>
        <w:t xml:space="preserve">[4] </w:t>
      </w:r>
      <w:r w:rsidRPr="000635A6">
        <w:rPr>
          <w:rFonts w:ascii="宋体" w:hAnsi="宋体" w:hint="eastAsia"/>
          <w:snapToGrid w:val="0"/>
          <w:color w:val="000000"/>
          <w:kern w:val="0"/>
          <w:szCs w:val="21"/>
        </w:rPr>
        <w:t>吴赣昌</w:t>
      </w:r>
      <w:r w:rsidRPr="000635A6">
        <w:rPr>
          <w:rFonts w:ascii="宋体" w:hAnsi="宋体"/>
          <w:snapToGrid w:val="0"/>
          <w:color w:val="000000"/>
          <w:kern w:val="0"/>
          <w:szCs w:val="21"/>
        </w:rPr>
        <w:t xml:space="preserve">. </w:t>
      </w:r>
      <w:r w:rsidRPr="000635A6">
        <w:rPr>
          <w:rFonts w:ascii="宋体" w:hAnsi="宋体" w:hint="eastAsia"/>
          <w:snapToGrid w:val="0"/>
          <w:color w:val="000000"/>
          <w:kern w:val="0"/>
          <w:szCs w:val="21"/>
        </w:rPr>
        <w:t>微积分学习辅导与习题解答（第一版）</w:t>
      </w:r>
      <w:r w:rsidRPr="000635A6">
        <w:rPr>
          <w:rFonts w:ascii="宋体" w:hAnsi="宋体"/>
          <w:snapToGrid w:val="0"/>
          <w:color w:val="000000"/>
          <w:kern w:val="0"/>
          <w:szCs w:val="21"/>
        </w:rPr>
        <w:t xml:space="preserve">. </w:t>
      </w:r>
      <w:r w:rsidRPr="000635A6">
        <w:rPr>
          <w:rFonts w:ascii="宋体" w:hAnsi="宋体" w:hint="eastAsia"/>
          <w:snapToGrid w:val="0"/>
          <w:color w:val="000000"/>
          <w:kern w:val="0"/>
          <w:szCs w:val="21"/>
        </w:rPr>
        <w:t>中国人民大学出版社，</w:t>
      </w:r>
      <w:r w:rsidRPr="000635A6">
        <w:rPr>
          <w:rFonts w:ascii="宋体" w:hAnsi="宋体"/>
          <w:snapToGrid w:val="0"/>
          <w:color w:val="000000"/>
          <w:kern w:val="0"/>
          <w:szCs w:val="21"/>
        </w:rPr>
        <w:t>2010</w:t>
      </w:r>
    </w:p>
    <w:p w:rsidR="00CB7AD5" w:rsidRPr="007555F5" w:rsidRDefault="00CB7AD5" w:rsidP="007555F5">
      <w:pPr>
        <w:spacing w:line="360" w:lineRule="auto"/>
        <w:rPr>
          <w:rFonts w:ascii="宋体" w:hAnsi="宋体"/>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《高等代数A（一）》课程简介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w:t>
      </w:r>
      <w:r w:rsidRPr="007555F5">
        <w:rPr>
          <w:rFonts w:ascii="宋体" w:hAnsi="宋体" w:hint="eastAsia"/>
          <w:bCs/>
          <w:sz w:val="28"/>
          <w:szCs w:val="28"/>
        </w:rPr>
        <w:t>B</w:t>
      </w:r>
      <w:r w:rsidRPr="007555F5">
        <w:rPr>
          <w:rFonts w:ascii="宋体" w:hAnsi="宋体"/>
          <w:sz w:val="28"/>
          <w:szCs w:val="28"/>
        </w:rPr>
        <w:t>051</w:t>
      </w:r>
      <w:r w:rsidRPr="007555F5">
        <w:rPr>
          <w:rFonts w:ascii="宋体" w:hAnsi="宋体" w:hint="eastAsia"/>
          <w:sz w:val="28"/>
          <w:szCs w:val="28"/>
        </w:rPr>
        <w:t>1</w:t>
      </w:r>
      <w:r w:rsidRPr="007555F5">
        <w:rPr>
          <w:rFonts w:ascii="宋体" w:hAnsi="宋体"/>
          <w:sz w:val="28"/>
          <w:szCs w:val="28"/>
        </w:rPr>
        <w:t>0</w:t>
      </w:r>
      <w:r w:rsidRPr="007555F5">
        <w:rPr>
          <w:rFonts w:ascii="宋体" w:hAnsi="宋体" w:hint="eastAsia"/>
          <w:sz w:val="28"/>
          <w:szCs w:val="28"/>
        </w:rPr>
        <w:t>4  课程名称：《高等代数A（一）》（Advanced Algebra A(一））</w:t>
      </w:r>
      <w:r w:rsidRPr="007555F5">
        <w:rPr>
          <w:rFonts w:ascii="宋体" w:hAnsi="宋体" w:hint="eastAsia"/>
          <w:b/>
          <w:sz w:val="28"/>
          <w:szCs w:val="28"/>
        </w:rPr>
        <w:t>课时：</w:t>
      </w:r>
      <w:r w:rsidRPr="007555F5">
        <w:rPr>
          <w:rFonts w:ascii="宋体" w:hAnsi="宋体" w:hint="eastAsia"/>
          <w:sz w:val="28"/>
          <w:szCs w:val="28"/>
        </w:rPr>
        <w:t xml:space="preserve">84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主讲教师：高洁              职称：副教授        </w:t>
      </w:r>
      <w:r w:rsidRPr="007555F5">
        <w:rPr>
          <w:rFonts w:ascii="宋体" w:hAnsi="宋体" w:hint="eastAsia"/>
          <w:b/>
          <w:sz w:val="28"/>
          <w:szCs w:val="28"/>
        </w:rPr>
        <w:t>联系方式</w:t>
      </w:r>
      <w:r w:rsidRPr="007555F5">
        <w:rPr>
          <w:rFonts w:ascii="宋体" w:hAnsi="宋体" w:hint="eastAsia"/>
          <w:sz w:val="28"/>
          <w:szCs w:val="28"/>
        </w:rPr>
        <w:t>：15763628677</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课程的目的、内容与要求： </w:t>
      </w:r>
    </w:p>
    <w:p w:rsidR="00CB7AD5" w:rsidRPr="007555F5" w:rsidRDefault="00CB7AD5" w:rsidP="007555F5">
      <w:pPr>
        <w:pStyle w:val="a3"/>
        <w:adjustRightInd w:val="0"/>
        <w:snapToGrid w:val="0"/>
        <w:spacing w:line="360" w:lineRule="auto"/>
        <w:ind w:firstLineChars="200" w:firstLine="560"/>
        <w:rPr>
          <w:rFonts w:hAnsi="宋体" w:cs="Times New Roman"/>
          <w:bCs/>
          <w:sz w:val="28"/>
          <w:szCs w:val="28"/>
        </w:rPr>
      </w:pPr>
      <w:r w:rsidRPr="007555F5">
        <w:rPr>
          <w:rFonts w:hAnsi="宋体" w:cs="Times New Roman"/>
          <w:bCs/>
          <w:snapToGrid w:val="0"/>
          <w:kern w:val="13"/>
          <w:sz w:val="28"/>
          <w:szCs w:val="28"/>
        </w:rPr>
        <w:t>高等代数</w:t>
      </w:r>
      <w:r w:rsidRPr="007555F5">
        <w:rPr>
          <w:rFonts w:hAnsi="宋体" w:cs="Times New Roman" w:hint="eastAsia"/>
          <w:bCs/>
          <w:snapToGrid w:val="0"/>
          <w:kern w:val="13"/>
          <w:sz w:val="28"/>
          <w:szCs w:val="28"/>
        </w:rPr>
        <w:t>A</w:t>
      </w:r>
      <w:r w:rsidRPr="007555F5">
        <w:rPr>
          <w:rFonts w:hAnsi="宋体" w:cs="Times New Roman"/>
          <w:bCs/>
          <w:snapToGrid w:val="0"/>
          <w:kern w:val="13"/>
          <w:sz w:val="28"/>
          <w:szCs w:val="28"/>
        </w:rPr>
        <w:t>(一)是</w:t>
      </w:r>
      <w:r w:rsidRPr="007555F5">
        <w:rPr>
          <w:rFonts w:hAnsi="宋体" w:cs="Times New Roman"/>
          <w:sz w:val="28"/>
          <w:szCs w:val="28"/>
        </w:rPr>
        <w:t>数学与应用数学专业、信息与计算科学专业和应用统计学专业</w:t>
      </w:r>
      <w:r w:rsidRPr="007555F5">
        <w:rPr>
          <w:rFonts w:hAnsi="宋体" w:cs="Times New Roman"/>
          <w:bCs/>
          <w:snapToGrid w:val="0"/>
          <w:kern w:val="13"/>
          <w:sz w:val="28"/>
          <w:szCs w:val="28"/>
        </w:rPr>
        <w:t>的一门重要基础课程，是中学代数的继续和提高，同时又是继续学习和研究数学的基础课程。涉及到行列式、线性方程组、矩阵、二次型等内容及其计算，各章安排了大量的例题，并与所讲内容紧密联系，使学生</w:t>
      </w:r>
      <w:r w:rsidRPr="007555F5">
        <w:rPr>
          <w:rFonts w:hAnsi="宋体" w:cs="Times New Roman" w:hint="eastAsia"/>
          <w:bCs/>
          <w:snapToGrid w:val="0"/>
          <w:kern w:val="13"/>
          <w:sz w:val="28"/>
          <w:szCs w:val="28"/>
        </w:rPr>
        <w:t>易于</w:t>
      </w:r>
      <w:r w:rsidRPr="007555F5">
        <w:rPr>
          <w:rFonts w:hAnsi="宋体" w:cs="Times New Roman"/>
          <w:bCs/>
          <w:snapToGrid w:val="0"/>
          <w:kern w:val="13"/>
          <w:sz w:val="28"/>
          <w:szCs w:val="28"/>
        </w:rPr>
        <w:t>理解</w:t>
      </w:r>
      <w:r w:rsidRPr="007555F5">
        <w:rPr>
          <w:rFonts w:hAnsi="宋体" w:cs="Times New Roman" w:hint="eastAsia"/>
          <w:bCs/>
          <w:snapToGrid w:val="0"/>
          <w:kern w:val="13"/>
          <w:sz w:val="28"/>
          <w:szCs w:val="28"/>
        </w:rPr>
        <w:t>；</w:t>
      </w:r>
      <w:r w:rsidRPr="007555F5">
        <w:rPr>
          <w:rFonts w:hAnsi="宋体" w:cs="Times New Roman"/>
          <w:bCs/>
          <w:snapToGrid w:val="0"/>
          <w:kern w:val="13"/>
          <w:sz w:val="28"/>
          <w:szCs w:val="28"/>
        </w:rPr>
        <w:t>各章后也附有大量习题以便学生练习。通过教学，使学生初步掌握基本的、系统的代数知识和抽象的、严格的代数方法，以加深对中学数学的理解，并为进一步学习较高层次理论做准备。</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推荐参考书： </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snapToGrid w:val="0"/>
          <w:color w:val="000000"/>
          <w:kern w:val="0"/>
          <w:szCs w:val="21"/>
        </w:rPr>
        <w:t>[1]</w:t>
      </w:r>
      <w:r w:rsidRPr="000635A6">
        <w:rPr>
          <w:rFonts w:ascii="宋体" w:hAnsi="宋体" w:hint="eastAsia"/>
          <w:snapToGrid w:val="0"/>
          <w:color w:val="000000"/>
          <w:kern w:val="0"/>
          <w:szCs w:val="21"/>
        </w:rPr>
        <w:t xml:space="preserve"> </w:t>
      </w:r>
      <w:r w:rsidRPr="000635A6">
        <w:rPr>
          <w:rFonts w:ascii="宋体" w:hAnsi="宋体"/>
          <w:snapToGrid w:val="0"/>
          <w:color w:val="000000"/>
          <w:kern w:val="0"/>
          <w:szCs w:val="21"/>
        </w:rPr>
        <w:t>北京大学数学系.</w:t>
      </w:r>
      <w:r w:rsidRPr="000635A6">
        <w:rPr>
          <w:rFonts w:ascii="宋体" w:hAnsi="宋体" w:hint="eastAsia"/>
          <w:snapToGrid w:val="0"/>
          <w:color w:val="000000"/>
          <w:kern w:val="0"/>
          <w:szCs w:val="21"/>
        </w:rPr>
        <w:t xml:space="preserve"> </w:t>
      </w:r>
      <w:r w:rsidRPr="000635A6">
        <w:rPr>
          <w:rFonts w:ascii="宋体" w:hAnsi="宋体"/>
          <w:snapToGrid w:val="0"/>
          <w:color w:val="000000"/>
          <w:kern w:val="0"/>
          <w:szCs w:val="21"/>
        </w:rPr>
        <w:t>高等代数</w:t>
      </w:r>
      <w:r w:rsidRPr="000635A6">
        <w:rPr>
          <w:rFonts w:ascii="宋体" w:hAnsi="宋体" w:hint="eastAsia"/>
          <w:snapToGrid w:val="0"/>
          <w:color w:val="000000"/>
          <w:kern w:val="0"/>
          <w:szCs w:val="21"/>
        </w:rPr>
        <w:t>(</w:t>
      </w:r>
      <w:r w:rsidRPr="000635A6">
        <w:rPr>
          <w:rFonts w:ascii="宋体" w:hAnsi="宋体"/>
          <w:snapToGrid w:val="0"/>
          <w:color w:val="000000"/>
          <w:kern w:val="0"/>
          <w:szCs w:val="21"/>
        </w:rPr>
        <w:t>第四版</w:t>
      </w:r>
      <w:r w:rsidRPr="000635A6">
        <w:rPr>
          <w:rFonts w:ascii="宋体" w:hAnsi="宋体" w:hint="eastAsia"/>
          <w:snapToGrid w:val="0"/>
          <w:color w:val="000000"/>
          <w:kern w:val="0"/>
          <w:szCs w:val="21"/>
        </w:rPr>
        <w:t>)</w:t>
      </w:r>
      <w:r w:rsidRPr="000635A6">
        <w:rPr>
          <w:rFonts w:ascii="宋体" w:hAnsi="宋体"/>
          <w:snapToGrid w:val="0"/>
          <w:color w:val="000000"/>
          <w:kern w:val="0"/>
          <w:szCs w:val="21"/>
        </w:rPr>
        <w:t>.</w:t>
      </w:r>
      <w:r w:rsidRPr="000635A6">
        <w:rPr>
          <w:rFonts w:ascii="宋体" w:hAnsi="宋体" w:hint="eastAsia"/>
          <w:snapToGrid w:val="0"/>
          <w:color w:val="000000"/>
          <w:kern w:val="0"/>
          <w:szCs w:val="21"/>
        </w:rPr>
        <w:t xml:space="preserve"> </w:t>
      </w:r>
      <w:r w:rsidRPr="000635A6">
        <w:rPr>
          <w:rFonts w:ascii="宋体" w:hAnsi="宋体"/>
          <w:snapToGrid w:val="0"/>
          <w:color w:val="000000"/>
          <w:kern w:val="0"/>
          <w:szCs w:val="21"/>
        </w:rPr>
        <w:t>高等教育出版社，2003</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snapToGrid w:val="0"/>
          <w:color w:val="000000"/>
          <w:kern w:val="0"/>
          <w:szCs w:val="21"/>
        </w:rPr>
        <w:t>[2]</w:t>
      </w:r>
      <w:r w:rsidRPr="000635A6">
        <w:rPr>
          <w:rFonts w:ascii="宋体" w:hAnsi="宋体" w:hint="eastAsia"/>
          <w:snapToGrid w:val="0"/>
          <w:color w:val="000000"/>
          <w:kern w:val="0"/>
          <w:szCs w:val="21"/>
        </w:rPr>
        <w:t xml:space="preserve"> </w:t>
      </w:r>
      <w:r w:rsidRPr="000635A6">
        <w:rPr>
          <w:rFonts w:ascii="宋体" w:hAnsi="宋体"/>
          <w:snapToGrid w:val="0"/>
          <w:color w:val="000000"/>
          <w:kern w:val="0"/>
          <w:szCs w:val="21"/>
        </w:rPr>
        <w:t>张禾瑞，郝炳新.</w:t>
      </w:r>
      <w:r w:rsidRPr="000635A6">
        <w:rPr>
          <w:rFonts w:ascii="宋体" w:hAnsi="宋体" w:hint="eastAsia"/>
          <w:snapToGrid w:val="0"/>
          <w:color w:val="000000"/>
          <w:kern w:val="0"/>
          <w:szCs w:val="21"/>
        </w:rPr>
        <w:t xml:space="preserve"> </w:t>
      </w:r>
      <w:r w:rsidRPr="000635A6">
        <w:rPr>
          <w:rFonts w:ascii="宋体" w:hAnsi="宋体"/>
          <w:snapToGrid w:val="0"/>
          <w:color w:val="000000"/>
          <w:kern w:val="0"/>
          <w:szCs w:val="21"/>
        </w:rPr>
        <w:t>高等代数</w:t>
      </w:r>
      <w:r w:rsidRPr="000635A6">
        <w:rPr>
          <w:rFonts w:ascii="宋体" w:hAnsi="宋体" w:hint="eastAsia"/>
          <w:snapToGrid w:val="0"/>
          <w:color w:val="000000"/>
          <w:kern w:val="0"/>
          <w:szCs w:val="21"/>
        </w:rPr>
        <w:t>(</w:t>
      </w:r>
      <w:r w:rsidRPr="000635A6">
        <w:rPr>
          <w:rFonts w:ascii="宋体" w:hAnsi="宋体"/>
          <w:snapToGrid w:val="0"/>
          <w:color w:val="000000"/>
          <w:kern w:val="0"/>
          <w:szCs w:val="21"/>
        </w:rPr>
        <w:t>第三版</w:t>
      </w:r>
      <w:r w:rsidRPr="000635A6">
        <w:rPr>
          <w:rFonts w:ascii="宋体" w:hAnsi="宋体" w:hint="eastAsia"/>
          <w:snapToGrid w:val="0"/>
          <w:color w:val="000000"/>
          <w:kern w:val="0"/>
          <w:szCs w:val="21"/>
        </w:rPr>
        <w:t>)</w:t>
      </w:r>
      <w:r w:rsidRPr="000635A6">
        <w:rPr>
          <w:rFonts w:ascii="宋体" w:hAnsi="宋体"/>
          <w:snapToGrid w:val="0"/>
          <w:color w:val="000000"/>
          <w:kern w:val="0"/>
          <w:szCs w:val="21"/>
        </w:rPr>
        <w:t>.</w:t>
      </w:r>
      <w:r w:rsidRPr="000635A6">
        <w:rPr>
          <w:rFonts w:ascii="宋体" w:hAnsi="宋体" w:hint="eastAsia"/>
          <w:snapToGrid w:val="0"/>
          <w:color w:val="000000"/>
          <w:kern w:val="0"/>
          <w:szCs w:val="21"/>
        </w:rPr>
        <w:t xml:space="preserve"> </w:t>
      </w:r>
      <w:r w:rsidRPr="000635A6">
        <w:rPr>
          <w:rFonts w:ascii="宋体" w:hAnsi="宋体"/>
          <w:snapToGrid w:val="0"/>
          <w:color w:val="000000"/>
          <w:kern w:val="0"/>
          <w:szCs w:val="21"/>
        </w:rPr>
        <w:t>高等教育出版社，1984</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snapToGrid w:val="0"/>
          <w:color w:val="000000"/>
          <w:kern w:val="0"/>
          <w:szCs w:val="21"/>
        </w:rPr>
        <w:t>[3]</w:t>
      </w:r>
      <w:r w:rsidRPr="000635A6">
        <w:rPr>
          <w:rFonts w:ascii="宋体" w:hAnsi="宋体" w:hint="eastAsia"/>
          <w:snapToGrid w:val="0"/>
          <w:color w:val="000000"/>
          <w:kern w:val="0"/>
          <w:szCs w:val="21"/>
        </w:rPr>
        <w:t xml:space="preserve"> </w:t>
      </w:r>
      <w:r w:rsidRPr="000635A6">
        <w:rPr>
          <w:rFonts w:ascii="宋体" w:hAnsi="宋体"/>
          <w:snapToGrid w:val="0"/>
          <w:color w:val="000000"/>
          <w:kern w:val="0"/>
          <w:szCs w:val="21"/>
        </w:rPr>
        <w:t>王品超.</w:t>
      </w:r>
      <w:r w:rsidRPr="000635A6">
        <w:rPr>
          <w:rFonts w:ascii="宋体" w:hAnsi="宋体" w:hint="eastAsia"/>
          <w:snapToGrid w:val="0"/>
          <w:color w:val="000000"/>
          <w:kern w:val="0"/>
          <w:szCs w:val="21"/>
        </w:rPr>
        <w:t xml:space="preserve"> </w:t>
      </w:r>
      <w:r w:rsidRPr="000635A6">
        <w:rPr>
          <w:rFonts w:ascii="宋体" w:hAnsi="宋体"/>
          <w:snapToGrid w:val="0"/>
          <w:color w:val="000000"/>
          <w:kern w:val="0"/>
          <w:szCs w:val="21"/>
        </w:rPr>
        <w:t>高等代数新方法.</w:t>
      </w:r>
      <w:r w:rsidRPr="000635A6">
        <w:rPr>
          <w:rFonts w:ascii="宋体" w:hAnsi="宋体" w:hint="eastAsia"/>
          <w:snapToGrid w:val="0"/>
          <w:color w:val="000000"/>
          <w:kern w:val="0"/>
          <w:szCs w:val="21"/>
        </w:rPr>
        <w:t xml:space="preserve"> </w:t>
      </w:r>
      <w:r w:rsidRPr="000635A6">
        <w:rPr>
          <w:rFonts w:ascii="宋体" w:hAnsi="宋体"/>
          <w:snapToGrid w:val="0"/>
          <w:color w:val="000000"/>
          <w:kern w:val="0"/>
          <w:szCs w:val="21"/>
        </w:rPr>
        <w:t>山东教育出版社，2001</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snapToGrid w:val="0"/>
          <w:color w:val="000000"/>
          <w:kern w:val="0"/>
          <w:szCs w:val="21"/>
        </w:rPr>
        <w:t>[4]</w:t>
      </w:r>
      <w:r w:rsidRPr="000635A6">
        <w:rPr>
          <w:rFonts w:ascii="宋体" w:hAnsi="宋体" w:hint="eastAsia"/>
          <w:snapToGrid w:val="0"/>
          <w:color w:val="000000"/>
          <w:kern w:val="0"/>
          <w:szCs w:val="21"/>
        </w:rPr>
        <w:t xml:space="preserve"> </w:t>
      </w:r>
      <w:r w:rsidRPr="000635A6">
        <w:rPr>
          <w:rFonts w:ascii="宋体" w:hAnsi="宋体"/>
          <w:snapToGrid w:val="0"/>
          <w:color w:val="000000"/>
          <w:kern w:val="0"/>
          <w:szCs w:val="21"/>
        </w:rPr>
        <w:t>杨子胥.</w:t>
      </w:r>
      <w:r w:rsidRPr="000635A6">
        <w:rPr>
          <w:rFonts w:ascii="宋体" w:hAnsi="宋体" w:hint="eastAsia"/>
          <w:snapToGrid w:val="0"/>
          <w:color w:val="000000"/>
          <w:kern w:val="0"/>
          <w:szCs w:val="21"/>
        </w:rPr>
        <w:t xml:space="preserve"> </w:t>
      </w:r>
      <w:r w:rsidRPr="000635A6">
        <w:rPr>
          <w:rFonts w:ascii="宋体" w:hAnsi="宋体"/>
          <w:snapToGrid w:val="0"/>
          <w:color w:val="000000"/>
          <w:kern w:val="0"/>
          <w:szCs w:val="21"/>
        </w:rPr>
        <w:t>高等代数习题解答.</w:t>
      </w:r>
      <w:r w:rsidRPr="000635A6">
        <w:rPr>
          <w:rFonts w:ascii="宋体" w:hAnsi="宋体" w:hint="eastAsia"/>
          <w:snapToGrid w:val="0"/>
          <w:color w:val="000000"/>
          <w:kern w:val="0"/>
          <w:szCs w:val="21"/>
        </w:rPr>
        <w:t xml:space="preserve"> </w:t>
      </w:r>
      <w:r w:rsidRPr="000635A6">
        <w:rPr>
          <w:rFonts w:ascii="宋体" w:hAnsi="宋体"/>
          <w:snapToGrid w:val="0"/>
          <w:color w:val="000000"/>
          <w:kern w:val="0"/>
          <w:szCs w:val="21"/>
        </w:rPr>
        <w:t>山东教育出版社，2003</w:t>
      </w:r>
    </w:p>
    <w:p w:rsidR="00CB7AD5" w:rsidRPr="007555F5" w:rsidRDefault="00CB7AD5" w:rsidP="007555F5">
      <w:pPr>
        <w:adjustRightInd w:val="0"/>
        <w:snapToGrid w:val="0"/>
        <w:spacing w:line="360" w:lineRule="auto"/>
        <w:rPr>
          <w:rFonts w:ascii="宋体" w:hAnsi="宋体"/>
          <w:bCs/>
          <w:sz w:val="28"/>
          <w:szCs w:val="28"/>
        </w:rPr>
      </w:pPr>
    </w:p>
    <w:p w:rsidR="00FA2AEC" w:rsidRDefault="00FA2AEC" w:rsidP="007555F5">
      <w:pPr>
        <w:spacing w:line="360" w:lineRule="auto"/>
        <w:rPr>
          <w:rFonts w:ascii="宋体" w:hAnsi="宋体"/>
          <w:sz w:val="28"/>
          <w:szCs w:val="28"/>
        </w:rPr>
      </w:pPr>
    </w:p>
    <w:p w:rsidR="00FA2AEC" w:rsidRDefault="00FA2AEC" w:rsidP="007555F5">
      <w:pPr>
        <w:spacing w:line="360" w:lineRule="auto"/>
        <w:rPr>
          <w:rFonts w:ascii="宋体" w:hAnsi="宋体"/>
          <w:sz w:val="28"/>
          <w:szCs w:val="28"/>
        </w:rPr>
      </w:pPr>
    </w:p>
    <w:p w:rsidR="00FA2AEC" w:rsidRDefault="00FA2AEC" w:rsidP="007555F5">
      <w:pPr>
        <w:spacing w:line="360" w:lineRule="auto"/>
        <w:rPr>
          <w:rFonts w:ascii="宋体" w:hAnsi="宋体"/>
          <w:sz w:val="28"/>
          <w:szCs w:val="28"/>
        </w:rPr>
      </w:pPr>
    </w:p>
    <w:p w:rsidR="00FA2AEC" w:rsidRDefault="00FA2AEC" w:rsidP="007555F5">
      <w:pPr>
        <w:spacing w:line="360" w:lineRule="auto"/>
        <w:rPr>
          <w:rFonts w:ascii="宋体" w:hAnsi="宋体"/>
          <w:sz w:val="28"/>
          <w:szCs w:val="28"/>
        </w:rPr>
      </w:pPr>
    </w:p>
    <w:p w:rsidR="00FA2AEC" w:rsidRDefault="00FA2AEC" w:rsidP="007555F5">
      <w:pPr>
        <w:spacing w:line="360" w:lineRule="auto"/>
        <w:rPr>
          <w:rFonts w:ascii="宋体" w:hAnsi="宋体"/>
          <w:sz w:val="28"/>
          <w:szCs w:val="28"/>
        </w:rPr>
      </w:pPr>
    </w:p>
    <w:p w:rsidR="00FA2AEC" w:rsidRDefault="00FA2AEC" w:rsidP="007555F5">
      <w:pPr>
        <w:spacing w:line="360" w:lineRule="auto"/>
        <w:rPr>
          <w:rFonts w:ascii="宋体" w:hAnsi="宋体"/>
          <w:sz w:val="28"/>
          <w:szCs w:val="28"/>
        </w:rPr>
      </w:pPr>
    </w:p>
    <w:p w:rsidR="00FA2AEC" w:rsidRDefault="00FA2AEC" w:rsidP="007555F5">
      <w:pPr>
        <w:spacing w:line="360" w:lineRule="auto"/>
        <w:rPr>
          <w:rFonts w:ascii="宋体" w:hAnsi="宋体"/>
          <w:sz w:val="28"/>
          <w:szCs w:val="28"/>
        </w:rPr>
      </w:pP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lastRenderedPageBreak/>
        <w:t>《</w:t>
      </w:r>
      <w:r w:rsidRPr="007555F5">
        <w:rPr>
          <w:rFonts w:ascii="宋体" w:hAnsi="宋体"/>
          <w:sz w:val="28"/>
          <w:szCs w:val="28"/>
        </w:rPr>
        <w:t>光学</w:t>
      </w:r>
      <w:r w:rsidRPr="007555F5">
        <w:rPr>
          <w:rFonts w:ascii="宋体" w:hAnsi="宋体" w:hint="eastAsia"/>
          <w:sz w:val="28"/>
          <w:szCs w:val="28"/>
        </w:rPr>
        <w:t>》课程简介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w:t>
      </w:r>
      <w:r w:rsidRPr="007555F5">
        <w:rPr>
          <w:rFonts w:ascii="宋体" w:hAnsi="宋体" w:cs="Arial"/>
          <w:snapToGrid w:val="0"/>
          <w:kern w:val="0"/>
          <w:sz w:val="28"/>
          <w:szCs w:val="28"/>
        </w:rPr>
        <w:t>B061022</w:t>
      </w:r>
      <w:r w:rsidRPr="007555F5">
        <w:rPr>
          <w:rFonts w:ascii="宋体" w:hAnsi="宋体" w:hint="eastAsia"/>
          <w:sz w:val="28"/>
          <w:szCs w:val="28"/>
        </w:rPr>
        <w:t xml:space="preserve"> 课程名称：《</w:t>
      </w:r>
      <w:r w:rsidRPr="007555F5">
        <w:rPr>
          <w:rFonts w:ascii="宋体" w:hAnsi="宋体"/>
          <w:b/>
          <w:sz w:val="28"/>
          <w:szCs w:val="28"/>
        </w:rPr>
        <w:t>光学</w:t>
      </w:r>
      <w:r w:rsidRPr="007555F5">
        <w:rPr>
          <w:rFonts w:ascii="宋体" w:hAnsi="宋体" w:hint="eastAsia"/>
          <w:sz w:val="28"/>
          <w:szCs w:val="28"/>
        </w:rPr>
        <w:t>》（</w:t>
      </w:r>
      <w:r w:rsidRPr="007555F5">
        <w:rPr>
          <w:rFonts w:ascii="宋体" w:hAnsi="宋体"/>
          <w:snapToGrid w:val="0"/>
          <w:sz w:val="28"/>
          <w:szCs w:val="28"/>
        </w:rPr>
        <w:t>Optics</w:t>
      </w:r>
      <w:r w:rsidRPr="007555F5">
        <w:rPr>
          <w:rFonts w:ascii="宋体" w:hAnsi="宋体" w:hint="eastAsia"/>
          <w:sz w:val="28"/>
          <w:szCs w:val="28"/>
        </w:rPr>
        <w:t>）</w:t>
      </w:r>
      <w:r w:rsidRPr="007555F5">
        <w:rPr>
          <w:rFonts w:ascii="宋体" w:hAnsi="宋体" w:hint="eastAsia"/>
          <w:b/>
          <w:sz w:val="28"/>
          <w:szCs w:val="28"/>
        </w:rPr>
        <w:t>课时：</w:t>
      </w:r>
      <w:r w:rsidRPr="007555F5">
        <w:rPr>
          <w:rFonts w:ascii="宋体" w:hAnsi="宋体" w:hint="eastAsia"/>
          <w:sz w:val="28"/>
          <w:szCs w:val="28"/>
        </w:rPr>
        <w:t>64</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主讲教师：赵加强                    职称：副教授     </w:t>
      </w:r>
      <w:r w:rsidRPr="007555F5">
        <w:rPr>
          <w:rFonts w:ascii="宋体" w:hAnsi="宋体" w:hint="eastAsia"/>
          <w:b/>
          <w:sz w:val="28"/>
          <w:szCs w:val="28"/>
        </w:rPr>
        <w:t>联系方式</w:t>
      </w:r>
      <w:r w:rsidRPr="007555F5">
        <w:rPr>
          <w:rFonts w:ascii="宋体" w:hAnsi="宋体" w:hint="eastAsia"/>
          <w:sz w:val="28"/>
          <w:szCs w:val="28"/>
        </w:rPr>
        <w:t>：8785367</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课程的目的、内容与要求：</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光学是研究光的传播规律和光与物质的相互作用的科学，是光学系统设计和光学测量技术的基础。</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本课程主要内容包括光的几何光学传播规律、几何光学成像基本理论；光的干涉原理、典型干涉装置及其应用；光的衍射原理、典型衍射装置及其应用；光的偏振态、偏振光的产生方法和原理；激光的产生原理等。</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通过本课程的学习，掌握几何光学中的数学处理方法；系统掌握物理光学的干涉、衍射和偏振理论；掌握光的干涉、衍射、偏振技术在光学测量中的应用。</w:t>
      </w:r>
    </w:p>
    <w:p w:rsidR="00CB7AD5" w:rsidRPr="007555F5" w:rsidRDefault="00CB7AD5" w:rsidP="007555F5">
      <w:pPr>
        <w:spacing w:line="360" w:lineRule="auto"/>
        <w:rPr>
          <w:rFonts w:ascii="宋体" w:hAnsi="宋体"/>
          <w:sz w:val="28"/>
          <w:szCs w:val="28"/>
        </w:rPr>
      </w:pP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推荐参考书：</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[1]姚启钧原著 华东师大《光学》教材编写组改编</w:t>
      </w:r>
      <w:r w:rsidRPr="000635A6">
        <w:rPr>
          <w:rFonts w:ascii="宋体" w:hAnsi="宋体"/>
          <w:snapToGrid w:val="0"/>
          <w:color w:val="000000"/>
          <w:kern w:val="0"/>
          <w:szCs w:val="21"/>
        </w:rPr>
        <w:t>.</w:t>
      </w:r>
      <w:r w:rsidRPr="000635A6">
        <w:rPr>
          <w:rFonts w:ascii="宋体" w:hAnsi="宋体" w:hint="eastAsia"/>
          <w:snapToGrid w:val="0"/>
          <w:color w:val="000000"/>
          <w:kern w:val="0"/>
          <w:szCs w:val="21"/>
        </w:rPr>
        <w:t>《光学教程》4版</w:t>
      </w:r>
      <w:r w:rsidRPr="000635A6">
        <w:rPr>
          <w:rFonts w:ascii="宋体" w:hAnsi="宋体"/>
          <w:snapToGrid w:val="0"/>
          <w:color w:val="000000"/>
          <w:kern w:val="0"/>
          <w:szCs w:val="21"/>
        </w:rPr>
        <w:t>.</w:t>
      </w:r>
      <w:r w:rsidRPr="000635A6">
        <w:rPr>
          <w:rFonts w:ascii="宋体" w:hAnsi="宋体" w:hint="eastAsia"/>
          <w:snapToGrid w:val="0"/>
          <w:color w:val="000000"/>
          <w:kern w:val="0"/>
          <w:szCs w:val="21"/>
        </w:rPr>
        <w:t>高等教育出版社，2008.5</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[2]赵凯华，钟锡华</w:t>
      </w:r>
      <w:r w:rsidRPr="000635A6">
        <w:rPr>
          <w:rFonts w:ascii="宋体" w:hAnsi="宋体"/>
          <w:snapToGrid w:val="0"/>
          <w:color w:val="000000"/>
          <w:kern w:val="0"/>
          <w:szCs w:val="21"/>
        </w:rPr>
        <w:t>.</w:t>
      </w:r>
      <w:r w:rsidRPr="000635A6">
        <w:rPr>
          <w:rFonts w:ascii="宋体" w:hAnsi="宋体" w:hint="eastAsia"/>
          <w:snapToGrid w:val="0"/>
          <w:color w:val="000000"/>
          <w:kern w:val="0"/>
          <w:szCs w:val="21"/>
        </w:rPr>
        <w:t>《光学》第二版（上，下）</w:t>
      </w:r>
      <w:r w:rsidRPr="000635A6">
        <w:rPr>
          <w:rFonts w:ascii="宋体" w:hAnsi="宋体"/>
          <w:snapToGrid w:val="0"/>
          <w:color w:val="000000"/>
          <w:kern w:val="0"/>
          <w:szCs w:val="21"/>
        </w:rPr>
        <w:t>.</w:t>
      </w:r>
      <w:r w:rsidRPr="000635A6">
        <w:rPr>
          <w:rFonts w:ascii="宋体" w:hAnsi="宋体" w:hint="eastAsia"/>
          <w:snapToGrid w:val="0"/>
          <w:color w:val="000000"/>
          <w:kern w:val="0"/>
          <w:szCs w:val="21"/>
        </w:rPr>
        <w:t>北京大学出版社，1984年</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[3]钟锡华</w:t>
      </w:r>
      <w:r w:rsidRPr="000635A6">
        <w:rPr>
          <w:rFonts w:ascii="宋体" w:hAnsi="宋体"/>
          <w:snapToGrid w:val="0"/>
          <w:color w:val="000000"/>
          <w:kern w:val="0"/>
          <w:szCs w:val="21"/>
        </w:rPr>
        <w:t>.</w:t>
      </w:r>
      <w:r w:rsidRPr="000635A6">
        <w:rPr>
          <w:rFonts w:ascii="宋体" w:hAnsi="宋体" w:hint="eastAsia"/>
          <w:snapToGrid w:val="0"/>
          <w:color w:val="000000"/>
          <w:kern w:val="0"/>
          <w:szCs w:val="21"/>
        </w:rPr>
        <w:t>《现代物理光学》第一版</w:t>
      </w:r>
      <w:r w:rsidRPr="000635A6">
        <w:rPr>
          <w:rFonts w:ascii="宋体" w:hAnsi="宋体"/>
          <w:snapToGrid w:val="0"/>
          <w:color w:val="000000"/>
          <w:kern w:val="0"/>
          <w:szCs w:val="21"/>
        </w:rPr>
        <w:t>.</w:t>
      </w:r>
      <w:r w:rsidRPr="000635A6">
        <w:rPr>
          <w:rFonts w:ascii="宋体" w:hAnsi="宋体" w:hint="eastAsia"/>
          <w:snapToGrid w:val="0"/>
          <w:color w:val="000000"/>
          <w:kern w:val="0"/>
          <w:szCs w:val="21"/>
        </w:rPr>
        <w:t>高等教育出版社，2002年</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[4]宣桂鑫，王尉</w:t>
      </w:r>
      <w:r w:rsidRPr="000635A6">
        <w:rPr>
          <w:rFonts w:ascii="宋体" w:hAnsi="宋体"/>
          <w:snapToGrid w:val="0"/>
          <w:color w:val="000000"/>
          <w:kern w:val="0"/>
          <w:szCs w:val="21"/>
        </w:rPr>
        <w:t>.</w:t>
      </w:r>
      <w:r w:rsidRPr="000635A6">
        <w:rPr>
          <w:rFonts w:ascii="宋体" w:hAnsi="宋体" w:hint="eastAsia"/>
          <w:snapToGrid w:val="0"/>
          <w:color w:val="000000"/>
          <w:kern w:val="0"/>
          <w:szCs w:val="21"/>
        </w:rPr>
        <w:t>《光学教程》学习指导第一版</w:t>
      </w:r>
      <w:r w:rsidRPr="000635A6">
        <w:rPr>
          <w:rFonts w:ascii="宋体" w:hAnsi="宋体"/>
          <w:snapToGrid w:val="0"/>
          <w:color w:val="000000"/>
          <w:kern w:val="0"/>
          <w:szCs w:val="21"/>
        </w:rPr>
        <w:t>.</w:t>
      </w:r>
      <w:r w:rsidRPr="000635A6">
        <w:rPr>
          <w:rFonts w:ascii="宋体" w:hAnsi="宋体" w:hint="eastAsia"/>
          <w:snapToGrid w:val="0"/>
          <w:color w:val="000000"/>
          <w:kern w:val="0"/>
          <w:szCs w:val="21"/>
        </w:rPr>
        <w:t>中国计量出版社，1989年</w:t>
      </w:r>
    </w:p>
    <w:p w:rsidR="00CB7AD5" w:rsidRPr="007555F5" w:rsidRDefault="00CB7AD5"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《电磁场与电磁波》课程简介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w:t>
      </w:r>
      <w:r w:rsidRPr="007555F5">
        <w:rPr>
          <w:rFonts w:ascii="宋体" w:hAnsi="宋体" w:cs="Arial"/>
          <w:snapToGrid w:val="0"/>
          <w:kern w:val="0"/>
          <w:sz w:val="28"/>
          <w:szCs w:val="28"/>
        </w:rPr>
        <w:t>0613033</w:t>
      </w:r>
      <w:r w:rsidRPr="007555F5">
        <w:rPr>
          <w:rFonts w:ascii="宋体" w:hAnsi="宋体" w:hint="eastAsia"/>
          <w:sz w:val="28"/>
          <w:szCs w:val="28"/>
        </w:rPr>
        <w:t xml:space="preserve"> 课程名称：《电磁场与电磁波》（</w:t>
      </w:r>
      <w:r w:rsidRPr="007555F5">
        <w:rPr>
          <w:rFonts w:ascii="宋体" w:hAnsi="宋体"/>
          <w:color w:val="333333"/>
          <w:sz w:val="28"/>
          <w:szCs w:val="28"/>
          <w:shd w:val="clear" w:color="auto" w:fill="FFFFFF"/>
        </w:rPr>
        <w:t>Electromagnetic field and electromagnetic wave</w:t>
      </w:r>
      <w:r w:rsidRPr="007555F5">
        <w:rPr>
          <w:rStyle w:val="apple-converted-space"/>
          <w:rFonts w:ascii="宋体" w:hAnsi="宋体"/>
          <w:color w:val="333333"/>
          <w:sz w:val="28"/>
          <w:szCs w:val="28"/>
          <w:shd w:val="clear" w:color="auto" w:fill="FFFFFF"/>
        </w:rPr>
        <w:t> </w:t>
      </w:r>
      <w:r w:rsidRPr="007555F5">
        <w:rPr>
          <w:rFonts w:ascii="宋体" w:hAnsi="宋体" w:hint="eastAsia"/>
          <w:sz w:val="28"/>
          <w:szCs w:val="28"/>
        </w:rPr>
        <w:t>）</w:t>
      </w:r>
      <w:r w:rsidRPr="007555F5">
        <w:rPr>
          <w:rFonts w:ascii="宋体" w:hAnsi="宋体" w:hint="eastAsia"/>
          <w:b/>
          <w:sz w:val="28"/>
          <w:szCs w:val="28"/>
        </w:rPr>
        <w:t>课时：</w:t>
      </w:r>
      <w:r w:rsidRPr="007555F5">
        <w:rPr>
          <w:rFonts w:ascii="宋体" w:hAnsi="宋体"/>
          <w:sz w:val="28"/>
          <w:szCs w:val="28"/>
        </w:rPr>
        <w:t>54</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主讲教师：郭耀武                   职称：讲师     </w:t>
      </w:r>
      <w:r w:rsidRPr="007555F5">
        <w:rPr>
          <w:rFonts w:ascii="宋体" w:hAnsi="宋体" w:hint="eastAsia"/>
          <w:b/>
          <w:sz w:val="28"/>
          <w:szCs w:val="28"/>
        </w:rPr>
        <w:t>联系方式</w:t>
      </w:r>
      <w:r w:rsidRPr="007555F5">
        <w:rPr>
          <w:rFonts w:ascii="宋体" w:hAnsi="宋体" w:hint="eastAsia"/>
          <w:sz w:val="28"/>
          <w:szCs w:val="28"/>
        </w:rPr>
        <w:t>：8785367</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课程的目的、内容与要求：</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sz w:val="28"/>
          <w:szCs w:val="28"/>
        </w:rPr>
        <w:t>电磁场</w:t>
      </w:r>
      <w:r w:rsidRPr="007555F5">
        <w:rPr>
          <w:rFonts w:ascii="宋体" w:hAnsi="宋体" w:hint="eastAsia"/>
          <w:sz w:val="28"/>
          <w:szCs w:val="28"/>
        </w:rPr>
        <w:t>与电磁波是研究电磁场</w:t>
      </w:r>
      <w:r w:rsidRPr="007555F5">
        <w:rPr>
          <w:rFonts w:ascii="宋体" w:hAnsi="宋体"/>
          <w:sz w:val="28"/>
          <w:szCs w:val="28"/>
        </w:rPr>
        <w:t>与电磁波基本规律的</w:t>
      </w:r>
      <w:r w:rsidRPr="007555F5">
        <w:rPr>
          <w:rFonts w:ascii="宋体" w:hAnsi="宋体" w:hint="eastAsia"/>
          <w:sz w:val="28"/>
          <w:szCs w:val="28"/>
        </w:rPr>
        <w:t>科学，是通信技术</w:t>
      </w:r>
      <w:r w:rsidRPr="007555F5">
        <w:rPr>
          <w:rFonts w:ascii="宋体" w:hAnsi="宋体"/>
          <w:sz w:val="28"/>
          <w:szCs w:val="28"/>
        </w:rPr>
        <w:t>的理论</w:t>
      </w:r>
      <w:r w:rsidRPr="007555F5">
        <w:rPr>
          <w:rFonts w:ascii="宋体" w:hAnsi="宋体" w:hint="eastAsia"/>
          <w:sz w:val="28"/>
          <w:szCs w:val="28"/>
        </w:rPr>
        <w:t>基础。</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本课程主要内容包括恒定和</w:t>
      </w:r>
      <w:r w:rsidRPr="007555F5">
        <w:rPr>
          <w:rFonts w:ascii="宋体" w:hAnsi="宋体"/>
          <w:sz w:val="28"/>
          <w:szCs w:val="28"/>
        </w:rPr>
        <w:t>时变电磁场的麦克斯韦方程组；电磁场的边界条件</w:t>
      </w:r>
      <w:r w:rsidRPr="007555F5">
        <w:rPr>
          <w:rFonts w:ascii="宋体" w:hAnsi="宋体" w:hint="eastAsia"/>
          <w:sz w:val="28"/>
          <w:szCs w:val="28"/>
        </w:rPr>
        <w:t>；</w:t>
      </w:r>
      <w:r w:rsidRPr="007555F5">
        <w:rPr>
          <w:rFonts w:ascii="宋体" w:hAnsi="宋体"/>
          <w:sz w:val="28"/>
          <w:szCs w:val="28"/>
        </w:rPr>
        <w:t>静态场</w:t>
      </w:r>
      <w:r w:rsidRPr="007555F5">
        <w:rPr>
          <w:rFonts w:ascii="宋体" w:hAnsi="宋体" w:hint="eastAsia"/>
          <w:sz w:val="28"/>
          <w:szCs w:val="28"/>
        </w:rPr>
        <w:t>位</w:t>
      </w:r>
      <w:r w:rsidRPr="007555F5">
        <w:rPr>
          <w:rFonts w:ascii="宋体" w:hAnsi="宋体"/>
          <w:sz w:val="28"/>
          <w:szCs w:val="28"/>
        </w:rPr>
        <w:t>函数的求解方法</w:t>
      </w:r>
      <w:r w:rsidRPr="007555F5">
        <w:rPr>
          <w:rFonts w:ascii="宋体" w:hAnsi="宋体" w:hint="eastAsia"/>
          <w:sz w:val="28"/>
          <w:szCs w:val="28"/>
        </w:rPr>
        <w:t>；均匀平面波</w:t>
      </w:r>
      <w:r w:rsidRPr="007555F5">
        <w:rPr>
          <w:rFonts w:ascii="宋体" w:hAnsi="宋体"/>
          <w:sz w:val="28"/>
          <w:szCs w:val="28"/>
        </w:rPr>
        <w:t>的</w:t>
      </w:r>
      <w:r w:rsidRPr="007555F5">
        <w:rPr>
          <w:rFonts w:ascii="宋体" w:hAnsi="宋体" w:hint="eastAsia"/>
          <w:sz w:val="28"/>
          <w:szCs w:val="28"/>
        </w:rPr>
        <w:t>传播</w:t>
      </w:r>
      <w:r w:rsidRPr="007555F5">
        <w:rPr>
          <w:rFonts w:ascii="宋体" w:hAnsi="宋体"/>
          <w:sz w:val="28"/>
          <w:szCs w:val="28"/>
        </w:rPr>
        <w:t>、反射与透射</w:t>
      </w:r>
      <w:r w:rsidRPr="007555F5">
        <w:rPr>
          <w:rFonts w:ascii="宋体" w:hAnsi="宋体" w:hint="eastAsia"/>
          <w:sz w:val="28"/>
          <w:szCs w:val="28"/>
        </w:rPr>
        <w:t>；</w:t>
      </w:r>
      <w:r w:rsidRPr="007555F5">
        <w:rPr>
          <w:rFonts w:ascii="宋体" w:hAnsi="宋体"/>
          <w:sz w:val="28"/>
          <w:szCs w:val="28"/>
        </w:rPr>
        <w:t>电磁辐射。</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通过教学</w:t>
      </w:r>
      <w:r w:rsidRPr="007555F5">
        <w:rPr>
          <w:rFonts w:ascii="宋体" w:hAnsi="宋体"/>
          <w:sz w:val="28"/>
          <w:szCs w:val="28"/>
        </w:rPr>
        <w:t>使学生系统地掌握电磁</w:t>
      </w:r>
      <w:r w:rsidRPr="007555F5">
        <w:rPr>
          <w:rFonts w:ascii="宋体" w:hAnsi="宋体" w:hint="eastAsia"/>
          <w:sz w:val="28"/>
          <w:szCs w:val="28"/>
        </w:rPr>
        <w:t>场与电磁波</w:t>
      </w:r>
      <w:r w:rsidRPr="007555F5">
        <w:rPr>
          <w:rFonts w:ascii="宋体" w:hAnsi="宋体"/>
          <w:sz w:val="28"/>
          <w:szCs w:val="28"/>
        </w:rPr>
        <w:t>的基本</w:t>
      </w:r>
      <w:r w:rsidRPr="007555F5">
        <w:rPr>
          <w:rFonts w:ascii="宋体" w:hAnsi="宋体" w:hint="eastAsia"/>
          <w:sz w:val="28"/>
          <w:szCs w:val="28"/>
        </w:rPr>
        <w:t>概念、基本规律和求解电磁场问题的基本方法，以及电磁场与电磁波的基本应用；</w:t>
      </w:r>
      <w:r w:rsidRPr="007555F5">
        <w:rPr>
          <w:rFonts w:ascii="宋体" w:hAnsi="宋体"/>
          <w:sz w:val="28"/>
          <w:szCs w:val="28"/>
        </w:rPr>
        <w:t>培养学生正确的思维方法</w:t>
      </w:r>
      <w:r w:rsidRPr="007555F5">
        <w:rPr>
          <w:rFonts w:ascii="宋体" w:hAnsi="宋体" w:hint="eastAsia"/>
          <w:sz w:val="28"/>
          <w:szCs w:val="28"/>
        </w:rPr>
        <w:t>、</w:t>
      </w:r>
      <w:r w:rsidRPr="007555F5">
        <w:rPr>
          <w:rFonts w:ascii="宋体" w:hAnsi="宋体"/>
          <w:sz w:val="28"/>
          <w:szCs w:val="28"/>
        </w:rPr>
        <w:t>分析问题的能力</w:t>
      </w:r>
      <w:r w:rsidRPr="007555F5">
        <w:rPr>
          <w:rFonts w:ascii="宋体" w:hAnsi="宋体" w:hint="eastAsia"/>
          <w:sz w:val="28"/>
          <w:szCs w:val="28"/>
        </w:rPr>
        <w:t>和严谨的科学态度。</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推荐参考书：</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w:t>
      </w:r>
      <w:r w:rsidRPr="000635A6">
        <w:rPr>
          <w:rFonts w:ascii="宋体" w:hAnsi="宋体"/>
          <w:snapToGrid w:val="0"/>
          <w:color w:val="000000"/>
          <w:kern w:val="0"/>
          <w:szCs w:val="21"/>
        </w:rPr>
        <w:t>1</w:t>
      </w:r>
      <w:r w:rsidRPr="000635A6">
        <w:rPr>
          <w:rFonts w:ascii="宋体" w:hAnsi="宋体" w:hint="eastAsia"/>
          <w:snapToGrid w:val="0"/>
          <w:color w:val="000000"/>
          <w:kern w:val="0"/>
          <w:szCs w:val="21"/>
        </w:rPr>
        <w:t>] 饶克谨，谢处方编，杨显清，王园，赵家升修订</w:t>
      </w:r>
      <w:r w:rsidRPr="000635A6">
        <w:rPr>
          <w:rFonts w:ascii="宋体" w:hAnsi="宋体"/>
          <w:snapToGrid w:val="0"/>
          <w:color w:val="000000"/>
          <w:kern w:val="0"/>
          <w:szCs w:val="21"/>
        </w:rPr>
        <w:t>.</w:t>
      </w:r>
      <w:r w:rsidRPr="000635A6">
        <w:rPr>
          <w:rFonts w:ascii="宋体" w:hAnsi="宋体" w:hint="eastAsia"/>
          <w:snapToGrid w:val="0"/>
          <w:color w:val="000000"/>
          <w:kern w:val="0"/>
          <w:szCs w:val="21"/>
        </w:rPr>
        <w:t>电磁场与电磁波（第4版）</w:t>
      </w:r>
      <w:r w:rsidRPr="000635A6">
        <w:rPr>
          <w:rFonts w:ascii="宋体" w:hAnsi="宋体"/>
          <w:snapToGrid w:val="0"/>
          <w:color w:val="000000"/>
          <w:kern w:val="0"/>
          <w:szCs w:val="21"/>
        </w:rPr>
        <w:t xml:space="preserve">. </w:t>
      </w:r>
      <w:r w:rsidRPr="000635A6">
        <w:rPr>
          <w:rFonts w:ascii="宋体" w:hAnsi="宋体" w:hint="eastAsia"/>
          <w:snapToGrid w:val="0"/>
          <w:color w:val="000000"/>
          <w:kern w:val="0"/>
          <w:szCs w:val="21"/>
        </w:rPr>
        <w:t>高等教育出版社，2006</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w:t>
      </w:r>
      <w:r w:rsidRPr="000635A6">
        <w:rPr>
          <w:rFonts w:ascii="宋体" w:hAnsi="宋体"/>
          <w:snapToGrid w:val="0"/>
          <w:color w:val="000000"/>
          <w:kern w:val="0"/>
          <w:szCs w:val="21"/>
        </w:rPr>
        <w:t>2</w:t>
      </w:r>
      <w:r w:rsidRPr="000635A6">
        <w:rPr>
          <w:rFonts w:ascii="宋体" w:hAnsi="宋体" w:hint="eastAsia"/>
          <w:snapToGrid w:val="0"/>
          <w:color w:val="000000"/>
          <w:kern w:val="0"/>
          <w:szCs w:val="21"/>
        </w:rPr>
        <w:t>] 王家礼，朱满座等. 电磁场与电磁波（第</w:t>
      </w:r>
      <w:r w:rsidRPr="000635A6">
        <w:rPr>
          <w:rFonts w:ascii="宋体" w:hAnsi="宋体"/>
          <w:snapToGrid w:val="0"/>
          <w:color w:val="000000"/>
          <w:kern w:val="0"/>
          <w:szCs w:val="21"/>
        </w:rPr>
        <w:t>3</w:t>
      </w:r>
      <w:r w:rsidRPr="000635A6">
        <w:rPr>
          <w:rFonts w:ascii="宋体" w:hAnsi="宋体" w:hint="eastAsia"/>
          <w:snapToGrid w:val="0"/>
          <w:color w:val="000000"/>
          <w:kern w:val="0"/>
          <w:szCs w:val="21"/>
        </w:rPr>
        <w:t>版</w:t>
      </w:r>
      <w:r w:rsidRPr="000635A6">
        <w:rPr>
          <w:rFonts w:ascii="宋体" w:hAnsi="宋体"/>
          <w:snapToGrid w:val="0"/>
          <w:color w:val="000000"/>
          <w:kern w:val="0"/>
          <w:szCs w:val="21"/>
        </w:rPr>
        <w:t>）</w:t>
      </w:r>
      <w:r w:rsidRPr="000635A6">
        <w:rPr>
          <w:rFonts w:ascii="宋体" w:hAnsi="宋体" w:hint="eastAsia"/>
          <w:snapToGrid w:val="0"/>
          <w:color w:val="000000"/>
          <w:kern w:val="0"/>
          <w:szCs w:val="21"/>
        </w:rPr>
        <w:t>.西安电子科技大学出版社，200</w:t>
      </w:r>
      <w:r w:rsidRPr="000635A6">
        <w:rPr>
          <w:rFonts w:ascii="宋体" w:hAnsi="宋体"/>
          <w:snapToGrid w:val="0"/>
          <w:color w:val="000000"/>
          <w:kern w:val="0"/>
          <w:szCs w:val="21"/>
        </w:rPr>
        <w:t>9</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w:t>
      </w:r>
      <w:r w:rsidRPr="000635A6">
        <w:rPr>
          <w:rFonts w:ascii="宋体" w:hAnsi="宋体"/>
          <w:snapToGrid w:val="0"/>
          <w:color w:val="000000"/>
          <w:kern w:val="0"/>
          <w:szCs w:val="21"/>
        </w:rPr>
        <w:t>3</w:t>
      </w:r>
      <w:r w:rsidRPr="000635A6">
        <w:rPr>
          <w:rFonts w:ascii="宋体" w:hAnsi="宋体" w:hint="eastAsia"/>
          <w:snapToGrid w:val="0"/>
          <w:color w:val="000000"/>
          <w:kern w:val="0"/>
          <w:szCs w:val="21"/>
        </w:rPr>
        <w:t xml:space="preserve">] </w:t>
      </w:r>
      <w:hyperlink r:id="rId11" w:tgtFrame="_blank" w:history="1">
        <w:r w:rsidRPr="000635A6">
          <w:rPr>
            <w:rFonts w:ascii="宋体" w:hAnsi="宋体" w:hint="eastAsia"/>
            <w:snapToGrid w:val="0"/>
            <w:color w:val="000000"/>
            <w:kern w:val="0"/>
            <w:szCs w:val="21"/>
          </w:rPr>
          <w:t>戈鲁</w:t>
        </w:r>
      </w:hyperlink>
      <w:r w:rsidRPr="000635A6">
        <w:rPr>
          <w:rFonts w:ascii="宋体" w:hAnsi="宋体" w:hint="eastAsia"/>
          <w:snapToGrid w:val="0"/>
          <w:color w:val="000000"/>
          <w:kern w:val="0"/>
          <w:szCs w:val="21"/>
        </w:rPr>
        <w:t>（美</w:t>
      </w:r>
      <w:r w:rsidRPr="000635A6">
        <w:rPr>
          <w:rFonts w:ascii="宋体" w:hAnsi="宋体"/>
          <w:snapToGrid w:val="0"/>
          <w:color w:val="000000"/>
          <w:kern w:val="0"/>
          <w:szCs w:val="21"/>
        </w:rPr>
        <w:t>）</w:t>
      </w:r>
      <w:r w:rsidRPr="000635A6">
        <w:rPr>
          <w:rFonts w:ascii="宋体" w:hAnsi="宋体" w:hint="eastAsia"/>
          <w:snapToGrid w:val="0"/>
          <w:color w:val="000000"/>
          <w:kern w:val="0"/>
          <w:szCs w:val="21"/>
        </w:rPr>
        <w:t xml:space="preserve">， </w:t>
      </w:r>
      <w:hyperlink r:id="rId12" w:tgtFrame="_blank" w:history="1">
        <w:r w:rsidRPr="000635A6">
          <w:rPr>
            <w:rFonts w:ascii="宋体" w:hAnsi="宋体" w:hint="eastAsia"/>
            <w:snapToGrid w:val="0"/>
            <w:color w:val="000000"/>
            <w:kern w:val="0"/>
            <w:szCs w:val="21"/>
          </w:rPr>
          <w:t>褐茨若格鲁</w:t>
        </w:r>
      </w:hyperlink>
      <w:r w:rsidRPr="000635A6">
        <w:rPr>
          <w:rFonts w:ascii="宋体" w:hAnsi="宋体" w:hint="eastAsia"/>
          <w:snapToGrid w:val="0"/>
          <w:color w:val="000000"/>
          <w:kern w:val="0"/>
          <w:szCs w:val="21"/>
        </w:rPr>
        <w:t>（美</w:t>
      </w:r>
      <w:r w:rsidRPr="000635A6">
        <w:rPr>
          <w:rFonts w:ascii="宋体" w:hAnsi="宋体"/>
          <w:snapToGrid w:val="0"/>
          <w:color w:val="000000"/>
          <w:kern w:val="0"/>
          <w:szCs w:val="21"/>
        </w:rPr>
        <w:t>）</w:t>
      </w:r>
      <w:r w:rsidRPr="000635A6">
        <w:rPr>
          <w:rFonts w:ascii="宋体" w:hAnsi="宋体" w:hint="eastAsia"/>
          <w:snapToGrid w:val="0"/>
          <w:color w:val="000000"/>
          <w:kern w:val="0"/>
          <w:szCs w:val="21"/>
        </w:rPr>
        <w:t>.</w:t>
      </w:r>
      <w:r w:rsidRPr="000635A6">
        <w:rPr>
          <w:rFonts w:ascii="宋体" w:hAnsi="宋体"/>
          <w:snapToGrid w:val="0"/>
          <w:color w:val="000000"/>
          <w:kern w:val="0"/>
          <w:szCs w:val="21"/>
        </w:rPr>
        <w:t xml:space="preserve"> </w:t>
      </w:r>
      <w:r w:rsidRPr="000635A6">
        <w:rPr>
          <w:rFonts w:ascii="宋体" w:hAnsi="宋体" w:hint="eastAsia"/>
          <w:snapToGrid w:val="0"/>
          <w:color w:val="000000"/>
          <w:kern w:val="0"/>
          <w:szCs w:val="21"/>
        </w:rPr>
        <w:t>电磁场与电磁波（第2版</w:t>
      </w:r>
      <w:r w:rsidRPr="000635A6">
        <w:rPr>
          <w:rFonts w:ascii="宋体" w:hAnsi="宋体"/>
          <w:snapToGrid w:val="0"/>
          <w:color w:val="000000"/>
          <w:kern w:val="0"/>
          <w:szCs w:val="21"/>
        </w:rPr>
        <w:t>）</w:t>
      </w:r>
      <w:r w:rsidRPr="000635A6">
        <w:rPr>
          <w:rFonts w:ascii="宋体" w:hAnsi="宋体" w:hint="eastAsia"/>
          <w:snapToGrid w:val="0"/>
          <w:color w:val="000000"/>
          <w:kern w:val="0"/>
          <w:szCs w:val="21"/>
        </w:rPr>
        <w:t>. 机械工业出版社，200</w:t>
      </w:r>
      <w:r w:rsidRPr="000635A6">
        <w:rPr>
          <w:rFonts w:ascii="宋体" w:hAnsi="宋体"/>
          <w:snapToGrid w:val="0"/>
          <w:color w:val="000000"/>
          <w:kern w:val="0"/>
          <w:szCs w:val="21"/>
        </w:rPr>
        <w:t>6</w:t>
      </w:r>
      <w:r w:rsidRPr="000635A6">
        <w:rPr>
          <w:rFonts w:ascii="宋体" w:hAnsi="宋体" w:hint="eastAsia"/>
          <w:snapToGrid w:val="0"/>
          <w:color w:val="000000"/>
          <w:kern w:val="0"/>
          <w:szCs w:val="21"/>
        </w:rPr>
        <w:t xml:space="preserve"> </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w:t>
      </w:r>
      <w:r w:rsidRPr="000635A6">
        <w:rPr>
          <w:rFonts w:ascii="宋体" w:hAnsi="宋体"/>
          <w:snapToGrid w:val="0"/>
          <w:color w:val="000000"/>
          <w:kern w:val="0"/>
          <w:szCs w:val="21"/>
        </w:rPr>
        <w:t>4</w:t>
      </w:r>
      <w:r w:rsidRPr="000635A6">
        <w:rPr>
          <w:rFonts w:ascii="宋体" w:hAnsi="宋体" w:hint="eastAsia"/>
          <w:snapToGrid w:val="0"/>
          <w:color w:val="000000"/>
          <w:kern w:val="0"/>
          <w:szCs w:val="21"/>
        </w:rPr>
        <w:t>]</w:t>
      </w:r>
      <w:r w:rsidRPr="000635A6">
        <w:rPr>
          <w:rFonts w:ascii="宋体" w:hAnsi="宋体"/>
          <w:snapToGrid w:val="0"/>
          <w:color w:val="000000"/>
          <w:kern w:val="0"/>
          <w:szCs w:val="21"/>
        </w:rPr>
        <w:t xml:space="preserve"> </w:t>
      </w:r>
      <w:r w:rsidRPr="000635A6">
        <w:rPr>
          <w:rFonts w:ascii="宋体" w:hAnsi="宋体" w:hint="eastAsia"/>
          <w:snapToGrid w:val="0"/>
          <w:color w:val="000000"/>
          <w:kern w:val="0"/>
          <w:szCs w:val="21"/>
        </w:rPr>
        <w:t>孔金瓯（美</w:t>
      </w:r>
      <w:r w:rsidRPr="000635A6">
        <w:rPr>
          <w:rFonts w:ascii="宋体" w:hAnsi="宋体"/>
          <w:snapToGrid w:val="0"/>
          <w:color w:val="000000"/>
          <w:kern w:val="0"/>
          <w:szCs w:val="21"/>
        </w:rPr>
        <w:t>）</w:t>
      </w:r>
      <w:r w:rsidRPr="000635A6">
        <w:rPr>
          <w:rFonts w:ascii="宋体" w:hAnsi="宋体" w:hint="eastAsia"/>
          <w:snapToGrid w:val="0"/>
          <w:color w:val="000000"/>
          <w:kern w:val="0"/>
          <w:szCs w:val="21"/>
        </w:rPr>
        <w:t>，</w:t>
      </w:r>
      <w:r w:rsidRPr="000635A6">
        <w:rPr>
          <w:rFonts w:ascii="宋体" w:hAnsi="宋体"/>
          <w:snapToGrid w:val="0"/>
          <w:color w:val="000000"/>
          <w:kern w:val="0"/>
          <w:szCs w:val="21"/>
        </w:rPr>
        <w:t>吴季</w:t>
      </w:r>
      <w:r w:rsidRPr="000635A6">
        <w:rPr>
          <w:rFonts w:ascii="宋体" w:hAnsi="宋体" w:hint="eastAsia"/>
          <w:snapToGrid w:val="0"/>
          <w:color w:val="000000"/>
          <w:kern w:val="0"/>
          <w:szCs w:val="21"/>
        </w:rPr>
        <w:t>译.</w:t>
      </w:r>
      <w:r w:rsidRPr="000635A6">
        <w:rPr>
          <w:rFonts w:ascii="宋体" w:hAnsi="宋体"/>
          <w:snapToGrid w:val="0"/>
          <w:color w:val="000000"/>
          <w:kern w:val="0"/>
          <w:szCs w:val="21"/>
        </w:rPr>
        <w:t xml:space="preserve"> 电磁波</w:t>
      </w:r>
      <w:r w:rsidRPr="000635A6">
        <w:rPr>
          <w:rFonts w:ascii="宋体" w:hAnsi="宋体" w:hint="eastAsia"/>
          <w:snapToGrid w:val="0"/>
          <w:color w:val="000000"/>
          <w:kern w:val="0"/>
          <w:szCs w:val="21"/>
        </w:rPr>
        <w:t>理论.电子工业出版社，200</w:t>
      </w:r>
      <w:r w:rsidRPr="000635A6">
        <w:rPr>
          <w:rFonts w:ascii="宋体" w:hAnsi="宋体"/>
          <w:snapToGrid w:val="0"/>
          <w:color w:val="000000"/>
          <w:kern w:val="0"/>
          <w:szCs w:val="21"/>
        </w:rPr>
        <w:t>3</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w:t>
      </w:r>
      <w:r w:rsidRPr="000635A6">
        <w:rPr>
          <w:rFonts w:ascii="宋体" w:hAnsi="宋体"/>
          <w:snapToGrid w:val="0"/>
          <w:color w:val="000000"/>
          <w:kern w:val="0"/>
          <w:szCs w:val="21"/>
        </w:rPr>
        <w:t>5</w:t>
      </w:r>
      <w:r w:rsidRPr="000635A6">
        <w:rPr>
          <w:rFonts w:ascii="宋体" w:hAnsi="宋体" w:hint="eastAsia"/>
          <w:snapToGrid w:val="0"/>
          <w:color w:val="000000"/>
          <w:kern w:val="0"/>
          <w:szCs w:val="21"/>
        </w:rPr>
        <w:t>]</w:t>
      </w:r>
      <w:r w:rsidRPr="000635A6">
        <w:rPr>
          <w:rFonts w:ascii="宋体" w:hAnsi="宋体"/>
          <w:snapToGrid w:val="0"/>
          <w:color w:val="000000"/>
          <w:kern w:val="0"/>
          <w:szCs w:val="21"/>
        </w:rPr>
        <w:t xml:space="preserve"> </w:t>
      </w:r>
      <w:hyperlink r:id="rId13" w:tgtFrame="_blank" w:history="1">
        <w:r w:rsidRPr="000635A6">
          <w:rPr>
            <w:rFonts w:ascii="宋体" w:hAnsi="宋体" w:hint="eastAsia"/>
            <w:snapToGrid w:val="0"/>
            <w:color w:val="000000"/>
            <w:kern w:val="0"/>
            <w:szCs w:val="21"/>
          </w:rPr>
          <w:t>邵小桃</w:t>
        </w:r>
      </w:hyperlink>
      <w:r w:rsidRPr="000635A6">
        <w:rPr>
          <w:rFonts w:ascii="宋体" w:hAnsi="宋体" w:hint="eastAsia"/>
          <w:snapToGrid w:val="0"/>
          <w:color w:val="000000"/>
          <w:kern w:val="0"/>
          <w:szCs w:val="21"/>
        </w:rPr>
        <w:t>，</w:t>
      </w:r>
      <w:hyperlink r:id="rId14" w:tgtFrame="_blank" w:history="1">
        <w:r w:rsidRPr="000635A6">
          <w:rPr>
            <w:rFonts w:ascii="宋体" w:hAnsi="宋体" w:hint="eastAsia"/>
            <w:snapToGrid w:val="0"/>
            <w:color w:val="000000"/>
            <w:kern w:val="0"/>
            <w:szCs w:val="21"/>
          </w:rPr>
          <w:t>李一玫</w:t>
        </w:r>
      </w:hyperlink>
      <w:r w:rsidRPr="000635A6">
        <w:rPr>
          <w:rFonts w:ascii="宋体" w:hAnsi="宋体" w:hint="eastAsia"/>
          <w:snapToGrid w:val="0"/>
          <w:color w:val="000000"/>
          <w:kern w:val="0"/>
          <w:szCs w:val="21"/>
        </w:rPr>
        <w:t>，</w:t>
      </w:r>
      <w:hyperlink r:id="rId15" w:tgtFrame="_blank" w:history="1">
        <w:r w:rsidRPr="000635A6">
          <w:rPr>
            <w:rFonts w:ascii="宋体" w:hAnsi="宋体" w:hint="eastAsia"/>
            <w:snapToGrid w:val="0"/>
            <w:color w:val="000000"/>
            <w:kern w:val="0"/>
            <w:szCs w:val="21"/>
          </w:rPr>
          <w:t>王国栋</w:t>
        </w:r>
      </w:hyperlink>
      <w:r w:rsidRPr="000635A6">
        <w:rPr>
          <w:rFonts w:ascii="宋体" w:hAnsi="宋体" w:hint="eastAsia"/>
          <w:snapToGrid w:val="0"/>
          <w:color w:val="000000"/>
          <w:kern w:val="0"/>
          <w:szCs w:val="21"/>
        </w:rPr>
        <w:t>.</w:t>
      </w:r>
      <w:r w:rsidRPr="000635A6">
        <w:rPr>
          <w:rFonts w:ascii="宋体" w:hAnsi="宋体"/>
          <w:snapToGrid w:val="0"/>
          <w:color w:val="000000"/>
          <w:kern w:val="0"/>
          <w:szCs w:val="21"/>
        </w:rPr>
        <w:t xml:space="preserve"> </w:t>
      </w:r>
      <w:r w:rsidRPr="000635A6">
        <w:rPr>
          <w:rFonts w:ascii="宋体" w:hAnsi="宋体" w:hint="eastAsia"/>
          <w:snapToGrid w:val="0"/>
          <w:color w:val="000000"/>
          <w:kern w:val="0"/>
          <w:szCs w:val="21"/>
        </w:rPr>
        <w:t>电磁场与电磁波.</w:t>
      </w:r>
      <w:r w:rsidRPr="000635A6">
        <w:rPr>
          <w:rFonts w:ascii="宋体" w:hAnsi="宋体"/>
          <w:snapToGrid w:val="0"/>
          <w:color w:val="000000"/>
          <w:kern w:val="0"/>
          <w:szCs w:val="21"/>
        </w:rPr>
        <w:t xml:space="preserve"> </w:t>
      </w:r>
      <w:r w:rsidRPr="000635A6">
        <w:rPr>
          <w:rFonts w:ascii="宋体" w:hAnsi="宋体" w:hint="eastAsia"/>
          <w:snapToGrid w:val="0"/>
          <w:color w:val="000000"/>
          <w:kern w:val="0"/>
          <w:szCs w:val="21"/>
        </w:rPr>
        <w:t>清华大学出版社，20</w:t>
      </w:r>
      <w:r w:rsidRPr="000635A6">
        <w:rPr>
          <w:rFonts w:ascii="宋体" w:hAnsi="宋体"/>
          <w:snapToGrid w:val="0"/>
          <w:color w:val="000000"/>
          <w:kern w:val="0"/>
          <w:szCs w:val="21"/>
        </w:rPr>
        <w:t>14</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w:t>
      </w:r>
      <w:r w:rsidRPr="000635A6">
        <w:rPr>
          <w:rFonts w:ascii="宋体" w:hAnsi="宋体"/>
          <w:snapToGrid w:val="0"/>
          <w:color w:val="000000"/>
          <w:kern w:val="0"/>
          <w:szCs w:val="21"/>
        </w:rPr>
        <w:t>6</w:t>
      </w:r>
      <w:r w:rsidRPr="000635A6">
        <w:rPr>
          <w:rFonts w:ascii="宋体" w:hAnsi="宋体" w:hint="eastAsia"/>
          <w:snapToGrid w:val="0"/>
          <w:color w:val="000000"/>
          <w:kern w:val="0"/>
          <w:szCs w:val="21"/>
        </w:rPr>
        <w:t>] 许福玉</w:t>
      </w:r>
      <w:r w:rsidRPr="000635A6">
        <w:rPr>
          <w:rFonts w:ascii="宋体" w:hAnsi="宋体"/>
          <w:snapToGrid w:val="0"/>
          <w:color w:val="000000"/>
          <w:kern w:val="0"/>
          <w:szCs w:val="21"/>
        </w:rPr>
        <w:t>、</w:t>
      </w:r>
      <w:r w:rsidRPr="000635A6">
        <w:rPr>
          <w:rFonts w:ascii="宋体" w:hAnsi="宋体" w:hint="eastAsia"/>
          <w:snapToGrid w:val="0"/>
          <w:color w:val="000000"/>
          <w:kern w:val="0"/>
          <w:szCs w:val="21"/>
        </w:rPr>
        <w:t xml:space="preserve">赵克玉. </w:t>
      </w:r>
      <w:r w:rsidRPr="000635A6">
        <w:rPr>
          <w:rFonts w:ascii="宋体" w:hAnsi="宋体"/>
          <w:snapToGrid w:val="0"/>
          <w:color w:val="000000"/>
          <w:kern w:val="0"/>
          <w:szCs w:val="21"/>
        </w:rPr>
        <w:t>电磁场与电磁波</w:t>
      </w:r>
      <w:r w:rsidRPr="000635A6">
        <w:rPr>
          <w:rFonts w:ascii="宋体" w:hAnsi="宋体" w:hint="eastAsia"/>
          <w:snapToGrid w:val="0"/>
          <w:color w:val="000000"/>
          <w:kern w:val="0"/>
          <w:szCs w:val="21"/>
        </w:rPr>
        <w:t>.科学出版社，2005</w:t>
      </w:r>
    </w:p>
    <w:p w:rsidR="00CB7AD5" w:rsidRPr="007555F5" w:rsidRDefault="00CB7AD5" w:rsidP="007555F5">
      <w:pPr>
        <w:spacing w:line="360" w:lineRule="auto"/>
        <w:ind w:firstLineChars="200" w:firstLine="560"/>
        <w:rPr>
          <w:rFonts w:ascii="宋体" w:hAnsi="宋体"/>
          <w:sz w:val="28"/>
          <w:szCs w:val="28"/>
        </w:rPr>
      </w:pPr>
    </w:p>
    <w:p w:rsidR="00CB7AD5" w:rsidRPr="007555F5" w:rsidRDefault="00CB7AD5"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《大学物理A(二)》课程简介</w:t>
      </w:r>
    </w:p>
    <w:p w:rsidR="00CB7AD5" w:rsidRPr="007555F5" w:rsidRDefault="00CB7AD5" w:rsidP="00FA2AEC">
      <w:pPr>
        <w:snapToGrid w:val="0"/>
        <w:rPr>
          <w:rFonts w:ascii="宋体" w:hAnsi="宋体"/>
          <w:sz w:val="28"/>
          <w:szCs w:val="28"/>
        </w:rPr>
      </w:pPr>
      <w:r w:rsidRPr="007555F5">
        <w:rPr>
          <w:rFonts w:ascii="宋体" w:hAnsi="宋体" w:hint="eastAsia"/>
          <w:b/>
          <w:sz w:val="28"/>
          <w:szCs w:val="28"/>
        </w:rPr>
        <w:t>课程代码：</w:t>
      </w:r>
      <w:r w:rsidRPr="007555F5">
        <w:rPr>
          <w:rFonts w:ascii="宋体" w:hAnsi="宋体"/>
          <w:sz w:val="28"/>
          <w:szCs w:val="28"/>
        </w:rPr>
        <w:t>B061002</w:t>
      </w:r>
      <w:r w:rsidRPr="007555F5">
        <w:rPr>
          <w:rFonts w:ascii="宋体" w:hAnsi="宋体" w:hint="eastAsia"/>
          <w:sz w:val="28"/>
          <w:szCs w:val="28"/>
        </w:rPr>
        <w:t xml:space="preserve">  </w:t>
      </w:r>
      <w:r w:rsidRPr="007555F5">
        <w:rPr>
          <w:rFonts w:ascii="宋体" w:hAnsi="宋体" w:hint="eastAsia"/>
          <w:b/>
          <w:sz w:val="28"/>
          <w:szCs w:val="28"/>
        </w:rPr>
        <w:t>课程名称：</w:t>
      </w:r>
      <w:r w:rsidRPr="007555F5">
        <w:rPr>
          <w:rFonts w:ascii="宋体" w:hAnsi="宋体" w:hint="eastAsia"/>
          <w:sz w:val="28"/>
          <w:szCs w:val="28"/>
        </w:rPr>
        <w:t>《大学物理A(二)》（</w:t>
      </w:r>
      <w:r w:rsidRPr="007555F5">
        <w:rPr>
          <w:rFonts w:ascii="宋体" w:hAnsi="宋体" w:hint="eastAsia"/>
          <w:snapToGrid w:val="0"/>
          <w:kern w:val="0"/>
          <w:sz w:val="28"/>
          <w:szCs w:val="28"/>
        </w:rPr>
        <w:t>College</w:t>
      </w:r>
      <w:r w:rsidRPr="007555F5">
        <w:rPr>
          <w:rFonts w:ascii="宋体" w:hAnsi="宋体"/>
          <w:snapToGrid w:val="0"/>
          <w:kern w:val="0"/>
          <w:sz w:val="28"/>
          <w:szCs w:val="28"/>
        </w:rPr>
        <w:t xml:space="preserve"> Physics</w:t>
      </w:r>
      <w:r w:rsidRPr="007555F5">
        <w:rPr>
          <w:rFonts w:ascii="宋体" w:hAnsi="宋体" w:cs="Arial" w:hint="eastAsia"/>
          <w:snapToGrid w:val="0"/>
          <w:kern w:val="0"/>
          <w:sz w:val="28"/>
          <w:szCs w:val="28"/>
        </w:rPr>
        <w:t xml:space="preserve"> A 2</w:t>
      </w:r>
      <w:r w:rsidRPr="007555F5">
        <w:rPr>
          <w:rFonts w:ascii="宋体" w:hAnsi="宋体" w:hint="eastAsia"/>
          <w:sz w:val="28"/>
          <w:szCs w:val="28"/>
        </w:rPr>
        <w:t>）</w:t>
      </w:r>
      <w:r w:rsidRPr="007555F5">
        <w:rPr>
          <w:rFonts w:ascii="宋体" w:hAnsi="宋体" w:hint="eastAsia"/>
          <w:b/>
          <w:sz w:val="28"/>
          <w:szCs w:val="28"/>
        </w:rPr>
        <w:t>课时：</w:t>
      </w:r>
      <w:r w:rsidRPr="007555F5">
        <w:rPr>
          <w:rFonts w:ascii="宋体" w:hAnsi="宋体" w:hint="eastAsia"/>
          <w:sz w:val="28"/>
          <w:szCs w:val="28"/>
        </w:rPr>
        <w:t xml:space="preserve">45 </w:t>
      </w:r>
    </w:p>
    <w:p w:rsidR="00CB7AD5" w:rsidRPr="007555F5" w:rsidRDefault="00CB7AD5" w:rsidP="00FA2AEC">
      <w:pPr>
        <w:snapToGrid w:val="0"/>
        <w:rPr>
          <w:rFonts w:ascii="宋体" w:hAnsi="宋体"/>
          <w:sz w:val="28"/>
          <w:szCs w:val="28"/>
        </w:rPr>
      </w:pPr>
      <w:r w:rsidRPr="007555F5">
        <w:rPr>
          <w:rFonts w:ascii="宋体" w:hAnsi="宋体" w:hint="eastAsia"/>
          <w:b/>
          <w:sz w:val="28"/>
          <w:szCs w:val="28"/>
        </w:rPr>
        <w:t>主讲教师</w:t>
      </w:r>
      <w:r w:rsidRPr="007555F5">
        <w:rPr>
          <w:rFonts w:ascii="宋体" w:hAnsi="宋体" w:hint="eastAsia"/>
          <w:sz w:val="28"/>
          <w:szCs w:val="28"/>
        </w:rPr>
        <w:t xml:space="preserve">：周立友                  </w:t>
      </w:r>
      <w:r w:rsidRPr="007555F5">
        <w:rPr>
          <w:rFonts w:ascii="宋体" w:hAnsi="宋体" w:hint="eastAsia"/>
          <w:b/>
          <w:sz w:val="28"/>
          <w:szCs w:val="28"/>
        </w:rPr>
        <w:t>职称</w:t>
      </w:r>
      <w:r w:rsidRPr="007555F5">
        <w:rPr>
          <w:rFonts w:ascii="宋体" w:hAnsi="宋体" w:hint="eastAsia"/>
          <w:sz w:val="28"/>
          <w:szCs w:val="28"/>
        </w:rPr>
        <w:t xml:space="preserve">：副教授  </w:t>
      </w:r>
      <w:r w:rsidRPr="007555F5">
        <w:rPr>
          <w:rFonts w:ascii="宋体" w:hAnsi="宋体" w:hint="eastAsia"/>
          <w:b/>
          <w:sz w:val="28"/>
          <w:szCs w:val="28"/>
        </w:rPr>
        <w:t>联系方式</w:t>
      </w:r>
      <w:r w:rsidRPr="007555F5">
        <w:rPr>
          <w:rFonts w:ascii="宋体" w:hAnsi="宋体" w:hint="eastAsia"/>
          <w:sz w:val="28"/>
          <w:szCs w:val="28"/>
        </w:rPr>
        <w:t>：13606363033</w:t>
      </w:r>
    </w:p>
    <w:p w:rsidR="00CB7AD5" w:rsidRPr="007555F5" w:rsidRDefault="00CB7AD5" w:rsidP="00FA2AEC">
      <w:pPr>
        <w:snapToGrid w:val="0"/>
        <w:rPr>
          <w:rFonts w:ascii="宋体" w:hAnsi="宋体"/>
          <w:sz w:val="28"/>
          <w:szCs w:val="28"/>
        </w:rPr>
      </w:pPr>
      <w:r w:rsidRPr="007555F5">
        <w:rPr>
          <w:rFonts w:ascii="宋体" w:hAnsi="宋体" w:hint="eastAsia"/>
          <w:b/>
          <w:sz w:val="28"/>
          <w:szCs w:val="28"/>
        </w:rPr>
        <w:t>课程的目的、内容与要求</w:t>
      </w:r>
      <w:r w:rsidRPr="007555F5">
        <w:rPr>
          <w:rFonts w:ascii="宋体" w:hAnsi="宋体" w:hint="eastAsia"/>
          <w:sz w:val="28"/>
          <w:szCs w:val="28"/>
        </w:rPr>
        <w:t>：</w:t>
      </w:r>
    </w:p>
    <w:p w:rsidR="00CB7AD5" w:rsidRPr="007555F5" w:rsidRDefault="00CB7AD5" w:rsidP="00FA2AEC">
      <w:pPr>
        <w:snapToGrid w:val="0"/>
        <w:rPr>
          <w:rFonts w:ascii="宋体" w:hAnsi="宋体"/>
          <w:b/>
          <w:sz w:val="28"/>
          <w:szCs w:val="28"/>
        </w:rPr>
      </w:pPr>
      <w:r w:rsidRPr="007555F5">
        <w:rPr>
          <w:rFonts w:ascii="宋体" w:hAnsi="宋体" w:hint="eastAsia"/>
          <w:b/>
          <w:sz w:val="28"/>
          <w:szCs w:val="28"/>
        </w:rPr>
        <w:t>课程目的、内容和要求：</w:t>
      </w:r>
    </w:p>
    <w:p w:rsidR="00CB7AD5" w:rsidRPr="007555F5" w:rsidRDefault="00CB7AD5" w:rsidP="00FA2AEC">
      <w:pPr>
        <w:snapToGrid w:val="0"/>
        <w:ind w:firstLineChars="200" w:firstLine="560"/>
        <w:rPr>
          <w:rFonts w:ascii="宋体" w:hAnsi="宋体"/>
          <w:sz w:val="28"/>
          <w:szCs w:val="28"/>
        </w:rPr>
      </w:pPr>
      <w:r w:rsidRPr="007555F5">
        <w:rPr>
          <w:rFonts w:ascii="宋体" w:hAnsi="宋体" w:hint="eastAsia"/>
          <w:sz w:val="28"/>
          <w:szCs w:val="28"/>
        </w:rPr>
        <w:t>物理学是自然科学的许多领域和工程技术的基础。大学物理课程是高等工科院校各专业学生的一门重要的必修基础课。它包括的经典物理、近代物理和物理在科学技术上应用的初步知识等都是一个高级工程人员所必备的。</w:t>
      </w:r>
    </w:p>
    <w:p w:rsidR="00CB7AD5" w:rsidRPr="007555F5" w:rsidRDefault="00CB7AD5" w:rsidP="00FA2AEC">
      <w:pPr>
        <w:snapToGrid w:val="0"/>
        <w:ind w:firstLineChars="200" w:firstLine="560"/>
        <w:rPr>
          <w:rFonts w:ascii="宋体" w:hAnsi="宋体"/>
          <w:sz w:val="28"/>
          <w:szCs w:val="28"/>
        </w:rPr>
      </w:pPr>
      <w:r w:rsidRPr="007555F5">
        <w:rPr>
          <w:rFonts w:ascii="宋体" w:hAnsi="宋体" w:hint="eastAsia"/>
          <w:sz w:val="28"/>
          <w:szCs w:val="28"/>
        </w:rPr>
        <w:t>目的：开设本课程的目的，在于为学生较系统地打好必要的物理基础，初步学习科学的思维方法和研究问题的方法，同时对开阔思维、激发探索和创新精神、增强适应能力、提高学生素质等方面都起着重要的作用。</w:t>
      </w:r>
    </w:p>
    <w:p w:rsidR="00CB7AD5" w:rsidRPr="007555F5" w:rsidRDefault="00CB7AD5" w:rsidP="00FA2AEC">
      <w:pPr>
        <w:snapToGrid w:val="0"/>
        <w:ind w:firstLineChars="200" w:firstLine="560"/>
        <w:rPr>
          <w:rFonts w:ascii="宋体" w:hAnsi="宋体"/>
          <w:sz w:val="28"/>
          <w:szCs w:val="28"/>
        </w:rPr>
      </w:pPr>
      <w:r w:rsidRPr="007555F5">
        <w:rPr>
          <w:rFonts w:ascii="宋体" w:hAnsi="宋体" w:hint="eastAsia"/>
          <w:sz w:val="28"/>
          <w:szCs w:val="28"/>
        </w:rPr>
        <w:t>内容：《大学物理A(二)》讲授的内容包括：振动、波动、气体动理论、热力学基础、相对论、量子物理等。</w:t>
      </w:r>
    </w:p>
    <w:p w:rsidR="00CB7AD5" w:rsidRPr="007555F5" w:rsidRDefault="00CB7AD5" w:rsidP="00FA2AEC">
      <w:pPr>
        <w:snapToGrid w:val="0"/>
        <w:ind w:firstLineChars="200" w:firstLine="560"/>
        <w:rPr>
          <w:rFonts w:ascii="宋体" w:hAnsi="宋体"/>
          <w:sz w:val="28"/>
          <w:szCs w:val="28"/>
        </w:rPr>
      </w:pPr>
      <w:r w:rsidRPr="007555F5">
        <w:rPr>
          <w:rFonts w:ascii="宋体" w:hAnsi="宋体" w:hint="eastAsia"/>
          <w:sz w:val="28"/>
          <w:szCs w:val="28"/>
        </w:rPr>
        <w:t>要求：通过大学物理课的教学，使学生对课程中的基本概念、基本理论、基本方法能够有比较全面和系统的认识和正确的理解，并具有初步应用的能力。要求对有关的物理定律、定理、原理的内容、物理意义及适用条件应讲授得透彻明晰。体现基本物理思想、思维技巧和计算方法的有关内容，应要求学生有所认识。</w:t>
      </w:r>
    </w:p>
    <w:p w:rsidR="00CB7AD5" w:rsidRPr="007555F5" w:rsidRDefault="00CB7AD5" w:rsidP="00FA2AEC">
      <w:pPr>
        <w:snapToGrid w:val="0"/>
        <w:rPr>
          <w:rFonts w:ascii="宋体" w:hAnsi="宋体"/>
          <w:b/>
          <w:sz w:val="28"/>
          <w:szCs w:val="28"/>
        </w:rPr>
      </w:pPr>
      <w:r w:rsidRPr="007555F5">
        <w:rPr>
          <w:rFonts w:ascii="宋体" w:hAnsi="宋体" w:hint="eastAsia"/>
          <w:b/>
          <w:sz w:val="28"/>
          <w:szCs w:val="28"/>
        </w:rPr>
        <w:t>适用专业及层次：</w:t>
      </w:r>
      <w:r w:rsidRPr="007555F5">
        <w:rPr>
          <w:rFonts w:ascii="宋体" w:hAnsi="宋体" w:hint="eastAsia"/>
          <w:sz w:val="28"/>
          <w:szCs w:val="28"/>
        </w:rPr>
        <w:t>非物理专业本、专科</w:t>
      </w:r>
    </w:p>
    <w:p w:rsidR="00CB7AD5" w:rsidRPr="007555F5" w:rsidRDefault="00CB7AD5" w:rsidP="00FA2AEC">
      <w:pPr>
        <w:snapToGrid w:val="0"/>
        <w:rPr>
          <w:rFonts w:ascii="宋体" w:hAnsi="宋体"/>
          <w:sz w:val="28"/>
          <w:szCs w:val="28"/>
        </w:rPr>
      </w:pPr>
      <w:r w:rsidRPr="007555F5">
        <w:rPr>
          <w:rFonts w:ascii="宋体" w:hAnsi="宋体" w:hint="eastAsia"/>
          <w:b/>
          <w:sz w:val="28"/>
          <w:szCs w:val="28"/>
        </w:rPr>
        <w:t>先修课程：</w:t>
      </w:r>
      <w:r w:rsidRPr="007555F5">
        <w:rPr>
          <w:rFonts w:ascii="宋体" w:hAnsi="宋体" w:hint="eastAsia"/>
          <w:sz w:val="28"/>
          <w:szCs w:val="28"/>
        </w:rPr>
        <w:t>高等数学、大学物理A(一)</w:t>
      </w:r>
    </w:p>
    <w:p w:rsidR="00CB7AD5" w:rsidRPr="007555F5" w:rsidRDefault="00CB7AD5" w:rsidP="00FA2AEC">
      <w:pPr>
        <w:snapToGrid w:val="0"/>
        <w:rPr>
          <w:rFonts w:ascii="宋体" w:hAnsi="宋体"/>
          <w:b/>
          <w:sz w:val="28"/>
          <w:szCs w:val="28"/>
        </w:rPr>
      </w:pPr>
      <w:r w:rsidRPr="007555F5">
        <w:rPr>
          <w:rFonts w:ascii="宋体" w:hAnsi="宋体" w:hint="eastAsia"/>
          <w:b/>
          <w:sz w:val="28"/>
          <w:szCs w:val="28"/>
        </w:rPr>
        <w:t>推荐参考书：</w:t>
      </w:r>
    </w:p>
    <w:p w:rsidR="00CB7AD5" w:rsidRPr="000635A6" w:rsidRDefault="00CB7AD5" w:rsidP="00FA2AEC">
      <w:pPr>
        <w:adjustRightInd w:val="0"/>
        <w:snapToGrid w:val="0"/>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（1）《大学物理学（理论核心部分）》（共三册），李椿、夏学江主编，高等教育出版社</w:t>
      </w:r>
    </w:p>
    <w:p w:rsidR="00CB7AD5" w:rsidRPr="000635A6" w:rsidRDefault="00CB7AD5" w:rsidP="00FA2AEC">
      <w:pPr>
        <w:adjustRightInd w:val="0"/>
        <w:snapToGrid w:val="0"/>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（2）《普通物理学》第五版（共三册），程守洙、江之水主编，高等教育出版社</w:t>
      </w:r>
    </w:p>
    <w:p w:rsidR="00CB7AD5" w:rsidRPr="000635A6" w:rsidRDefault="00CB7AD5" w:rsidP="00FA2AEC">
      <w:pPr>
        <w:adjustRightInd w:val="0"/>
        <w:snapToGrid w:val="0"/>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（3）《新概念物理教程：力学》、《新概念物理教程：热学》赵凯华、罗蔚茵编，高等教育出版社</w:t>
      </w:r>
    </w:p>
    <w:p w:rsidR="00CB7AD5" w:rsidRPr="000635A6" w:rsidRDefault="00CB7AD5" w:rsidP="00FA2AEC">
      <w:pPr>
        <w:adjustRightInd w:val="0"/>
        <w:snapToGrid w:val="0"/>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（4）《物理学(第5版)》（上、下册）马文蔚等编，高等教育出版社</w:t>
      </w:r>
    </w:p>
    <w:p w:rsidR="00CB7AD5" w:rsidRPr="000635A6" w:rsidRDefault="00CB7AD5" w:rsidP="00FA2AEC">
      <w:pPr>
        <w:adjustRightInd w:val="0"/>
        <w:snapToGrid w:val="0"/>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（5）《基础物理学教程》（上、下册）陆果编，高等教育出版社</w:t>
      </w:r>
    </w:p>
    <w:p w:rsidR="00CB7AD5" w:rsidRPr="000635A6" w:rsidRDefault="00CB7AD5" w:rsidP="00FA2AEC">
      <w:pPr>
        <w:adjustRightInd w:val="0"/>
        <w:snapToGrid w:val="0"/>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（6）《中国大百科全书——物理学分册》（共二册）</w:t>
      </w:r>
    </w:p>
    <w:p w:rsidR="00CB7AD5" w:rsidRPr="000635A6" w:rsidRDefault="00CB7AD5" w:rsidP="00FA2AEC">
      <w:pPr>
        <w:adjustRightInd w:val="0"/>
        <w:snapToGrid w:val="0"/>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（7）《近代物理学进展》张礼主编，清华大学出版社</w:t>
      </w:r>
    </w:p>
    <w:p w:rsidR="00CB7AD5" w:rsidRPr="000635A6" w:rsidRDefault="00CB7AD5" w:rsidP="00FA2AEC">
      <w:pPr>
        <w:adjustRightInd w:val="0"/>
        <w:snapToGrid w:val="0"/>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（8）《物理学史》郭奕玲、沈慧君编著，清华大学出版社</w:t>
      </w:r>
    </w:p>
    <w:p w:rsidR="00CB7AD5" w:rsidRPr="000635A6" w:rsidRDefault="00CB7AD5" w:rsidP="00FA2AEC">
      <w:pPr>
        <w:adjustRightInd w:val="0"/>
        <w:snapToGrid w:val="0"/>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（9） F. W. Sears et. al.: University Physics (the sixth edition)</w:t>
      </w:r>
    </w:p>
    <w:p w:rsidR="00CB7AD5" w:rsidRPr="007555F5" w:rsidRDefault="00CB7AD5" w:rsidP="007555F5">
      <w:pPr>
        <w:spacing w:line="360" w:lineRule="auto"/>
        <w:rPr>
          <w:rFonts w:ascii="宋体" w:hAnsi="宋体"/>
          <w:b/>
          <w:sz w:val="28"/>
          <w:szCs w:val="28"/>
        </w:rPr>
      </w:pPr>
      <w:bookmarkStart w:id="5" w:name="_Toc449816471"/>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《LED 制备与应用》课程简介</w:t>
      </w:r>
    </w:p>
    <w:p w:rsidR="00CB7AD5" w:rsidRPr="007555F5" w:rsidRDefault="00CB7AD5" w:rsidP="007555F5">
      <w:pPr>
        <w:pStyle w:val="a5"/>
        <w:adjustRightInd w:val="0"/>
        <w:snapToGrid w:val="0"/>
        <w:spacing w:before="0" w:after="0" w:line="360" w:lineRule="auto"/>
        <w:jc w:val="both"/>
        <w:rPr>
          <w:rFonts w:ascii="宋体" w:hAnsi="宋体"/>
          <w:sz w:val="28"/>
          <w:szCs w:val="28"/>
        </w:rPr>
      </w:pPr>
      <w:r w:rsidRPr="007555F5">
        <w:rPr>
          <w:rFonts w:ascii="宋体" w:hAnsi="宋体" w:hint="eastAsia"/>
          <w:sz w:val="28"/>
          <w:szCs w:val="28"/>
        </w:rPr>
        <w:t>课程代号：</w:t>
      </w:r>
      <w:r w:rsidRPr="007555F5">
        <w:rPr>
          <w:rFonts w:ascii="宋体" w:hAnsi="宋体"/>
          <w:sz w:val="28"/>
          <w:szCs w:val="28"/>
        </w:rPr>
        <w:t>06</w:t>
      </w:r>
      <w:r w:rsidRPr="007555F5">
        <w:rPr>
          <w:rFonts w:ascii="宋体" w:hAnsi="宋体" w:hint="eastAsia"/>
          <w:sz w:val="28"/>
          <w:szCs w:val="28"/>
        </w:rPr>
        <w:t>1</w:t>
      </w:r>
      <w:r w:rsidRPr="007555F5">
        <w:rPr>
          <w:rFonts w:ascii="宋体" w:hAnsi="宋体"/>
          <w:sz w:val="28"/>
          <w:szCs w:val="28"/>
        </w:rPr>
        <w:t>40</w:t>
      </w:r>
      <w:r w:rsidRPr="007555F5">
        <w:rPr>
          <w:rFonts w:ascii="宋体" w:hAnsi="宋体" w:hint="eastAsia"/>
          <w:sz w:val="28"/>
          <w:szCs w:val="28"/>
        </w:rPr>
        <w:t>55</w:t>
      </w:r>
      <w:r w:rsidRPr="007555F5">
        <w:rPr>
          <w:rFonts w:ascii="宋体" w:hAnsi="宋体"/>
          <w:sz w:val="28"/>
          <w:szCs w:val="28"/>
        </w:rPr>
        <w:tab/>
      </w:r>
      <w:r w:rsidRPr="007555F5">
        <w:rPr>
          <w:rFonts w:ascii="宋体" w:hAnsi="宋体" w:hint="eastAsia"/>
          <w:sz w:val="28"/>
          <w:szCs w:val="28"/>
        </w:rPr>
        <w:t xml:space="preserve">  </w:t>
      </w:r>
    </w:p>
    <w:p w:rsidR="00CB7AD5" w:rsidRPr="007555F5" w:rsidRDefault="00CB7AD5" w:rsidP="007555F5">
      <w:pPr>
        <w:pStyle w:val="a5"/>
        <w:adjustRightInd w:val="0"/>
        <w:snapToGrid w:val="0"/>
        <w:spacing w:before="0" w:after="0" w:line="360" w:lineRule="auto"/>
        <w:jc w:val="both"/>
        <w:rPr>
          <w:rFonts w:ascii="宋体" w:hAnsi="宋体"/>
          <w:b w:val="0"/>
          <w:sz w:val="28"/>
          <w:szCs w:val="28"/>
        </w:rPr>
      </w:pPr>
      <w:r w:rsidRPr="007555F5">
        <w:rPr>
          <w:rFonts w:ascii="宋体" w:hAnsi="宋体" w:hint="eastAsia"/>
          <w:b w:val="0"/>
          <w:sz w:val="28"/>
          <w:szCs w:val="28"/>
        </w:rPr>
        <w:t>课程名称：</w:t>
      </w:r>
      <w:r w:rsidRPr="007555F5">
        <w:rPr>
          <w:rFonts w:ascii="宋体" w:hAnsi="宋体"/>
          <w:b w:val="0"/>
          <w:sz w:val="28"/>
          <w:szCs w:val="28"/>
        </w:rPr>
        <w:t xml:space="preserve">LED </w:t>
      </w:r>
      <w:r w:rsidRPr="007555F5">
        <w:rPr>
          <w:rFonts w:ascii="宋体" w:hAnsi="宋体" w:hint="eastAsia"/>
          <w:b w:val="0"/>
          <w:sz w:val="28"/>
          <w:szCs w:val="28"/>
        </w:rPr>
        <w:t>制备与应用</w:t>
      </w:r>
      <w:r w:rsidRPr="007555F5">
        <w:rPr>
          <w:rFonts w:ascii="宋体" w:hAnsi="宋体"/>
          <w:b w:val="0"/>
          <w:sz w:val="28"/>
          <w:szCs w:val="28"/>
        </w:rPr>
        <w:t>(Fabrication and</w:t>
      </w:r>
      <w:r w:rsidRPr="007555F5">
        <w:rPr>
          <w:rFonts w:ascii="宋体" w:hAnsi="宋体" w:hint="eastAsia"/>
          <w:b w:val="0"/>
          <w:sz w:val="28"/>
          <w:szCs w:val="28"/>
        </w:rPr>
        <w:t xml:space="preserve"> </w:t>
      </w:r>
      <w:r w:rsidRPr="007555F5">
        <w:rPr>
          <w:rFonts w:ascii="宋体" w:hAnsi="宋体"/>
          <w:b w:val="0"/>
          <w:sz w:val="28"/>
          <w:szCs w:val="28"/>
        </w:rPr>
        <w:t>Application of LED)</w:t>
      </w:r>
      <w:bookmarkEnd w:id="5"/>
    </w:p>
    <w:p w:rsidR="00CB7AD5" w:rsidRPr="00FA2AEC" w:rsidRDefault="00CB7AD5" w:rsidP="00FA2AEC">
      <w:pPr>
        <w:pStyle w:val="a5"/>
        <w:adjustRightInd w:val="0"/>
        <w:snapToGrid w:val="0"/>
        <w:spacing w:before="0" w:after="0" w:line="360" w:lineRule="auto"/>
        <w:jc w:val="both"/>
        <w:rPr>
          <w:rFonts w:ascii="宋体" w:hAnsi="宋体"/>
          <w:b w:val="0"/>
          <w:sz w:val="28"/>
          <w:szCs w:val="28"/>
        </w:rPr>
      </w:pPr>
      <w:r w:rsidRPr="007555F5">
        <w:rPr>
          <w:rFonts w:ascii="宋体" w:hAnsi="宋体" w:hint="eastAsia"/>
          <w:sz w:val="28"/>
          <w:szCs w:val="28"/>
        </w:rPr>
        <w:t>课时：36</w:t>
      </w:r>
      <w:r w:rsidR="00FA2AEC">
        <w:rPr>
          <w:rFonts w:ascii="宋体" w:hAnsi="宋体"/>
          <w:sz w:val="28"/>
          <w:szCs w:val="28"/>
        </w:rPr>
        <w:t xml:space="preserve">  </w:t>
      </w:r>
      <w:r w:rsidRPr="007555F5">
        <w:rPr>
          <w:rFonts w:ascii="宋体" w:hAnsi="宋体" w:hint="eastAsia"/>
          <w:sz w:val="28"/>
          <w:szCs w:val="28"/>
        </w:rPr>
        <w:t xml:space="preserve">主讲教师：商勇         </w:t>
      </w:r>
      <w:r w:rsidR="00FA2AEC">
        <w:rPr>
          <w:rFonts w:ascii="宋体" w:hAnsi="宋体" w:hint="eastAsia"/>
          <w:sz w:val="28"/>
          <w:szCs w:val="28"/>
        </w:rPr>
        <w:t xml:space="preserve"> </w:t>
      </w:r>
      <w:r w:rsidRPr="007555F5">
        <w:rPr>
          <w:rFonts w:ascii="宋体" w:hAnsi="宋体" w:hint="eastAsia"/>
          <w:sz w:val="28"/>
          <w:szCs w:val="28"/>
        </w:rPr>
        <w:t>职称：讲师 联系方式：13780841194</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课程目的、内容与要求：</w:t>
      </w:r>
    </w:p>
    <w:p w:rsidR="00CB7AD5" w:rsidRPr="007555F5" w:rsidRDefault="00CB7AD5" w:rsidP="007555F5">
      <w:pPr>
        <w:tabs>
          <w:tab w:val="left" w:pos="540"/>
          <w:tab w:val="num" w:pos="1080"/>
        </w:tabs>
        <w:spacing w:line="360" w:lineRule="auto"/>
        <w:ind w:firstLineChars="200" w:firstLine="560"/>
        <w:rPr>
          <w:rFonts w:ascii="宋体" w:hAnsi="宋体"/>
          <w:bCs/>
          <w:sz w:val="28"/>
          <w:szCs w:val="28"/>
        </w:rPr>
      </w:pPr>
      <w:r w:rsidRPr="007555F5">
        <w:rPr>
          <w:rFonts w:ascii="宋体" w:hAnsi="宋体" w:hint="eastAsia"/>
          <w:bCs/>
          <w:sz w:val="28"/>
          <w:szCs w:val="28"/>
        </w:rPr>
        <w:t>课程目的：本课程是一门应用性、交叉性极强的技术学科，是高等学校光电方向的一门应用性很强的专业课程。本课程的教学目的和任务是使学生能够了解</w:t>
      </w:r>
      <w:r w:rsidRPr="007555F5">
        <w:rPr>
          <w:rFonts w:ascii="宋体" w:hAnsi="宋体"/>
          <w:bCs/>
          <w:sz w:val="28"/>
          <w:szCs w:val="28"/>
        </w:rPr>
        <w:t>LED</w:t>
      </w:r>
      <w:r w:rsidRPr="007555F5">
        <w:rPr>
          <w:rFonts w:ascii="宋体" w:hAnsi="宋体" w:hint="eastAsia"/>
          <w:bCs/>
          <w:sz w:val="28"/>
          <w:szCs w:val="28"/>
        </w:rPr>
        <w:t>固体照明的基本原理，以及</w:t>
      </w:r>
      <w:r w:rsidRPr="007555F5">
        <w:rPr>
          <w:rFonts w:ascii="宋体" w:hAnsi="宋体"/>
          <w:bCs/>
          <w:sz w:val="28"/>
          <w:szCs w:val="28"/>
        </w:rPr>
        <w:t>LED</w:t>
      </w:r>
      <w:r w:rsidRPr="007555F5">
        <w:rPr>
          <w:rFonts w:ascii="宋体" w:hAnsi="宋体" w:hint="eastAsia"/>
          <w:bCs/>
          <w:sz w:val="28"/>
          <w:szCs w:val="28"/>
        </w:rPr>
        <w:t>器件的制备技术，获得半导体发光的基本理论和知识，结合应用实际，培养学生解决</w:t>
      </w:r>
      <w:r w:rsidRPr="007555F5">
        <w:rPr>
          <w:rFonts w:ascii="宋体" w:hAnsi="宋体"/>
          <w:bCs/>
          <w:sz w:val="28"/>
          <w:szCs w:val="28"/>
        </w:rPr>
        <w:t>LED</w:t>
      </w:r>
      <w:r w:rsidRPr="007555F5">
        <w:rPr>
          <w:rFonts w:ascii="宋体" w:hAnsi="宋体" w:hint="eastAsia"/>
          <w:bCs/>
          <w:sz w:val="28"/>
          <w:szCs w:val="28"/>
        </w:rPr>
        <w:t>照明中的实际问题。</w:t>
      </w:r>
    </w:p>
    <w:p w:rsidR="00CB7AD5" w:rsidRPr="007555F5" w:rsidRDefault="00CB7AD5" w:rsidP="007555F5">
      <w:pPr>
        <w:tabs>
          <w:tab w:val="left" w:pos="540"/>
          <w:tab w:val="num" w:pos="1080"/>
        </w:tabs>
        <w:spacing w:line="360" w:lineRule="auto"/>
        <w:ind w:firstLineChars="200" w:firstLine="560"/>
        <w:rPr>
          <w:rFonts w:ascii="宋体" w:hAnsi="宋体"/>
          <w:bCs/>
          <w:sz w:val="28"/>
          <w:szCs w:val="28"/>
        </w:rPr>
      </w:pPr>
      <w:r w:rsidRPr="007555F5">
        <w:rPr>
          <w:rFonts w:ascii="宋体" w:hAnsi="宋体" w:hint="eastAsia"/>
          <w:bCs/>
          <w:sz w:val="28"/>
          <w:szCs w:val="28"/>
        </w:rPr>
        <w:t>主要内容：本课程主要向学生介绍</w:t>
      </w:r>
      <w:r w:rsidRPr="007555F5">
        <w:rPr>
          <w:rFonts w:ascii="宋体" w:hAnsi="宋体"/>
          <w:bCs/>
          <w:sz w:val="28"/>
          <w:szCs w:val="28"/>
        </w:rPr>
        <w:t>LED</w:t>
      </w:r>
      <w:r w:rsidRPr="007555F5">
        <w:rPr>
          <w:rFonts w:ascii="宋体" w:hAnsi="宋体" w:hint="eastAsia"/>
          <w:bCs/>
          <w:sz w:val="28"/>
          <w:szCs w:val="28"/>
        </w:rPr>
        <w:t>的发光原理、制备技术以及主要的应用，包括：</w:t>
      </w:r>
      <w:r w:rsidRPr="007555F5">
        <w:rPr>
          <w:rFonts w:ascii="宋体" w:hAnsi="宋体"/>
          <w:bCs/>
          <w:sz w:val="28"/>
          <w:szCs w:val="28"/>
        </w:rPr>
        <w:t>LED</w:t>
      </w:r>
      <w:r w:rsidRPr="007555F5">
        <w:rPr>
          <w:rFonts w:ascii="宋体" w:hAnsi="宋体" w:hint="eastAsia"/>
          <w:bCs/>
          <w:sz w:val="28"/>
          <w:szCs w:val="28"/>
        </w:rPr>
        <w:t>的基本概念及制造技术、</w:t>
      </w:r>
      <w:r w:rsidRPr="007555F5">
        <w:rPr>
          <w:rFonts w:ascii="宋体" w:hAnsi="宋体"/>
          <w:bCs/>
          <w:sz w:val="28"/>
          <w:szCs w:val="28"/>
        </w:rPr>
        <w:t>LED</w:t>
      </w:r>
      <w:r w:rsidRPr="007555F5">
        <w:rPr>
          <w:rFonts w:ascii="宋体" w:hAnsi="宋体" w:hint="eastAsia"/>
          <w:bCs/>
          <w:sz w:val="28"/>
          <w:szCs w:val="28"/>
        </w:rPr>
        <w:t>的封装、白光</w:t>
      </w:r>
      <w:r w:rsidRPr="007555F5">
        <w:rPr>
          <w:rFonts w:ascii="宋体" w:hAnsi="宋体"/>
          <w:bCs/>
          <w:sz w:val="28"/>
          <w:szCs w:val="28"/>
        </w:rPr>
        <w:t>LED</w:t>
      </w:r>
      <w:r w:rsidRPr="007555F5">
        <w:rPr>
          <w:rFonts w:ascii="宋体" w:hAnsi="宋体" w:hint="eastAsia"/>
          <w:bCs/>
          <w:sz w:val="28"/>
          <w:szCs w:val="28"/>
        </w:rPr>
        <w:t>的发光原理及制备、</w:t>
      </w:r>
      <w:r w:rsidRPr="007555F5">
        <w:rPr>
          <w:rFonts w:ascii="宋体" w:hAnsi="宋体"/>
          <w:bCs/>
          <w:sz w:val="28"/>
          <w:szCs w:val="28"/>
        </w:rPr>
        <w:t>LED</w:t>
      </w:r>
      <w:r w:rsidRPr="007555F5">
        <w:rPr>
          <w:rFonts w:ascii="宋体" w:hAnsi="宋体" w:hint="eastAsia"/>
          <w:bCs/>
          <w:sz w:val="28"/>
          <w:szCs w:val="28"/>
        </w:rPr>
        <w:t>的技术指标和测试方法、</w:t>
      </w:r>
      <w:r w:rsidRPr="007555F5">
        <w:rPr>
          <w:rFonts w:ascii="宋体" w:hAnsi="宋体"/>
          <w:bCs/>
          <w:sz w:val="28"/>
          <w:szCs w:val="28"/>
        </w:rPr>
        <w:t>LED</w:t>
      </w:r>
      <w:r w:rsidRPr="007555F5">
        <w:rPr>
          <w:rFonts w:ascii="宋体" w:hAnsi="宋体" w:hint="eastAsia"/>
          <w:bCs/>
          <w:sz w:val="28"/>
          <w:szCs w:val="28"/>
        </w:rPr>
        <w:t>应用中涉及的技术问题、</w:t>
      </w:r>
      <w:r w:rsidRPr="007555F5">
        <w:rPr>
          <w:rFonts w:ascii="宋体" w:hAnsi="宋体"/>
          <w:bCs/>
          <w:sz w:val="28"/>
          <w:szCs w:val="28"/>
        </w:rPr>
        <w:t>LED</w:t>
      </w:r>
      <w:r w:rsidRPr="007555F5">
        <w:rPr>
          <w:rFonts w:ascii="宋体" w:hAnsi="宋体" w:hint="eastAsia"/>
          <w:bCs/>
          <w:sz w:val="28"/>
          <w:szCs w:val="28"/>
        </w:rPr>
        <w:t>灯具以及光学系统设计应用。</w:t>
      </w:r>
    </w:p>
    <w:p w:rsidR="00CB7AD5" w:rsidRPr="007555F5" w:rsidRDefault="00CB7AD5" w:rsidP="007555F5">
      <w:pPr>
        <w:tabs>
          <w:tab w:val="left" w:pos="540"/>
          <w:tab w:val="num" w:pos="1080"/>
        </w:tabs>
        <w:spacing w:line="360" w:lineRule="auto"/>
        <w:ind w:firstLineChars="200" w:firstLine="560"/>
        <w:rPr>
          <w:rFonts w:ascii="宋体" w:hAnsi="宋体"/>
          <w:bCs/>
          <w:sz w:val="28"/>
          <w:szCs w:val="28"/>
        </w:rPr>
      </w:pPr>
      <w:r w:rsidRPr="007555F5">
        <w:rPr>
          <w:rFonts w:ascii="宋体" w:hAnsi="宋体" w:hint="eastAsia"/>
          <w:bCs/>
          <w:sz w:val="28"/>
          <w:szCs w:val="28"/>
        </w:rPr>
        <w:t>课程要求</w:t>
      </w:r>
    </w:p>
    <w:p w:rsidR="00CB7AD5" w:rsidRPr="007555F5" w:rsidRDefault="00CB7AD5" w:rsidP="007555F5">
      <w:pPr>
        <w:tabs>
          <w:tab w:val="left" w:pos="540"/>
          <w:tab w:val="num" w:pos="1080"/>
        </w:tabs>
        <w:spacing w:line="360" w:lineRule="auto"/>
        <w:ind w:firstLineChars="200" w:firstLine="560"/>
        <w:rPr>
          <w:rFonts w:ascii="宋体" w:hAnsi="宋体"/>
          <w:bCs/>
          <w:sz w:val="28"/>
          <w:szCs w:val="28"/>
        </w:rPr>
      </w:pPr>
      <w:r w:rsidRPr="007555F5">
        <w:rPr>
          <w:rFonts w:ascii="宋体" w:hAnsi="宋体"/>
          <w:bCs/>
          <w:sz w:val="28"/>
          <w:szCs w:val="28"/>
        </w:rPr>
        <w:t>1.</w:t>
      </w:r>
      <w:r w:rsidRPr="007555F5">
        <w:rPr>
          <w:rFonts w:ascii="宋体" w:hAnsi="宋体" w:hint="eastAsia"/>
          <w:bCs/>
          <w:sz w:val="28"/>
          <w:szCs w:val="28"/>
        </w:rPr>
        <w:t>通过对本课程的学习，学生对应该能够掌握半导体发光的基本概念、基本理论、对器件制备和应用过程中涉及的技术问题有比较全面和系统的认识和正确的理解</w:t>
      </w:r>
    </w:p>
    <w:p w:rsidR="00CB7AD5" w:rsidRPr="007555F5" w:rsidRDefault="00CB7AD5" w:rsidP="007555F5">
      <w:pPr>
        <w:tabs>
          <w:tab w:val="left" w:pos="540"/>
          <w:tab w:val="num" w:pos="1080"/>
        </w:tabs>
        <w:spacing w:line="360" w:lineRule="auto"/>
        <w:ind w:firstLineChars="200" w:firstLine="560"/>
        <w:rPr>
          <w:rFonts w:ascii="宋体" w:hAnsi="宋体"/>
          <w:bCs/>
          <w:sz w:val="28"/>
          <w:szCs w:val="28"/>
        </w:rPr>
      </w:pPr>
      <w:r w:rsidRPr="007555F5">
        <w:rPr>
          <w:rFonts w:ascii="宋体" w:hAnsi="宋体"/>
          <w:bCs/>
          <w:sz w:val="28"/>
          <w:szCs w:val="28"/>
        </w:rPr>
        <w:t>2.</w:t>
      </w:r>
      <w:r w:rsidRPr="007555F5">
        <w:rPr>
          <w:rFonts w:ascii="宋体" w:hAnsi="宋体" w:hint="eastAsia"/>
          <w:bCs/>
          <w:sz w:val="28"/>
          <w:szCs w:val="28"/>
        </w:rPr>
        <w:t>结合大量应用实例，具备解决实际应用问题的能力。</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先修课程：固体物理、半导体物理、光学、电子与电路基础</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推荐教材及参考书目：</w:t>
      </w:r>
    </w:p>
    <w:p w:rsidR="00CB7AD5" w:rsidRPr="000635A6" w:rsidRDefault="00CB7AD5" w:rsidP="00FA2AEC">
      <w:pPr>
        <w:adjustRightInd w:val="0"/>
        <w:snapToGrid w:val="0"/>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w:t>
      </w:r>
      <w:r w:rsidRPr="000635A6">
        <w:rPr>
          <w:rFonts w:ascii="宋体" w:hAnsi="宋体"/>
          <w:snapToGrid w:val="0"/>
          <w:color w:val="000000"/>
          <w:kern w:val="0"/>
          <w:szCs w:val="21"/>
        </w:rPr>
        <w:t>1</w:t>
      </w:r>
      <w:r w:rsidRPr="000635A6">
        <w:rPr>
          <w:rFonts w:ascii="宋体" w:hAnsi="宋体" w:hint="eastAsia"/>
          <w:snapToGrid w:val="0"/>
          <w:color w:val="000000"/>
          <w:kern w:val="0"/>
          <w:szCs w:val="21"/>
        </w:rPr>
        <w:t>]陈元灯，</w:t>
      </w:r>
      <w:r w:rsidRPr="000635A6">
        <w:rPr>
          <w:rFonts w:ascii="宋体" w:hAnsi="宋体"/>
          <w:snapToGrid w:val="0"/>
          <w:color w:val="000000"/>
          <w:kern w:val="0"/>
          <w:szCs w:val="21"/>
        </w:rPr>
        <w:t xml:space="preserve">LED </w:t>
      </w:r>
      <w:r w:rsidRPr="000635A6">
        <w:rPr>
          <w:rFonts w:ascii="宋体" w:hAnsi="宋体" w:hint="eastAsia"/>
          <w:snapToGrid w:val="0"/>
          <w:color w:val="000000"/>
          <w:kern w:val="0"/>
          <w:szCs w:val="21"/>
        </w:rPr>
        <w:t>制造技术与应用，</w:t>
      </w:r>
      <w:r w:rsidRPr="000635A6">
        <w:rPr>
          <w:rFonts w:ascii="宋体" w:hAnsi="宋体"/>
          <w:snapToGrid w:val="0"/>
          <w:color w:val="000000"/>
          <w:kern w:val="0"/>
          <w:szCs w:val="21"/>
        </w:rPr>
        <w:t xml:space="preserve"> </w:t>
      </w:r>
      <w:r w:rsidRPr="000635A6">
        <w:rPr>
          <w:rFonts w:ascii="宋体" w:hAnsi="宋体" w:hint="eastAsia"/>
          <w:snapToGrid w:val="0"/>
          <w:color w:val="000000"/>
          <w:kern w:val="0"/>
          <w:szCs w:val="21"/>
        </w:rPr>
        <w:t>电子工业出版社</w:t>
      </w:r>
      <w:r w:rsidRPr="000635A6">
        <w:rPr>
          <w:rFonts w:ascii="宋体" w:hAnsi="宋体"/>
          <w:snapToGrid w:val="0"/>
          <w:color w:val="000000"/>
          <w:kern w:val="0"/>
          <w:szCs w:val="21"/>
        </w:rPr>
        <w:t>2007</w:t>
      </w:r>
    </w:p>
    <w:p w:rsidR="00CB7AD5" w:rsidRPr="000635A6" w:rsidRDefault="00CB7AD5" w:rsidP="00FA2AEC">
      <w:pPr>
        <w:adjustRightInd w:val="0"/>
        <w:snapToGrid w:val="0"/>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w:t>
      </w:r>
      <w:r w:rsidRPr="000635A6">
        <w:rPr>
          <w:rFonts w:ascii="宋体" w:hAnsi="宋体"/>
          <w:snapToGrid w:val="0"/>
          <w:color w:val="000000"/>
          <w:kern w:val="0"/>
          <w:szCs w:val="21"/>
        </w:rPr>
        <w:t>2</w:t>
      </w:r>
      <w:r w:rsidRPr="000635A6">
        <w:rPr>
          <w:rFonts w:ascii="宋体" w:hAnsi="宋体" w:hint="eastAsia"/>
          <w:snapToGrid w:val="0"/>
          <w:color w:val="000000"/>
          <w:kern w:val="0"/>
          <w:szCs w:val="21"/>
        </w:rPr>
        <w:t>]路大成，金属有机化合物气相外延基础及应用，科学出版社，</w:t>
      </w:r>
      <w:r w:rsidRPr="000635A6">
        <w:rPr>
          <w:rFonts w:ascii="宋体" w:hAnsi="宋体"/>
          <w:snapToGrid w:val="0"/>
          <w:color w:val="000000"/>
          <w:kern w:val="0"/>
          <w:szCs w:val="21"/>
        </w:rPr>
        <w:t>2009</w:t>
      </w:r>
    </w:p>
    <w:p w:rsidR="00CB7AD5" w:rsidRPr="000635A6" w:rsidRDefault="00CB7AD5" w:rsidP="00FA2AEC">
      <w:pPr>
        <w:adjustRightInd w:val="0"/>
        <w:snapToGrid w:val="0"/>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w:t>
      </w:r>
      <w:r w:rsidRPr="000635A6">
        <w:rPr>
          <w:rFonts w:ascii="宋体" w:hAnsi="宋体"/>
          <w:snapToGrid w:val="0"/>
          <w:color w:val="000000"/>
          <w:kern w:val="0"/>
          <w:szCs w:val="21"/>
        </w:rPr>
        <w:t>3</w:t>
      </w:r>
      <w:r w:rsidRPr="000635A6">
        <w:rPr>
          <w:rFonts w:ascii="宋体" w:hAnsi="宋体" w:hint="eastAsia"/>
          <w:snapToGrid w:val="0"/>
          <w:color w:val="000000"/>
          <w:kern w:val="0"/>
          <w:szCs w:val="21"/>
        </w:rPr>
        <w:t>]方志烈，半导体照明技术，电子工业出版社</w:t>
      </w:r>
      <w:r w:rsidRPr="000635A6">
        <w:rPr>
          <w:rFonts w:ascii="宋体" w:hAnsi="宋体"/>
          <w:snapToGrid w:val="0"/>
          <w:color w:val="000000"/>
          <w:kern w:val="0"/>
          <w:szCs w:val="21"/>
        </w:rPr>
        <w:t>2009</w:t>
      </w:r>
    </w:p>
    <w:p w:rsidR="00CB7AD5" w:rsidRPr="000635A6" w:rsidRDefault="00CB7AD5" w:rsidP="00FA2AEC">
      <w:pPr>
        <w:adjustRightInd w:val="0"/>
        <w:snapToGrid w:val="0"/>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w:t>
      </w:r>
      <w:r w:rsidRPr="000635A6">
        <w:rPr>
          <w:rFonts w:ascii="宋体" w:hAnsi="宋体"/>
          <w:snapToGrid w:val="0"/>
          <w:color w:val="000000"/>
          <w:kern w:val="0"/>
          <w:szCs w:val="21"/>
        </w:rPr>
        <w:t>4</w:t>
      </w:r>
      <w:r w:rsidRPr="000635A6">
        <w:rPr>
          <w:rFonts w:ascii="宋体" w:hAnsi="宋体" w:hint="eastAsia"/>
          <w:snapToGrid w:val="0"/>
          <w:color w:val="000000"/>
          <w:kern w:val="0"/>
          <w:szCs w:val="21"/>
        </w:rPr>
        <w:t>]史光国，半导体发光二极管及固体照明，科学出版社，</w:t>
      </w:r>
      <w:r w:rsidRPr="000635A6">
        <w:rPr>
          <w:rFonts w:ascii="宋体" w:hAnsi="宋体"/>
          <w:snapToGrid w:val="0"/>
          <w:color w:val="000000"/>
          <w:kern w:val="0"/>
          <w:szCs w:val="21"/>
        </w:rPr>
        <w:t>2007</w:t>
      </w:r>
    </w:p>
    <w:p w:rsidR="00CB7AD5" w:rsidRPr="000635A6" w:rsidRDefault="00CB7AD5" w:rsidP="00FA2AEC">
      <w:pPr>
        <w:adjustRightInd w:val="0"/>
        <w:snapToGrid w:val="0"/>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w:t>
      </w:r>
      <w:r w:rsidRPr="000635A6">
        <w:rPr>
          <w:rFonts w:ascii="宋体" w:hAnsi="宋体"/>
          <w:snapToGrid w:val="0"/>
          <w:color w:val="000000"/>
          <w:kern w:val="0"/>
          <w:szCs w:val="21"/>
        </w:rPr>
        <w:t>5</w:t>
      </w:r>
      <w:r w:rsidRPr="000635A6">
        <w:rPr>
          <w:rFonts w:ascii="宋体" w:hAnsi="宋体" w:hint="eastAsia"/>
          <w:snapToGrid w:val="0"/>
          <w:color w:val="000000"/>
          <w:kern w:val="0"/>
          <w:szCs w:val="21"/>
        </w:rPr>
        <w:t>]毛兴武，新一代绿色光源</w:t>
      </w:r>
      <w:r w:rsidRPr="000635A6">
        <w:rPr>
          <w:rFonts w:ascii="宋体" w:hAnsi="宋体"/>
          <w:snapToGrid w:val="0"/>
          <w:color w:val="000000"/>
          <w:kern w:val="0"/>
          <w:szCs w:val="21"/>
        </w:rPr>
        <w:t>LED</w:t>
      </w:r>
      <w:r w:rsidRPr="000635A6">
        <w:rPr>
          <w:rFonts w:ascii="宋体" w:hAnsi="宋体" w:hint="eastAsia"/>
          <w:snapToGrid w:val="0"/>
          <w:color w:val="000000"/>
          <w:kern w:val="0"/>
          <w:szCs w:val="21"/>
        </w:rPr>
        <w:t>及其应用技术，人民邮电出版社，</w:t>
      </w:r>
      <w:r w:rsidRPr="000635A6">
        <w:rPr>
          <w:rFonts w:ascii="宋体" w:hAnsi="宋体"/>
          <w:snapToGrid w:val="0"/>
          <w:color w:val="000000"/>
          <w:kern w:val="0"/>
          <w:szCs w:val="21"/>
        </w:rPr>
        <w:t>2008</w:t>
      </w:r>
    </w:p>
    <w:p w:rsidR="00CB7AD5" w:rsidRPr="007555F5" w:rsidRDefault="00CB7AD5" w:rsidP="00FA2AEC">
      <w:pPr>
        <w:snapToGrid w:val="0"/>
        <w:rPr>
          <w:rFonts w:ascii="宋体" w:hAnsi="宋体"/>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《模拟电子技术》课程简介</w:t>
      </w:r>
    </w:p>
    <w:p w:rsidR="00CB7AD5" w:rsidRPr="007555F5" w:rsidRDefault="00CB7AD5" w:rsidP="007555F5">
      <w:pPr>
        <w:spacing w:line="360" w:lineRule="auto"/>
        <w:rPr>
          <w:rFonts w:ascii="宋体" w:hAnsi="宋体"/>
          <w:sz w:val="28"/>
          <w:szCs w:val="28"/>
        </w:rPr>
      </w:pPr>
    </w:p>
    <w:p w:rsidR="00CB7AD5" w:rsidRPr="007555F5" w:rsidRDefault="00CB7AD5" w:rsidP="007555F5">
      <w:pPr>
        <w:adjustRightInd w:val="0"/>
        <w:snapToGrid w:val="0"/>
        <w:spacing w:line="360" w:lineRule="auto"/>
        <w:rPr>
          <w:rFonts w:ascii="宋体" w:hAnsi="宋体"/>
          <w:sz w:val="28"/>
          <w:szCs w:val="28"/>
        </w:rPr>
      </w:pPr>
      <w:r w:rsidRPr="007555F5">
        <w:rPr>
          <w:rFonts w:ascii="宋体" w:hAnsi="宋体" w:hint="eastAsia"/>
          <w:b/>
          <w:sz w:val="28"/>
          <w:szCs w:val="28"/>
        </w:rPr>
        <w:t>课程代码：</w:t>
      </w:r>
      <w:r w:rsidRPr="007555F5">
        <w:rPr>
          <w:rFonts w:ascii="宋体" w:hAnsi="宋体"/>
          <w:sz w:val="28"/>
          <w:szCs w:val="28"/>
        </w:rPr>
        <w:t>B061057</w:t>
      </w:r>
      <w:r w:rsidRPr="007555F5">
        <w:rPr>
          <w:rFonts w:ascii="宋体" w:hAnsi="宋体" w:hint="eastAsia"/>
          <w:sz w:val="28"/>
          <w:szCs w:val="28"/>
        </w:rPr>
        <w:t xml:space="preserve">  </w:t>
      </w:r>
      <w:r w:rsidRPr="007555F5">
        <w:rPr>
          <w:rFonts w:ascii="宋体" w:hAnsi="宋体" w:hint="eastAsia"/>
          <w:b/>
          <w:sz w:val="28"/>
          <w:szCs w:val="28"/>
        </w:rPr>
        <w:t>课程名称：</w:t>
      </w:r>
      <w:r w:rsidRPr="007555F5">
        <w:rPr>
          <w:rFonts w:ascii="宋体" w:hAnsi="宋体" w:hint="eastAsia"/>
          <w:sz w:val="28"/>
          <w:szCs w:val="28"/>
        </w:rPr>
        <w:t>《</w:t>
      </w:r>
      <w:r w:rsidRPr="007555F5">
        <w:rPr>
          <w:rFonts w:ascii="宋体" w:hAnsi="宋体" w:hint="eastAsia"/>
          <w:b/>
          <w:sz w:val="28"/>
          <w:szCs w:val="28"/>
        </w:rPr>
        <w:t>模拟电子技术</w:t>
      </w:r>
      <w:r w:rsidRPr="007555F5">
        <w:rPr>
          <w:rFonts w:ascii="宋体" w:hAnsi="宋体" w:hint="eastAsia"/>
          <w:sz w:val="28"/>
          <w:szCs w:val="28"/>
        </w:rPr>
        <w:t>》（</w:t>
      </w:r>
      <w:r w:rsidRPr="007555F5">
        <w:rPr>
          <w:rFonts w:ascii="宋体" w:hAnsi="宋体" w:cs="Arial"/>
          <w:snapToGrid w:val="0"/>
          <w:kern w:val="0"/>
          <w:sz w:val="28"/>
          <w:szCs w:val="28"/>
        </w:rPr>
        <w:t>Analogue Electronics</w:t>
      </w:r>
      <w:r w:rsidRPr="007555F5">
        <w:rPr>
          <w:rFonts w:ascii="宋体" w:hAnsi="宋体" w:cs="Arial" w:hint="eastAsia"/>
          <w:snapToGrid w:val="0"/>
          <w:kern w:val="0"/>
          <w:sz w:val="28"/>
          <w:szCs w:val="28"/>
        </w:rPr>
        <w:t xml:space="preserve"> </w:t>
      </w:r>
      <w:r w:rsidRPr="007555F5">
        <w:rPr>
          <w:rFonts w:ascii="宋体" w:hAnsi="宋体" w:cs="Arial"/>
          <w:snapToGrid w:val="0"/>
          <w:kern w:val="0"/>
          <w:sz w:val="28"/>
          <w:szCs w:val="28"/>
        </w:rPr>
        <w:t>Technology</w:t>
      </w:r>
      <w:r w:rsidRPr="007555F5">
        <w:rPr>
          <w:rFonts w:ascii="宋体" w:hAnsi="宋体" w:hint="eastAsia"/>
          <w:sz w:val="28"/>
          <w:szCs w:val="28"/>
        </w:rPr>
        <w:t>）</w:t>
      </w:r>
      <w:r w:rsidR="00FA2AEC">
        <w:rPr>
          <w:rFonts w:ascii="宋体" w:hAnsi="宋体" w:hint="eastAsia"/>
          <w:sz w:val="28"/>
          <w:szCs w:val="28"/>
        </w:rPr>
        <w:t xml:space="preserve">          </w:t>
      </w:r>
      <w:r w:rsidRPr="007555F5">
        <w:rPr>
          <w:rFonts w:ascii="宋体" w:hAnsi="宋体" w:hint="eastAsia"/>
          <w:b/>
          <w:sz w:val="28"/>
          <w:szCs w:val="28"/>
        </w:rPr>
        <w:t>课时：</w:t>
      </w:r>
      <w:r w:rsidRPr="007555F5">
        <w:rPr>
          <w:rFonts w:ascii="宋体" w:hAnsi="宋体" w:hint="eastAsia"/>
          <w:sz w:val="28"/>
          <w:szCs w:val="28"/>
        </w:rPr>
        <w:t xml:space="preserve">90 </w:t>
      </w: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主讲教师</w:t>
      </w:r>
      <w:r w:rsidRPr="007555F5">
        <w:rPr>
          <w:rFonts w:ascii="宋体" w:hAnsi="宋体" w:hint="eastAsia"/>
          <w:sz w:val="28"/>
          <w:szCs w:val="28"/>
        </w:rPr>
        <w:t xml:space="preserve">：李秀圣                  </w:t>
      </w:r>
      <w:r w:rsidRPr="007555F5">
        <w:rPr>
          <w:rFonts w:ascii="宋体" w:hAnsi="宋体" w:hint="eastAsia"/>
          <w:b/>
          <w:sz w:val="28"/>
          <w:szCs w:val="28"/>
        </w:rPr>
        <w:t>职称</w:t>
      </w:r>
      <w:r w:rsidRPr="007555F5">
        <w:rPr>
          <w:rFonts w:ascii="宋体" w:hAnsi="宋体" w:hint="eastAsia"/>
          <w:sz w:val="28"/>
          <w:szCs w:val="28"/>
        </w:rPr>
        <w:t xml:space="preserve">：讲师  </w:t>
      </w:r>
      <w:r w:rsidRPr="007555F5">
        <w:rPr>
          <w:rFonts w:ascii="宋体" w:hAnsi="宋体" w:hint="eastAsia"/>
          <w:b/>
          <w:sz w:val="28"/>
          <w:szCs w:val="28"/>
        </w:rPr>
        <w:t>联系方式</w:t>
      </w:r>
      <w:r w:rsidRPr="007555F5">
        <w:rPr>
          <w:rFonts w:ascii="宋体" w:hAnsi="宋体" w:hint="eastAsia"/>
          <w:sz w:val="28"/>
          <w:szCs w:val="28"/>
        </w:rPr>
        <w:t>：13869635282</w:t>
      </w: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课程的目的、内容与要求</w:t>
      </w:r>
      <w:r w:rsidRPr="007555F5">
        <w:rPr>
          <w:rFonts w:ascii="宋体" w:hAnsi="宋体" w:hint="eastAsia"/>
          <w:sz w:val="28"/>
          <w:szCs w:val="28"/>
        </w:rPr>
        <w:t>：</w:t>
      </w:r>
    </w:p>
    <w:p w:rsidR="00CB7AD5" w:rsidRPr="007555F5" w:rsidRDefault="00CB7AD5" w:rsidP="007555F5">
      <w:pPr>
        <w:spacing w:line="360" w:lineRule="auto"/>
        <w:rPr>
          <w:rFonts w:ascii="宋体" w:hAnsi="宋体"/>
          <w:bCs/>
          <w:sz w:val="28"/>
          <w:szCs w:val="28"/>
        </w:rPr>
      </w:pPr>
      <w:r w:rsidRPr="007555F5">
        <w:rPr>
          <w:rFonts w:ascii="宋体" w:hAnsi="宋体" w:hint="eastAsia"/>
          <w:bCs/>
          <w:sz w:val="28"/>
          <w:szCs w:val="28"/>
        </w:rPr>
        <w:t>课程目的：</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模拟电子技术是物理与光电工程学院本科学生必修的一门专业基础课程，本课程主要由半导体器件、基本放大电路和集成系统三部分组成。通过对本门课程的教学，使学生了解电子技术中的主要器件、基础电路和电路设计思路，掌握一定的实验、实践技能，为今后考研和就业奠定基础。</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主要内容：</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半导体基础知识、常用半导体器件、基本放大电路、多级放大电路、集成运算放大器、负反馈电路、振荡电路、功率放大器和直流稳压电源等。</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课程要求：</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1．主要半导体器件的结构、特性、主要参数及应用；</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2．基本电路的工作原理和分析计算；</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3．常用电路与简单系统的分析与设计。</w:t>
      </w:r>
    </w:p>
    <w:p w:rsidR="00CB7AD5" w:rsidRPr="007555F5" w:rsidRDefault="00CB7AD5" w:rsidP="007555F5">
      <w:pPr>
        <w:spacing w:line="360" w:lineRule="auto"/>
        <w:rPr>
          <w:rFonts w:ascii="宋体" w:hAnsi="宋体"/>
          <w:sz w:val="28"/>
          <w:szCs w:val="28"/>
        </w:rPr>
      </w:pPr>
      <w:r w:rsidRPr="007555F5">
        <w:rPr>
          <w:rFonts w:ascii="宋体" w:hAnsi="宋体" w:hint="eastAsia"/>
          <w:b/>
          <w:bCs/>
          <w:sz w:val="28"/>
          <w:szCs w:val="28"/>
        </w:rPr>
        <w:t>适用专业及层次：</w:t>
      </w:r>
      <w:r w:rsidRPr="007555F5">
        <w:rPr>
          <w:rFonts w:ascii="宋体" w:hAnsi="宋体" w:hint="eastAsia"/>
          <w:sz w:val="28"/>
          <w:szCs w:val="28"/>
        </w:rPr>
        <w:t>电子科学与技术、物理学、光电信息，微电子等本科专业</w:t>
      </w:r>
    </w:p>
    <w:p w:rsidR="00CB7AD5" w:rsidRPr="007555F5" w:rsidRDefault="00CB7AD5" w:rsidP="007555F5">
      <w:pPr>
        <w:spacing w:line="360" w:lineRule="auto"/>
        <w:rPr>
          <w:rFonts w:ascii="宋体" w:hAnsi="宋体"/>
          <w:sz w:val="28"/>
          <w:szCs w:val="28"/>
        </w:rPr>
      </w:pPr>
      <w:r w:rsidRPr="007555F5">
        <w:rPr>
          <w:rFonts w:ascii="宋体" w:hAnsi="宋体" w:hint="eastAsia"/>
          <w:b/>
          <w:bCs/>
          <w:sz w:val="28"/>
          <w:szCs w:val="28"/>
        </w:rPr>
        <w:t>先行课程：</w:t>
      </w:r>
      <w:r w:rsidRPr="007555F5">
        <w:rPr>
          <w:rFonts w:ascii="宋体" w:hAnsi="宋体" w:hint="eastAsia"/>
          <w:sz w:val="28"/>
          <w:szCs w:val="28"/>
        </w:rPr>
        <w:t>电路分析</w:t>
      </w:r>
    </w:p>
    <w:p w:rsidR="00CB7AD5" w:rsidRPr="007555F5" w:rsidRDefault="00CB7AD5" w:rsidP="007555F5">
      <w:pPr>
        <w:spacing w:line="360" w:lineRule="auto"/>
        <w:rPr>
          <w:rFonts w:ascii="宋体" w:hAnsi="宋体"/>
          <w:b/>
          <w:bCs/>
          <w:sz w:val="28"/>
          <w:szCs w:val="28"/>
        </w:rPr>
      </w:pPr>
      <w:r w:rsidRPr="007555F5">
        <w:rPr>
          <w:rFonts w:ascii="宋体" w:hAnsi="宋体" w:hint="eastAsia"/>
          <w:b/>
          <w:bCs/>
          <w:sz w:val="28"/>
          <w:szCs w:val="28"/>
        </w:rPr>
        <w:t>推荐参考书：</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1、《模拟电子技术基础》（第三版），童诗白主编，高等教育出版社，2001</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2、《电子技术基础》（第四版，上册），康华光主编，高等教育出版社，2004</w:t>
      </w:r>
    </w:p>
    <w:p w:rsidR="00CB7AD5" w:rsidRPr="007555F5" w:rsidRDefault="00CB7AD5" w:rsidP="007555F5">
      <w:pPr>
        <w:pStyle w:val="a6"/>
        <w:wordWrap w:val="0"/>
        <w:spacing w:line="360" w:lineRule="auto"/>
        <w:jc w:val="both"/>
        <w:rPr>
          <w:b/>
          <w:sz w:val="28"/>
          <w:szCs w:val="28"/>
        </w:rPr>
      </w:pPr>
      <w:bookmarkStart w:id="6" w:name="_Toc43201303"/>
      <w:r w:rsidRPr="007555F5">
        <w:rPr>
          <w:rFonts w:hint="eastAsia"/>
          <w:b/>
          <w:sz w:val="28"/>
          <w:szCs w:val="28"/>
        </w:rPr>
        <w:lastRenderedPageBreak/>
        <w:t>《模拟电子技术实验》</w:t>
      </w:r>
      <w:r w:rsidRPr="007555F5">
        <w:rPr>
          <w:rFonts w:hint="eastAsia"/>
          <w:sz w:val="28"/>
          <w:szCs w:val="28"/>
        </w:rPr>
        <w:t>（</w:t>
      </w:r>
      <w:r w:rsidRPr="007555F5">
        <w:rPr>
          <w:sz w:val="28"/>
          <w:szCs w:val="28"/>
        </w:rPr>
        <w:t>Analog electronic technology experiment</w:t>
      </w:r>
      <w:r w:rsidRPr="007555F5">
        <w:rPr>
          <w:rFonts w:hint="eastAsia"/>
          <w:sz w:val="28"/>
          <w:szCs w:val="28"/>
        </w:rPr>
        <w:t>）</w:t>
      </w:r>
      <w:r w:rsidRPr="007555F5">
        <w:rPr>
          <w:rFonts w:hint="eastAsia"/>
          <w:b/>
          <w:sz w:val="28"/>
          <w:szCs w:val="28"/>
        </w:rPr>
        <w:t>课程简介</w:t>
      </w:r>
    </w:p>
    <w:p w:rsidR="00CB7AD5" w:rsidRPr="007555F5" w:rsidRDefault="00CB7AD5" w:rsidP="007555F5">
      <w:pPr>
        <w:adjustRightInd w:val="0"/>
        <w:snapToGrid w:val="0"/>
        <w:spacing w:line="360" w:lineRule="auto"/>
        <w:rPr>
          <w:rFonts w:ascii="宋体" w:hAnsi="宋体"/>
          <w:sz w:val="28"/>
          <w:szCs w:val="28"/>
        </w:rPr>
      </w:pPr>
      <w:r w:rsidRPr="007555F5">
        <w:rPr>
          <w:rFonts w:ascii="宋体" w:hAnsi="宋体" w:hint="eastAsia"/>
          <w:b/>
          <w:sz w:val="28"/>
          <w:szCs w:val="28"/>
        </w:rPr>
        <w:t>课程目的、内容和要求：</w:t>
      </w:r>
    </w:p>
    <w:p w:rsidR="00CB7AD5" w:rsidRPr="007555F5" w:rsidRDefault="00CB7AD5" w:rsidP="007555F5">
      <w:pPr>
        <w:snapToGrid w:val="0"/>
        <w:spacing w:line="360" w:lineRule="auto"/>
        <w:rPr>
          <w:rFonts w:ascii="宋体" w:hAnsi="宋体"/>
          <w:sz w:val="28"/>
          <w:szCs w:val="28"/>
        </w:rPr>
      </w:pPr>
      <w:r w:rsidRPr="007555F5">
        <w:rPr>
          <w:rFonts w:ascii="宋体" w:hAnsi="宋体" w:hint="eastAsia"/>
          <w:sz w:val="28"/>
          <w:szCs w:val="28"/>
        </w:rPr>
        <w:t>课程目的:</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本课程是四年制本科物理与电子科学专业的必修课程。与《模拟电路》课在同一学期开设。通过本课程的实验教学，使学生能运用已有知识去分析问题、发现问题和解决问题，提高学生的实际设计和应用能力。加深理解模拟电路的基本工作原理和模拟电路的设计方法。为后续课程的学习以及从事实际工作打下良好的基础。</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主要内容：</w:t>
      </w:r>
    </w:p>
    <w:p w:rsidR="00CB7AD5" w:rsidRPr="007555F5" w:rsidRDefault="00CB7AD5" w:rsidP="00FA2AEC">
      <w:pPr>
        <w:spacing w:line="360" w:lineRule="auto"/>
        <w:ind w:firstLineChars="200" w:firstLine="560"/>
        <w:rPr>
          <w:rFonts w:ascii="宋体" w:hAnsi="宋体"/>
          <w:sz w:val="28"/>
          <w:szCs w:val="28"/>
        </w:rPr>
      </w:pPr>
      <w:r w:rsidRPr="007555F5">
        <w:rPr>
          <w:rFonts w:ascii="宋体" w:hAnsi="宋体" w:hint="eastAsia"/>
          <w:sz w:val="28"/>
          <w:szCs w:val="28"/>
        </w:rPr>
        <w:t>(1)常用仪器的使用</w:t>
      </w:r>
      <w:r w:rsidR="00FA2AEC">
        <w:rPr>
          <w:rFonts w:ascii="宋体" w:hAnsi="宋体" w:hint="eastAsia"/>
          <w:sz w:val="28"/>
          <w:szCs w:val="28"/>
        </w:rPr>
        <w:t xml:space="preserve">      </w:t>
      </w:r>
      <w:r w:rsidRPr="007555F5">
        <w:rPr>
          <w:rFonts w:ascii="宋体" w:hAnsi="宋体" w:hint="eastAsia"/>
          <w:sz w:val="28"/>
          <w:szCs w:val="28"/>
        </w:rPr>
        <w:t>(2)单级放大器</w:t>
      </w:r>
    </w:p>
    <w:p w:rsidR="00CB7AD5" w:rsidRPr="007555F5" w:rsidRDefault="00CB7AD5" w:rsidP="00FA2AEC">
      <w:pPr>
        <w:spacing w:line="360" w:lineRule="auto"/>
        <w:ind w:firstLineChars="200" w:firstLine="560"/>
        <w:rPr>
          <w:rFonts w:ascii="宋体" w:hAnsi="宋体"/>
          <w:sz w:val="28"/>
          <w:szCs w:val="28"/>
        </w:rPr>
      </w:pPr>
      <w:r w:rsidRPr="007555F5">
        <w:rPr>
          <w:rFonts w:ascii="宋体" w:hAnsi="宋体" w:hint="eastAsia"/>
          <w:sz w:val="28"/>
          <w:szCs w:val="28"/>
        </w:rPr>
        <w:t>(3)负反馈放大器</w:t>
      </w:r>
      <w:r w:rsidR="00FA2AEC">
        <w:rPr>
          <w:rFonts w:ascii="宋体" w:hAnsi="宋体" w:hint="eastAsia"/>
          <w:sz w:val="28"/>
          <w:szCs w:val="28"/>
        </w:rPr>
        <w:t xml:space="preserve">        </w:t>
      </w:r>
      <w:r w:rsidRPr="007555F5">
        <w:rPr>
          <w:rFonts w:ascii="宋体" w:hAnsi="宋体" w:hint="eastAsia"/>
          <w:sz w:val="28"/>
          <w:szCs w:val="28"/>
        </w:rPr>
        <w:t>(4)收音机１</w:t>
      </w:r>
    </w:p>
    <w:p w:rsidR="00CB7AD5" w:rsidRPr="007555F5" w:rsidRDefault="00CB7AD5" w:rsidP="00FA2AEC">
      <w:pPr>
        <w:spacing w:line="360" w:lineRule="auto"/>
        <w:ind w:firstLineChars="200" w:firstLine="560"/>
        <w:rPr>
          <w:rFonts w:ascii="宋体" w:hAnsi="宋体"/>
          <w:sz w:val="28"/>
          <w:szCs w:val="28"/>
        </w:rPr>
      </w:pPr>
      <w:r w:rsidRPr="007555F5">
        <w:rPr>
          <w:rFonts w:ascii="宋体" w:hAnsi="宋体" w:hint="eastAsia"/>
          <w:sz w:val="28"/>
          <w:szCs w:val="28"/>
        </w:rPr>
        <w:t>(5)收音机２</w:t>
      </w:r>
      <w:r w:rsidR="00FA2AEC">
        <w:rPr>
          <w:rFonts w:ascii="宋体" w:hAnsi="宋体" w:hint="eastAsia"/>
          <w:sz w:val="28"/>
          <w:szCs w:val="28"/>
        </w:rPr>
        <w:t xml:space="preserve">            </w:t>
      </w:r>
      <w:r w:rsidRPr="007555F5">
        <w:rPr>
          <w:rFonts w:ascii="宋体" w:hAnsi="宋体" w:hint="eastAsia"/>
          <w:sz w:val="28"/>
          <w:szCs w:val="28"/>
        </w:rPr>
        <w:t>(6)收音机３</w:t>
      </w:r>
    </w:p>
    <w:p w:rsidR="00CB7AD5" w:rsidRPr="007555F5" w:rsidRDefault="00CB7AD5" w:rsidP="007555F5">
      <w:pPr>
        <w:snapToGrid w:val="0"/>
        <w:spacing w:line="360" w:lineRule="auto"/>
        <w:rPr>
          <w:rFonts w:ascii="宋体" w:hAnsi="宋体"/>
          <w:sz w:val="28"/>
          <w:szCs w:val="28"/>
        </w:rPr>
      </w:pPr>
      <w:r w:rsidRPr="007555F5">
        <w:rPr>
          <w:rFonts w:ascii="宋体" w:hAnsi="宋体" w:hint="eastAsia"/>
          <w:sz w:val="28"/>
          <w:szCs w:val="28"/>
        </w:rPr>
        <w:t>课程要求:</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⑴要求学生熟悉和掌握模拟电路的基本实验分析，器件选择、电路安装、调试和电路故障排除。</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⑵配合EWB及Multisim仿真软件的教学，使学生初步了解电子技术实验仿真的简单应用。</w:t>
      </w:r>
    </w:p>
    <w:p w:rsidR="00CB7AD5" w:rsidRPr="007555F5" w:rsidRDefault="00CB7AD5" w:rsidP="007555F5">
      <w:pPr>
        <w:adjustRightInd w:val="0"/>
        <w:snapToGrid w:val="0"/>
        <w:spacing w:line="360" w:lineRule="auto"/>
        <w:rPr>
          <w:rFonts w:ascii="宋体" w:hAnsi="宋体"/>
          <w:b/>
          <w:sz w:val="28"/>
          <w:szCs w:val="28"/>
        </w:rPr>
      </w:pPr>
      <w:r w:rsidRPr="007555F5">
        <w:rPr>
          <w:rFonts w:ascii="宋体" w:hAnsi="宋体" w:hint="eastAsia"/>
          <w:b/>
          <w:sz w:val="28"/>
          <w:szCs w:val="28"/>
        </w:rPr>
        <w:t>推荐参考书：</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(1)《现代电子线路和技术实验简明教程》高等教育出版社，孙肖子等。</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(2)《电子技术基础实验-电子电路实验、设计、仿真》高等教育出版社，陈大钦等</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(3)《模拟电子技术基础》高等教育出版社，华成英等</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(4)《电子技术基础-模拟部分（第五版）》高等教育出版社，康华光等</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(5)《模拟电路》高等教育出版社，童诗白</w:t>
      </w:r>
    </w:p>
    <w:bookmarkEnd w:id="6"/>
    <w:p w:rsidR="00CB7AD5" w:rsidRPr="007555F5" w:rsidRDefault="00CB7AD5" w:rsidP="007555F5">
      <w:pPr>
        <w:spacing w:line="360" w:lineRule="auto"/>
        <w:rPr>
          <w:rFonts w:ascii="宋体" w:hAnsi="宋体"/>
          <w:sz w:val="28"/>
          <w:szCs w:val="28"/>
        </w:rPr>
      </w:pPr>
    </w:p>
    <w:p w:rsidR="00CB7AD5" w:rsidRPr="007555F5" w:rsidRDefault="00CB7AD5" w:rsidP="007555F5">
      <w:pPr>
        <w:spacing w:line="360" w:lineRule="auto"/>
        <w:rPr>
          <w:rFonts w:ascii="宋体" w:hAnsi="宋体" w:cs="宋体"/>
          <w:bCs/>
          <w:sz w:val="28"/>
          <w:szCs w:val="28"/>
        </w:rPr>
      </w:pPr>
      <w:r w:rsidRPr="007555F5">
        <w:rPr>
          <w:rFonts w:ascii="宋体" w:hAnsi="宋体" w:hint="eastAsia"/>
          <w:b/>
          <w:sz w:val="28"/>
          <w:szCs w:val="28"/>
        </w:rPr>
        <w:t>《</w:t>
      </w:r>
      <w:r w:rsidRPr="007555F5">
        <w:rPr>
          <w:rFonts w:ascii="宋体" w:hAnsi="宋体" w:cs="宋体" w:hint="eastAsia"/>
          <w:b/>
          <w:sz w:val="28"/>
          <w:szCs w:val="28"/>
        </w:rPr>
        <w:t>课程代码:</w:t>
      </w:r>
      <w:r w:rsidRPr="007555F5">
        <w:rPr>
          <w:rFonts w:ascii="宋体" w:hAnsi="宋体" w:cs="宋体" w:hint="eastAsia"/>
          <w:bCs/>
          <w:sz w:val="28"/>
          <w:szCs w:val="28"/>
        </w:rPr>
        <w:t xml:space="preserve"> 0712008 </w:t>
      </w:r>
      <w:r w:rsidRPr="007555F5">
        <w:rPr>
          <w:rFonts w:ascii="宋体" w:hAnsi="宋体" w:cs="宋体" w:hint="eastAsia"/>
          <w:b/>
          <w:sz w:val="28"/>
          <w:szCs w:val="28"/>
        </w:rPr>
        <w:t>课程名称:</w:t>
      </w:r>
      <w:r w:rsidRPr="007555F5">
        <w:rPr>
          <w:rFonts w:ascii="宋体" w:hAnsi="宋体" w:cs="宋体" w:hint="eastAsia"/>
          <w:bCs/>
          <w:sz w:val="28"/>
          <w:szCs w:val="28"/>
        </w:rPr>
        <w:t xml:space="preserve"> </w:t>
      </w:r>
      <w:r w:rsidRPr="007555F5">
        <w:rPr>
          <w:rFonts w:ascii="宋体" w:hAnsi="宋体" w:cs="宋体" w:hint="eastAsia"/>
          <w:sz w:val="28"/>
          <w:szCs w:val="28"/>
        </w:rPr>
        <w:t>《</w:t>
      </w:r>
      <w:r w:rsidRPr="007555F5">
        <w:rPr>
          <w:rFonts w:ascii="宋体" w:hAnsi="宋体" w:cs="宋体" w:hint="eastAsia"/>
          <w:bCs/>
          <w:sz w:val="28"/>
          <w:szCs w:val="28"/>
        </w:rPr>
        <w:t>仪器分析A</w:t>
      </w:r>
      <w:r w:rsidRPr="007555F5">
        <w:rPr>
          <w:rFonts w:ascii="宋体" w:hAnsi="宋体" w:cs="宋体" w:hint="eastAsia"/>
          <w:sz w:val="28"/>
          <w:szCs w:val="28"/>
        </w:rPr>
        <w:t>》</w:t>
      </w:r>
      <w:r w:rsidRPr="007555F5">
        <w:rPr>
          <w:rFonts w:ascii="宋体" w:hAnsi="宋体" w:cs="宋体" w:hint="eastAsia"/>
          <w:bCs/>
          <w:sz w:val="28"/>
          <w:szCs w:val="28"/>
        </w:rPr>
        <w:t xml:space="preserve">（InstrumentalAnalysis A）      </w:t>
      </w:r>
      <w:r w:rsidRPr="007555F5">
        <w:rPr>
          <w:rFonts w:ascii="宋体" w:hAnsi="宋体" w:cs="宋体" w:hint="eastAsia"/>
          <w:b/>
          <w:sz w:val="28"/>
          <w:szCs w:val="28"/>
        </w:rPr>
        <w:t>课时：</w:t>
      </w:r>
      <w:r w:rsidRPr="007555F5">
        <w:rPr>
          <w:rFonts w:ascii="宋体" w:hAnsi="宋体" w:cs="宋体" w:hint="eastAsia"/>
          <w:bCs/>
          <w:sz w:val="28"/>
          <w:szCs w:val="28"/>
        </w:rPr>
        <w:t xml:space="preserve">64           </w:t>
      </w:r>
    </w:p>
    <w:p w:rsidR="00CB7AD5" w:rsidRPr="007555F5" w:rsidRDefault="00CB7AD5" w:rsidP="007555F5">
      <w:pPr>
        <w:spacing w:line="360" w:lineRule="auto"/>
        <w:rPr>
          <w:rFonts w:ascii="宋体" w:hAnsi="宋体" w:cs="宋体"/>
          <w:bCs/>
          <w:sz w:val="28"/>
          <w:szCs w:val="28"/>
        </w:rPr>
      </w:pPr>
      <w:r w:rsidRPr="007555F5">
        <w:rPr>
          <w:rFonts w:ascii="宋体" w:hAnsi="宋体" w:cs="宋体" w:hint="eastAsia"/>
          <w:b/>
          <w:sz w:val="28"/>
          <w:szCs w:val="28"/>
        </w:rPr>
        <w:t>主讲教师</w:t>
      </w:r>
      <w:r w:rsidRPr="007555F5">
        <w:rPr>
          <w:rFonts w:ascii="宋体" w:hAnsi="宋体" w:cs="宋体" w:hint="eastAsia"/>
          <w:bCs/>
          <w:sz w:val="28"/>
          <w:szCs w:val="28"/>
        </w:rPr>
        <w:t xml:space="preserve">：      彭学伟           </w:t>
      </w:r>
      <w:r w:rsidRPr="007555F5">
        <w:rPr>
          <w:rFonts w:ascii="宋体" w:hAnsi="宋体" w:cs="宋体" w:hint="eastAsia"/>
          <w:b/>
          <w:sz w:val="28"/>
          <w:szCs w:val="28"/>
        </w:rPr>
        <w:t xml:space="preserve"> 职称：</w:t>
      </w:r>
      <w:r w:rsidRPr="007555F5">
        <w:rPr>
          <w:rFonts w:ascii="宋体" w:hAnsi="宋体" w:cs="宋体" w:hint="eastAsia"/>
          <w:bCs/>
          <w:sz w:val="28"/>
          <w:szCs w:val="28"/>
        </w:rPr>
        <w:t xml:space="preserve">讲师   </w:t>
      </w:r>
      <w:r w:rsidRPr="007555F5">
        <w:rPr>
          <w:rFonts w:ascii="宋体" w:hAnsi="宋体" w:cs="宋体" w:hint="eastAsia"/>
          <w:b/>
          <w:sz w:val="28"/>
          <w:szCs w:val="28"/>
        </w:rPr>
        <w:t>联系方式</w:t>
      </w:r>
      <w:r w:rsidRPr="007555F5">
        <w:rPr>
          <w:rFonts w:ascii="宋体" w:hAnsi="宋体" w:cs="宋体" w:hint="eastAsia"/>
          <w:bCs/>
          <w:sz w:val="28"/>
          <w:szCs w:val="28"/>
        </w:rPr>
        <w:t>：</w:t>
      </w:r>
      <w:r w:rsidRPr="007555F5">
        <w:rPr>
          <w:rFonts w:ascii="宋体" w:hAnsi="宋体" w:cs="宋体"/>
          <w:bCs/>
          <w:sz w:val="28"/>
          <w:szCs w:val="28"/>
        </w:rPr>
        <w:t>13863675617</w:t>
      </w:r>
    </w:p>
    <w:p w:rsidR="00CB7AD5" w:rsidRPr="007555F5" w:rsidRDefault="00CB7AD5" w:rsidP="007555F5">
      <w:pPr>
        <w:spacing w:line="360" w:lineRule="auto"/>
        <w:rPr>
          <w:rFonts w:ascii="宋体" w:hAnsi="宋体" w:cs="宋体"/>
          <w:bCs/>
          <w:sz w:val="28"/>
          <w:szCs w:val="28"/>
        </w:rPr>
      </w:pPr>
      <w:r w:rsidRPr="007555F5">
        <w:rPr>
          <w:rFonts w:ascii="宋体" w:hAnsi="宋体" w:cs="宋体" w:hint="eastAsia"/>
          <w:bCs/>
          <w:sz w:val="28"/>
          <w:szCs w:val="28"/>
        </w:rPr>
        <w:t xml:space="preserve">                李丽敏           </w:t>
      </w:r>
      <w:r w:rsidRPr="007555F5">
        <w:rPr>
          <w:rFonts w:ascii="宋体" w:hAnsi="宋体" w:cs="宋体" w:hint="eastAsia"/>
          <w:b/>
          <w:bCs/>
          <w:sz w:val="28"/>
          <w:szCs w:val="28"/>
        </w:rPr>
        <w:t>职称</w:t>
      </w:r>
      <w:r w:rsidRPr="007555F5">
        <w:rPr>
          <w:rFonts w:ascii="宋体" w:hAnsi="宋体" w:cs="宋体" w:hint="eastAsia"/>
          <w:bCs/>
          <w:sz w:val="28"/>
          <w:szCs w:val="28"/>
        </w:rPr>
        <w:t xml:space="preserve">：教授   </w:t>
      </w:r>
      <w:r w:rsidRPr="007555F5">
        <w:rPr>
          <w:rFonts w:ascii="宋体" w:hAnsi="宋体" w:cs="宋体" w:hint="eastAsia"/>
          <w:b/>
          <w:sz w:val="28"/>
          <w:szCs w:val="28"/>
        </w:rPr>
        <w:t>联系方式</w:t>
      </w:r>
      <w:r w:rsidRPr="007555F5">
        <w:rPr>
          <w:rFonts w:ascii="宋体" w:hAnsi="宋体" w:cs="宋体" w:hint="eastAsia"/>
          <w:bCs/>
          <w:sz w:val="28"/>
          <w:szCs w:val="28"/>
        </w:rPr>
        <w:t>：13583616921</w:t>
      </w:r>
    </w:p>
    <w:p w:rsidR="00CB7AD5" w:rsidRPr="007555F5" w:rsidRDefault="00CB7AD5" w:rsidP="007555F5">
      <w:pPr>
        <w:spacing w:line="360" w:lineRule="auto"/>
        <w:rPr>
          <w:rFonts w:ascii="宋体" w:hAnsi="宋体" w:cs="宋体"/>
          <w:b/>
          <w:sz w:val="28"/>
          <w:szCs w:val="28"/>
        </w:rPr>
      </w:pPr>
      <w:r w:rsidRPr="007555F5">
        <w:rPr>
          <w:rFonts w:ascii="宋体" w:hAnsi="宋体" w:cs="宋体" w:hint="eastAsia"/>
          <w:b/>
          <w:sz w:val="28"/>
          <w:szCs w:val="28"/>
        </w:rPr>
        <w:t>课程目的、内容与要求：(200字）</w:t>
      </w:r>
    </w:p>
    <w:p w:rsidR="00CB7AD5" w:rsidRPr="007555F5" w:rsidRDefault="00CB7AD5" w:rsidP="007555F5">
      <w:pPr>
        <w:spacing w:line="360" w:lineRule="auto"/>
        <w:rPr>
          <w:rFonts w:ascii="宋体" w:hAnsi="宋体" w:cs="宋体"/>
          <w:sz w:val="28"/>
          <w:szCs w:val="28"/>
        </w:rPr>
      </w:pPr>
      <w:r w:rsidRPr="007555F5">
        <w:rPr>
          <w:rFonts w:ascii="宋体" w:hAnsi="宋体" w:cs="宋体" w:hint="eastAsia"/>
          <w:bCs/>
          <w:sz w:val="28"/>
          <w:szCs w:val="28"/>
        </w:rPr>
        <w:t xml:space="preserve">    </w:t>
      </w:r>
      <w:r w:rsidRPr="007555F5">
        <w:rPr>
          <w:rFonts w:ascii="宋体" w:hAnsi="宋体" w:cs="宋体" w:hint="eastAsia"/>
          <w:sz w:val="28"/>
          <w:szCs w:val="28"/>
        </w:rPr>
        <w:t xml:space="preserve">仪器分析是分析化学的一个新兴的重要分支，它是以被测物质的物理或物理化学性质为分析的主要依据，并采用某些特定仪器进行测试的分析方法。仪器分析课是化学专业的主要基础课之一，它所包含的各类仪器分析方法广泛地应用于化学、生命科学、环境科学、材料科学等。通过对本课程的学习，可使学生掌握各类仪器分析方法的基本理论和基本方法，熟悉各类仪器分析的特点及应用范围，为将来从事各项工作打下良好的基础。 </w:t>
      </w:r>
    </w:p>
    <w:p w:rsidR="00CB7AD5" w:rsidRPr="007555F5" w:rsidRDefault="00CB7AD5" w:rsidP="007555F5">
      <w:pPr>
        <w:spacing w:line="360" w:lineRule="auto"/>
        <w:rPr>
          <w:rFonts w:ascii="宋体" w:hAnsi="宋体" w:cs="宋体"/>
          <w:sz w:val="28"/>
          <w:szCs w:val="28"/>
        </w:rPr>
      </w:pPr>
    </w:p>
    <w:p w:rsidR="00CB7AD5" w:rsidRPr="007555F5" w:rsidRDefault="00CB7AD5" w:rsidP="007555F5">
      <w:pPr>
        <w:spacing w:line="360" w:lineRule="auto"/>
        <w:rPr>
          <w:rFonts w:ascii="宋体" w:hAnsi="宋体" w:cs="宋体"/>
          <w:b/>
          <w:sz w:val="28"/>
          <w:szCs w:val="28"/>
        </w:rPr>
      </w:pPr>
      <w:r w:rsidRPr="007555F5">
        <w:rPr>
          <w:rFonts w:ascii="宋体" w:hAnsi="宋体" w:cs="宋体" w:hint="eastAsia"/>
          <w:b/>
          <w:sz w:val="28"/>
          <w:szCs w:val="28"/>
        </w:rPr>
        <w:t>推荐参考书：</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7555F5">
        <w:rPr>
          <w:rFonts w:ascii="宋体" w:hAnsi="宋体" w:cs="宋体" w:hint="eastAsia"/>
          <w:sz w:val="28"/>
          <w:szCs w:val="28"/>
        </w:rPr>
        <w:t xml:space="preserve"> </w:t>
      </w:r>
      <w:r w:rsidRPr="000635A6">
        <w:rPr>
          <w:rFonts w:ascii="宋体" w:hAnsi="宋体" w:hint="eastAsia"/>
          <w:snapToGrid w:val="0"/>
          <w:color w:val="000000"/>
          <w:kern w:val="0"/>
          <w:szCs w:val="21"/>
        </w:rPr>
        <w:t xml:space="preserve">  1. 武汉大学化学系编.《分析化学》（下册）（仪器分析部分）.高等教育出版社，2007 </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 xml:space="preserve">   2. 朱明华编.《仪器分析》（第三版）.高等教育出版社，2001</w:t>
      </w:r>
    </w:p>
    <w:p w:rsidR="00CB7AD5" w:rsidRPr="007555F5" w:rsidRDefault="00CB7AD5" w:rsidP="007555F5">
      <w:pPr>
        <w:spacing w:line="360" w:lineRule="auto"/>
        <w:rPr>
          <w:rFonts w:ascii="宋体" w:hAnsi="宋体" w:cs="宋体"/>
          <w:sz w:val="28"/>
          <w:szCs w:val="28"/>
        </w:rPr>
      </w:pPr>
    </w:p>
    <w:p w:rsidR="00FA2AEC" w:rsidRDefault="00FA2AEC" w:rsidP="007555F5">
      <w:pPr>
        <w:spacing w:line="360" w:lineRule="auto"/>
        <w:rPr>
          <w:rFonts w:ascii="宋体" w:hAnsi="宋体" w:hint="eastAsia"/>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《无机化学》课程简介</w:t>
      </w: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课程代码</w:t>
      </w:r>
      <w:r w:rsidRPr="007555F5">
        <w:rPr>
          <w:rFonts w:ascii="宋体" w:hAnsi="宋体" w:hint="eastAsia"/>
          <w:sz w:val="28"/>
          <w:szCs w:val="28"/>
        </w:rPr>
        <w:t>：</w:t>
      </w:r>
      <w:r w:rsidRPr="007555F5">
        <w:rPr>
          <w:rFonts w:ascii="宋体" w:hAnsi="宋体"/>
          <w:sz w:val="28"/>
          <w:szCs w:val="28"/>
        </w:rPr>
        <w:t>B071003</w:t>
      </w:r>
      <w:r w:rsidRPr="007555F5">
        <w:rPr>
          <w:rFonts w:ascii="宋体" w:hAnsi="宋体" w:hint="eastAsia"/>
          <w:sz w:val="28"/>
          <w:szCs w:val="28"/>
        </w:rPr>
        <w:t xml:space="preserve">  </w:t>
      </w:r>
      <w:r w:rsidRPr="007555F5">
        <w:rPr>
          <w:rFonts w:ascii="宋体" w:hAnsi="宋体" w:hint="eastAsia"/>
          <w:b/>
          <w:sz w:val="28"/>
          <w:szCs w:val="28"/>
        </w:rPr>
        <w:t>课程名称</w:t>
      </w:r>
      <w:r w:rsidRPr="007555F5">
        <w:rPr>
          <w:rFonts w:ascii="宋体" w:hAnsi="宋体" w:hint="eastAsia"/>
          <w:sz w:val="28"/>
          <w:szCs w:val="28"/>
        </w:rPr>
        <w:t>：《无机化学 》（Inorganic Chemistry ）</w:t>
      </w:r>
      <w:r w:rsidRPr="007555F5">
        <w:rPr>
          <w:rFonts w:ascii="宋体" w:hAnsi="宋体" w:hint="eastAsia"/>
          <w:b/>
          <w:sz w:val="28"/>
          <w:szCs w:val="28"/>
        </w:rPr>
        <w:t>课时：</w:t>
      </w:r>
      <w:r w:rsidRPr="007555F5">
        <w:rPr>
          <w:rFonts w:ascii="宋体" w:hAnsi="宋体" w:hint="eastAsia"/>
          <w:sz w:val="28"/>
          <w:szCs w:val="28"/>
        </w:rPr>
        <w:t>64</w:t>
      </w: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主讲教师</w:t>
      </w:r>
      <w:r w:rsidRPr="007555F5">
        <w:rPr>
          <w:rFonts w:ascii="宋体" w:hAnsi="宋体" w:hint="eastAsia"/>
          <w:sz w:val="28"/>
          <w:szCs w:val="28"/>
        </w:rPr>
        <w:t xml:space="preserve">：台夕市               </w:t>
      </w:r>
      <w:r w:rsidRPr="007555F5">
        <w:rPr>
          <w:rFonts w:ascii="宋体" w:hAnsi="宋体" w:hint="eastAsia"/>
          <w:b/>
          <w:sz w:val="28"/>
          <w:szCs w:val="28"/>
        </w:rPr>
        <w:t xml:space="preserve"> 职称</w:t>
      </w:r>
      <w:r w:rsidRPr="007555F5">
        <w:rPr>
          <w:rFonts w:ascii="宋体" w:hAnsi="宋体" w:hint="eastAsia"/>
          <w:sz w:val="28"/>
          <w:szCs w:val="28"/>
        </w:rPr>
        <w:t xml:space="preserve">：教授    </w:t>
      </w:r>
      <w:r w:rsidRPr="007555F5">
        <w:rPr>
          <w:rFonts w:ascii="宋体" w:hAnsi="宋体" w:hint="eastAsia"/>
          <w:b/>
          <w:sz w:val="28"/>
          <w:szCs w:val="28"/>
        </w:rPr>
        <w:t>联系方式</w:t>
      </w:r>
      <w:r w:rsidRPr="007555F5">
        <w:rPr>
          <w:rFonts w:ascii="宋体" w:hAnsi="宋体" w:hint="eastAsia"/>
          <w:sz w:val="28"/>
          <w:szCs w:val="28"/>
        </w:rPr>
        <w:t>：13905364808</w:t>
      </w: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t>课程的目的、内容与要求：</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color w:val="000000"/>
          <w:sz w:val="28"/>
          <w:szCs w:val="28"/>
        </w:rPr>
        <w:t>《无机化学》课作为化工专业本科生进入大学的第一门专业基础课，对于培养学生的专业兴趣，纠正中学应试教学形成的不良习惯，掌握正确的学习方法，养成良好的科学思维具有至关重要的作用。本课程从内容上来说可以分为基础理论（包括原子结构和周期系、分子结构和化学键，化学热力学初步，各类平衡，配合物化学及和化学）和描述性化学（包括按元素族或区讲授的单质及化合物的存在、结构、性质及用途等），通过本课程学习，使得学生能够掌握化学反应的基础理论，从而认识重要元素及其化合物的性质和变化规律。加强课外辅导答疑环节，开设课堂讨论，为学生打造了扎实的理论基础。</w:t>
      </w: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t xml:space="preserve">推荐参考书： </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1．《无机化学》，宋天佑，程鹏，王杏乔编，高等教育出版社，2004年6月第一版</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2．《无机化学》，申泮文主编，化学工业出版社，2002年1月第一版</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3．《近代化学导论》，申泮文主编，高等教育出版社，2002年1月第一版</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4．《无机化学》，大连理工大学无机化学教研室编，高等教育出版社，2001年6月第四版</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5．《无机化学》，华南理工大学无机化学教研室编，化学工业出版社，2001年9月第一版</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6．《无机及分析化学》，南京大学《无机及分析化学》编写组，高等教育出版社，2006年4月第四版</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7．《无机化学习题精解》，周井炎，李东风等编著，科学出版社，2000年</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8．《无机化学释疑与习题解析》，迟玉兰，于永鲜，牟文生，孟长功编，高等教育出版社，2002年8月第一版</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9．《中级无机化学》，唐宗薰主编，高等教育出版社，2003年5月第一版</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10．《Chemistry——The Central Science》，Theodore L. Brown, H. Eugene LeMay, Bruce E. Bursten著，机械工业出版社，the 8th edition</w:t>
      </w:r>
    </w:p>
    <w:p w:rsidR="00CB7AD5" w:rsidRPr="007555F5" w:rsidRDefault="00CB7AD5" w:rsidP="007555F5">
      <w:pPr>
        <w:spacing w:line="360" w:lineRule="auto"/>
        <w:rPr>
          <w:rFonts w:ascii="宋体" w:hAnsi="宋体"/>
          <w:sz w:val="28"/>
          <w:szCs w:val="28"/>
        </w:rPr>
      </w:pPr>
    </w:p>
    <w:p w:rsidR="00CB7AD5" w:rsidRPr="007555F5" w:rsidRDefault="00CB7AD5" w:rsidP="007555F5">
      <w:pPr>
        <w:spacing w:line="360" w:lineRule="auto"/>
        <w:rPr>
          <w:rFonts w:ascii="宋体" w:hAnsi="宋体"/>
          <w:b/>
          <w:sz w:val="28"/>
          <w:szCs w:val="28"/>
        </w:rPr>
      </w:pPr>
      <w:bookmarkStart w:id="7" w:name="OLE_LINK5"/>
      <w:bookmarkStart w:id="8" w:name="OLE_LINK6"/>
      <w:r w:rsidRPr="007555F5">
        <w:rPr>
          <w:rFonts w:ascii="宋体" w:hAnsi="宋体" w:hint="eastAsia"/>
          <w:b/>
          <w:sz w:val="28"/>
          <w:szCs w:val="28"/>
        </w:rPr>
        <w:t>《化工制图》课程简介</w:t>
      </w:r>
    </w:p>
    <w:bookmarkEnd w:id="7"/>
    <w:bookmarkEnd w:id="8"/>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课程代码</w:t>
      </w:r>
      <w:r w:rsidRPr="007555F5">
        <w:rPr>
          <w:rFonts w:ascii="宋体" w:hAnsi="宋体" w:hint="eastAsia"/>
          <w:sz w:val="28"/>
          <w:szCs w:val="28"/>
        </w:rPr>
        <w:t>：</w:t>
      </w:r>
      <w:r w:rsidRPr="007555F5">
        <w:rPr>
          <w:rFonts w:ascii="宋体" w:hAnsi="宋体" w:hint="eastAsia"/>
          <w:color w:val="000000"/>
          <w:sz w:val="28"/>
          <w:szCs w:val="28"/>
        </w:rPr>
        <w:t xml:space="preserve">0712041 </w:t>
      </w:r>
      <w:r w:rsidRPr="007555F5">
        <w:rPr>
          <w:rFonts w:ascii="宋体" w:hAnsi="宋体" w:hint="eastAsia"/>
          <w:b/>
          <w:sz w:val="28"/>
          <w:szCs w:val="28"/>
        </w:rPr>
        <w:t>课程名称：</w:t>
      </w:r>
      <w:r w:rsidRPr="007555F5">
        <w:rPr>
          <w:rFonts w:ascii="宋体" w:hAnsi="宋体" w:hint="eastAsia"/>
          <w:sz w:val="28"/>
          <w:szCs w:val="28"/>
        </w:rPr>
        <w:t>《化工制图》（</w:t>
      </w:r>
      <w:r w:rsidRPr="007555F5">
        <w:rPr>
          <w:rFonts w:ascii="宋体" w:hAnsi="宋体"/>
          <w:sz w:val="28"/>
          <w:szCs w:val="28"/>
        </w:rPr>
        <w:t xml:space="preserve">Graphics of </w:t>
      </w:r>
      <w:r w:rsidRPr="007555F5">
        <w:rPr>
          <w:rFonts w:ascii="宋体" w:hAnsi="宋体" w:hint="eastAsia"/>
          <w:sz w:val="28"/>
          <w:szCs w:val="28"/>
        </w:rPr>
        <w:t>C</w:t>
      </w:r>
      <w:r w:rsidRPr="007555F5">
        <w:rPr>
          <w:rFonts w:ascii="宋体" w:hAnsi="宋体"/>
          <w:sz w:val="28"/>
          <w:szCs w:val="28"/>
        </w:rPr>
        <w:t xml:space="preserve">hemical </w:t>
      </w:r>
      <w:r w:rsidRPr="007555F5">
        <w:rPr>
          <w:rFonts w:ascii="宋体" w:hAnsi="宋体" w:hint="eastAsia"/>
          <w:sz w:val="28"/>
          <w:szCs w:val="28"/>
        </w:rPr>
        <w:t>E</w:t>
      </w:r>
      <w:r w:rsidRPr="007555F5">
        <w:rPr>
          <w:rFonts w:ascii="宋体" w:hAnsi="宋体"/>
          <w:sz w:val="28"/>
          <w:szCs w:val="28"/>
        </w:rPr>
        <w:t>ngineering</w:t>
      </w:r>
      <w:r w:rsidRPr="007555F5">
        <w:rPr>
          <w:rFonts w:ascii="宋体" w:hAnsi="宋体" w:hint="eastAsia"/>
          <w:sz w:val="28"/>
          <w:szCs w:val="28"/>
        </w:rPr>
        <w:t>）</w:t>
      </w:r>
      <w:r w:rsidRPr="007555F5">
        <w:rPr>
          <w:rFonts w:ascii="宋体" w:hAnsi="宋体" w:hint="eastAsia"/>
          <w:b/>
          <w:sz w:val="28"/>
          <w:szCs w:val="28"/>
        </w:rPr>
        <w:t>课时：</w:t>
      </w:r>
      <w:r w:rsidRPr="007555F5">
        <w:rPr>
          <w:rFonts w:ascii="宋体" w:hAnsi="宋体" w:hint="eastAsia"/>
          <w:sz w:val="28"/>
          <w:szCs w:val="28"/>
        </w:rPr>
        <w:t xml:space="preserve">54 </w:t>
      </w: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主讲教师</w:t>
      </w:r>
      <w:r w:rsidRPr="007555F5">
        <w:rPr>
          <w:rFonts w:ascii="宋体" w:hAnsi="宋体" w:hint="eastAsia"/>
          <w:sz w:val="28"/>
          <w:szCs w:val="28"/>
        </w:rPr>
        <w:t xml:space="preserve">：李建              </w:t>
      </w:r>
      <w:r w:rsidRPr="007555F5">
        <w:rPr>
          <w:rFonts w:ascii="宋体" w:hAnsi="宋体" w:hint="eastAsia"/>
          <w:b/>
          <w:sz w:val="28"/>
          <w:szCs w:val="28"/>
        </w:rPr>
        <w:t>职称</w:t>
      </w:r>
      <w:r w:rsidRPr="007555F5">
        <w:rPr>
          <w:rFonts w:ascii="宋体" w:hAnsi="宋体" w:hint="eastAsia"/>
          <w:sz w:val="28"/>
          <w:szCs w:val="28"/>
        </w:rPr>
        <w:t xml:space="preserve">：副教授        </w:t>
      </w:r>
      <w:r w:rsidRPr="007555F5">
        <w:rPr>
          <w:rFonts w:ascii="宋体" w:hAnsi="宋体" w:hint="eastAsia"/>
          <w:b/>
          <w:sz w:val="28"/>
          <w:szCs w:val="28"/>
        </w:rPr>
        <w:t>联系方式</w:t>
      </w:r>
      <w:r w:rsidRPr="007555F5">
        <w:rPr>
          <w:rFonts w:ascii="宋体" w:hAnsi="宋体" w:hint="eastAsia"/>
          <w:sz w:val="28"/>
          <w:szCs w:val="28"/>
        </w:rPr>
        <w:t>：15966161527</w:t>
      </w: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课程的目的、内容与要求</w:t>
      </w:r>
      <w:r w:rsidRPr="007555F5">
        <w:rPr>
          <w:rFonts w:ascii="宋体" w:hAnsi="宋体" w:hint="eastAsia"/>
          <w:sz w:val="28"/>
          <w:szCs w:val="28"/>
        </w:rPr>
        <w:t xml:space="preserve">： </w:t>
      </w:r>
    </w:p>
    <w:p w:rsidR="00CB7AD5" w:rsidRPr="007555F5" w:rsidRDefault="00CB7AD5" w:rsidP="007555F5">
      <w:pPr>
        <w:spacing w:line="360" w:lineRule="auto"/>
        <w:ind w:leftChars="200" w:left="420" w:firstLineChars="200" w:firstLine="560"/>
        <w:rPr>
          <w:rFonts w:ascii="宋体" w:hAnsi="宋体"/>
          <w:color w:val="000000"/>
          <w:sz w:val="28"/>
          <w:szCs w:val="28"/>
        </w:rPr>
      </w:pPr>
      <w:r w:rsidRPr="007555F5">
        <w:rPr>
          <w:rFonts w:ascii="宋体" w:hAnsi="宋体" w:hint="eastAsia"/>
          <w:color w:val="000000"/>
          <w:sz w:val="28"/>
          <w:szCs w:val="28"/>
        </w:rPr>
        <w:t>化工制图是高等院校化工类本科专业必修的一门专业基础课，是学生进行课程设计和毕业设计的基础课程，能够看懂和绘制化工图样是将来从事化工生产和化工设计工作的必备知识和技能。</w:t>
      </w:r>
    </w:p>
    <w:p w:rsidR="00CB7AD5" w:rsidRPr="007555F5" w:rsidRDefault="00CB7AD5" w:rsidP="007555F5">
      <w:pPr>
        <w:spacing w:line="360" w:lineRule="auto"/>
        <w:ind w:leftChars="200" w:left="420" w:firstLineChars="200" w:firstLine="560"/>
        <w:rPr>
          <w:rFonts w:ascii="宋体" w:hAnsi="宋体"/>
          <w:color w:val="000000"/>
          <w:sz w:val="28"/>
          <w:szCs w:val="28"/>
        </w:rPr>
      </w:pPr>
      <w:r w:rsidRPr="007555F5">
        <w:rPr>
          <w:rFonts w:ascii="宋体" w:hAnsi="宋体" w:hint="eastAsia"/>
          <w:color w:val="000000"/>
          <w:sz w:val="28"/>
          <w:szCs w:val="28"/>
        </w:rPr>
        <w:t>本课程主要介绍化工设备图、工艺流程图、车间布置图和管道布置图的绘制和阅读方法以及有关标准规定等。通过这些知识的学习和掌握，使学生在校期间能顺利的完成相关课程的学习以及为今后从事化工设计工作打好基础。</w:t>
      </w:r>
    </w:p>
    <w:p w:rsidR="00CB7AD5" w:rsidRPr="007555F5" w:rsidRDefault="00CB7AD5" w:rsidP="007555F5">
      <w:pPr>
        <w:spacing w:line="360" w:lineRule="auto"/>
        <w:rPr>
          <w:rFonts w:ascii="宋体" w:hAnsi="宋体"/>
          <w:b/>
          <w:color w:val="000000"/>
          <w:sz w:val="28"/>
          <w:szCs w:val="28"/>
        </w:rPr>
      </w:pPr>
      <w:r w:rsidRPr="007555F5">
        <w:rPr>
          <w:rFonts w:ascii="宋体" w:hAnsi="宋体" w:hint="eastAsia"/>
          <w:b/>
          <w:color w:val="000000"/>
          <w:sz w:val="28"/>
          <w:szCs w:val="28"/>
        </w:rPr>
        <w:t>推荐参考书：</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《化工制图》林大钧 于传浩 杨静主编  高等教育出版社  2007</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bookmarkStart w:id="9" w:name="OLE_LINK2"/>
      <w:r w:rsidRPr="000635A6">
        <w:rPr>
          <w:rFonts w:ascii="宋体" w:hAnsi="宋体" w:hint="eastAsia"/>
          <w:snapToGrid w:val="0"/>
          <w:color w:val="000000"/>
          <w:kern w:val="0"/>
          <w:szCs w:val="21"/>
        </w:rPr>
        <w:t>《化工制图》熊洁羽编</w:t>
      </w:r>
      <w:bookmarkEnd w:id="9"/>
      <w:r w:rsidRPr="000635A6">
        <w:rPr>
          <w:rFonts w:ascii="宋体" w:hAnsi="宋体" w:hint="eastAsia"/>
          <w:snapToGrid w:val="0"/>
          <w:color w:val="000000"/>
          <w:kern w:val="0"/>
          <w:szCs w:val="21"/>
        </w:rPr>
        <w:t xml:space="preserve">  化学工业出版社  2008</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bookmarkStart w:id="10" w:name="OLE_LINK3"/>
      <w:r w:rsidRPr="000635A6">
        <w:rPr>
          <w:rFonts w:ascii="宋体" w:hAnsi="宋体" w:hint="eastAsia"/>
          <w:snapToGrid w:val="0"/>
          <w:color w:val="000000"/>
          <w:kern w:val="0"/>
          <w:szCs w:val="21"/>
        </w:rPr>
        <w:t xml:space="preserve">《化工制图》郑晓梅主编 </w:t>
      </w:r>
      <w:bookmarkEnd w:id="10"/>
      <w:r w:rsidRPr="000635A6">
        <w:rPr>
          <w:rFonts w:ascii="宋体" w:hAnsi="宋体" w:hint="eastAsia"/>
          <w:snapToGrid w:val="0"/>
          <w:color w:val="000000"/>
          <w:kern w:val="0"/>
          <w:szCs w:val="21"/>
        </w:rPr>
        <w:t xml:space="preserve"> 化学工业出版社  2002</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bookmarkStart w:id="11" w:name="OLE_LINK4"/>
      <w:r w:rsidRPr="000635A6">
        <w:rPr>
          <w:rFonts w:ascii="宋体" w:hAnsi="宋体" w:hint="eastAsia"/>
          <w:snapToGrid w:val="0"/>
          <w:color w:val="000000"/>
          <w:kern w:val="0"/>
          <w:szCs w:val="21"/>
        </w:rPr>
        <w:t>《化工制图AutoCAD实战教程与开发</w:t>
      </w:r>
      <w:bookmarkEnd w:id="11"/>
      <w:r w:rsidRPr="000635A6">
        <w:rPr>
          <w:rFonts w:ascii="宋体" w:hAnsi="宋体" w:hint="eastAsia"/>
          <w:snapToGrid w:val="0"/>
          <w:color w:val="000000"/>
          <w:kern w:val="0"/>
          <w:szCs w:val="21"/>
        </w:rPr>
        <w:t>》方利国 董新法主编 化学工业出版社 2005</w:t>
      </w:r>
    </w:p>
    <w:p w:rsidR="00CB7AD5" w:rsidRPr="007555F5" w:rsidRDefault="00CB7AD5" w:rsidP="007555F5">
      <w:pPr>
        <w:spacing w:line="360" w:lineRule="auto"/>
        <w:rPr>
          <w:rFonts w:ascii="宋体" w:hAnsi="宋体"/>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《化工原理》课程简介</w:t>
      </w: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课程代码</w:t>
      </w:r>
      <w:r w:rsidRPr="007555F5">
        <w:rPr>
          <w:rFonts w:ascii="宋体" w:hAnsi="宋体" w:hint="eastAsia"/>
          <w:sz w:val="28"/>
          <w:szCs w:val="28"/>
        </w:rPr>
        <w:t xml:space="preserve">：0712052  </w:t>
      </w:r>
      <w:r w:rsidRPr="007555F5">
        <w:rPr>
          <w:rFonts w:ascii="宋体" w:hAnsi="宋体" w:hint="eastAsia"/>
          <w:b/>
          <w:sz w:val="28"/>
          <w:szCs w:val="28"/>
        </w:rPr>
        <w:t>课程名称：</w:t>
      </w:r>
      <w:r w:rsidRPr="007555F5">
        <w:rPr>
          <w:rFonts w:ascii="宋体" w:hAnsi="宋体" w:hint="eastAsia"/>
          <w:sz w:val="28"/>
          <w:szCs w:val="28"/>
        </w:rPr>
        <w:t>《化工原理》（Principle of Chemical Engineering）</w:t>
      </w:r>
      <w:r w:rsidRPr="007555F5">
        <w:rPr>
          <w:rFonts w:ascii="宋体" w:hAnsi="宋体" w:hint="eastAsia"/>
          <w:b/>
          <w:sz w:val="28"/>
          <w:szCs w:val="28"/>
        </w:rPr>
        <w:t>课时：</w:t>
      </w:r>
      <w:r w:rsidRPr="007555F5">
        <w:rPr>
          <w:rFonts w:ascii="宋体" w:hAnsi="宋体" w:hint="eastAsia"/>
          <w:sz w:val="28"/>
          <w:szCs w:val="28"/>
        </w:rPr>
        <w:t>54</w:t>
      </w: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主讲教师：</w:t>
      </w:r>
      <w:r w:rsidRPr="007555F5">
        <w:rPr>
          <w:rFonts w:ascii="宋体" w:hAnsi="宋体" w:hint="eastAsia"/>
          <w:sz w:val="28"/>
          <w:szCs w:val="28"/>
        </w:rPr>
        <w:t xml:space="preserve">郑秋闿                   </w:t>
      </w:r>
      <w:r w:rsidRPr="007555F5">
        <w:rPr>
          <w:rFonts w:ascii="宋体" w:hAnsi="宋体" w:hint="eastAsia"/>
          <w:b/>
          <w:sz w:val="28"/>
          <w:szCs w:val="28"/>
        </w:rPr>
        <w:t>职称：</w:t>
      </w:r>
      <w:r w:rsidRPr="007555F5">
        <w:rPr>
          <w:rFonts w:ascii="宋体" w:hAnsi="宋体" w:hint="eastAsia"/>
          <w:sz w:val="28"/>
          <w:szCs w:val="28"/>
        </w:rPr>
        <w:t xml:space="preserve">讲师        </w:t>
      </w:r>
      <w:r w:rsidRPr="007555F5">
        <w:rPr>
          <w:rFonts w:ascii="宋体" w:hAnsi="宋体" w:hint="eastAsia"/>
          <w:b/>
          <w:sz w:val="28"/>
          <w:szCs w:val="28"/>
        </w:rPr>
        <w:t>联系方式</w:t>
      </w:r>
      <w:r w:rsidRPr="007555F5">
        <w:rPr>
          <w:rFonts w:ascii="宋体" w:hAnsi="宋体" w:hint="eastAsia"/>
          <w:sz w:val="28"/>
          <w:szCs w:val="28"/>
        </w:rPr>
        <w:t>：15095113504</w:t>
      </w: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课程的目的、内容与要求</w:t>
      </w:r>
      <w:r w:rsidRPr="007555F5">
        <w:rPr>
          <w:rFonts w:ascii="宋体" w:hAnsi="宋体" w:hint="eastAsia"/>
          <w:sz w:val="28"/>
          <w:szCs w:val="28"/>
        </w:rPr>
        <w:t xml:space="preserve">： </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化工原理课程是化学工程与工艺及相关专业的重要技术基础课。它是综合运用数学、物理、化学等基础知识，分析和解决化学加工类生产中各种物理过程问题的工程学科，它承担着工程科学和工程技术的双重任务。</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化工原理课程分为上、下两册，各54学时。上册主要讲授流体流动和流体输送机械、非均相物系的分离、传热等章节；下册主要讲授吸收、精馏、萃取和干燥等内容。化工原理课程体系中还包括36学时的化工原理实验和三周的化工原理课程设计。</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推荐参考书： </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《化工原理》上、下册（第二版），柴诚敬主编，高等教育出版社</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《化工原理学习指导》，柴诚敬，夏清主编，高等教育出版社</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《化工原理学习指导》，马江权主编，华东理工大学出版社</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《化工原理课程设计》第三版，王国胜主编，大连理工大学出版社</w:t>
      </w:r>
    </w:p>
    <w:p w:rsidR="00CB7AD5" w:rsidRPr="007555F5" w:rsidRDefault="00CB7AD5" w:rsidP="007555F5">
      <w:pPr>
        <w:spacing w:line="360" w:lineRule="auto"/>
        <w:rPr>
          <w:rFonts w:ascii="宋体" w:hAnsi="宋体"/>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《有机化学》课程简介</w:t>
      </w:r>
    </w:p>
    <w:p w:rsidR="00CB7AD5" w:rsidRPr="007555F5" w:rsidRDefault="00CB7AD5" w:rsidP="007555F5">
      <w:pPr>
        <w:spacing w:line="360" w:lineRule="auto"/>
        <w:rPr>
          <w:rFonts w:ascii="宋体" w:hAnsi="宋体" w:cs="Courier New"/>
          <w:color w:val="000000"/>
          <w:sz w:val="28"/>
          <w:szCs w:val="28"/>
        </w:rPr>
      </w:pPr>
      <w:r w:rsidRPr="007555F5">
        <w:rPr>
          <w:rFonts w:ascii="宋体" w:hAnsi="宋体" w:cs="Courier New" w:hint="eastAsia"/>
          <w:b/>
          <w:color w:val="000000"/>
          <w:sz w:val="28"/>
          <w:szCs w:val="28"/>
        </w:rPr>
        <w:t>课程编号</w:t>
      </w:r>
      <w:r w:rsidRPr="007555F5">
        <w:rPr>
          <w:rFonts w:ascii="宋体" w:hAnsi="宋体" w:cs="Courier New" w:hint="eastAsia"/>
          <w:color w:val="000000"/>
          <w:sz w:val="28"/>
          <w:szCs w:val="28"/>
        </w:rPr>
        <w:t xml:space="preserve">：0712003  </w:t>
      </w:r>
      <w:r w:rsidRPr="007555F5">
        <w:rPr>
          <w:rFonts w:ascii="宋体" w:hAnsi="宋体" w:cs="Courier New" w:hint="eastAsia"/>
          <w:b/>
          <w:color w:val="000000"/>
          <w:sz w:val="28"/>
          <w:szCs w:val="28"/>
        </w:rPr>
        <w:t>课程名称</w:t>
      </w:r>
      <w:r w:rsidRPr="007555F5">
        <w:rPr>
          <w:rFonts w:ascii="宋体" w:hAnsi="宋体" w:cs="Courier New" w:hint="eastAsia"/>
          <w:color w:val="000000"/>
          <w:sz w:val="28"/>
          <w:szCs w:val="28"/>
        </w:rPr>
        <w:t xml:space="preserve">：有机化学（Organic Chemistry） </w:t>
      </w:r>
      <w:r w:rsidRPr="007555F5">
        <w:rPr>
          <w:rFonts w:ascii="宋体" w:hAnsi="宋体" w:cs="Courier New" w:hint="eastAsia"/>
          <w:b/>
          <w:color w:val="000000"/>
          <w:sz w:val="28"/>
          <w:szCs w:val="28"/>
        </w:rPr>
        <w:t>课时</w:t>
      </w:r>
      <w:r w:rsidRPr="007555F5">
        <w:rPr>
          <w:rFonts w:ascii="宋体" w:hAnsi="宋体" w:cs="Courier New" w:hint="eastAsia"/>
          <w:color w:val="000000"/>
          <w:sz w:val="28"/>
          <w:szCs w:val="28"/>
        </w:rPr>
        <w:t>:64</w:t>
      </w:r>
    </w:p>
    <w:p w:rsidR="00CB7AD5" w:rsidRPr="007555F5" w:rsidRDefault="00CB7AD5" w:rsidP="007555F5">
      <w:pPr>
        <w:spacing w:line="360" w:lineRule="auto"/>
        <w:rPr>
          <w:rFonts w:ascii="宋体" w:hAnsi="宋体" w:cs="Courier New"/>
          <w:color w:val="000000"/>
          <w:sz w:val="28"/>
          <w:szCs w:val="28"/>
        </w:rPr>
      </w:pPr>
      <w:r w:rsidRPr="007555F5">
        <w:rPr>
          <w:rFonts w:ascii="宋体" w:hAnsi="宋体" w:cs="Courier New" w:hint="eastAsia"/>
          <w:b/>
          <w:color w:val="000000"/>
          <w:sz w:val="28"/>
          <w:szCs w:val="28"/>
        </w:rPr>
        <w:t>主讲教师：</w:t>
      </w:r>
      <w:r w:rsidRPr="007555F5">
        <w:rPr>
          <w:rFonts w:ascii="宋体" w:hAnsi="宋体" w:cs="Courier New" w:hint="eastAsia"/>
          <w:color w:val="000000"/>
          <w:sz w:val="28"/>
          <w:szCs w:val="28"/>
        </w:rPr>
        <w:t xml:space="preserve">王素青  </w:t>
      </w:r>
      <w:r w:rsidRPr="007555F5">
        <w:rPr>
          <w:rFonts w:ascii="宋体" w:hAnsi="宋体" w:cs="Courier New" w:hint="eastAsia"/>
          <w:b/>
          <w:color w:val="000000"/>
          <w:sz w:val="28"/>
          <w:szCs w:val="28"/>
        </w:rPr>
        <w:t xml:space="preserve"> 职称</w:t>
      </w:r>
      <w:r w:rsidRPr="007555F5">
        <w:rPr>
          <w:rFonts w:ascii="宋体" w:hAnsi="宋体" w:cs="Courier New" w:hint="eastAsia"/>
          <w:color w:val="000000"/>
          <w:sz w:val="28"/>
          <w:szCs w:val="28"/>
        </w:rPr>
        <w:t xml:space="preserve">：教授          </w:t>
      </w:r>
      <w:r w:rsidRPr="007555F5">
        <w:rPr>
          <w:rFonts w:ascii="宋体" w:hAnsi="宋体" w:cs="Courier New" w:hint="eastAsia"/>
          <w:b/>
          <w:color w:val="000000"/>
          <w:sz w:val="28"/>
          <w:szCs w:val="28"/>
        </w:rPr>
        <w:t xml:space="preserve">  联系方式</w:t>
      </w:r>
      <w:r w:rsidRPr="007555F5">
        <w:rPr>
          <w:rFonts w:ascii="宋体" w:hAnsi="宋体" w:cs="Courier New" w:hint="eastAsia"/>
          <w:color w:val="000000"/>
          <w:sz w:val="28"/>
          <w:szCs w:val="28"/>
        </w:rPr>
        <w:t>：</w:t>
      </w:r>
      <w:r w:rsidRPr="007555F5">
        <w:rPr>
          <w:rFonts w:ascii="宋体" w:hAnsi="宋体" w:cs="Courier New"/>
          <w:color w:val="000000"/>
          <w:sz w:val="28"/>
          <w:szCs w:val="28"/>
        </w:rPr>
        <w:t>13031699956</w:t>
      </w:r>
    </w:p>
    <w:p w:rsidR="00CB7AD5" w:rsidRPr="007555F5" w:rsidRDefault="00CB7AD5" w:rsidP="007555F5">
      <w:pPr>
        <w:spacing w:line="360" w:lineRule="auto"/>
        <w:rPr>
          <w:rFonts w:ascii="宋体" w:hAnsi="宋体" w:cs="Courier New"/>
          <w:color w:val="000000"/>
          <w:sz w:val="28"/>
          <w:szCs w:val="28"/>
        </w:rPr>
      </w:pPr>
      <w:r w:rsidRPr="007555F5">
        <w:rPr>
          <w:rFonts w:ascii="宋体" w:hAnsi="宋体" w:cs="Courier New" w:hint="eastAsia"/>
          <w:color w:val="000000"/>
          <w:sz w:val="28"/>
          <w:szCs w:val="28"/>
        </w:rPr>
        <w:t xml:space="preserve">                  </w:t>
      </w:r>
    </w:p>
    <w:p w:rsidR="00CB7AD5" w:rsidRPr="007555F5" w:rsidRDefault="00CB7AD5" w:rsidP="007555F5">
      <w:pPr>
        <w:spacing w:line="360" w:lineRule="auto"/>
        <w:rPr>
          <w:rFonts w:ascii="宋体" w:hAnsi="宋体" w:cs="Courier New"/>
          <w:b/>
          <w:color w:val="000000"/>
          <w:sz w:val="28"/>
          <w:szCs w:val="28"/>
        </w:rPr>
      </w:pPr>
      <w:r w:rsidRPr="007555F5">
        <w:rPr>
          <w:rFonts w:ascii="宋体" w:hAnsi="宋体" w:cs="Courier New" w:hint="eastAsia"/>
          <w:b/>
          <w:color w:val="000000"/>
          <w:sz w:val="28"/>
          <w:szCs w:val="28"/>
        </w:rPr>
        <w:t>课程目的，主要内容和要求：</w:t>
      </w:r>
    </w:p>
    <w:p w:rsidR="00CB7AD5" w:rsidRPr="007555F5" w:rsidRDefault="00CB7AD5" w:rsidP="007555F5">
      <w:pPr>
        <w:spacing w:line="360" w:lineRule="auto"/>
        <w:ind w:firstLineChars="200" w:firstLine="560"/>
        <w:rPr>
          <w:rFonts w:ascii="宋体" w:hAnsi="宋体" w:cs="Courier New"/>
          <w:color w:val="000000"/>
          <w:sz w:val="28"/>
          <w:szCs w:val="28"/>
        </w:rPr>
      </w:pPr>
      <w:r w:rsidRPr="007555F5">
        <w:rPr>
          <w:rFonts w:ascii="宋体" w:hAnsi="宋体" w:cs="Courier New" w:hint="eastAsia"/>
          <w:color w:val="000000"/>
          <w:sz w:val="28"/>
          <w:szCs w:val="28"/>
        </w:rPr>
        <w:t>开设目的：有机化学是化学专业学生必修的一门基础课，它是化学学科的一个分支，它的研究对象是有机化合物。有机化合物和工农业生产、国防、科研及人类的生活密切相关，吃的粮食、脂肪、糖、蛋白质，穿的棉布、丝绸、化纤织物，用的橡胶、塑料制品以及很多农药、化肥、燃料、药物、染料、炸药等都是有机化合物，甚至动植物体和人类本身也是由有机化合物组成的，它们体内的新陈代谢也是有机化合物的变化过程。因此，有机化学的重要性是显而易见的。开设本课程的目的就是使学生掌握必要的各类有机化合物的结构、分类、性质、制备方法、应用及相关的反应机理等基本理论知识，为将来参加工作或进一步深造打下坚实的基础。</w:t>
      </w:r>
    </w:p>
    <w:p w:rsidR="00CB7AD5" w:rsidRPr="007555F5" w:rsidRDefault="00CB7AD5" w:rsidP="007555F5">
      <w:pPr>
        <w:spacing w:line="360" w:lineRule="auto"/>
        <w:ind w:firstLineChars="200" w:firstLine="560"/>
        <w:rPr>
          <w:rFonts w:ascii="宋体" w:hAnsi="宋体" w:cs="Courier New"/>
          <w:color w:val="000000"/>
          <w:sz w:val="28"/>
          <w:szCs w:val="28"/>
        </w:rPr>
      </w:pPr>
      <w:r w:rsidRPr="007555F5">
        <w:rPr>
          <w:rFonts w:ascii="宋体" w:hAnsi="宋体" w:cs="Courier New" w:hint="eastAsia"/>
          <w:color w:val="000000"/>
          <w:sz w:val="28"/>
          <w:szCs w:val="28"/>
        </w:rPr>
        <w:t>主要内容和要求：烷烃，单烯烃，炔烃和二烯烃，脂环烃，对映异构，芳香烃，现代物理方法的应用，卤代烃，醇 酚 醚，醛和酮、羧酸，羧酸衍生物，含氮化合物，含硫和含磷有机化合物，元素有机化合物，周环反应，杂环化合物，碳水化合物，蛋白质和核酸，萜类和甾族化合物，合成高分子化合物。</w:t>
      </w:r>
    </w:p>
    <w:p w:rsidR="00CB7AD5" w:rsidRPr="007555F5" w:rsidRDefault="00CB7AD5" w:rsidP="007555F5">
      <w:pPr>
        <w:spacing w:line="360" w:lineRule="auto"/>
        <w:rPr>
          <w:rFonts w:ascii="宋体" w:hAnsi="宋体" w:cs="Courier New"/>
          <w:b/>
          <w:color w:val="000000"/>
          <w:sz w:val="28"/>
          <w:szCs w:val="28"/>
        </w:rPr>
      </w:pPr>
      <w:r w:rsidRPr="007555F5">
        <w:rPr>
          <w:rFonts w:ascii="宋体" w:hAnsi="宋体" w:cs="Courier New" w:hint="eastAsia"/>
          <w:b/>
          <w:color w:val="000000"/>
          <w:sz w:val="28"/>
          <w:szCs w:val="28"/>
        </w:rPr>
        <w:t>推荐参考书：</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教材：李景宁主编</w:t>
      </w:r>
      <w:r w:rsidRPr="000635A6">
        <w:rPr>
          <w:rFonts w:ascii="宋体" w:hAnsi="宋体"/>
          <w:snapToGrid w:val="0"/>
          <w:color w:val="000000"/>
          <w:kern w:val="0"/>
          <w:szCs w:val="21"/>
        </w:rPr>
        <w:t>.</w:t>
      </w:r>
      <w:r w:rsidRPr="000635A6">
        <w:rPr>
          <w:rFonts w:ascii="宋体" w:hAnsi="宋体" w:hint="eastAsia"/>
          <w:snapToGrid w:val="0"/>
          <w:color w:val="000000"/>
          <w:kern w:val="0"/>
          <w:szCs w:val="21"/>
        </w:rPr>
        <w:t>《有机化学(第五版)》（上下册）.高等教育出版社，2012.5出版</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hint="eastAsia"/>
          <w:snapToGrid w:val="0"/>
          <w:color w:val="000000"/>
          <w:kern w:val="0"/>
          <w:szCs w:val="21"/>
        </w:rPr>
        <w:t>参考书：胡宏纹主编.《有机化学(第三版)》（上下册）.高等教育出版社，2010.12出版</w:t>
      </w:r>
    </w:p>
    <w:p w:rsidR="00CB7AD5" w:rsidRPr="007555F5" w:rsidRDefault="00CB7AD5" w:rsidP="007555F5">
      <w:pPr>
        <w:spacing w:line="360" w:lineRule="auto"/>
        <w:rPr>
          <w:rFonts w:ascii="宋体" w:hAnsi="宋体"/>
          <w:sz w:val="28"/>
          <w:szCs w:val="28"/>
        </w:rPr>
      </w:pPr>
    </w:p>
    <w:p w:rsidR="00FA2AEC" w:rsidRDefault="00FA2AEC" w:rsidP="007555F5">
      <w:pPr>
        <w:spacing w:before="60" w:after="240" w:line="360" w:lineRule="auto"/>
        <w:outlineLvl w:val="0"/>
        <w:rPr>
          <w:rFonts w:ascii="宋体" w:hAnsi="宋体"/>
          <w:b/>
          <w:bCs/>
          <w:sz w:val="28"/>
          <w:szCs w:val="28"/>
        </w:rPr>
      </w:pPr>
      <w:bookmarkStart w:id="12" w:name="_Toc448229304"/>
      <w:bookmarkStart w:id="13" w:name="_Toc448225632"/>
      <w:bookmarkStart w:id="14" w:name="_Toc448827057"/>
      <w:bookmarkStart w:id="15" w:name="_Toc448826829"/>
    </w:p>
    <w:p w:rsidR="00CB7AD5" w:rsidRPr="007555F5" w:rsidRDefault="00CB7AD5" w:rsidP="007555F5">
      <w:pPr>
        <w:spacing w:before="60" w:after="240" w:line="360" w:lineRule="auto"/>
        <w:outlineLvl w:val="0"/>
        <w:rPr>
          <w:rFonts w:ascii="宋体" w:hAnsi="宋体"/>
          <w:bCs/>
          <w:sz w:val="28"/>
          <w:szCs w:val="28"/>
        </w:rPr>
      </w:pPr>
      <w:r w:rsidRPr="007555F5">
        <w:rPr>
          <w:rFonts w:ascii="宋体" w:hAnsi="宋体" w:hint="eastAsia"/>
          <w:b/>
          <w:bCs/>
          <w:sz w:val="28"/>
          <w:szCs w:val="28"/>
        </w:rPr>
        <w:lastRenderedPageBreak/>
        <w:t>《现代分析技术》</w:t>
      </w:r>
      <w:bookmarkEnd w:id="12"/>
      <w:bookmarkEnd w:id="13"/>
      <w:bookmarkEnd w:id="14"/>
      <w:bookmarkEnd w:id="15"/>
      <w:r w:rsidRPr="007555F5">
        <w:rPr>
          <w:rFonts w:ascii="宋体" w:hAnsi="宋体" w:hint="eastAsia"/>
          <w:b/>
          <w:bCs/>
          <w:sz w:val="28"/>
          <w:szCs w:val="28"/>
        </w:rPr>
        <w:t>课</w:t>
      </w:r>
      <w:r w:rsidRPr="007555F5">
        <w:rPr>
          <w:rFonts w:ascii="宋体" w:hAnsi="宋体" w:hint="eastAsia"/>
          <w:bCs/>
          <w:sz w:val="28"/>
          <w:szCs w:val="28"/>
        </w:rPr>
        <w:t>程简介</w:t>
      </w:r>
    </w:p>
    <w:p w:rsidR="00CB7AD5" w:rsidRPr="007555F5" w:rsidRDefault="00CB7AD5" w:rsidP="007555F5">
      <w:pPr>
        <w:adjustRightInd w:val="0"/>
        <w:spacing w:line="360" w:lineRule="auto"/>
        <w:rPr>
          <w:rFonts w:ascii="宋体" w:hAnsi="宋体"/>
          <w:snapToGrid w:val="0"/>
          <w:kern w:val="0"/>
          <w:sz w:val="28"/>
          <w:szCs w:val="28"/>
        </w:rPr>
      </w:pPr>
      <w:r w:rsidRPr="007555F5">
        <w:rPr>
          <w:rFonts w:ascii="宋体" w:hAnsi="宋体" w:hint="eastAsia"/>
          <w:snapToGrid w:val="0"/>
          <w:kern w:val="0"/>
          <w:sz w:val="28"/>
          <w:szCs w:val="28"/>
        </w:rPr>
        <w:t>课程代码：0712058    课程名称：《现代分析技术》 (M</w:t>
      </w:r>
      <w:r w:rsidRPr="007555F5">
        <w:rPr>
          <w:rFonts w:ascii="宋体" w:hAnsi="宋体"/>
          <w:snapToGrid w:val="0"/>
          <w:kern w:val="0"/>
          <w:sz w:val="28"/>
          <w:szCs w:val="28"/>
        </w:rPr>
        <w:t>odern analytical technology)</w:t>
      </w:r>
      <w:r w:rsidRPr="007555F5">
        <w:rPr>
          <w:rFonts w:ascii="宋体" w:hAnsi="宋体" w:hint="eastAsia"/>
          <w:snapToGrid w:val="0"/>
          <w:kern w:val="0"/>
          <w:sz w:val="28"/>
          <w:szCs w:val="28"/>
        </w:rPr>
        <w:t xml:space="preserve">   课时：64学时</w:t>
      </w:r>
    </w:p>
    <w:p w:rsidR="00CB7AD5" w:rsidRPr="007555F5" w:rsidRDefault="00CB7AD5" w:rsidP="007555F5">
      <w:pPr>
        <w:adjustRightInd w:val="0"/>
        <w:spacing w:line="360" w:lineRule="auto"/>
        <w:rPr>
          <w:rFonts w:ascii="宋体" w:hAnsi="宋体"/>
          <w:snapToGrid w:val="0"/>
          <w:kern w:val="0"/>
          <w:sz w:val="28"/>
          <w:szCs w:val="28"/>
        </w:rPr>
      </w:pPr>
      <w:r w:rsidRPr="007555F5">
        <w:rPr>
          <w:rFonts w:ascii="宋体" w:hAnsi="宋体" w:hint="eastAsia"/>
          <w:snapToGrid w:val="0"/>
          <w:kern w:val="0"/>
          <w:sz w:val="28"/>
          <w:szCs w:val="28"/>
        </w:rPr>
        <w:t>主讲教师：耿启金     职称：副教授        联系方式：13465686019</w:t>
      </w:r>
    </w:p>
    <w:p w:rsidR="00CB7AD5" w:rsidRPr="007555F5" w:rsidRDefault="00CB7AD5" w:rsidP="00FA2AEC">
      <w:pPr>
        <w:snapToGrid w:val="0"/>
        <w:rPr>
          <w:rFonts w:ascii="宋体" w:hAnsi="宋体"/>
          <w:sz w:val="28"/>
          <w:szCs w:val="28"/>
        </w:rPr>
      </w:pPr>
      <w:r w:rsidRPr="007555F5">
        <w:rPr>
          <w:rFonts w:ascii="宋体" w:hAnsi="宋体" w:hint="eastAsia"/>
          <w:b/>
          <w:sz w:val="28"/>
          <w:szCs w:val="28"/>
        </w:rPr>
        <w:t>课程的目的、内容与要求</w:t>
      </w:r>
      <w:r w:rsidRPr="007555F5">
        <w:rPr>
          <w:rFonts w:ascii="宋体" w:hAnsi="宋体" w:hint="eastAsia"/>
          <w:sz w:val="28"/>
          <w:szCs w:val="28"/>
        </w:rPr>
        <w:t xml:space="preserve">： </w:t>
      </w:r>
    </w:p>
    <w:p w:rsidR="00CB7AD5" w:rsidRPr="007555F5" w:rsidRDefault="00CB7AD5" w:rsidP="00FA2AEC">
      <w:pPr>
        <w:adjustRightInd w:val="0"/>
        <w:snapToGrid w:val="0"/>
        <w:ind w:firstLineChars="200" w:firstLine="560"/>
        <w:rPr>
          <w:rFonts w:ascii="宋体" w:hAnsi="宋体"/>
          <w:snapToGrid w:val="0"/>
          <w:kern w:val="0"/>
          <w:sz w:val="28"/>
          <w:szCs w:val="28"/>
        </w:rPr>
      </w:pPr>
      <w:r w:rsidRPr="007555F5">
        <w:rPr>
          <w:rFonts w:ascii="宋体" w:hAnsi="宋体"/>
          <w:snapToGrid w:val="0"/>
          <w:kern w:val="0"/>
          <w:sz w:val="28"/>
          <w:szCs w:val="28"/>
        </w:rPr>
        <w:t>《现代分析技术》是研究物质的微观状态与宏观性能之间关系的一种手段，是一门多学科交叉渗透综合课程。科学测试仪器的进步，提高了定量测量的水平，并提供了丰富的试验数据，为分析化学理论研究提供了条件。该课程系统介绍现代分析测试技术的基础理论和基本知识以及在环境</w:t>
      </w:r>
      <w:r w:rsidRPr="007555F5">
        <w:rPr>
          <w:rFonts w:ascii="宋体" w:hAnsi="宋体" w:hint="eastAsia"/>
          <w:snapToGrid w:val="0"/>
          <w:kern w:val="0"/>
          <w:sz w:val="28"/>
          <w:szCs w:val="28"/>
        </w:rPr>
        <w:t>科学</w:t>
      </w:r>
      <w:r w:rsidRPr="007555F5">
        <w:rPr>
          <w:rFonts w:ascii="宋体" w:hAnsi="宋体"/>
          <w:snapToGrid w:val="0"/>
          <w:kern w:val="0"/>
          <w:sz w:val="28"/>
          <w:szCs w:val="28"/>
        </w:rPr>
        <w:t>工程中的应用，并结合相关学科，对当前石油化工分析测试热点问题展开讨论，内容包括分析仪器概述、复杂体系样品分析、样品中微量组分的富集与分离、样品的元素组成与分子的结构分析、气相色谱、液相色谱、紫外光谱、红外光谱、核磁共振谱、质谱、</w:t>
      </w:r>
      <w:r w:rsidRPr="007555F5">
        <w:rPr>
          <w:rFonts w:ascii="宋体" w:hAnsi="宋体" w:hint="eastAsia"/>
          <w:snapToGrid w:val="0"/>
          <w:kern w:val="0"/>
          <w:sz w:val="28"/>
          <w:szCs w:val="28"/>
        </w:rPr>
        <w:t>离子色谱、SEM、TEM</w:t>
      </w:r>
      <w:r w:rsidRPr="007555F5">
        <w:rPr>
          <w:rFonts w:ascii="宋体" w:hAnsi="宋体"/>
          <w:snapToGrid w:val="0"/>
          <w:kern w:val="0"/>
          <w:sz w:val="28"/>
          <w:szCs w:val="28"/>
        </w:rPr>
        <w:t>等在</w:t>
      </w:r>
      <w:r w:rsidRPr="007555F5">
        <w:rPr>
          <w:rFonts w:ascii="宋体" w:hAnsi="宋体" w:hint="eastAsia"/>
          <w:snapToGrid w:val="0"/>
          <w:kern w:val="0"/>
          <w:sz w:val="28"/>
          <w:szCs w:val="28"/>
        </w:rPr>
        <w:t>环境工程</w:t>
      </w:r>
      <w:r w:rsidRPr="007555F5">
        <w:rPr>
          <w:rFonts w:ascii="宋体" w:hAnsi="宋体"/>
          <w:snapToGrid w:val="0"/>
          <w:kern w:val="0"/>
          <w:sz w:val="28"/>
          <w:szCs w:val="28"/>
        </w:rPr>
        <w:t>中的应用。</w:t>
      </w:r>
    </w:p>
    <w:p w:rsidR="00CB7AD5" w:rsidRPr="007555F5" w:rsidRDefault="00CB7AD5" w:rsidP="00FA2AEC">
      <w:pPr>
        <w:adjustRightInd w:val="0"/>
        <w:snapToGrid w:val="0"/>
        <w:ind w:firstLineChars="200" w:firstLine="560"/>
        <w:rPr>
          <w:rFonts w:ascii="宋体" w:hAnsi="宋体"/>
          <w:snapToGrid w:val="0"/>
          <w:kern w:val="0"/>
          <w:sz w:val="28"/>
          <w:szCs w:val="28"/>
        </w:rPr>
      </w:pPr>
      <w:r w:rsidRPr="007555F5">
        <w:rPr>
          <w:rFonts w:ascii="宋体" w:hAnsi="宋体" w:hint="eastAsia"/>
          <w:snapToGrid w:val="0"/>
          <w:kern w:val="0"/>
          <w:sz w:val="28"/>
          <w:szCs w:val="28"/>
        </w:rPr>
        <w:t>通过本课程的学习，要求学生掌握以下基本要求：</w:t>
      </w:r>
      <w:r w:rsidRPr="007555F5">
        <w:rPr>
          <w:rFonts w:ascii="宋体" w:hAnsi="宋体"/>
          <w:snapToGrid w:val="0"/>
          <w:kern w:val="0"/>
          <w:sz w:val="28"/>
          <w:szCs w:val="28"/>
        </w:rPr>
        <w:t>了解掌握各类现代分析仪器的原理.仪器组成和结构；了解掌握各类现代分析仪器的主要技术指标、仪器最新发展状况；了解掌握各类现代分析仪器的应用和最新前沿研究领域；掌握现代分析仪器基本操作程序，能独立上机操作仪器并进行测试；学习并掌握样品制备及处理技术；学习并掌握对测试数据和结果的分析方法；通过学生自己动手参与实验，同时培养学生如下能力：对实验现象敏锐的观察力和独立实验动手能力；培养学生理论与实践相结合的能力，了解不同的研究课题可以采用的仪器分析方法；通过严谨的实验操作规范，培养学生科学实验态度和对实验结果的科学分析能力；了解仪器应用发展最新动向，培养学生在科学研究中的创新意识。</w:t>
      </w:r>
    </w:p>
    <w:p w:rsidR="00CB7AD5" w:rsidRPr="007555F5" w:rsidRDefault="00CB7AD5" w:rsidP="00FA2AEC">
      <w:pPr>
        <w:snapToGrid w:val="0"/>
        <w:rPr>
          <w:rFonts w:ascii="宋体" w:hAnsi="宋体"/>
          <w:sz w:val="28"/>
          <w:szCs w:val="28"/>
        </w:rPr>
      </w:pPr>
      <w:r w:rsidRPr="007555F5">
        <w:rPr>
          <w:rFonts w:ascii="宋体" w:hAnsi="宋体" w:hint="eastAsia"/>
          <w:b/>
          <w:sz w:val="28"/>
          <w:szCs w:val="28"/>
        </w:rPr>
        <w:t>推荐参考书</w:t>
      </w:r>
      <w:r w:rsidRPr="007555F5">
        <w:rPr>
          <w:rFonts w:ascii="宋体" w:hAnsi="宋体" w:hint="eastAsia"/>
          <w:sz w:val="28"/>
          <w:szCs w:val="28"/>
        </w:rPr>
        <w:t xml:space="preserve">： </w:t>
      </w:r>
    </w:p>
    <w:p w:rsidR="00CB7AD5" w:rsidRPr="000635A6" w:rsidRDefault="00CB7AD5" w:rsidP="00FA2AEC">
      <w:pPr>
        <w:adjustRightInd w:val="0"/>
        <w:snapToGrid w:val="0"/>
        <w:ind w:leftChars="400" w:left="840"/>
        <w:rPr>
          <w:rFonts w:ascii="宋体" w:hAnsi="宋体"/>
          <w:snapToGrid w:val="0"/>
          <w:color w:val="000000"/>
          <w:kern w:val="0"/>
          <w:szCs w:val="21"/>
        </w:rPr>
      </w:pPr>
      <w:r w:rsidRPr="000635A6">
        <w:rPr>
          <w:rFonts w:ascii="宋体" w:hAnsi="宋体"/>
          <w:snapToGrid w:val="0"/>
          <w:color w:val="000000"/>
          <w:kern w:val="0"/>
          <w:szCs w:val="21"/>
        </w:rPr>
        <w:t>[1]　李润卿.《有机结构波谱分析》.天津大学出版社，2002</w:t>
      </w:r>
    </w:p>
    <w:p w:rsidR="00CB7AD5" w:rsidRPr="000635A6" w:rsidRDefault="00CB7AD5" w:rsidP="00FA2AEC">
      <w:pPr>
        <w:adjustRightInd w:val="0"/>
        <w:snapToGrid w:val="0"/>
        <w:ind w:leftChars="400" w:left="840"/>
        <w:rPr>
          <w:rFonts w:ascii="宋体" w:hAnsi="宋体"/>
          <w:snapToGrid w:val="0"/>
          <w:color w:val="000000"/>
          <w:kern w:val="0"/>
          <w:szCs w:val="21"/>
        </w:rPr>
      </w:pPr>
      <w:r w:rsidRPr="000635A6">
        <w:rPr>
          <w:rFonts w:ascii="宋体" w:hAnsi="宋体"/>
          <w:snapToGrid w:val="0"/>
          <w:color w:val="000000"/>
          <w:kern w:val="0"/>
          <w:szCs w:val="21"/>
        </w:rPr>
        <w:t>[2]　陈洁，宋其泽.《有机波谱分析》.北京理工大学，1996</w:t>
      </w:r>
    </w:p>
    <w:p w:rsidR="00CB7AD5" w:rsidRPr="000635A6" w:rsidRDefault="00CB7AD5" w:rsidP="00FA2AEC">
      <w:pPr>
        <w:adjustRightInd w:val="0"/>
        <w:snapToGrid w:val="0"/>
        <w:ind w:leftChars="400" w:left="840"/>
        <w:rPr>
          <w:rFonts w:ascii="宋体" w:hAnsi="宋体"/>
          <w:snapToGrid w:val="0"/>
          <w:color w:val="000000"/>
          <w:kern w:val="0"/>
          <w:szCs w:val="21"/>
        </w:rPr>
      </w:pPr>
      <w:r w:rsidRPr="000635A6">
        <w:rPr>
          <w:rFonts w:ascii="宋体" w:hAnsi="宋体"/>
          <w:snapToGrid w:val="0"/>
          <w:color w:val="000000"/>
          <w:kern w:val="0"/>
          <w:szCs w:val="21"/>
        </w:rPr>
        <w:t>[3]　朱明华.《仪器分析》.高等教育出版社，2000</w:t>
      </w:r>
    </w:p>
    <w:p w:rsidR="00CB7AD5" w:rsidRPr="000635A6" w:rsidRDefault="00CB7AD5" w:rsidP="00FA2AEC">
      <w:pPr>
        <w:adjustRightInd w:val="0"/>
        <w:snapToGrid w:val="0"/>
        <w:ind w:leftChars="400" w:left="840"/>
        <w:rPr>
          <w:rFonts w:ascii="宋体" w:hAnsi="宋体"/>
          <w:snapToGrid w:val="0"/>
          <w:color w:val="000000"/>
          <w:kern w:val="0"/>
          <w:szCs w:val="21"/>
        </w:rPr>
      </w:pPr>
      <w:r w:rsidRPr="000635A6">
        <w:rPr>
          <w:rFonts w:ascii="宋体" w:hAnsi="宋体"/>
          <w:snapToGrid w:val="0"/>
          <w:color w:val="000000"/>
          <w:kern w:val="0"/>
          <w:szCs w:val="21"/>
        </w:rPr>
        <w:t>[4]　宁永成.《有机化合物结构鉴定与有机波谱学》（第二版）.科学出版社，2000</w:t>
      </w:r>
    </w:p>
    <w:p w:rsidR="00CB7AD5" w:rsidRPr="000635A6" w:rsidRDefault="00CB7AD5" w:rsidP="00FA2AEC">
      <w:pPr>
        <w:adjustRightInd w:val="0"/>
        <w:snapToGrid w:val="0"/>
        <w:ind w:leftChars="400" w:left="840"/>
        <w:rPr>
          <w:rFonts w:ascii="宋体" w:hAnsi="宋体"/>
          <w:snapToGrid w:val="0"/>
          <w:color w:val="000000"/>
          <w:kern w:val="0"/>
          <w:szCs w:val="21"/>
        </w:rPr>
      </w:pPr>
      <w:r w:rsidRPr="000635A6">
        <w:rPr>
          <w:rFonts w:ascii="宋体" w:hAnsi="宋体"/>
          <w:snapToGrid w:val="0"/>
          <w:color w:val="000000"/>
          <w:kern w:val="0"/>
          <w:szCs w:val="21"/>
        </w:rPr>
        <w:t>[5]　刘志广主编.《仪器分析》.高等教育出版社，2007</w:t>
      </w:r>
    </w:p>
    <w:p w:rsidR="00CB7AD5" w:rsidRPr="000635A6" w:rsidRDefault="00CB7AD5" w:rsidP="00FA2AEC">
      <w:pPr>
        <w:adjustRightInd w:val="0"/>
        <w:snapToGrid w:val="0"/>
        <w:ind w:leftChars="400" w:left="840"/>
        <w:rPr>
          <w:rFonts w:ascii="宋体" w:hAnsi="宋体"/>
          <w:snapToGrid w:val="0"/>
          <w:color w:val="000000"/>
          <w:kern w:val="0"/>
          <w:szCs w:val="21"/>
        </w:rPr>
      </w:pPr>
      <w:r w:rsidRPr="000635A6">
        <w:rPr>
          <w:rFonts w:ascii="宋体" w:hAnsi="宋体"/>
          <w:snapToGrid w:val="0"/>
          <w:color w:val="000000"/>
          <w:kern w:val="0"/>
          <w:szCs w:val="21"/>
        </w:rPr>
        <w:t>[6]　马礼敦主编.《高等结构分析》.复旦大学出版社，2006</w:t>
      </w:r>
    </w:p>
    <w:p w:rsidR="00CB7AD5" w:rsidRPr="000635A6" w:rsidRDefault="00CB7AD5" w:rsidP="00FA2AEC">
      <w:pPr>
        <w:adjustRightInd w:val="0"/>
        <w:snapToGrid w:val="0"/>
        <w:ind w:leftChars="400" w:left="840"/>
        <w:rPr>
          <w:rFonts w:ascii="宋体" w:hAnsi="宋体"/>
          <w:snapToGrid w:val="0"/>
          <w:color w:val="000000"/>
          <w:kern w:val="0"/>
          <w:szCs w:val="21"/>
        </w:rPr>
      </w:pPr>
      <w:r w:rsidRPr="000635A6">
        <w:rPr>
          <w:rFonts w:ascii="宋体" w:hAnsi="宋体"/>
          <w:snapToGrid w:val="0"/>
          <w:color w:val="000000"/>
          <w:kern w:val="0"/>
          <w:szCs w:val="21"/>
        </w:rPr>
        <w:t>[7]　祁景玉主编.《现代分析测试技术》.同济大学出版社，2006</w:t>
      </w:r>
    </w:p>
    <w:p w:rsidR="00CB7AD5" w:rsidRPr="007555F5" w:rsidRDefault="00CB7AD5" w:rsidP="00FA2AEC">
      <w:pPr>
        <w:snapToGrid w:val="0"/>
        <w:rPr>
          <w:rFonts w:ascii="宋体" w:hAnsi="宋体"/>
          <w:sz w:val="28"/>
          <w:szCs w:val="28"/>
        </w:rPr>
      </w:pPr>
    </w:p>
    <w:p w:rsidR="00FA2AEC" w:rsidRDefault="00FA2AEC" w:rsidP="007555F5">
      <w:pPr>
        <w:spacing w:line="360" w:lineRule="auto"/>
        <w:rPr>
          <w:rFonts w:ascii="宋体" w:hAnsi="宋体"/>
          <w:b/>
          <w:sz w:val="28"/>
          <w:szCs w:val="28"/>
        </w:rPr>
      </w:pPr>
      <w:bookmarkStart w:id="16" w:name="_Toc308528466"/>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b/>
          <w:sz w:val="28"/>
          <w:szCs w:val="28"/>
        </w:rPr>
        <w:lastRenderedPageBreak/>
        <w:t>植物生理学</w:t>
      </w:r>
      <w:bookmarkEnd w:id="16"/>
      <w:r w:rsidRPr="007555F5">
        <w:rPr>
          <w:rFonts w:ascii="宋体" w:hAnsi="宋体" w:hint="eastAsia"/>
          <w:b/>
          <w:sz w:val="28"/>
          <w:szCs w:val="28"/>
        </w:rPr>
        <w:t>课程简介</w:t>
      </w:r>
    </w:p>
    <w:p w:rsidR="00CB7AD5" w:rsidRPr="007555F5" w:rsidRDefault="00CB7AD5" w:rsidP="007555F5">
      <w:pPr>
        <w:spacing w:line="360" w:lineRule="auto"/>
        <w:ind w:rightChars="100" w:right="210"/>
        <w:rPr>
          <w:rFonts w:ascii="宋体" w:hAnsi="宋体"/>
          <w:color w:val="000000"/>
          <w:sz w:val="28"/>
          <w:szCs w:val="28"/>
        </w:rPr>
      </w:pPr>
      <w:r w:rsidRPr="007555F5">
        <w:rPr>
          <w:rFonts w:ascii="宋体" w:hAnsi="宋体"/>
          <w:b/>
          <w:color w:val="000000"/>
          <w:sz w:val="28"/>
          <w:szCs w:val="28"/>
        </w:rPr>
        <w:t>课程编号：</w:t>
      </w:r>
      <w:r w:rsidRPr="007555F5">
        <w:rPr>
          <w:rFonts w:ascii="宋体" w:hAnsi="宋体"/>
          <w:bCs/>
          <w:color w:val="000000"/>
          <w:sz w:val="28"/>
          <w:szCs w:val="28"/>
        </w:rPr>
        <w:t>0812067</w:t>
      </w:r>
      <w:r w:rsidRPr="007555F5">
        <w:rPr>
          <w:rFonts w:ascii="宋体" w:hAnsi="宋体"/>
          <w:color w:val="000000"/>
          <w:sz w:val="28"/>
          <w:szCs w:val="28"/>
        </w:rPr>
        <w:t xml:space="preserve">  </w:t>
      </w:r>
      <w:r w:rsidRPr="007555F5">
        <w:rPr>
          <w:rFonts w:ascii="宋体" w:hAnsi="宋体"/>
          <w:b/>
          <w:color w:val="000000"/>
          <w:sz w:val="28"/>
          <w:szCs w:val="28"/>
        </w:rPr>
        <w:t>课程名称：</w:t>
      </w:r>
      <w:r w:rsidRPr="007555F5">
        <w:rPr>
          <w:rFonts w:ascii="宋体" w:hAnsi="宋体" w:hint="eastAsia"/>
          <w:color w:val="000000"/>
          <w:sz w:val="28"/>
          <w:szCs w:val="28"/>
        </w:rPr>
        <w:t>《</w:t>
      </w:r>
      <w:r w:rsidRPr="007555F5">
        <w:rPr>
          <w:rFonts w:ascii="宋体" w:hAnsi="宋体"/>
          <w:color w:val="000000"/>
          <w:sz w:val="28"/>
          <w:szCs w:val="28"/>
        </w:rPr>
        <w:t>植物生理学</w:t>
      </w:r>
      <w:r w:rsidRPr="007555F5">
        <w:rPr>
          <w:rFonts w:ascii="宋体" w:hAnsi="宋体" w:hint="eastAsia"/>
          <w:color w:val="000000"/>
          <w:sz w:val="28"/>
          <w:szCs w:val="28"/>
        </w:rPr>
        <w:t>》</w:t>
      </w:r>
      <w:r w:rsidRPr="007555F5">
        <w:rPr>
          <w:rFonts w:ascii="宋体" w:hAnsi="宋体"/>
          <w:color w:val="000000"/>
          <w:sz w:val="28"/>
          <w:szCs w:val="28"/>
        </w:rPr>
        <w:t>（Plant Physiology）</w:t>
      </w:r>
      <w:r w:rsidRPr="007555F5">
        <w:rPr>
          <w:rFonts w:ascii="宋体" w:hAnsi="宋体"/>
          <w:b/>
          <w:bCs/>
          <w:color w:val="000000"/>
          <w:sz w:val="28"/>
          <w:szCs w:val="28"/>
        </w:rPr>
        <w:t>课时</w:t>
      </w:r>
      <w:r w:rsidRPr="007555F5">
        <w:rPr>
          <w:rFonts w:ascii="宋体" w:hAnsi="宋体"/>
          <w:b/>
          <w:color w:val="000000"/>
          <w:sz w:val="28"/>
          <w:szCs w:val="28"/>
        </w:rPr>
        <w:t>：</w:t>
      </w:r>
      <w:r w:rsidRPr="007555F5">
        <w:rPr>
          <w:rFonts w:ascii="宋体" w:hAnsi="宋体"/>
          <w:color w:val="000000"/>
          <w:sz w:val="28"/>
          <w:szCs w:val="28"/>
        </w:rPr>
        <w:t>45</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主讲教师：曹慧        职称：教授                      </w:t>
      </w:r>
      <w:r w:rsidRPr="007555F5">
        <w:rPr>
          <w:rFonts w:ascii="宋体" w:hAnsi="宋体" w:hint="eastAsia"/>
          <w:b/>
          <w:sz w:val="28"/>
          <w:szCs w:val="28"/>
        </w:rPr>
        <w:t>联系方式</w:t>
      </w:r>
      <w:r w:rsidRPr="007555F5">
        <w:rPr>
          <w:rFonts w:ascii="宋体" w:hAnsi="宋体" w:hint="eastAsia"/>
          <w:sz w:val="28"/>
          <w:szCs w:val="28"/>
        </w:rPr>
        <w:t>：13792647800</w:t>
      </w:r>
    </w:p>
    <w:p w:rsidR="00CB7AD5" w:rsidRPr="007555F5" w:rsidRDefault="00CB7AD5" w:rsidP="007555F5">
      <w:pPr>
        <w:tabs>
          <w:tab w:val="num" w:pos="0"/>
        </w:tabs>
        <w:spacing w:line="360" w:lineRule="auto"/>
        <w:ind w:rightChars="100" w:right="210"/>
        <w:rPr>
          <w:rFonts w:ascii="宋体" w:hAnsi="宋体"/>
          <w:b/>
          <w:color w:val="000000"/>
          <w:sz w:val="28"/>
          <w:szCs w:val="28"/>
        </w:rPr>
      </w:pPr>
      <w:r w:rsidRPr="007555F5">
        <w:rPr>
          <w:rFonts w:ascii="宋体" w:hAnsi="宋体"/>
          <w:b/>
          <w:color w:val="000000"/>
          <w:sz w:val="28"/>
          <w:szCs w:val="28"/>
        </w:rPr>
        <w:t>课程目的、内容与要求：</w:t>
      </w:r>
    </w:p>
    <w:p w:rsidR="00CB7AD5" w:rsidRPr="007555F5" w:rsidRDefault="00CB7AD5" w:rsidP="007555F5">
      <w:pPr>
        <w:tabs>
          <w:tab w:val="num" w:pos="0"/>
        </w:tabs>
        <w:spacing w:line="360" w:lineRule="auto"/>
        <w:ind w:rightChars="100" w:right="210" w:firstLineChars="196" w:firstLine="549"/>
        <w:rPr>
          <w:rFonts w:ascii="宋体" w:hAnsi="宋体"/>
          <w:color w:val="000000"/>
          <w:sz w:val="28"/>
          <w:szCs w:val="28"/>
        </w:rPr>
      </w:pPr>
      <w:r w:rsidRPr="007555F5">
        <w:rPr>
          <w:rFonts w:ascii="宋体" w:hAnsi="宋体"/>
          <w:color w:val="000000"/>
          <w:sz w:val="28"/>
          <w:szCs w:val="28"/>
        </w:rPr>
        <w:t>植物生理学是研究植物生命活动规律及其与外界环境相互关系的一门科学，是生物、农学类各专业的一门专业基础课。生命活动是在水分代谢、矿质营养、光合作用和呼吸作用等基本代谢的基础上，表现出种子萌发、生长、运动、开花、结果等生长发育过程，这些生命活动是相互联系、相互依赖和相互制约的。近年来，随着研究的不断深入，植物生理学正朝着宏观和微观两个方向发展，从宏观上转向生态、环境研究，微观上把植物体的各种生理活动、物质、能量、信息的转化还原到细胞和分子水平。植物生理学的任务是研究和了解植物在各种环境条件下进行生命活动的规律和机理，并将这些研究成果应用于一切利用植物生产的事业中。</w:t>
      </w:r>
    </w:p>
    <w:p w:rsidR="000635A6" w:rsidRDefault="00CB7AD5" w:rsidP="000635A6">
      <w:pPr>
        <w:adjustRightInd w:val="0"/>
        <w:snapToGrid w:val="0"/>
        <w:spacing w:line="360" w:lineRule="auto"/>
        <w:ind w:leftChars="400" w:left="840"/>
        <w:rPr>
          <w:rFonts w:ascii="宋体" w:hAnsi="宋体"/>
          <w:sz w:val="28"/>
          <w:szCs w:val="28"/>
        </w:rPr>
      </w:pPr>
      <w:r w:rsidRPr="007555F5">
        <w:rPr>
          <w:rFonts w:ascii="宋体" w:hAnsi="宋体"/>
          <w:sz w:val="28"/>
          <w:szCs w:val="28"/>
        </w:rPr>
        <w:t>推荐参考书：</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snapToGrid w:val="0"/>
          <w:color w:val="000000"/>
          <w:kern w:val="0"/>
          <w:szCs w:val="21"/>
        </w:rPr>
        <w:t>1. 王宝山.《植物生理学》.科学出版社，2004</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snapToGrid w:val="0"/>
          <w:color w:val="000000"/>
          <w:kern w:val="0"/>
          <w:szCs w:val="21"/>
        </w:rPr>
        <w:t>2．潘瑞炽.《植物生理学》.高等教育出版社，2001</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snapToGrid w:val="0"/>
          <w:color w:val="000000"/>
          <w:kern w:val="0"/>
          <w:szCs w:val="21"/>
        </w:rPr>
        <w:t>3．王忠.《植物生理学》.中国农业出版社，2000</w:t>
      </w:r>
    </w:p>
    <w:p w:rsidR="00CB7AD5" w:rsidRPr="007555F5" w:rsidRDefault="00CB7AD5"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生物化学A课程简介</w:t>
      </w:r>
    </w:p>
    <w:p w:rsidR="00CB7AD5" w:rsidRPr="007555F5" w:rsidRDefault="00CB7AD5" w:rsidP="007555F5">
      <w:pPr>
        <w:spacing w:line="360" w:lineRule="auto"/>
        <w:rPr>
          <w:rFonts w:ascii="宋体" w:hAnsi="宋体"/>
          <w:sz w:val="28"/>
          <w:szCs w:val="28"/>
        </w:rPr>
      </w:pPr>
      <w:r w:rsidRPr="007555F5">
        <w:rPr>
          <w:rFonts w:ascii="宋体" w:hAnsi="宋体"/>
          <w:sz w:val="28"/>
          <w:szCs w:val="28"/>
        </w:rPr>
        <w:t>课程代码：B081005     课程名称：《生物化学</w:t>
      </w:r>
      <w:r w:rsidRPr="007555F5">
        <w:rPr>
          <w:rFonts w:ascii="宋体" w:hAnsi="宋体" w:hint="eastAsia"/>
          <w:sz w:val="28"/>
          <w:szCs w:val="28"/>
        </w:rPr>
        <w:t>A</w:t>
      </w:r>
      <w:r w:rsidRPr="007555F5">
        <w:rPr>
          <w:rFonts w:ascii="宋体" w:hAnsi="宋体"/>
          <w:sz w:val="28"/>
          <w:szCs w:val="28"/>
        </w:rPr>
        <w:t>》（Biochemistry）</w:t>
      </w:r>
      <w:r w:rsidRPr="007555F5">
        <w:rPr>
          <w:rFonts w:ascii="宋体" w:hAnsi="宋体"/>
          <w:b/>
          <w:sz w:val="28"/>
          <w:szCs w:val="28"/>
        </w:rPr>
        <w:t>课时：72</w:t>
      </w:r>
      <w:r w:rsidRPr="007555F5">
        <w:rPr>
          <w:rFonts w:ascii="宋体" w:hAnsi="宋体"/>
          <w:sz w:val="28"/>
          <w:szCs w:val="28"/>
        </w:rPr>
        <w:t xml:space="preserve"> </w:t>
      </w:r>
    </w:p>
    <w:p w:rsidR="00CB7AD5" w:rsidRPr="007555F5" w:rsidRDefault="00CB7AD5" w:rsidP="007555F5">
      <w:pPr>
        <w:spacing w:line="360" w:lineRule="auto"/>
        <w:rPr>
          <w:rFonts w:ascii="宋体" w:hAnsi="宋体"/>
          <w:sz w:val="28"/>
          <w:szCs w:val="28"/>
        </w:rPr>
      </w:pPr>
      <w:r w:rsidRPr="007555F5">
        <w:rPr>
          <w:rFonts w:ascii="宋体" w:hAnsi="宋体"/>
          <w:sz w:val="28"/>
          <w:szCs w:val="28"/>
        </w:rPr>
        <w:t>主讲教师：</w:t>
      </w:r>
      <w:r w:rsidRPr="007555F5">
        <w:rPr>
          <w:rFonts w:ascii="宋体" w:hAnsi="宋体" w:hint="eastAsia"/>
          <w:sz w:val="28"/>
          <w:szCs w:val="28"/>
        </w:rPr>
        <w:t>阚世红</w:t>
      </w:r>
      <w:r w:rsidRPr="007555F5">
        <w:rPr>
          <w:rFonts w:ascii="宋体" w:hAnsi="宋体"/>
          <w:sz w:val="28"/>
          <w:szCs w:val="28"/>
        </w:rPr>
        <w:t xml:space="preserve">      职称：</w:t>
      </w:r>
      <w:r w:rsidRPr="007555F5">
        <w:rPr>
          <w:rFonts w:ascii="宋体" w:hAnsi="宋体" w:hint="eastAsia"/>
          <w:sz w:val="28"/>
          <w:szCs w:val="28"/>
        </w:rPr>
        <w:t>讲师</w:t>
      </w:r>
      <w:r w:rsidRPr="007555F5">
        <w:rPr>
          <w:rFonts w:ascii="宋体" w:hAnsi="宋体"/>
          <w:sz w:val="28"/>
          <w:szCs w:val="28"/>
        </w:rPr>
        <w:t xml:space="preserve">                        </w:t>
      </w:r>
      <w:r w:rsidRPr="007555F5">
        <w:rPr>
          <w:rFonts w:ascii="宋体" w:hAnsi="宋体"/>
          <w:b/>
          <w:sz w:val="28"/>
          <w:szCs w:val="28"/>
        </w:rPr>
        <w:t>联系方式</w:t>
      </w:r>
      <w:r w:rsidRPr="007555F5">
        <w:rPr>
          <w:rFonts w:ascii="宋体" w:hAnsi="宋体"/>
          <w:sz w:val="28"/>
          <w:szCs w:val="28"/>
        </w:rPr>
        <w:t>：</w:t>
      </w:r>
      <w:bookmarkStart w:id="17" w:name="OLE_LINK1"/>
      <w:r w:rsidRPr="007555F5">
        <w:rPr>
          <w:rFonts w:ascii="宋体" w:hAnsi="宋体"/>
          <w:sz w:val="28"/>
          <w:szCs w:val="28"/>
        </w:rPr>
        <w:t>13854492822</w:t>
      </w:r>
    </w:p>
    <w:bookmarkEnd w:id="17"/>
    <w:p w:rsidR="00CB7AD5" w:rsidRPr="007555F5" w:rsidRDefault="00CB7AD5" w:rsidP="007555F5">
      <w:pPr>
        <w:spacing w:line="360" w:lineRule="auto"/>
        <w:rPr>
          <w:rFonts w:ascii="宋体" w:hAnsi="宋体"/>
          <w:sz w:val="28"/>
          <w:szCs w:val="28"/>
        </w:rPr>
      </w:pPr>
      <w:r w:rsidRPr="007555F5">
        <w:rPr>
          <w:rFonts w:ascii="宋体" w:hAnsi="宋体"/>
          <w:sz w:val="28"/>
          <w:szCs w:val="28"/>
        </w:rPr>
        <w:t>课程的目的：生物化学是生物科学专业、生物技术专业必修的一门理论性较强的基础课程。通过该课程的学习，使学生系统掌握生物化学的基本理论。本课程的主要内容包括蛋白质化学、核酸化学、酶、糖代谢、生物氧化、脂类代谢、氨基酸代谢、核苷酸代谢、DNA的生物合成、RNA的生物合成、蛋白质的生物合成、物质代谢的联系和调节等。要求学生掌握生物体的基本化学组成，主要组成物质的结构特点、性质和功能，物质在体内合成、降解和相互转化的代谢规律；熟悉常用的生物化学研究方法，了解重要学说和理论的实验证据；了解代谢活动与各种重要生命现象之间的关系。为学习后续课程打好基础，学会综合运用所学的基本理论知识和技术来解决实际问题</w:t>
      </w:r>
    </w:p>
    <w:p w:rsidR="000635A6" w:rsidRDefault="00CB7AD5" w:rsidP="000635A6">
      <w:pPr>
        <w:adjustRightInd w:val="0"/>
        <w:snapToGrid w:val="0"/>
        <w:spacing w:line="360" w:lineRule="auto"/>
        <w:rPr>
          <w:rFonts w:ascii="宋体" w:hAnsi="宋体"/>
          <w:sz w:val="28"/>
          <w:szCs w:val="28"/>
        </w:rPr>
      </w:pPr>
      <w:r w:rsidRPr="007555F5">
        <w:rPr>
          <w:rFonts w:ascii="宋体" w:hAnsi="宋体"/>
          <w:sz w:val="28"/>
          <w:szCs w:val="28"/>
        </w:rPr>
        <w:t>推荐参考书：</w:t>
      </w:r>
    </w:p>
    <w:p w:rsidR="00CB7AD5" w:rsidRPr="000635A6" w:rsidRDefault="00CB7AD5" w:rsidP="000635A6">
      <w:pPr>
        <w:adjustRightInd w:val="0"/>
        <w:snapToGrid w:val="0"/>
        <w:spacing w:line="360" w:lineRule="auto"/>
        <w:ind w:left="420" w:firstLine="420"/>
        <w:rPr>
          <w:rFonts w:ascii="宋体" w:hAnsi="宋体"/>
          <w:snapToGrid w:val="0"/>
          <w:color w:val="000000"/>
          <w:kern w:val="0"/>
          <w:szCs w:val="21"/>
        </w:rPr>
      </w:pPr>
      <w:r w:rsidRPr="000635A6">
        <w:rPr>
          <w:rFonts w:ascii="宋体" w:hAnsi="宋体"/>
          <w:snapToGrid w:val="0"/>
          <w:color w:val="000000"/>
          <w:kern w:val="0"/>
          <w:szCs w:val="21"/>
        </w:rPr>
        <w:t>1. 杨荣武.《生物化学原理》.高等教育出版社，2006</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snapToGrid w:val="0"/>
          <w:color w:val="000000"/>
          <w:kern w:val="0"/>
          <w:szCs w:val="21"/>
        </w:rPr>
        <w:t>2．聂剑初.《生物化学简明教程》.高等教育出版社，2005</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snapToGrid w:val="0"/>
          <w:color w:val="000000"/>
          <w:kern w:val="0"/>
          <w:szCs w:val="21"/>
        </w:rPr>
        <w:t>3．王镜岩.《生物化学》（第三版）.高等教育出版社，2008</w:t>
      </w:r>
    </w:p>
    <w:p w:rsidR="00CB7AD5" w:rsidRPr="000635A6" w:rsidRDefault="00CB7AD5" w:rsidP="000635A6">
      <w:pPr>
        <w:adjustRightInd w:val="0"/>
        <w:snapToGrid w:val="0"/>
        <w:spacing w:line="360" w:lineRule="auto"/>
        <w:ind w:leftChars="400" w:left="840"/>
        <w:rPr>
          <w:rFonts w:ascii="宋体" w:hAnsi="宋体"/>
          <w:snapToGrid w:val="0"/>
          <w:color w:val="000000"/>
          <w:kern w:val="0"/>
          <w:szCs w:val="21"/>
        </w:rPr>
      </w:pPr>
      <w:r w:rsidRPr="000635A6">
        <w:rPr>
          <w:rFonts w:ascii="宋体" w:hAnsi="宋体"/>
          <w:snapToGrid w:val="0"/>
          <w:color w:val="000000"/>
          <w:kern w:val="0"/>
          <w:szCs w:val="21"/>
        </w:rPr>
        <w:t>4．吴赛玉.《生物化学》.中国科学技术大学出版社，2005</w:t>
      </w:r>
    </w:p>
    <w:p w:rsidR="00CB7AD5" w:rsidRPr="007555F5" w:rsidRDefault="00CB7AD5"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《人体解剖生理学B》课程简介</w:t>
      </w:r>
    </w:p>
    <w:p w:rsidR="00CB7AD5" w:rsidRPr="007555F5" w:rsidRDefault="00CB7AD5" w:rsidP="007555F5">
      <w:pPr>
        <w:spacing w:line="360" w:lineRule="auto"/>
        <w:rPr>
          <w:rFonts w:ascii="宋体" w:hAnsi="宋体"/>
          <w:sz w:val="28"/>
          <w:szCs w:val="28"/>
        </w:rPr>
      </w:pPr>
      <w:r w:rsidRPr="007555F5">
        <w:rPr>
          <w:rFonts w:ascii="宋体" w:hAnsi="宋体"/>
          <w:sz w:val="28"/>
          <w:szCs w:val="28"/>
        </w:rPr>
        <w:t>课程代码：</w:t>
      </w:r>
      <w:r w:rsidRPr="007555F5">
        <w:rPr>
          <w:rFonts w:ascii="宋体" w:hAnsi="宋体" w:hint="eastAsia"/>
          <w:sz w:val="28"/>
          <w:szCs w:val="28"/>
        </w:rPr>
        <w:t>B</w:t>
      </w:r>
      <w:r w:rsidRPr="007555F5">
        <w:rPr>
          <w:rFonts w:ascii="宋体" w:hAnsi="宋体"/>
          <w:sz w:val="28"/>
          <w:szCs w:val="28"/>
        </w:rPr>
        <w:t>082089    课程名称：</w:t>
      </w:r>
      <w:r w:rsidRPr="007555F5">
        <w:rPr>
          <w:rFonts w:ascii="宋体" w:hAnsi="宋体" w:hint="eastAsia"/>
          <w:sz w:val="28"/>
          <w:szCs w:val="28"/>
        </w:rPr>
        <w:t>《</w:t>
      </w:r>
      <w:r w:rsidRPr="007555F5">
        <w:rPr>
          <w:rFonts w:ascii="宋体" w:hAnsi="宋体"/>
          <w:sz w:val="28"/>
          <w:szCs w:val="28"/>
        </w:rPr>
        <w:t>人体解剖生理学</w:t>
      </w:r>
      <w:r w:rsidRPr="007555F5">
        <w:rPr>
          <w:rFonts w:ascii="宋体" w:hAnsi="宋体" w:hint="eastAsia"/>
          <w:sz w:val="28"/>
          <w:szCs w:val="28"/>
        </w:rPr>
        <w:t>B》</w:t>
      </w:r>
      <w:r w:rsidRPr="007555F5">
        <w:rPr>
          <w:rFonts w:ascii="宋体" w:hAnsi="宋体"/>
          <w:sz w:val="28"/>
          <w:szCs w:val="28"/>
        </w:rPr>
        <w:t>（Human Anatomy and Physiology）</w:t>
      </w:r>
    </w:p>
    <w:p w:rsidR="00CB7AD5" w:rsidRPr="007555F5" w:rsidRDefault="00CB7AD5" w:rsidP="007555F5">
      <w:pPr>
        <w:spacing w:line="360" w:lineRule="auto"/>
        <w:rPr>
          <w:rFonts w:ascii="宋体" w:hAnsi="宋体"/>
          <w:sz w:val="28"/>
          <w:szCs w:val="28"/>
        </w:rPr>
      </w:pPr>
      <w:r w:rsidRPr="007555F5">
        <w:rPr>
          <w:rFonts w:ascii="宋体" w:hAnsi="宋体"/>
          <w:b/>
          <w:sz w:val="28"/>
          <w:szCs w:val="28"/>
        </w:rPr>
        <w:t>课时：</w:t>
      </w:r>
      <w:r w:rsidRPr="007555F5">
        <w:rPr>
          <w:rFonts w:ascii="宋体" w:hAnsi="宋体"/>
          <w:sz w:val="28"/>
          <w:szCs w:val="28"/>
        </w:rPr>
        <w:t>48</w:t>
      </w:r>
    </w:p>
    <w:p w:rsidR="00CB7AD5" w:rsidRPr="007555F5" w:rsidRDefault="00CB7AD5" w:rsidP="007555F5">
      <w:pPr>
        <w:spacing w:line="360" w:lineRule="auto"/>
        <w:rPr>
          <w:rFonts w:ascii="宋体" w:hAnsi="宋体"/>
          <w:sz w:val="28"/>
          <w:szCs w:val="28"/>
        </w:rPr>
      </w:pPr>
      <w:r w:rsidRPr="007555F5">
        <w:rPr>
          <w:rFonts w:ascii="宋体" w:hAnsi="宋体"/>
          <w:sz w:val="28"/>
          <w:szCs w:val="28"/>
        </w:rPr>
        <w:t xml:space="preserve">主讲教师：代苏伟       职称：副教授              </w:t>
      </w:r>
      <w:r w:rsidRPr="007555F5">
        <w:rPr>
          <w:rFonts w:ascii="宋体" w:hAnsi="宋体"/>
          <w:b/>
          <w:sz w:val="28"/>
          <w:szCs w:val="28"/>
        </w:rPr>
        <w:t>联系方式</w:t>
      </w:r>
      <w:r w:rsidRPr="007555F5">
        <w:rPr>
          <w:rFonts w:ascii="宋体" w:hAnsi="宋体"/>
          <w:sz w:val="28"/>
          <w:szCs w:val="28"/>
        </w:rPr>
        <w:t>：13506468037</w:t>
      </w:r>
    </w:p>
    <w:p w:rsidR="00CB7AD5" w:rsidRPr="007555F5" w:rsidRDefault="00CB7AD5" w:rsidP="007555F5">
      <w:pPr>
        <w:spacing w:line="360" w:lineRule="auto"/>
        <w:rPr>
          <w:rFonts w:ascii="宋体" w:hAnsi="宋体"/>
          <w:sz w:val="28"/>
          <w:szCs w:val="28"/>
        </w:rPr>
      </w:pPr>
      <w:r w:rsidRPr="007555F5">
        <w:rPr>
          <w:rFonts w:ascii="宋体" w:hAnsi="宋体"/>
          <w:sz w:val="28"/>
          <w:szCs w:val="28"/>
        </w:rPr>
        <w:t>课程的目的、内容与要求：人体解剖生理学是制药工程专业的专业基础理论课程。通过本课程的学习，使学生了解正常人体的基本形态结构以及生命活动的基本原理和规律，为后续课程（如药理学）打下必要的理论基础。</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sz w:val="28"/>
          <w:szCs w:val="28"/>
        </w:rPr>
        <w:t xml:space="preserve">人体解剖生理学是从分子、细胞、器官和系统水平上介绍人体结构和功能的一门学科，是生命学科中的一个重要分支。主要讲授正常人体结构和功能的基本知识，基本原理，发现和证明原理的基本过程。通过课堂教学，使学生在了解和掌握专业基础知识的同时，了解相关的卫生常识，为提高学生的健康素质服务。并从前人探索新知识的脚印中，受到创新思维的启迪。 </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sz w:val="28"/>
          <w:szCs w:val="28"/>
        </w:rPr>
        <w:t>通过学习本课程，要求学生掌握本课程的基本术语、人体各部分的基本结构、形态和位置；机体各系统、器官正常的生理功能。掌握人体结构与功能、人体与环境的关系以及人体功能活动的一般规律。了解有关人体解剖生理学的国内外最新进展。</w:t>
      </w:r>
    </w:p>
    <w:p w:rsidR="000635A6" w:rsidRDefault="00CB7AD5" w:rsidP="000635A6">
      <w:pPr>
        <w:adjustRightInd w:val="0"/>
        <w:snapToGrid w:val="0"/>
        <w:spacing w:line="360" w:lineRule="auto"/>
        <w:ind w:left="420" w:firstLine="420"/>
        <w:rPr>
          <w:rFonts w:ascii="宋体" w:hAnsi="宋体"/>
          <w:snapToGrid w:val="0"/>
          <w:color w:val="000000"/>
          <w:kern w:val="0"/>
          <w:szCs w:val="21"/>
        </w:rPr>
      </w:pPr>
      <w:r w:rsidRPr="007555F5">
        <w:rPr>
          <w:rFonts w:ascii="宋体" w:hAnsi="宋体"/>
          <w:sz w:val="28"/>
          <w:szCs w:val="28"/>
        </w:rPr>
        <w:t>推荐参考书：</w:t>
      </w:r>
      <w:r w:rsidRPr="000635A6">
        <w:rPr>
          <w:rFonts w:ascii="宋体" w:hAnsi="宋体"/>
          <w:snapToGrid w:val="0"/>
          <w:color w:val="000000"/>
          <w:kern w:val="0"/>
          <w:szCs w:val="21"/>
        </w:rPr>
        <w:t xml:space="preserve"> </w:t>
      </w:r>
    </w:p>
    <w:p w:rsidR="00CB7AD5" w:rsidRPr="000635A6" w:rsidRDefault="00CB7AD5" w:rsidP="000635A6">
      <w:pPr>
        <w:adjustRightInd w:val="0"/>
        <w:snapToGrid w:val="0"/>
        <w:spacing w:line="360" w:lineRule="auto"/>
        <w:ind w:left="420" w:firstLine="420"/>
        <w:rPr>
          <w:rFonts w:ascii="宋体" w:hAnsi="宋体"/>
          <w:snapToGrid w:val="0"/>
          <w:color w:val="000000"/>
          <w:kern w:val="0"/>
          <w:szCs w:val="21"/>
        </w:rPr>
      </w:pPr>
      <w:r w:rsidRPr="000635A6">
        <w:rPr>
          <w:rFonts w:ascii="宋体" w:hAnsi="宋体"/>
          <w:snapToGrid w:val="0"/>
          <w:color w:val="000000"/>
          <w:kern w:val="0"/>
          <w:szCs w:val="21"/>
        </w:rPr>
        <w:t>1．周美娟等.《人体组织学与解剖学》.高教出版社，2005</w:t>
      </w:r>
    </w:p>
    <w:p w:rsidR="00CB7AD5" w:rsidRPr="000635A6" w:rsidRDefault="00CB7AD5" w:rsidP="000635A6">
      <w:pPr>
        <w:adjustRightInd w:val="0"/>
        <w:snapToGrid w:val="0"/>
        <w:spacing w:line="360" w:lineRule="auto"/>
        <w:ind w:left="420" w:firstLine="420"/>
        <w:rPr>
          <w:rFonts w:ascii="宋体" w:hAnsi="宋体"/>
          <w:snapToGrid w:val="0"/>
          <w:color w:val="000000"/>
          <w:kern w:val="0"/>
          <w:szCs w:val="21"/>
        </w:rPr>
      </w:pPr>
      <w:r w:rsidRPr="000635A6">
        <w:rPr>
          <w:rFonts w:ascii="宋体" w:hAnsi="宋体"/>
          <w:snapToGrid w:val="0"/>
          <w:color w:val="000000"/>
          <w:kern w:val="0"/>
          <w:szCs w:val="21"/>
        </w:rPr>
        <w:t>2．张镜如等.《生理学》.人民卫生出版社，1998</w:t>
      </w:r>
    </w:p>
    <w:p w:rsidR="00CB7AD5" w:rsidRPr="000635A6" w:rsidRDefault="00CB7AD5" w:rsidP="000635A6">
      <w:pPr>
        <w:adjustRightInd w:val="0"/>
        <w:snapToGrid w:val="0"/>
        <w:spacing w:line="360" w:lineRule="auto"/>
        <w:ind w:left="420" w:firstLine="420"/>
        <w:rPr>
          <w:rFonts w:ascii="宋体" w:hAnsi="宋体"/>
          <w:snapToGrid w:val="0"/>
          <w:color w:val="000000"/>
          <w:kern w:val="0"/>
          <w:szCs w:val="21"/>
        </w:rPr>
      </w:pPr>
      <w:r w:rsidRPr="000635A6">
        <w:rPr>
          <w:rFonts w:ascii="宋体" w:hAnsi="宋体"/>
          <w:snapToGrid w:val="0"/>
          <w:color w:val="000000"/>
          <w:kern w:val="0"/>
          <w:szCs w:val="21"/>
        </w:rPr>
        <w:t>3．左明雪.《人体解剖生理学》. 高等教育出版社，2003</w:t>
      </w:r>
    </w:p>
    <w:p w:rsidR="00CB7AD5" w:rsidRPr="007555F5" w:rsidRDefault="00CB7AD5"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分子生物学课程简介</w:t>
      </w:r>
    </w:p>
    <w:p w:rsidR="00CB7AD5" w:rsidRPr="007555F5" w:rsidRDefault="00CB7AD5" w:rsidP="007555F5">
      <w:pPr>
        <w:spacing w:line="360" w:lineRule="auto"/>
        <w:rPr>
          <w:rFonts w:ascii="宋体" w:hAnsi="宋体"/>
          <w:sz w:val="28"/>
          <w:szCs w:val="28"/>
        </w:rPr>
      </w:pPr>
      <w:r w:rsidRPr="007555F5">
        <w:rPr>
          <w:rFonts w:ascii="宋体" w:hAnsi="宋体"/>
          <w:sz w:val="28"/>
          <w:szCs w:val="28"/>
        </w:rPr>
        <w:t>课程代码：</w:t>
      </w:r>
      <w:r w:rsidRPr="007555F5">
        <w:rPr>
          <w:rFonts w:ascii="宋体" w:hAnsi="宋体"/>
          <w:bCs/>
          <w:sz w:val="28"/>
          <w:szCs w:val="28"/>
        </w:rPr>
        <w:t>0812071</w:t>
      </w:r>
      <w:r w:rsidRPr="007555F5">
        <w:rPr>
          <w:rFonts w:ascii="宋体" w:hAnsi="宋体"/>
          <w:sz w:val="28"/>
          <w:szCs w:val="28"/>
        </w:rPr>
        <w:t xml:space="preserve">  课程名称：《</w:t>
      </w:r>
      <w:r w:rsidRPr="007555F5">
        <w:rPr>
          <w:rFonts w:ascii="宋体" w:hAnsi="宋体"/>
          <w:bCs/>
          <w:sz w:val="28"/>
          <w:szCs w:val="28"/>
        </w:rPr>
        <w:t>分子生物学》（Molecular Biology</w:t>
      </w:r>
      <w:r w:rsidRPr="007555F5">
        <w:rPr>
          <w:rFonts w:ascii="宋体" w:hAnsi="宋体"/>
          <w:sz w:val="28"/>
          <w:szCs w:val="28"/>
        </w:rPr>
        <w:t>）</w:t>
      </w:r>
      <w:r w:rsidRPr="007555F5">
        <w:rPr>
          <w:rFonts w:ascii="宋体" w:hAnsi="宋体"/>
          <w:b/>
          <w:sz w:val="28"/>
          <w:szCs w:val="28"/>
        </w:rPr>
        <w:t>课时：</w:t>
      </w:r>
      <w:r w:rsidRPr="007555F5">
        <w:rPr>
          <w:rFonts w:ascii="宋体" w:hAnsi="宋体"/>
          <w:bCs/>
          <w:sz w:val="28"/>
          <w:szCs w:val="28"/>
        </w:rPr>
        <w:t>45</w:t>
      </w:r>
      <w:r w:rsidRPr="007555F5">
        <w:rPr>
          <w:rFonts w:ascii="宋体" w:hAnsi="宋体"/>
          <w:sz w:val="28"/>
          <w:szCs w:val="28"/>
        </w:rPr>
        <w:t xml:space="preserve"> </w:t>
      </w:r>
    </w:p>
    <w:p w:rsidR="00CB7AD5" w:rsidRPr="007555F5" w:rsidRDefault="00CB7AD5" w:rsidP="007555F5">
      <w:pPr>
        <w:spacing w:line="360" w:lineRule="auto"/>
        <w:rPr>
          <w:rFonts w:ascii="宋体" w:hAnsi="宋体"/>
          <w:sz w:val="28"/>
          <w:szCs w:val="28"/>
        </w:rPr>
      </w:pPr>
      <w:r w:rsidRPr="007555F5">
        <w:rPr>
          <w:rFonts w:ascii="宋体" w:hAnsi="宋体"/>
          <w:sz w:val="28"/>
          <w:szCs w:val="28"/>
        </w:rPr>
        <w:t>主讲教师：</w:t>
      </w:r>
      <w:r w:rsidRPr="007555F5">
        <w:rPr>
          <w:rFonts w:ascii="宋体" w:hAnsi="宋体"/>
          <w:bCs/>
          <w:sz w:val="28"/>
          <w:szCs w:val="28"/>
        </w:rPr>
        <w:t>刘春香</w:t>
      </w:r>
      <w:r w:rsidRPr="007555F5">
        <w:rPr>
          <w:rFonts w:ascii="宋体" w:hAnsi="宋体"/>
          <w:b/>
          <w:bCs/>
          <w:sz w:val="28"/>
          <w:szCs w:val="28"/>
        </w:rPr>
        <w:t xml:space="preserve"> </w:t>
      </w:r>
      <w:r w:rsidRPr="007555F5">
        <w:rPr>
          <w:rFonts w:ascii="宋体" w:hAnsi="宋体"/>
          <w:sz w:val="28"/>
          <w:szCs w:val="28"/>
        </w:rPr>
        <w:t xml:space="preserve">                  职称：</w:t>
      </w:r>
      <w:r w:rsidRPr="007555F5">
        <w:rPr>
          <w:rFonts w:ascii="宋体" w:hAnsi="宋体"/>
          <w:bCs/>
          <w:sz w:val="28"/>
          <w:szCs w:val="28"/>
        </w:rPr>
        <w:t>副教授</w:t>
      </w:r>
      <w:r w:rsidRPr="007555F5">
        <w:rPr>
          <w:rFonts w:ascii="宋体" w:hAnsi="宋体"/>
          <w:sz w:val="28"/>
          <w:szCs w:val="28"/>
        </w:rPr>
        <w:t xml:space="preserve">  </w:t>
      </w:r>
      <w:r w:rsidRPr="007555F5">
        <w:rPr>
          <w:rFonts w:ascii="宋体" w:hAnsi="宋体"/>
          <w:b/>
          <w:sz w:val="28"/>
          <w:szCs w:val="28"/>
        </w:rPr>
        <w:t>联系方式</w:t>
      </w:r>
      <w:r w:rsidRPr="007555F5">
        <w:rPr>
          <w:rFonts w:ascii="宋体" w:hAnsi="宋体"/>
          <w:sz w:val="28"/>
          <w:szCs w:val="28"/>
        </w:rPr>
        <w:t>：15064486158</w:t>
      </w:r>
    </w:p>
    <w:p w:rsidR="00CB7AD5" w:rsidRPr="007555F5" w:rsidRDefault="00CB7AD5" w:rsidP="007555F5">
      <w:pPr>
        <w:tabs>
          <w:tab w:val="left" w:pos="0"/>
        </w:tabs>
        <w:spacing w:line="360" w:lineRule="auto"/>
        <w:rPr>
          <w:rFonts w:ascii="宋体" w:hAnsi="宋体"/>
          <w:color w:val="000000"/>
          <w:sz w:val="28"/>
          <w:szCs w:val="28"/>
        </w:rPr>
      </w:pPr>
      <w:r w:rsidRPr="007555F5">
        <w:rPr>
          <w:rFonts w:ascii="宋体" w:hAnsi="宋体"/>
          <w:sz w:val="28"/>
          <w:szCs w:val="28"/>
        </w:rPr>
        <w:t>课程的目的、内容与要求：</w:t>
      </w:r>
      <w:r w:rsidRPr="007555F5">
        <w:rPr>
          <w:rFonts w:ascii="宋体" w:hAnsi="宋体"/>
          <w:color w:val="000000"/>
          <w:sz w:val="28"/>
          <w:szCs w:val="28"/>
        </w:rPr>
        <w:t>分子生物学是生命科学最前沿、最有生命力的学科，是生物技术专业重要的专业课之一，通过本课程的学习，使学生从分子水平掌握生命现象的活动规律，掌握DNA、蛋白质等生物大分子的结构、功能，以及它们之间的相互作用，掌握原核和真核生物DNA的复制、转录及基因的表达调控，从分子水平认识生命现象的本质。本门课程为双语教学，教学课件含有大量英文，通过学习，有助于学生认识英文分子生物学术语和阅读英文科研论文。</w:t>
      </w:r>
    </w:p>
    <w:p w:rsidR="000635A6" w:rsidRDefault="00CB7AD5" w:rsidP="000635A6">
      <w:pPr>
        <w:adjustRightInd w:val="0"/>
        <w:snapToGrid w:val="0"/>
        <w:spacing w:line="360" w:lineRule="auto"/>
        <w:ind w:left="420" w:firstLine="420"/>
        <w:rPr>
          <w:rFonts w:ascii="宋体" w:hAnsi="宋体"/>
          <w:sz w:val="28"/>
          <w:szCs w:val="28"/>
        </w:rPr>
      </w:pPr>
      <w:r w:rsidRPr="007555F5">
        <w:rPr>
          <w:rFonts w:ascii="宋体" w:hAnsi="宋体"/>
          <w:sz w:val="28"/>
          <w:szCs w:val="28"/>
        </w:rPr>
        <w:t>推荐参考书：</w:t>
      </w:r>
    </w:p>
    <w:p w:rsidR="00CB7AD5" w:rsidRPr="000635A6" w:rsidRDefault="00CB7AD5" w:rsidP="000635A6">
      <w:pPr>
        <w:adjustRightInd w:val="0"/>
        <w:snapToGrid w:val="0"/>
        <w:spacing w:line="360" w:lineRule="auto"/>
        <w:ind w:left="420" w:firstLine="420"/>
        <w:rPr>
          <w:rFonts w:ascii="宋体" w:hAnsi="宋体"/>
          <w:snapToGrid w:val="0"/>
          <w:color w:val="000000"/>
          <w:kern w:val="0"/>
          <w:szCs w:val="21"/>
        </w:rPr>
      </w:pPr>
      <w:r w:rsidRPr="000635A6">
        <w:rPr>
          <w:rFonts w:ascii="宋体" w:hAnsi="宋体"/>
          <w:snapToGrid w:val="0"/>
          <w:color w:val="000000"/>
          <w:kern w:val="0"/>
          <w:szCs w:val="21"/>
        </w:rPr>
        <w:t>1. 郑用琏主编.《基础分子生物学》（第二版）.高等教育出版社，2010</w:t>
      </w:r>
    </w:p>
    <w:p w:rsidR="00CB7AD5" w:rsidRPr="000635A6" w:rsidRDefault="00CB7AD5" w:rsidP="000635A6">
      <w:pPr>
        <w:adjustRightInd w:val="0"/>
        <w:snapToGrid w:val="0"/>
        <w:spacing w:line="360" w:lineRule="auto"/>
        <w:ind w:left="420" w:firstLine="420"/>
        <w:rPr>
          <w:rFonts w:ascii="宋体" w:hAnsi="宋体"/>
          <w:snapToGrid w:val="0"/>
          <w:color w:val="000000"/>
          <w:kern w:val="0"/>
          <w:szCs w:val="21"/>
        </w:rPr>
      </w:pPr>
      <w:r w:rsidRPr="000635A6">
        <w:rPr>
          <w:rFonts w:ascii="宋体" w:hAnsi="宋体"/>
          <w:snapToGrid w:val="0"/>
          <w:color w:val="000000"/>
          <w:kern w:val="0"/>
          <w:szCs w:val="21"/>
        </w:rPr>
        <w:t xml:space="preserve"> 2.《分子生物学》（第二版）影印版 科学出版社，Robert F. Weaver 2004年</w:t>
      </w:r>
    </w:p>
    <w:p w:rsidR="00CB7AD5" w:rsidRPr="007555F5" w:rsidRDefault="00CB7AD5"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动物学（一）课程简介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w:t>
      </w:r>
      <w:r w:rsidRPr="007555F5">
        <w:rPr>
          <w:rFonts w:ascii="宋体" w:hAnsi="宋体"/>
          <w:sz w:val="28"/>
          <w:szCs w:val="28"/>
        </w:rPr>
        <w:t>B081001</w:t>
      </w:r>
      <w:r w:rsidRPr="007555F5">
        <w:rPr>
          <w:rFonts w:ascii="宋体" w:hAnsi="宋体" w:hint="eastAsia"/>
          <w:sz w:val="28"/>
          <w:szCs w:val="28"/>
        </w:rPr>
        <w:t xml:space="preserve">  课程名称：动物学（一）（</w:t>
      </w:r>
      <w:r w:rsidRPr="007555F5">
        <w:rPr>
          <w:rFonts w:ascii="宋体" w:hAnsi="宋体"/>
          <w:color w:val="000000"/>
          <w:sz w:val="28"/>
          <w:szCs w:val="28"/>
        </w:rPr>
        <w:t>Zoology</w:t>
      </w:r>
      <w:r w:rsidRPr="007555F5">
        <w:rPr>
          <w:rFonts w:ascii="宋体" w:hAnsi="宋体" w:hint="eastAsia"/>
          <w:color w:val="000000"/>
          <w:sz w:val="28"/>
          <w:szCs w:val="28"/>
        </w:rPr>
        <w:t xml:space="preserve"> 1</w:t>
      </w:r>
      <w:r w:rsidRPr="007555F5">
        <w:rPr>
          <w:rFonts w:ascii="宋体" w:hAnsi="宋体" w:hint="eastAsia"/>
          <w:sz w:val="28"/>
          <w:szCs w:val="28"/>
        </w:rPr>
        <w:t>）</w:t>
      </w:r>
      <w:r w:rsidRPr="007555F5">
        <w:rPr>
          <w:rFonts w:ascii="宋体" w:hAnsi="宋体" w:hint="eastAsia"/>
          <w:b/>
          <w:sz w:val="28"/>
          <w:szCs w:val="28"/>
        </w:rPr>
        <w:t>课时：</w:t>
      </w:r>
      <w:r w:rsidRPr="007555F5">
        <w:rPr>
          <w:rFonts w:ascii="宋体" w:hAnsi="宋体"/>
          <w:sz w:val="28"/>
          <w:szCs w:val="28"/>
        </w:rPr>
        <w:t>64</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主讲教师：万永霞              职称：副教授           </w:t>
      </w:r>
      <w:r w:rsidRPr="007555F5">
        <w:rPr>
          <w:rFonts w:ascii="宋体" w:hAnsi="宋体" w:hint="eastAsia"/>
          <w:b/>
          <w:sz w:val="28"/>
          <w:szCs w:val="28"/>
        </w:rPr>
        <w:t>联系方式</w:t>
      </w:r>
      <w:r w:rsidRPr="007555F5">
        <w:rPr>
          <w:rFonts w:ascii="宋体" w:hAnsi="宋体" w:hint="eastAsia"/>
          <w:sz w:val="28"/>
          <w:szCs w:val="28"/>
        </w:rPr>
        <w:t>：13853678279</w:t>
      </w:r>
    </w:p>
    <w:p w:rsidR="00CB7AD5" w:rsidRPr="007555F5" w:rsidRDefault="00CB7AD5" w:rsidP="007555F5">
      <w:pPr>
        <w:spacing w:line="360" w:lineRule="auto"/>
        <w:rPr>
          <w:rFonts w:ascii="宋体" w:hAnsi="宋体"/>
          <w:color w:val="000000"/>
          <w:sz w:val="28"/>
          <w:szCs w:val="28"/>
        </w:rPr>
      </w:pPr>
      <w:r w:rsidRPr="007555F5">
        <w:rPr>
          <w:rFonts w:ascii="宋体" w:hAnsi="宋体" w:hint="eastAsia"/>
          <w:sz w:val="28"/>
          <w:szCs w:val="28"/>
        </w:rPr>
        <w:t>课程的目的、内容与要求：</w:t>
      </w:r>
      <w:r w:rsidRPr="007555F5">
        <w:rPr>
          <w:rFonts w:ascii="宋体" w:hAnsi="宋体"/>
          <w:color w:val="000000"/>
          <w:sz w:val="28"/>
          <w:szCs w:val="28"/>
        </w:rPr>
        <w:t>动物学是一门基础学科，</w:t>
      </w:r>
      <w:r w:rsidRPr="007555F5">
        <w:rPr>
          <w:rFonts w:ascii="宋体" w:hAnsi="宋体" w:hint="eastAsia"/>
          <w:color w:val="000000"/>
          <w:sz w:val="28"/>
          <w:szCs w:val="28"/>
        </w:rPr>
        <w:t>它的主要目的是揭示动物的生命活动的客观规律，利用这些规律来有效的改造、利用、控制动物界，使之更好地为发展经济、提高人民生活水平服务，因此与农、林、牧副渔、医药、工业等多方面密不可分。</w:t>
      </w:r>
      <w:r w:rsidRPr="007555F5">
        <w:rPr>
          <w:rFonts w:ascii="宋体" w:hAnsi="宋体"/>
          <w:color w:val="000000"/>
          <w:sz w:val="28"/>
          <w:szCs w:val="28"/>
        </w:rPr>
        <w:t>通过学习使学生掌握无脊椎动物各主要类群的形态结构、生理功能、分类知识、生殖发育，了解其系统演化与环境的关系以及与人类的关系等内容</w:t>
      </w:r>
      <w:r w:rsidRPr="007555F5">
        <w:rPr>
          <w:rFonts w:ascii="宋体" w:hAnsi="宋体" w:hint="eastAsia"/>
          <w:color w:val="000000"/>
          <w:sz w:val="28"/>
          <w:szCs w:val="28"/>
        </w:rPr>
        <w:t>，</w:t>
      </w:r>
      <w:r w:rsidRPr="007555F5">
        <w:rPr>
          <w:rFonts w:ascii="宋体" w:hAnsi="宋体"/>
          <w:color w:val="000000"/>
          <w:sz w:val="28"/>
          <w:szCs w:val="28"/>
        </w:rPr>
        <w:t>为进一步</w:t>
      </w:r>
      <w:r w:rsidRPr="007555F5">
        <w:rPr>
          <w:rFonts w:ascii="宋体" w:hAnsi="宋体" w:hint="eastAsia"/>
          <w:color w:val="000000"/>
          <w:sz w:val="28"/>
          <w:szCs w:val="28"/>
        </w:rPr>
        <w:t>开发、利用、保护动物资源、农业害虫防治、家禽家畜及经济水产动物、蜂蚕等养殖奠定基础。</w:t>
      </w:r>
      <w:r w:rsidRPr="007555F5">
        <w:rPr>
          <w:rFonts w:ascii="宋体" w:hAnsi="宋体"/>
          <w:color w:val="000000"/>
          <w:sz w:val="28"/>
          <w:szCs w:val="28"/>
        </w:rPr>
        <w:t>本门课程的重点是动物各类群的形态结构的主要特征及其与环境相适应的特征</w:t>
      </w:r>
      <w:r w:rsidRPr="007555F5">
        <w:rPr>
          <w:rFonts w:ascii="宋体" w:hAnsi="宋体" w:hint="eastAsia"/>
          <w:color w:val="000000"/>
          <w:sz w:val="28"/>
          <w:szCs w:val="28"/>
        </w:rPr>
        <w:t>，</w:t>
      </w:r>
      <w:r w:rsidRPr="007555F5">
        <w:rPr>
          <w:rFonts w:ascii="宋体" w:hAnsi="宋体"/>
          <w:color w:val="000000"/>
          <w:sz w:val="28"/>
          <w:szCs w:val="28"/>
        </w:rPr>
        <w:t>要求以这方面为主进行讲授，而且形态结构的演变要与环境结合来讲授，不能将其分离。教学方法以讲述法为主，配合</w:t>
      </w:r>
      <w:r w:rsidRPr="007555F5">
        <w:rPr>
          <w:rFonts w:ascii="宋体" w:hAnsi="宋体" w:hint="eastAsia"/>
          <w:color w:val="000000"/>
          <w:sz w:val="28"/>
          <w:szCs w:val="28"/>
        </w:rPr>
        <w:t>多媒体</w:t>
      </w:r>
      <w:r w:rsidRPr="007555F5">
        <w:rPr>
          <w:rFonts w:ascii="宋体" w:hAnsi="宋体"/>
          <w:color w:val="000000"/>
          <w:sz w:val="28"/>
          <w:szCs w:val="28"/>
        </w:rPr>
        <w:t>以及标本、模型的运用，个别章节用讨论法。</w:t>
      </w:r>
    </w:p>
    <w:p w:rsidR="000635A6" w:rsidRDefault="00CB7AD5" w:rsidP="000635A6">
      <w:pPr>
        <w:adjustRightInd w:val="0"/>
        <w:snapToGrid w:val="0"/>
        <w:spacing w:line="360" w:lineRule="auto"/>
        <w:ind w:left="420" w:firstLine="420"/>
        <w:rPr>
          <w:rFonts w:ascii="宋体" w:hAnsi="宋体"/>
          <w:sz w:val="28"/>
          <w:szCs w:val="28"/>
        </w:rPr>
      </w:pPr>
      <w:r w:rsidRPr="007555F5">
        <w:rPr>
          <w:rFonts w:ascii="宋体" w:hAnsi="宋体"/>
          <w:sz w:val="28"/>
          <w:szCs w:val="28"/>
        </w:rPr>
        <w:t>推荐参考书：</w:t>
      </w:r>
    </w:p>
    <w:p w:rsidR="00CB7AD5" w:rsidRPr="000635A6" w:rsidRDefault="00CB7AD5" w:rsidP="000635A6">
      <w:pPr>
        <w:adjustRightInd w:val="0"/>
        <w:snapToGrid w:val="0"/>
        <w:spacing w:line="360" w:lineRule="auto"/>
        <w:ind w:left="420" w:firstLine="420"/>
        <w:rPr>
          <w:rFonts w:ascii="宋体" w:hAnsi="宋体"/>
          <w:snapToGrid w:val="0"/>
          <w:color w:val="000000"/>
          <w:kern w:val="0"/>
          <w:szCs w:val="21"/>
        </w:rPr>
      </w:pPr>
      <w:r w:rsidRPr="000635A6">
        <w:rPr>
          <w:rFonts w:ascii="宋体" w:hAnsi="宋体"/>
          <w:snapToGrid w:val="0"/>
          <w:color w:val="000000"/>
          <w:kern w:val="0"/>
          <w:szCs w:val="21"/>
        </w:rPr>
        <w:t>1．刘凌云、郑光美．《普通动物学》（第四版）．高教出版社，2010</w:t>
      </w:r>
    </w:p>
    <w:p w:rsidR="00CB7AD5" w:rsidRPr="000635A6" w:rsidRDefault="00CB7AD5" w:rsidP="000635A6">
      <w:pPr>
        <w:adjustRightInd w:val="0"/>
        <w:snapToGrid w:val="0"/>
        <w:spacing w:line="360" w:lineRule="auto"/>
        <w:ind w:left="420" w:firstLine="420"/>
        <w:rPr>
          <w:rFonts w:ascii="宋体" w:hAnsi="宋体"/>
          <w:snapToGrid w:val="0"/>
          <w:color w:val="000000"/>
          <w:kern w:val="0"/>
          <w:szCs w:val="21"/>
        </w:rPr>
      </w:pPr>
      <w:r w:rsidRPr="000635A6">
        <w:rPr>
          <w:rFonts w:ascii="宋体" w:hAnsi="宋体"/>
          <w:snapToGrid w:val="0"/>
          <w:color w:val="000000"/>
          <w:kern w:val="0"/>
          <w:szCs w:val="21"/>
        </w:rPr>
        <w:t>2．华中师院．《动物学》（上册）．高教出版社，1983</w:t>
      </w:r>
    </w:p>
    <w:p w:rsidR="00CB7AD5" w:rsidRPr="000635A6" w:rsidRDefault="00CB7AD5" w:rsidP="000635A6">
      <w:pPr>
        <w:adjustRightInd w:val="0"/>
        <w:snapToGrid w:val="0"/>
        <w:spacing w:line="360" w:lineRule="auto"/>
        <w:ind w:left="420" w:firstLine="420"/>
        <w:rPr>
          <w:rFonts w:ascii="宋体" w:hAnsi="宋体"/>
          <w:snapToGrid w:val="0"/>
          <w:color w:val="000000"/>
          <w:kern w:val="0"/>
          <w:szCs w:val="21"/>
        </w:rPr>
      </w:pPr>
      <w:r w:rsidRPr="000635A6">
        <w:rPr>
          <w:rFonts w:ascii="宋体" w:hAnsi="宋体"/>
          <w:snapToGrid w:val="0"/>
          <w:color w:val="000000"/>
          <w:kern w:val="0"/>
          <w:szCs w:val="21"/>
        </w:rPr>
        <w:t>3．东北师大等．《动物学》（上册）．高教出版社，1989</w:t>
      </w:r>
    </w:p>
    <w:p w:rsidR="00CB7AD5" w:rsidRPr="000635A6" w:rsidRDefault="00CB7AD5" w:rsidP="000635A6">
      <w:pPr>
        <w:adjustRightInd w:val="0"/>
        <w:snapToGrid w:val="0"/>
        <w:spacing w:line="360" w:lineRule="auto"/>
        <w:ind w:left="420" w:firstLine="420"/>
        <w:rPr>
          <w:rFonts w:ascii="宋体" w:hAnsi="宋体"/>
          <w:snapToGrid w:val="0"/>
          <w:color w:val="000000"/>
          <w:kern w:val="0"/>
          <w:szCs w:val="21"/>
        </w:rPr>
      </w:pPr>
      <w:r w:rsidRPr="000635A6">
        <w:rPr>
          <w:rFonts w:ascii="宋体" w:hAnsi="宋体"/>
          <w:snapToGrid w:val="0"/>
          <w:color w:val="000000"/>
          <w:kern w:val="0"/>
          <w:szCs w:val="21"/>
        </w:rPr>
        <w:t>4．刘恕．《动物学》（上册）．高教出版社，1991</w:t>
      </w:r>
    </w:p>
    <w:p w:rsidR="00CB7AD5" w:rsidRPr="000635A6" w:rsidRDefault="00CB7AD5" w:rsidP="000635A6">
      <w:pPr>
        <w:adjustRightInd w:val="0"/>
        <w:snapToGrid w:val="0"/>
        <w:spacing w:line="360" w:lineRule="auto"/>
        <w:ind w:left="420" w:firstLine="420"/>
        <w:rPr>
          <w:rFonts w:ascii="宋体" w:hAnsi="宋体"/>
          <w:snapToGrid w:val="0"/>
          <w:color w:val="000000"/>
          <w:kern w:val="0"/>
          <w:szCs w:val="21"/>
        </w:rPr>
      </w:pPr>
      <w:r w:rsidRPr="000635A6">
        <w:rPr>
          <w:rFonts w:ascii="宋体" w:hAnsi="宋体"/>
          <w:snapToGrid w:val="0"/>
          <w:color w:val="000000"/>
          <w:kern w:val="0"/>
          <w:szCs w:val="21"/>
        </w:rPr>
        <w:t>5．王所安．《动物结构与类群》．天津科学技术出版社，1986</w:t>
      </w:r>
    </w:p>
    <w:p w:rsidR="0033324A" w:rsidRDefault="0033324A" w:rsidP="0033324A">
      <w:pPr>
        <w:jc w:val="center"/>
        <w:rPr>
          <w:b/>
          <w:sz w:val="32"/>
          <w:szCs w:val="32"/>
        </w:rPr>
      </w:pPr>
    </w:p>
    <w:p w:rsidR="00FA2AEC" w:rsidRDefault="00FA2AEC" w:rsidP="0033324A">
      <w:pPr>
        <w:rPr>
          <w:b/>
          <w:sz w:val="32"/>
          <w:szCs w:val="32"/>
        </w:rPr>
      </w:pPr>
    </w:p>
    <w:p w:rsidR="00FA2AEC" w:rsidRDefault="00FA2AEC" w:rsidP="0033324A">
      <w:pPr>
        <w:rPr>
          <w:b/>
          <w:sz w:val="32"/>
          <w:szCs w:val="32"/>
        </w:rPr>
      </w:pPr>
    </w:p>
    <w:p w:rsidR="00FA2AEC" w:rsidRDefault="00FA2AEC" w:rsidP="0033324A">
      <w:pPr>
        <w:rPr>
          <w:b/>
          <w:sz w:val="32"/>
          <w:szCs w:val="32"/>
        </w:rPr>
      </w:pPr>
    </w:p>
    <w:p w:rsidR="0033324A" w:rsidRDefault="0033324A" w:rsidP="0033324A">
      <w:pPr>
        <w:rPr>
          <w:b/>
          <w:sz w:val="32"/>
          <w:szCs w:val="32"/>
        </w:rPr>
      </w:pPr>
      <w:r>
        <w:rPr>
          <w:rFonts w:hint="eastAsia"/>
          <w:b/>
          <w:sz w:val="32"/>
          <w:szCs w:val="32"/>
        </w:rPr>
        <w:lastRenderedPageBreak/>
        <w:t>英语阅读</w:t>
      </w:r>
      <w:r>
        <w:rPr>
          <w:b/>
          <w:sz w:val="32"/>
          <w:szCs w:val="32"/>
        </w:rPr>
        <w:t>（一）</w:t>
      </w:r>
      <w:r>
        <w:rPr>
          <w:rFonts w:hint="eastAsia"/>
          <w:b/>
          <w:sz w:val="32"/>
          <w:szCs w:val="32"/>
        </w:rPr>
        <w:t>课程简介</w:t>
      </w:r>
    </w:p>
    <w:p w:rsidR="0033324A" w:rsidRPr="00992E4A" w:rsidRDefault="0033324A" w:rsidP="0033324A">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B</w:t>
      </w:r>
      <w:r w:rsidRPr="00273967">
        <w:rPr>
          <w:sz w:val="24"/>
        </w:rPr>
        <w:t>111021</w:t>
      </w:r>
      <w:r w:rsidRPr="00273967">
        <w:rPr>
          <w:rFonts w:hint="eastAsia"/>
          <w:sz w:val="24"/>
        </w:rPr>
        <w:t xml:space="preserve"> </w:t>
      </w:r>
      <w:r w:rsidRPr="00DA24E7">
        <w:rPr>
          <w:rFonts w:ascii="黑体" w:eastAsia="黑体" w:hint="eastAsia"/>
          <w:sz w:val="24"/>
        </w:rPr>
        <w:t xml:space="preserve"> </w:t>
      </w:r>
      <w:r w:rsidRPr="00992E4A">
        <w:rPr>
          <w:rFonts w:ascii="黑体" w:eastAsia="黑体" w:hint="eastAsia"/>
          <w:sz w:val="24"/>
        </w:rPr>
        <w:t>课程名称</w:t>
      </w:r>
      <w:r w:rsidRPr="00DA24E7">
        <w:rPr>
          <w:rFonts w:ascii="黑体" w:eastAsia="黑体" w:hint="eastAsia"/>
          <w:sz w:val="24"/>
        </w:rPr>
        <w:t>：《阅读（一）》</w:t>
      </w:r>
      <w:r w:rsidRPr="00992E4A">
        <w:rPr>
          <w:rFonts w:hint="eastAsia"/>
          <w:sz w:val="24"/>
        </w:rPr>
        <w:t>（</w:t>
      </w:r>
      <w:r>
        <w:rPr>
          <w:rFonts w:hint="eastAsia"/>
          <w:sz w:val="24"/>
        </w:rPr>
        <w:t>Extensive</w:t>
      </w:r>
      <w:r>
        <w:rPr>
          <w:sz w:val="24"/>
        </w:rPr>
        <w:t xml:space="preserve"> Reading 1</w:t>
      </w:r>
      <w:r w:rsidRPr="00992E4A">
        <w:rPr>
          <w:rFonts w:hint="eastAsia"/>
          <w:sz w:val="24"/>
        </w:rPr>
        <w:t>）</w:t>
      </w:r>
      <w:r w:rsidRPr="00C57703">
        <w:rPr>
          <w:rFonts w:hint="eastAsia"/>
          <w:b/>
          <w:sz w:val="24"/>
        </w:rPr>
        <w:t>课时：</w:t>
      </w:r>
      <w:r>
        <w:rPr>
          <w:sz w:val="24"/>
        </w:rPr>
        <w:t>30</w:t>
      </w:r>
      <w:r w:rsidRPr="00992E4A">
        <w:rPr>
          <w:rFonts w:hint="eastAsia"/>
          <w:sz w:val="24"/>
        </w:rPr>
        <w:t xml:space="preserve"> </w:t>
      </w:r>
    </w:p>
    <w:p w:rsidR="0033324A" w:rsidRDefault="0033324A" w:rsidP="0033324A">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丁甫志</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Pr>
          <w:sz w:val="24"/>
        </w:rPr>
        <w:t xml:space="preserve">    </w:t>
      </w:r>
      <w:r w:rsidRPr="0085384B">
        <w:rPr>
          <w:rFonts w:hint="eastAsia"/>
          <w:b/>
          <w:szCs w:val="21"/>
        </w:rPr>
        <w:t>联系方式</w:t>
      </w:r>
      <w:r>
        <w:rPr>
          <w:rFonts w:hint="eastAsia"/>
          <w:sz w:val="24"/>
        </w:rPr>
        <w:t>：</w:t>
      </w:r>
      <w:r>
        <w:rPr>
          <w:rFonts w:hint="eastAsia"/>
          <w:sz w:val="24"/>
        </w:rPr>
        <w:t xml:space="preserve"> martindfz</w:t>
      </w:r>
      <w:r>
        <w:rPr>
          <w:sz w:val="24"/>
        </w:rPr>
        <w:t>@126.com</w:t>
      </w:r>
    </w:p>
    <w:p w:rsidR="0033324A" w:rsidRDefault="0033324A" w:rsidP="0033324A">
      <w:pPr>
        <w:spacing w:line="360" w:lineRule="auto"/>
        <w:rPr>
          <w:sz w:val="24"/>
        </w:rPr>
      </w:pPr>
      <w:r w:rsidRPr="00992E4A">
        <w:rPr>
          <w:rFonts w:ascii="黑体" w:eastAsia="黑体" w:hint="eastAsia"/>
          <w:sz w:val="24"/>
        </w:rPr>
        <w:t>课程的目的、内容与要求：</w:t>
      </w:r>
      <w:r w:rsidRPr="00992E4A">
        <w:rPr>
          <w:rFonts w:hint="eastAsia"/>
          <w:sz w:val="24"/>
        </w:rPr>
        <w:t xml:space="preserve"> </w:t>
      </w:r>
    </w:p>
    <w:p w:rsidR="0033324A" w:rsidRDefault="0033324A" w:rsidP="0033324A">
      <w:pPr>
        <w:spacing w:line="360" w:lineRule="auto"/>
        <w:rPr>
          <w:sz w:val="24"/>
        </w:rPr>
      </w:pPr>
      <w:r>
        <w:rPr>
          <w:rFonts w:hint="eastAsia"/>
          <w:sz w:val="24"/>
        </w:rPr>
        <w:t>目的</w:t>
      </w:r>
      <w:r>
        <w:rPr>
          <w:sz w:val="24"/>
        </w:rPr>
        <w:t>：旨在提高学生</w:t>
      </w:r>
      <w:r>
        <w:rPr>
          <w:rFonts w:hint="eastAsia"/>
          <w:sz w:val="24"/>
        </w:rPr>
        <w:t>英语</w:t>
      </w:r>
      <w:r>
        <w:rPr>
          <w:sz w:val="24"/>
        </w:rPr>
        <w:t>阅读理解能力</w:t>
      </w:r>
      <w:r>
        <w:rPr>
          <w:rFonts w:hint="eastAsia"/>
          <w:sz w:val="24"/>
        </w:rPr>
        <w:t>，</w:t>
      </w:r>
      <w:r>
        <w:rPr>
          <w:sz w:val="24"/>
        </w:rPr>
        <w:t>扩大学生词汇量，介绍</w:t>
      </w:r>
      <w:r>
        <w:rPr>
          <w:rFonts w:hint="eastAsia"/>
          <w:sz w:val="24"/>
        </w:rPr>
        <w:t>基本</w:t>
      </w:r>
      <w:r>
        <w:rPr>
          <w:sz w:val="24"/>
        </w:rPr>
        <w:t>的阅读技巧。</w:t>
      </w:r>
    </w:p>
    <w:p w:rsidR="0033324A" w:rsidRDefault="0033324A" w:rsidP="0033324A">
      <w:pPr>
        <w:spacing w:line="360" w:lineRule="auto"/>
        <w:rPr>
          <w:sz w:val="24"/>
        </w:rPr>
      </w:pPr>
      <w:r>
        <w:rPr>
          <w:rFonts w:hint="eastAsia"/>
          <w:sz w:val="24"/>
        </w:rPr>
        <w:t>内容</w:t>
      </w:r>
      <w:r>
        <w:rPr>
          <w:sz w:val="24"/>
        </w:rPr>
        <w:t>：全书共</w:t>
      </w:r>
      <w:r>
        <w:rPr>
          <w:rFonts w:hint="eastAsia"/>
          <w:sz w:val="24"/>
        </w:rPr>
        <w:t>15</w:t>
      </w:r>
      <w:r>
        <w:rPr>
          <w:rFonts w:hint="eastAsia"/>
          <w:sz w:val="24"/>
        </w:rPr>
        <w:t>个</w:t>
      </w:r>
      <w:r>
        <w:rPr>
          <w:sz w:val="24"/>
        </w:rPr>
        <w:t>单元，阅读材料题材广泛，</w:t>
      </w:r>
      <w:r>
        <w:rPr>
          <w:rFonts w:hint="eastAsia"/>
          <w:sz w:val="24"/>
        </w:rPr>
        <w:t>涉及</w:t>
      </w:r>
      <w:r>
        <w:rPr>
          <w:sz w:val="24"/>
        </w:rPr>
        <w:t>英语国家社会、政治、经济、文化、哲学等方面；内容新颖，注意收入反映近年来社会进步和科学技术发展的文章；</w:t>
      </w:r>
      <w:r>
        <w:rPr>
          <w:rFonts w:hint="eastAsia"/>
          <w:sz w:val="24"/>
        </w:rPr>
        <w:t>注重</w:t>
      </w:r>
      <w:r>
        <w:rPr>
          <w:sz w:val="24"/>
        </w:rPr>
        <w:t>趣味性，文体多样</w:t>
      </w:r>
      <w:r>
        <w:rPr>
          <w:rFonts w:hint="eastAsia"/>
          <w:sz w:val="24"/>
        </w:rPr>
        <w:t>。</w:t>
      </w:r>
      <w:r>
        <w:rPr>
          <w:sz w:val="24"/>
        </w:rPr>
        <w:t>每个</w:t>
      </w:r>
      <w:r>
        <w:rPr>
          <w:rFonts w:hint="eastAsia"/>
          <w:sz w:val="24"/>
        </w:rPr>
        <w:t>单元</w:t>
      </w:r>
      <w:r>
        <w:rPr>
          <w:sz w:val="24"/>
        </w:rPr>
        <w:t>一般分为四个部分：第一部分是阅读课文及练习</w:t>
      </w:r>
      <w:r>
        <w:rPr>
          <w:rFonts w:hint="eastAsia"/>
          <w:sz w:val="24"/>
        </w:rPr>
        <w:t>，</w:t>
      </w:r>
      <w:r>
        <w:rPr>
          <w:sz w:val="24"/>
        </w:rPr>
        <w:t>练习包括判断课文中心思想</w:t>
      </w:r>
      <w:r>
        <w:rPr>
          <w:rFonts w:hint="eastAsia"/>
          <w:sz w:val="24"/>
        </w:rPr>
        <w:t>、</w:t>
      </w:r>
      <w:r>
        <w:rPr>
          <w:sz w:val="24"/>
        </w:rPr>
        <w:t>阅读理解、课堂讨论题和词汇练习；第二部分为阅读技巧，重点介绍各种阅读技巧，并配有相应的练习；第三部分为快速阅读练习，提供</w:t>
      </w:r>
      <w:r>
        <w:rPr>
          <w:rFonts w:hint="eastAsia"/>
          <w:sz w:val="24"/>
        </w:rPr>
        <w:t>3</w:t>
      </w:r>
      <w:r>
        <w:rPr>
          <w:rFonts w:hint="eastAsia"/>
          <w:sz w:val="24"/>
        </w:rPr>
        <w:t>篇</w:t>
      </w:r>
      <w:r>
        <w:rPr>
          <w:sz w:val="24"/>
        </w:rPr>
        <w:t>短文，要求在规定的时间内完成；第四</w:t>
      </w:r>
      <w:r>
        <w:rPr>
          <w:rFonts w:hint="eastAsia"/>
          <w:sz w:val="24"/>
        </w:rPr>
        <w:t>部分</w:t>
      </w:r>
      <w:r>
        <w:rPr>
          <w:sz w:val="24"/>
        </w:rPr>
        <w:t>为课外阅读，提供和课</w:t>
      </w:r>
      <w:r>
        <w:rPr>
          <w:rFonts w:hint="eastAsia"/>
          <w:sz w:val="24"/>
        </w:rPr>
        <w:t>文</w:t>
      </w:r>
      <w:r>
        <w:rPr>
          <w:sz w:val="24"/>
        </w:rPr>
        <w:t>长度相当的语言材料，配有阅读理解题和思考题。</w:t>
      </w:r>
      <w:r>
        <w:rPr>
          <w:rFonts w:hint="eastAsia"/>
          <w:sz w:val="24"/>
        </w:rPr>
        <w:t>第</w:t>
      </w:r>
      <w:r>
        <w:rPr>
          <w:rFonts w:hint="eastAsia"/>
          <w:sz w:val="24"/>
        </w:rPr>
        <w:t>3</w:t>
      </w:r>
      <w:r>
        <w:rPr>
          <w:rFonts w:hint="eastAsia"/>
          <w:sz w:val="24"/>
        </w:rPr>
        <w:t>、</w:t>
      </w:r>
      <w:r>
        <w:rPr>
          <w:rFonts w:hint="eastAsia"/>
          <w:sz w:val="24"/>
        </w:rPr>
        <w:t>6</w:t>
      </w:r>
      <w:r>
        <w:rPr>
          <w:rFonts w:hint="eastAsia"/>
          <w:sz w:val="24"/>
        </w:rPr>
        <w:t>、</w:t>
      </w:r>
      <w:r>
        <w:rPr>
          <w:rFonts w:hint="eastAsia"/>
          <w:sz w:val="24"/>
        </w:rPr>
        <w:t>9</w:t>
      </w:r>
      <w:r>
        <w:rPr>
          <w:rFonts w:hint="eastAsia"/>
          <w:sz w:val="24"/>
        </w:rPr>
        <w:t>、</w:t>
      </w:r>
      <w:r>
        <w:rPr>
          <w:rFonts w:hint="eastAsia"/>
          <w:sz w:val="24"/>
        </w:rPr>
        <w:t>12</w:t>
      </w:r>
      <w:r>
        <w:rPr>
          <w:rFonts w:hint="eastAsia"/>
          <w:sz w:val="24"/>
        </w:rPr>
        <w:t>、</w:t>
      </w:r>
      <w:r>
        <w:rPr>
          <w:rFonts w:hint="eastAsia"/>
          <w:sz w:val="24"/>
        </w:rPr>
        <w:t>15</w:t>
      </w:r>
      <w:r>
        <w:rPr>
          <w:rFonts w:hint="eastAsia"/>
          <w:sz w:val="24"/>
        </w:rPr>
        <w:t>单元</w:t>
      </w:r>
      <w:r>
        <w:rPr>
          <w:sz w:val="24"/>
        </w:rPr>
        <w:t>无</w:t>
      </w:r>
      <w:r>
        <w:rPr>
          <w:sz w:val="24"/>
        </w:rPr>
        <w:t>“</w:t>
      </w:r>
      <w:r>
        <w:rPr>
          <w:rFonts w:hint="eastAsia"/>
          <w:sz w:val="24"/>
        </w:rPr>
        <w:t>阅读技巧</w:t>
      </w:r>
      <w:r>
        <w:rPr>
          <w:sz w:val="24"/>
        </w:rPr>
        <w:t>”</w:t>
      </w:r>
      <w:r>
        <w:rPr>
          <w:rFonts w:hint="eastAsia"/>
          <w:sz w:val="24"/>
        </w:rPr>
        <w:t>部分</w:t>
      </w:r>
      <w:r>
        <w:rPr>
          <w:sz w:val="24"/>
        </w:rPr>
        <w:t>。</w:t>
      </w:r>
    </w:p>
    <w:p w:rsidR="0033324A" w:rsidRPr="00DA24E7" w:rsidRDefault="0033324A" w:rsidP="0033324A">
      <w:pPr>
        <w:spacing w:line="360" w:lineRule="auto"/>
        <w:rPr>
          <w:sz w:val="24"/>
        </w:rPr>
      </w:pPr>
      <w:r>
        <w:rPr>
          <w:rFonts w:hint="eastAsia"/>
          <w:sz w:val="24"/>
        </w:rPr>
        <w:t>要求</w:t>
      </w:r>
      <w:r>
        <w:rPr>
          <w:sz w:val="24"/>
        </w:rPr>
        <w:t>：</w:t>
      </w:r>
      <w:r>
        <w:rPr>
          <w:rFonts w:hint="eastAsia"/>
          <w:sz w:val="24"/>
        </w:rPr>
        <w:t>学生</w:t>
      </w:r>
      <w:r>
        <w:rPr>
          <w:sz w:val="24"/>
        </w:rPr>
        <w:t>课前必须预习单元的第一部分，尽量完成课后练习。课堂</w:t>
      </w:r>
      <w:r>
        <w:rPr>
          <w:rFonts w:hint="eastAsia"/>
          <w:sz w:val="24"/>
        </w:rPr>
        <w:t>上</w:t>
      </w:r>
      <w:r>
        <w:rPr>
          <w:sz w:val="24"/>
        </w:rPr>
        <w:t>会讲解背景知识，学生课前也可以自行查询相关内容</w:t>
      </w:r>
      <w:r>
        <w:rPr>
          <w:rFonts w:hint="eastAsia"/>
          <w:sz w:val="24"/>
        </w:rPr>
        <w:t>，在</w:t>
      </w:r>
      <w:r>
        <w:rPr>
          <w:sz w:val="24"/>
        </w:rPr>
        <w:t>课上参与讨论。</w:t>
      </w:r>
      <w:r>
        <w:rPr>
          <w:rFonts w:hint="eastAsia"/>
          <w:sz w:val="24"/>
        </w:rPr>
        <w:t>对</w:t>
      </w:r>
      <w:r>
        <w:rPr>
          <w:sz w:val="24"/>
        </w:rPr>
        <w:t>课</w:t>
      </w:r>
      <w:r>
        <w:rPr>
          <w:rFonts w:hint="eastAsia"/>
          <w:sz w:val="24"/>
        </w:rPr>
        <w:t>文</w:t>
      </w:r>
      <w:r>
        <w:rPr>
          <w:sz w:val="24"/>
        </w:rPr>
        <w:t>内容</w:t>
      </w:r>
      <w:r>
        <w:rPr>
          <w:rFonts w:hint="eastAsia"/>
          <w:sz w:val="24"/>
        </w:rPr>
        <w:t>中</w:t>
      </w:r>
      <w:r>
        <w:rPr>
          <w:sz w:val="24"/>
        </w:rPr>
        <w:t>的重点词汇</w:t>
      </w:r>
      <w:r>
        <w:rPr>
          <w:rFonts w:hint="eastAsia"/>
          <w:sz w:val="24"/>
        </w:rPr>
        <w:t>、</w:t>
      </w:r>
      <w:r>
        <w:rPr>
          <w:sz w:val="24"/>
        </w:rPr>
        <w:t>句子、段落等会做详细讲解</w:t>
      </w:r>
      <w:r>
        <w:rPr>
          <w:rFonts w:hint="eastAsia"/>
          <w:sz w:val="24"/>
        </w:rPr>
        <w:t>，</w:t>
      </w:r>
      <w:r>
        <w:rPr>
          <w:sz w:val="24"/>
        </w:rPr>
        <w:t>学生课前预习中发现的疑难需提前做好标注，</w:t>
      </w:r>
      <w:r>
        <w:rPr>
          <w:rFonts w:hint="eastAsia"/>
          <w:sz w:val="24"/>
        </w:rPr>
        <w:t>课上积极</w:t>
      </w:r>
      <w:r>
        <w:rPr>
          <w:sz w:val="24"/>
        </w:rPr>
        <w:t>参与</w:t>
      </w:r>
      <w:r>
        <w:rPr>
          <w:rFonts w:hint="eastAsia"/>
          <w:sz w:val="24"/>
        </w:rPr>
        <w:t>讨论</w:t>
      </w:r>
      <w:r>
        <w:rPr>
          <w:sz w:val="24"/>
        </w:rPr>
        <w:t>和提问。课后</w:t>
      </w:r>
      <w:r>
        <w:rPr>
          <w:rFonts w:hint="eastAsia"/>
          <w:sz w:val="24"/>
        </w:rPr>
        <w:t>需要</w:t>
      </w:r>
      <w:r>
        <w:rPr>
          <w:sz w:val="24"/>
        </w:rPr>
        <w:t>完成每单元的快速阅读和课</w:t>
      </w:r>
      <w:r>
        <w:rPr>
          <w:rFonts w:hint="eastAsia"/>
          <w:sz w:val="24"/>
        </w:rPr>
        <w:t>外</w:t>
      </w:r>
      <w:r>
        <w:rPr>
          <w:sz w:val="24"/>
        </w:rPr>
        <w:t>阅读部分。每三周会</w:t>
      </w:r>
      <w:r>
        <w:rPr>
          <w:rFonts w:hint="eastAsia"/>
          <w:sz w:val="24"/>
        </w:rPr>
        <w:t>布置</w:t>
      </w:r>
      <w:r>
        <w:rPr>
          <w:sz w:val="24"/>
        </w:rPr>
        <w:t>一次</w:t>
      </w:r>
      <w:r>
        <w:rPr>
          <w:rFonts w:hint="eastAsia"/>
          <w:sz w:val="24"/>
        </w:rPr>
        <w:t>书面</w:t>
      </w:r>
      <w:r>
        <w:rPr>
          <w:sz w:val="24"/>
        </w:rPr>
        <w:t>写作的作业，学生有一到两周的时间去完成。</w:t>
      </w:r>
    </w:p>
    <w:p w:rsidR="0033324A" w:rsidRDefault="0033324A" w:rsidP="0033324A">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33324A" w:rsidRPr="000635A6" w:rsidRDefault="0033324A" w:rsidP="000635A6">
      <w:pPr>
        <w:adjustRightInd w:val="0"/>
        <w:snapToGrid w:val="0"/>
        <w:spacing w:line="360" w:lineRule="auto"/>
        <w:ind w:left="420" w:firstLine="420"/>
        <w:rPr>
          <w:rFonts w:ascii="宋体" w:hAnsi="宋体"/>
          <w:snapToGrid w:val="0"/>
          <w:color w:val="000000"/>
          <w:kern w:val="0"/>
          <w:szCs w:val="21"/>
        </w:rPr>
      </w:pPr>
      <w:r w:rsidRPr="000635A6">
        <w:rPr>
          <w:rFonts w:ascii="宋体" w:hAnsi="宋体"/>
          <w:snapToGrid w:val="0"/>
          <w:color w:val="000000"/>
          <w:kern w:val="0"/>
          <w:szCs w:val="21"/>
        </w:rPr>
        <w:t>教材</w:t>
      </w:r>
      <w:r w:rsidRPr="000635A6">
        <w:rPr>
          <w:rFonts w:ascii="宋体" w:hAnsi="宋体" w:hint="eastAsia"/>
          <w:snapToGrid w:val="0"/>
          <w:color w:val="000000"/>
          <w:kern w:val="0"/>
          <w:szCs w:val="21"/>
        </w:rPr>
        <w:t>：英语泛读教程1学生用书(第3版)– 2011年4月1日第3版  高等教育出版社</w:t>
      </w:r>
    </w:p>
    <w:p w:rsidR="0033324A" w:rsidRPr="000635A6" w:rsidRDefault="0033324A" w:rsidP="000635A6">
      <w:pPr>
        <w:adjustRightInd w:val="0"/>
        <w:snapToGrid w:val="0"/>
        <w:spacing w:line="360" w:lineRule="auto"/>
        <w:ind w:left="420" w:firstLine="420"/>
        <w:rPr>
          <w:rFonts w:ascii="宋体" w:hAnsi="宋体"/>
          <w:snapToGrid w:val="0"/>
          <w:color w:val="000000"/>
          <w:kern w:val="0"/>
          <w:szCs w:val="21"/>
        </w:rPr>
      </w:pPr>
      <w:r w:rsidRPr="000635A6">
        <w:rPr>
          <w:rFonts w:ascii="宋体" w:hAnsi="宋体" w:hint="eastAsia"/>
          <w:snapToGrid w:val="0"/>
          <w:color w:val="000000"/>
          <w:kern w:val="0"/>
          <w:szCs w:val="21"/>
        </w:rPr>
        <w:t>刘乃银 (编者)</w:t>
      </w:r>
    </w:p>
    <w:p w:rsidR="0033324A" w:rsidRPr="000635A6" w:rsidRDefault="0033324A" w:rsidP="000635A6">
      <w:pPr>
        <w:adjustRightInd w:val="0"/>
        <w:snapToGrid w:val="0"/>
        <w:spacing w:line="360" w:lineRule="auto"/>
        <w:ind w:left="420" w:firstLine="420"/>
        <w:rPr>
          <w:rFonts w:ascii="宋体" w:hAnsi="宋体"/>
          <w:snapToGrid w:val="0"/>
          <w:color w:val="000000"/>
          <w:kern w:val="0"/>
          <w:szCs w:val="21"/>
        </w:rPr>
      </w:pPr>
      <w:r w:rsidRPr="000635A6">
        <w:rPr>
          <w:rFonts w:ascii="宋体" w:hAnsi="宋体" w:hint="eastAsia"/>
          <w:snapToGrid w:val="0"/>
          <w:color w:val="000000"/>
          <w:kern w:val="0"/>
          <w:szCs w:val="21"/>
        </w:rPr>
        <w:t>课外阅读：</w:t>
      </w:r>
    </w:p>
    <w:p w:rsidR="0033324A" w:rsidRPr="000635A6" w:rsidRDefault="0033324A" w:rsidP="000635A6">
      <w:pPr>
        <w:adjustRightInd w:val="0"/>
        <w:snapToGrid w:val="0"/>
        <w:spacing w:line="360" w:lineRule="auto"/>
        <w:ind w:left="420" w:firstLine="420"/>
        <w:rPr>
          <w:rFonts w:ascii="宋体" w:hAnsi="宋体"/>
          <w:snapToGrid w:val="0"/>
          <w:color w:val="000000"/>
          <w:kern w:val="0"/>
          <w:szCs w:val="21"/>
        </w:rPr>
      </w:pPr>
      <w:r w:rsidRPr="000635A6">
        <w:rPr>
          <w:rFonts w:ascii="宋体" w:hAnsi="宋体" w:hint="eastAsia"/>
          <w:snapToGrid w:val="0"/>
          <w:color w:val="000000"/>
          <w:kern w:val="0"/>
          <w:szCs w:val="21"/>
        </w:rPr>
        <w:t>China</w:t>
      </w:r>
      <w:r w:rsidRPr="000635A6">
        <w:rPr>
          <w:rFonts w:ascii="宋体" w:hAnsi="宋体"/>
          <w:snapToGrid w:val="0"/>
          <w:color w:val="000000"/>
          <w:kern w:val="0"/>
          <w:szCs w:val="21"/>
        </w:rPr>
        <w:t xml:space="preserve"> Daily英文报纸</w:t>
      </w:r>
    </w:p>
    <w:p w:rsidR="0033324A" w:rsidRPr="000635A6" w:rsidRDefault="00FA2AEC" w:rsidP="000635A6">
      <w:pPr>
        <w:adjustRightInd w:val="0"/>
        <w:snapToGrid w:val="0"/>
        <w:spacing w:line="360" w:lineRule="auto"/>
        <w:ind w:left="420" w:firstLine="420"/>
        <w:rPr>
          <w:rFonts w:ascii="宋体" w:hAnsi="宋体"/>
          <w:snapToGrid w:val="0"/>
          <w:color w:val="000000"/>
          <w:kern w:val="0"/>
          <w:szCs w:val="21"/>
        </w:rPr>
      </w:pPr>
      <w:hyperlink r:id="rId16" w:history="1">
        <w:r w:rsidR="0033324A" w:rsidRPr="000635A6">
          <w:rPr>
            <w:rFonts w:ascii="宋体" w:hAnsi="宋体" w:hint="eastAsia"/>
            <w:snapToGrid w:val="0"/>
            <w:color w:val="000000"/>
            <w:kern w:val="0"/>
            <w:szCs w:val="21"/>
          </w:rPr>
          <w:t>www.rd.com</w:t>
        </w:r>
      </w:hyperlink>
      <w:r w:rsidR="0033324A" w:rsidRPr="000635A6">
        <w:rPr>
          <w:rFonts w:ascii="宋体" w:hAnsi="宋体" w:hint="eastAsia"/>
          <w:snapToGrid w:val="0"/>
          <w:color w:val="000000"/>
          <w:kern w:val="0"/>
          <w:szCs w:val="21"/>
        </w:rPr>
        <w:t>读者文摘</w:t>
      </w:r>
      <w:r w:rsidR="0033324A" w:rsidRPr="000635A6">
        <w:rPr>
          <w:rFonts w:ascii="宋体" w:hAnsi="宋体"/>
          <w:snapToGrid w:val="0"/>
          <w:color w:val="000000"/>
          <w:kern w:val="0"/>
          <w:szCs w:val="21"/>
        </w:rPr>
        <w:t>网站</w:t>
      </w:r>
    </w:p>
    <w:p w:rsidR="0033324A" w:rsidRPr="000635A6" w:rsidRDefault="00FA2AEC" w:rsidP="000635A6">
      <w:pPr>
        <w:adjustRightInd w:val="0"/>
        <w:snapToGrid w:val="0"/>
        <w:spacing w:line="360" w:lineRule="auto"/>
        <w:ind w:left="420" w:firstLine="420"/>
        <w:rPr>
          <w:rFonts w:ascii="宋体" w:hAnsi="宋体"/>
          <w:snapToGrid w:val="0"/>
          <w:color w:val="000000"/>
          <w:kern w:val="0"/>
          <w:szCs w:val="21"/>
        </w:rPr>
      </w:pPr>
      <w:hyperlink r:id="rId17" w:history="1">
        <w:r w:rsidR="0033324A" w:rsidRPr="000635A6">
          <w:rPr>
            <w:rFonts w:ascii="宋体" w:hAnsi="宋体"/>
            <w:snapToGrid w:val="0"/>
            <w:color w:val="000000"/>
            <w:kern w:val="0"/>
            <w:szCs w:val="21"/>
          </w:rPr>
          <w:t>en.wikipedia.org/wiki/Main_Page</w:t>
        </w:r>
      </w:hyperlink>
      <w:r w:rsidR="0033324A" w:rsidRPr="000635A6">
        <w:rPr>
          <w:rFonts w:ascii="宋体" w:hAnsi="宋体" w:hint="eastAsia"/>
          <w:snapToGrid w:val="0"/>
          <w:color w:val="000000"/>
          <w:kern w:val="0"/>
          <w:szCs w:val="21"/>
        </w:rPr>
        <w:t>维基百科</w:t>
      </w:r>
      <w:r w:rsidR="0033324A" w:rsidRPr="000635A6">
        <w:rPr>
          <w:rFonts w:ascii="宋体" w:hAnsi="宋体"/>
          <w:snapToGrid w:val="0"/>
          <w:color w:val="000000"/>
          <w:kern w:val="0"/>
          <w:szCs w:val="21"/>
        </w:rPr>
        <w:t>英文</w:t>
      </w:r>
      <w:r w:rsidR="0033324A" w:rsidRPr="000635A6">
        <w:rPr>
          <w:rFonts w:ascii="宋体" w:hAnsi="宋体" w:hint="eastAsia"/>
          <w:snapToGrid w:val="0"/>
          <w:color w:val="000000"/>
          <w:kern w:val="0"/>
          <w:szCs w:val="21"/>
        </w:rPr>
        <w:t>网址</w:t>
      </w:r>
    </w:p>
    <w:p w:rsidR="0033324A" w:rsidRPr="000635A6" w:rsidRDefault="0033324A" w:rsidP="000635A6">
      <w:pPr>
        <w:adjustRightInd w:val="0"/>
        <w:snapToGrid w:val="0"/>
        <w:spacing w:line="360" w:lineRule="auto"/>
        <w:ind w:left="420" w:firstLine="420"/>
        <w:rPr>
          <w:rFonts w:ascii="宋体" w:hAnsi="宋体"/>
          <w:snapToGrid w:val="0"/>
          <w:color w:val="000000"/>
          <w:kern w:val="0"/>
          <w:szCs w:val="21"/>
        </w:rPr>
      </w:pPr>
      <w:r w:rsidRPr="000635A6">
        <w:rPr>
          <w:rFonts w:ascii="宋体" w:hAnsi="宋体" w:hint="eastAsia"/>
          <w:snapToGrid w:val="0"/>
          <w:color w:val="000000"/>
          <w:kern w:val="0"/>
          <w:szCs w:val="21"/>
        </w:rPr>
        <w:t>各</w:t>
      </w:r>
      <w:r w:rsidRPr="000635A6">
        <w:rPr>
          <w:rFonts w:ascii="宋体" w:hAnsi="宋体"/>
          <w:snapToGrid w:val="0"/>
          <w:color w:val="000000"/>
          <w:kern w:val="0"/>
          <w:szCs w:val="21"/>
        </w:rPr>
        <w:t>英文名著的缩写本，简释本，双语本</w:t>
      </w:r>
    </w:p>
    <w:p w:rsidR="0033324A" w:rsidRDefault="0033324A" w:rsidP="0033324A"/>
    <w:p w:rsidR="00FA2AEC" w:rsidRDefault="00FA2AEC" w:rsidP="0033324A">
      <w:pPr>
        <w:rPr>
          <w:b/>
          <w:sz w:val="32"/>
          <w:szCs w:val="32"/>
        </w:rPr>
      </w:pPr>
    </w:p>
    <w:p w:rsidR="00FA2AEC" w:rsidRDefault="00FA2AEC" w:rsidP="0033324A">
      <w:pPr>
        <w:rPr>
          <w:b/>
          <w:sz w:val="32"/>
          <w:szCs w:val="32"/>
        </w:rPr>
      </w:pPr>
    </w:p>
    <w:p w:rsidR="00FA2AEC" w:rsidRDefault="00FA2AEC" w:rsidP="0033324A">
      <w:pPr>
        <w:rPr>
          <w:b/>
          <w:sz w:val="32"/>
          <w:szCs w:val="32"/>
        </w:rPr>
      </w:pPr>
    </w:p>
    <w:p w:rsidR="0033324A" w:rsidRDefault="0033324A" w:rsidP="0033324A">
      <w:pPr>
        <w:rPr>
          <w:b/>
          <w:sz w:val="32"/>
          <w:szCs w:val="32"/>
        </w:rPr>
      </w:pPr>
      <w:r>
        <w:rPr>
          <w:rFonts w:hint="eastAsia"/>
          <w:b/>
          <w:sz w:val="32"/>
          <w:szCs w:val="32"/>
        </w:rPr>
        <w:lastRenderedPageBreak/>
        <w:t>《法语专业导论》课程简介</w:t>
      </w:r>
    </w:p>
    <w:p w:rsidR="0033324A" w:rsidRDefault="0033324A" w:rsidP="0033324A">
      <w:pPr>
        <w:spacing w:line="360" w:lineRule="auto"/>
        <w:rPr>
          <w:sz w:val="24"/>
        </w:rPr>
      </w:pPr>
      <w:r>
        <w:rPr>
          <w:rFonts w:ascii="黑体" w:eastAsia="黑体" w:hint="eastAsia"/>
          <w:sz w:val="24"/>
        </w:rPr>
        <w:t>课程代码</w:t>
      </w:r>
      <w:r>
        <w:rPr>
          <w:rFonts w:hint="eastAsia"/>
          <w:sz w:val="24"/>
        </w:rPr>
        <w:t>：</w:t>
      </w:r>
      <w:r>
        <w:rPr>
          <w:rFonts w:hint="eastAsia"/>
          <w:sz w:val="24"/>
        </w:rPr>
        <w:t xml:space="preserve">B111055  </w:t>
      </w:r>
      <w:r>
        <w:rPr>
          <w:rFonts w:ascii="黑体" w:eastAsia="黑体" w:hint="eastAsia"/>
          <w:sz w:val="24"/>
        </w:rPr>
        <w:t>课程名称</w:t>
      </w:r>
      <w:r>
        <w:rPr>
          <w:rFonts w:hint="eastAsia"/>
          <w:sz w:val="24"/>
        </w:rPr>
        <w:t>：《法语专业导论》（</w:t>
      </w:r>
      <w:r>
        <w:rPr>
          <w:rFonts w:hint="eastAsia"/>
          <w:sz w:val="24"/>
        </w:rPr>
        <w:t>An Introduction to French Major</w:t>
      </w:r>
      <w:r>
        <w:rPr>
          <w:rFonts w:hint="eastAsia"/>
          <w:sz w:val="24"/>
        </w:rPr>
        <w:t>）</w:t>
      </w:r>
      <w:r>
        <w:rPr>
          <w:rFonts w:hint="eastAsia"/>
          <w:b/>
          <w:sz w:val="24"/>
        </w:rPr>
        <w:t>课时：</w:t>
      </w:r>
      <w:r>
        <w:rPr>
          <w:rFonts w:hint="eastAsia"/>
          <w:sz w:val="24"/>
        </w:rPr>
        <w:t xml:space="preserve">16 </w:t>
      </w:r>
    </w:p>
    <w:p w:rsidR="0033324A" w:rsidRDefault="0033324A" w:rsidP="0033324A">
      <w:pPr>
        <w:spacing w:line="360" w:lineRule="auto"/>
        <w:rPr>
          <w:sz w:val="24"/>
        </w:rPr>
      </w:pPr>
      <w:r>
        <w:rPr>
          <w:rFonts w:ascii="黑体" w:eastAsia="黑体" w:hint="eastAsia"/>
          <w:sz w:val="24"/>
        </w:rPr>
        <w:t>主讲教师</w:t>
      </w:r>
      <w:r>
        <w:rPr>
          <w:rFonts w:hint="eastAsia"/>
          <w:sz w:val="24"/>
        </w:rPr>
        <w:t>：朱晓丽</w:t>
      </w:r>
      <w:r>
        <w:rPr>
          <w:rFonts w:hint="eastAsia"/>
          <w:sz w:val="24"/>
        </w:rPr>
        <w:t xml:space="preserve">                    </w:t>
      </w:r>
      <w:r>
        <w:rPr>
          <w:rFonts w:ascii="黑体" w:eastAsia="黑体" w:hint="eastAsia"/>
          <w:sz w:val="24"/>
        </w:rPr>
        <w:t>职称</w:t>
      </w:r>
      <w:r>
        <w:rPr>
          <w:rFonts w:hint="eastAsia"/>
          <w:sz w:val="24"/>
        </w:rPr>
        <w:t>：讲师</w:t>
      </w:r>
      <w:r>
        <w:rPr>
          <w:rFonts w:hint="eastAsia"/>
          <w:sz w:val="24"/>
        </w:rPr>
        <w:t xml:space="preserve">  </w:t>
      </w:r>
      <w:r>
        <w:rPr>
          <w:rFonts w:hint="eastAsia"/>
          <w:b/>
          <w:szCs w:val="21"/>
        </w:rPr>
        <w:t>联系方式</w:t>
      </w:r>
      <w:r>
        <w:rPr>
          <w:rFonts w:hint="eastAsia"/>
          <w:sz w:val="24"/>
        </w:rPr>
        <w:t>：</w:t>
      </w:r>
      <w:r>
        <w:rPr>
          <w:rFonts w:hint="eastAsia"/>
          <w:sz w:val="24"/>
        </w:rPr>
        <w:t>13963637859</w:t>
      </w:r>
      <w:r>
        <w:rPr>
          <w:rFonts w:ascii="黑体" w:eastAsia="黑体" w:hint="eastAsia"/>
          <w:sz w:val="24"/>
        </w:rPr>
        <w:t>课程的目的、内容与要求：</w:t>
      </w:r>
      <w:r>
        <w:rPr>
          <w:rFonts w:hint="eastAsia"/>
          <w:sz w:val="24"/>
        </w:rPr>
        <w:t xml:space="preserve"> </w:t>
      </w:r>
    </w:p>
    <w:p w:rsidR="0033324A" w:rsidRDefault="0033324A" w:rsidP="0033324A">
      <w:pPr>
        <w:spacing w:line="360" w:lineRule="auto"/>
        <w:rPr>
          <w:sz w:val="24"/>
        </w:rPr>
      </w:pPr>
      <w:r>
        <w:rPr>
          <w:rFonts w:ascii="宋体" w:hAnsi="宋体" w:hint="eastAsia"/>
          <w:sz w:val="24"/>
        </w:rPr>
        <w:t>《法语专业导论》系法语专业基础阶段的专业必修课，每周</w:t>
      </w:r>
      <w:r>
        <w:rPr>
          <w:rFonts w:ascii="宋体" w:hAnsi="宋体"/>
          <w:sz w:val="24"/>
        </w:rPr>
        <w:t>2</w:t>
      </w:r>
      <w:r>
        <w:rPr>
          <w:rFonts w:ascii="宋体" w:hAnsi="宋体" w:hint="eastAsia"/>
          <w:sz w:val="24"/>
        </w:rPr>
        <w:t>学时，共计16学时，1学分。该课程目的在于使学生对法语专业有较深理解，熟悉专业学习要求，了解专业发展方向，指导自己进行学习及职业规划。教学内容主要学习法语专业办学历史、法语语言特点、法语学习方法、法语专业就业方向等。通过教师讲解及校友交流，使学生对本专业有清晰的认识，要求学生能够认真规划自己的大学生活，有切实可行的学习计划和较清晰的职业发展规划。</w:t>
      </w:r>
    </w:p>
    <w:p w:rsidR="0033324A" w:rsidRDefault="0033324A" w:rsidP="0033324A">
      <w:pPr>
        <w:spacing w:line="360" w:lineRule="auto"/>
        <w:rPr>
          <w:sz w:val="24"/>
        </w:rPr>
      </w:pPr>
      <w:r>
        <w:rPr>
          <w:rFonts w:ascii="黑体" w:eastAsia="黑体" w:hint="eastAsia"/>
          <w:sz w:val="24"/>
        </w:rPr>
        <w:t>推荐参考书</w:t>
      </w:r>
      <w:r>
        <w:rPr>
          <w:rFonts w:hint="eastAsia"/>
          <w:sz w:val="24"/>
        </w:rPr>
        <w:t>：</w:t>
      </w:r>
      <w:r>
        <w:rPr>
          <w:rFonts w:hint="eastAsia"/>
          <w:sz w:val="24"/>
        </w:rPr>
        <w:t xml:space="preserve"> </w:t>
      </w:r>
    </w:p>
    <w:p w:rsidR="0033324A" w:rsidRPr="000635A6" w:rsidRDefault="0033324A" w:rsidP="000635A6">
      <w:pPr>
        <w:adjustRightInd w:val="0"/>
        <w:snapToGrid w:val="0"/>
        <w:spacing w:line="360" w:lineRule="auto"/>
        <w:ind w:left="420" w:firstLine="420"/>
        <w:rPr>
          <w:rFonts w:ascii="宋体" w:hAnsi="宋体"/>
          <w:snapToGrid w:val="0"/>
          <w:color w:val="000000"/>
          <w:kern w:val="0"/>
          <w:szCs w:val="21"/>
        </w:rPr>
      </w:pPr>
      <w:r w:rsidRPr="000635A6">
        <w:rPr>
          <w:rFonts w:ascii="宋体" w:hAnsi="宋体"/>
          <w:snapToGrid w:val="0"/>
          <w:color w:val="000000"/>
          <w:kern w:val="0"/>
          <w:szCs w:val="21"/>
        </w:rPr>
        <w:t>1.</w:t>
      </w:r>
      <w:r w:rsidRPr="000635A6">
        <w:rPr>
          <w:rFonts w:ascii="宋体" w:hAnsi="宋体" w:hint="eastAsia"/>
          <w:snapToGrid w:val="0"/>
          <w:color w:val="000000"/>
          <w:kern w:val="0"/>
          <w:szCs w:val="21"/>
        </w:rPr>
        <w:t>曹德明：《中国高校法语专业 发展报告》，外语教学与研究出版社，2011。</w:t>
      </w:r>
    </w:p>
    <w:p w:rsidR="0033324A" w:rsidRPr="000635A6" w:rsidRDefault="0033324A" w:rsidP="000635A6">
      <w:pPr>
        <w:adjustRightInd w:val="0"/>
        <w:snapToGrid w:val="0"/>
        <w:spacing w:line="360" w:lineRule="auto"/>
        <w:ind w:left="420" w:firstLine="420"/>
        <w:rPr>
          <w:rFonts w:ascii="宋体" w:hAnsi="宋体"/>
          <w:snapToGrid w:val="0"/>
          <w:color w:val="000000"/>
          <w:kern w:val="0"/>
          <w:szCs w:val="21"/>
        </w:rPr>
      </w:pPr>
      <w:r w:rsidRPr="000635A6">
        <w:rPr>
          <w:rFonts w:ascii="宋体" w:hAnsi="宋体"/>
          <w:snapToGrid w:val="0"/>
          <w:color w:val="000000"/>
          <w:kern w:val="0"/>
          <w:szCs w:val="21"/>
        </w:rPr>
        <w:t>2.</w:t>
      </w:r>
      <w:r w:rsidRPr="000635A6">
        <w:rPr>
          <w:rFonts w:ascii="宋体" w:hAnsi="宋体" w:hint="eastAsia"/>
          <w:snapToGrid w:val="0"/>
          <w:color w:val="000000"/>
          <w:kern w:val="0"/>
          <w:szCs w:val="21"/>
        </w:rPr>
        <w:t>曹德明：《中国法语专业教学研究》，上海社会科学院出版社，2014。</w:t>
      </w:r>
    </w:p>
    <w:p w:rsidR="0033324A" w:rsidRPr="000635A6" w:rsidRDefault="0033324A" w:rsidP="000635A6">
      <w:pPr>
        <w:adjustRightInd w:val="0"/>
        <w:snapToGrid w:val="0"/>
        <w:spacing w:line="360" w:lineRule="auto"/>
        <w:ind w:left="420" w:firstLine="420"/>
        <w:rPr>
          <w:rFonts w:ascii="宋体" w:hAnsi="宋体"/>
          <w:snapToGrid w:val="0"/>
          <w:color w:val="000000"/>
          <w:kern w:val="0"/>
          <w:szCs w:val="21"/>
        </w:rPr>
      </w:pPr>
      <w:r w:rsidRPr="000635A6">
        <w:rPr>
          <w:rFonts w:ascii="宋体" w:hAnsi="宋体"/>
          <w:snapToGrid w:val="0"/>
          <w:color w:val="000000"/>
          <w:kern w:val="0"/>
          <w:szCs w:val="21"/>
        </w:rPr>
        <w:t>3.</w:t>
      </w:r>
      <w:r w:rsidRPr="000635A6">
        <w:rPr>
          <w:rFonts w:ascii="宋体" w:hAnsi="宋体" w:hint="eastAsia"/>
          <w:snapToGrid w:val="0"/>
          <w:color w:val="000000"/>
          <w:kern w:val="0"/>
          <w:szCs w:val="21"/>
        </w:rPr>
        <w:t>全国高等学校学生信息咨询与就业指导中心：《大学生职业发展与就业指导（第二版）》，高等教育出版社，2013。</w:t>
      </w:r>
    </w:p>
    <w:p w:rsidR="0033324A" w:rsidRDefault="0033324A" w:rsidP="0033324A"/>
    <w:p w:rsidR="00FA2AEC" w:rsidRDefault="00FA2AEC" w:rsidP="0033324A">
      <w:pPr>
        <w:rPr>
          <w:b/>
          <w:sz w:val="32"/>
          <w:szCs w:val="32"/>
        </w:rPr>
      </w:pPr>
    </w:p>
    <w:p w:rsidR="00FA2AEC" w:rsidRDefault="00FA2AEC" w:rsidP="0033324A">
      <w:pPr>
        <w:rPr>
          <w:b/>
          <w:sz w:val="32"/>
          <w:szCs w:val="32"/>
        </w:rPr>
      </w:pPr>
    </w:p>
    <w:p w:rsidR="00FA2AEC" w:rsidRDefault="00FA2AEC" w:rsidP="0033324A">
      <w:pPr>
        <w:rPr>
          <w:b/>
          <w:sz w:val="32"/>
          <w:szCs w:val="32"/>
        </w:rPr>
      </w:pPr>
    </w:p>
    <w:p w:rsidR="00FA2AEC" w:rsidRDefault="00FA2AEC" w:rsidP="0033324A">
      <w:pPr>
        <w:rPr>
          <w:b/>
          <w:sz w:val="32"/>
          <w:szCs w:val="32"/>
        </w:rPr>
      </w:pPr>
    </w:p>
    <w:p w:rsidR="00FA2AEC" w:rsidRDefault="00FA2AEC" w:rsidP="0033324A">
      <w:pPr>
        <w:rPr>
          <w:b/>
          <w:sz w:val="32"/>
          <w:szCs w:val="32"/>
        </w:rPr>
      </w:pPr>
    </w:p>
    <w:p w:rsidR="00FA2AEC" w:rsidRDefault="00FA2AEC" w:rsidP="0033324A">
      <w:pPr>
        <w:rPr>
          <w:b/>
          <w:sz w:val="32"/>
          <w:szCs w:val="32"/>
        </w:rPr>
      </w:pPr>
    </w:p>
    <w:p w:rsidR="00FA2AEC" w:rsidRDefault="00FA2AEC" w:rsidP="0033324A">
      <w:pPr>
        <w:rPr>
          <w:b/>
          <w:sz w:val="32"/>
          <w:szCs w:val="32"/>
        </w:rPr>
      </w:pPr>
    </w:p>
    <w:p w:rsidR="00FA2AEC" w:rsidRDefault="00FA2AEC" w:rsidP="0033324A">
      <w:pPr>
        <w:rPr>
          <w:b/>
          <w:sz w:val="32"/>
          <w:szCs w:val="32"/>
        </w:rPr>
      </w:pPr>
    </w:p>
    <w:p w:rsidR="00FA2AEC" w:rsidRDefault="00FA2AEC" w:rsidP="0033324A">
      <w:pPr>
        <w:rPr>
          <w:b/>
          <w:sz w:val="32"/>
          <w:szCs w:val="32"/>
        </w:rPr>
      </w:pPr>
    </w:p>
    <w:p w:rsidR="00FA2AEC" w:rsidRDefault="00FA2AEC" w:rsidP="0033324A">
      <w:pPr>
        <w:rPr>
          <w:b/>
          <w:sz w:val="32"/>
          <w:szCs w:val="32"/>
        </w:rPr>
      </w:pPr>
    </w:p>
    <w:p w:rsidR="00FA2AEC" w:rsidRDefault="00FA2AEC" w:rsidP="0033324A">
      <w:pPr>
        <w:rPr>
          <w:b/>
          <w:sz w:val="32"/>
          <w:szCs w:val="32"/>
        </w:rPr>
      </w:pPr>
    </w:p>
    <w:p w:rsidR="0033324A" w:rsidRDefault="0033324A" w:rsidP="0033324A">
      <w:pPr>
        <w:rPr>
          <w:b/>
          <w:sz w:val="32"/>
          <w:szCs w:val="32"/>
        </w:rPr>
      </w:pPr>
      <w:r>
        <w:rPr>
          <w:rFonts w:hint="eastAsia"/>
          <w:b/>
          <w:sz w:val="32"/>
          <w:szCs w:val="32"/>
        </w:rPr>
        <w:lastRenderedPageBreak/>
        <w:t>《口译》课程简介</w:t>
      </w:r>
    </w:p>
    <w:p w:rsidR="0033324A" w:rsidRPr="00992E4A" w:rsidRDefault="0033324A" w:rsidP="0033324A">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color w:val="000000"/>
          <w:kern w:val="0"/>
          <w:szCs w:val="21"/>
        </w:rPr>
        <w:t>1103005</w:t>
      </w:r>
      <w:r>
        <w:rPr>
          <w:rFonts w:hint="eastAsia"/>
          <w:color w:val="000000"/>
          <w:kern w:val="0"/>
          <w:szCs w:val="21"/>
        </w:rPr>
        <w:t xml:space="preserve">    </w:t>
      </w:r>
      <w:r w:rsidRPr="00992E4A">
        <w:rPr>
          <w:rFonts w:ascii="黑体" w:eastAsia="黑体" w:hint="eastAsia"/>
          <w:sz w:val="24"/>
        </w:rPr>
        <w:t>课程名称</w:t>
      </w:r>
      <w:r w:rsidRPr="00992E4A">
        <w:rPr>
          <w:rFonts w:hint="eastAsia"/>
          <w:sz w:val="24"/>
        </w:rPr>
        <w:t>：《</w:t>
      </w:r>
      <w:r>
        <w:rPr>
          <w:rFonts w:hint="eastAsia"/>
          <w:sz w:val="24"/>
        </w:rPr>
        <w:t>口译</w:t>
      </w:r>
      <w:r w:rsidRPr="00992E4A">
        <w:rPr>
          <w:rFonts w:hint="eastAsia"/>
          <w:sz w:val="24"/>
        </w:rPr>
        <w:t>》（</w:t>
      </w:r>
      <w:r w:rsidRPr="001F437B">
        <w:rPr>
          <w:sz w:val="24"/>
        </w:rPr>
        <w:t>A Foundation Course of Interpreting</w:t>
      </w:r>
      <w:r w:rsidRPr="00992E4A">
        <w:rPr>
          <w:rFonts w:hint="eastAsia"/>
          <w:sz w:val="24"/>
        </w:rPr>
        <w:t>）</w:t>
      </w:r>
      <w:r w:rsidRPr="00C57703">
        <w:rPr>
          <w:rFonts w:hint="eastAsia"/>
          <w:b/>
          <w:sz w:val="24"/>
        </w:rPr>
        <w:t>课时：</w:t>
      </w:r>
      <w:r>
        <w:rPr>
          <w:rFonts w:hint="eastAsia"/>
          <w:sz w:val="24"/>
        </w:rPr>
        <w:t>30</w:t>
      </w:r>
      <w:r w:rsidRPr="00992E4A">
        <w:rPr>
          <w:rFonts w:hint="eastAsia"/>
          <w:sz w:val="24"/>
        </w:rPr>
        <w:t xml:space="preserve"> </w:t>
      </w:r>
    </w:p>
    <w:p w:rsidR="0033324A" w:rsidRDefault="0033324A" w:rsidP="0033324A">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殷玉洁</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rFonts w:hint="eastAsia"/>
          <w:sz w:val="24"/>
        </w:rPr>
        <w:t>18660692718</w:t>
      </w:r>
    </w:p>
    <w:p w:rsidR="0033324A" w:rsidRDefault="0033324A" w:rsidP="0033324A">
      <w:pPr>
        <w:spacing w:line="360" w:lineRule="auto"/>
        <w:rPr>
          <w:rFonts w:ascii="黑体" w:eastAsia="黑体"/>
          <w:sz w:val="24"/>
        </w:rPr>
      </w:pPr>
      <w:r w:rsidRPr="00992E4A">
        <w:rPr>
          <w:rFonts w:ascii="黑体" w:eastAsia="黑体" w:hint="eastAsia"/>
          <w:sz w:val="24"/>
        </w:rPr>
        <w:t>课程的目的、内容与要求：</w:t>
      </w:r>
    </w:p>
    <w:p w:rsidR="0033324A" w:rsidRPr="00C21BA8" w:rsidRDefault="0033324A" w:rsidP="0033324A">
      <w:pPr>
        <w:spacing w:line="360" w:lineRule="auto"/>
        <w:rPr>
          <w:sz w:val="24"/>
        </w:rPr>
      </w:pPr>
      <w:r w:rsidRPr="00992E4A">
        <w:rPr>
          <w:rFonts w:hint="eastAsia"/>
          <w:sz w:val="24"/>
        </w:rPr>
        <w:t xml:space="preserve"> </w:t>
      </w:r>
      <w:r>
        <w:rPr>
          <w:rFonts w:hint="eastAsia"/>
          <w:sz w:val="24"/>
        </w:rPr>
        <w:t xml:space="preserve">  </w:t>
      </w:r>
      <w:r>
        <w:rPr>
          <w:rFonts w:hint="eastAsia"/>
          <w:sz w:val="24"/>
        </w:rPr>
        <w:t>《口译基础》是面向英语专业三年级学生开设的专业限选课，旨在帮助学生了解口译的基本知识，掌握口译的基本原则和技巧。内容包括：学习口译过程中的听辨信息方法、逻辑分析技巧、</w:t>
      </w:r>
      <w:r w:rsidRPr="005E0A94">
        <w:rPr>
          <w:rFonts w:hint="eastAsia"/>
          <w:sz w:val="24"/>
        </w:rPr>
        <w:t>记忆方法、口头概述、公共演讲技巧</w:t>
      </w:r>
      <w:r>
        <w:rPr>
          <w:rFonts w:hint="eastAsia"/>
          <w:sz w:val="24"/>
        </w:rPr>
        <w:t>及口译笔记的特点和结构安排。学生需要</w:t>
      </w:r>
      <w:r w:rsidRPr="00C21BA8">
        <w:rPr>
          <w:rFonts w:hint="eastAsia"/>
          <w:sz w:val="24"/>
        </w:rPr>
        <w:t>具备较好的英汉双语基础知识，有较强的英汉</w:t>
      </w:r>
    </w:p>
    <w:p w:rsidR="0033324A" w:rsidRPr="00C21BA8" w:rsidRDefault="0033324A" w:rsidP="0033324A">
      <w:pPr>
        <w:spacing w:line="360" w:lineRule="auto"/>
        <w:rPr>
          <w:sz w:val="24"/>
        </w:rPr>
      </w:pPr>
      <w:r w:rsidRPr="00C21BA8">
        <w:rPr>
          <w:rFonts w:hint="eastAsia"/>
          <w:sz w:val="24"/>
        </w:rPr>
        <w:t>口头表达能力</w:t>
      </w:r>
      <w:r>
        <w:rPr>
          <w:rFonts w:hint="eastAsia"/>
          <w:sz w:val="24"/>
        </w:rPr>
        <w:t>。</w:t>
      </w:r>
      <w:r w:rsidRPr="00C21BA8">
        <w:rPr>
          <w:sz w:val="24"/>
        </w:rPr>
        <w:t>通过一学期</w:t>
      </w:r>
      <w:r w:rsidRPr="00C21BA8">
        <w:rPr>
          <w:sz w:val="24"/>
        </w:rPr>
        <w:t>3</w:t>
      </w:r>
      <w:r>
        <w:rPr>
          <w:rFonts w:hint="eastAsia"/>
          <w:sz w:val="24"/>
        </w:rPr>
        <w:t>0</w:t>
      </w:r>
      <w:r w:rsidRPr="00C21BA8">
        <w:rPr>
          <w:sz w:val="24"/>
        </w:rPr>
        <w:t>学时的训练之后，学生应能用记忆并在笔记的帮助下一次性记住</w:t>
      </w:r>
      <w:r w:rsidRPr="00C21BA8">
        <w:rPr>
          <w:sz w:val="24"/>
        </w:rPr>
        <w:t>50</w:t>
      </w:r>
      <w:r w:rsidRPr="00C21BA8">
        <w:rPr>
          <w:sz w:val="24"/>
        </w:rPr>
        <w:t>个单词左右的文本并用基本准确流畅的中文或英语进行口译。</w:t>
      </w:r>
    </w:p>
    <w:p w:rsidR="0033324A" w:rsidRPr="00992E4A" w:rsidRDefault="0033324A" w:rsidP="0033324A">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33324A" w:rsidRPr="000635A6" w:rsidRDefault="0033324A" w:rsidP="000635A6">
      <w:pPr>
        <w:adjustRightInd w:val="0"/>
        <w:snapToGrid w:val="0"/>
        <w:spacing w:line="360" w:lineRule="auto"/>
        <w:ind w:left="420" w:firstLine="420"/>
        <w:rPr>
          <w:rFonts w:ascii="宋体" w:hAnsi="宋体"/>
          <w:snapToGrid w:val="0"/>
          <w:color w:val="000000"/>
          <w:kern w:val="0"/>
          <w:szCs w:val="21"/>
        </w:rPr>
      </w:pPr>
      <w:r>
        <w:rPr>
          <w:rFonts w:hint="eastAsia"/>
        </w:rPr>
        <w:t xml:space="preserve"> </w:t>
      </w:r>
      <w:r w:rsidRPr="000635A6">
        <w:rPr>
          <w:rFonts w:ascii="宋体" w:hAnsi="宋体" w:hint="eastAsia"/>
          <w:snapToGrid w:val="0"/>
          <w:color w:val="000000"/>
          <w:kern w:val="0"/>
          <w:szCs w:val="21"/>
        </w:rPr>
        <w:t>《口译基础》 主编：苏伟、邓轶     上海外语教育出版社</w:t>
      </w:r>
    </w:p>
    <w:p w:rsidR="0033324A" w:rsidRPr="000635A6" w:rsidRDefault="0033324A" w:rsidP="000635A6">
      <w:pPr>
        <w:adjustRightInd w:val="0"/>
        <w:snapToGrid w:val="0"/>
        <w:spacing w:line="360" w:lineRule="auto"/>
        <w:ind w:left="420" w:firstLine="420"/>
        <w:rPr>
          <w:rFonts w:ascii="宋体" w:hAnsi="宋体"/>
          <w:snapToGrid w:val="0"/>
          <w:color w:val="000000"/>
          <w:kern w:val="0"/>
          <w:szCs w:val="21"/>
        </w:rPr>
      </w:pPr>
      <w:r w:rsidRPr="000635A6">
        <w:rPr>
          <w:rFonts w:ascii="宋体" w:hAnsi="宋体" w:hint="eastAsia"/>
          <w:snapToGrid w:val="0"/>
          <w:color w:val="000000"/>
          <w:kern w:val="0"/>
          <w:szCs w:val="21"/>
        </w:rPr>
        <w:t xml:space="preserve"> 《口译教程》 主编：雷天放、陈菁   上海外语教育出版社</w:t>
      </w:r>
    </w:p>
    <w:p w:rsidR="0033324A" w:rsidRDefault="0033324A" w:rsidP="0033324A"/>
    <w:p w:rsidR="00FA2AEC" w:rsidRDefault="00FA2AEC" w:rsidP="0033324A">
      <w:pPr>
        <w:rPr>
          <w:b/>
          <w:sz w:val="32"/>
          <w:szCs w:val="32"/>
        </w:rPr>
      </w:pPr>
    </w:p>
    <w:p w:rsidR="00FA2AEC" w:rsidRDefault="00FA2AEC" w:rsidP="0033324A">
      <w:pPr>
        <w:rPr>
          <w:b/>
          <w:sz w:val="32"/>
          <w:szCs w:val="32"/>
        </w:rPr>
      </w:pPr>
    </w:p>
    <w:p w:rsidR="00FA2AEC" w:rsidRDefault="00FA2AEC" w:rsidP="0033324A">
      <w:pPr>
        <w:rPr>
          <w:b/>
          <w:sz w:val="32"/>
          <w:szCs w:val="32"/>
        </w:rPr>
      </w:pPr>
    </w:p>
    <w:p w:rsidR="00FA2AEC" w:rsidRDefault="00FA2AEC" w:rsidP="0033324A">
      <w:pPr>
        <w:rPr>
          <w:b/>
          <w:sz w:val="32"/>
          <w:szCs w:val="32"/>
        </w:rPr>
      </w:pPr>
    </w:p>
    <w:p w:rsidR="00FA2AEC" w:rsidRDefault="00FA2AEC" w:rsidP="0033324A">
      <w:pPr>
        <w:rPr>
          <w:b/>
          <w:sz w:val="32"/>
          <w:szCs w:val="32"/>
        </w:rPr>
      </w:pPr>
    </w:p>
    <w:p w:rsidR="00FA2AEC" w:rsidRDefault="00FA2AEC" w:rsidP="0033324A">
      <w:pPr>
        <w:rPr>
          <w:b/>
          <w:sz w:val="32"/>
          <w:szCs w:val="32"/>
        </w:rPr>
      </w:pPr>
    </w:p>
    <w:p w:rsidR="00FA2AEC" w:rsidRDefault="00FA2AEC" w:rsidP="0033324A">
      <w:pPr>
        <w:rPr>
          <w:b/>
          <w:sz w:val="32"/>
          <w:szCs w:val="32"/>
        </w:rPr>
      </w:pPr>
    </w:p>
    <w:p w:rsidR="00FA2AEC" w:rsidRDefault="00FA2AEC" w:rsidP="0033324A">
      <w:pPr>
        <w:rPr>
          <w:b/>
          <w:sz w:val="32"/>
          <w:szCs w:val="32"/>
        </w:rPr>
      </w:pPr>
    </w:p>
    <w:p w:rsidR="00FA2AEC" w:rsidRDefault="00FA2AEC" w:rsidP="0033324A">
      <w:pPr>
        <w:rPr>
          <w:b/>
          <w:sz w:val="32"/>
          <w:szCs w:val="32"/>
        </w:rPr>
      </w:pPr>
    </w:p>
    <w:p w:rsidR="00FA2AEC" w:rsidRDefault="00FA2AEC" w:rsidP="0033324A">
      <w:pPr>
        <w:rPr>
          <w:b/>
          <w:sz w:val="32"/>
          <w:szCs w:val="32"/>
        </w:rPr>
      </w:pPr>
    </w:p>
    <w:p w:rsidR="00FA2AEC" w:rsidRDefault="00FA2AEC" w:rsidP="0033324A">
      <w:pPr>
        <w:rPr>
          <w:b/>
          <w:sz w:val="32"/>
          <w:szCs w:val="32"/>
        </w:rPr>
      </w:pPr>
    </w:p>
    <w:p w:rsidR="00FA2AEC" w:rsidRDefault="00FA2AEC" w:rsidP="0033324A">
      <w:pPr>
        <w:rPr>
          <w:b/>
          <w:sz w:val="32"/>
          <w:szCs w:val="32"/>
        </w:rPr>
      </w:pPr>
    </w:p>
    <w:p w:rsidR="0033324A" w:rsidRDefault="0033324A" w:rsidP="0033324A">
      <w:pPr>
        <w:rPr>
          <w:b/>
          <w:sz w:val="32"/>
          <w:szCs w:val="32"/>
        </w:rPr>
      </w:pPr>
      <w:r>
        <w:rPr>
          <w:rFonts w:hint="eastAsia"/>
          <w:b/>
          <w:sz w:val="32"/>
          <w:szCs w:val="32"/>
        </w:rPr>
        <w:lastRenderedPageBreak/>
        <w:t>《基础朝鲜语（一）》课程简介</w:t>
      </w:r>
    </w:p>
    <w:p w:rsidR="0033324A" w:rsidRPr="00992E4A" w:rsidRDefault="0033324A" w:rsidP="0033324A">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B111081  </w:t>
      </w:r>
      <w:r w:rsidRPr="00992E4A">
        <w:rPr>
          <w:rFonts w:ascii="黑体" w:eastAsia="黑体" w:hint="eastAsia"/>
          <w:sz w:val="24"/>
        </w:rPr>
        <w:t>课程名称</w:t>
      </w:r>
      <w:r w:rsidRPr="00992E4A">
        <w:rPr>
          <w:rFonts w:hint="eastAsia"/>
          <w:sz w:val="24"/>
        </w:rPr>
        <w:t>：《</w:t>
      </w:r>
      <w:r>
        <w:rPr>
          <w:rFonts w:hint="eastAsia"/>
          <w:sz w:val="24"/>
        </w:rPr>
        <w:t>基础朝鲜语（一）</w:t>
      </w:r>
      <w:r w:rsidRPr="00992E4A">
        <w:rPr>
          <w:rFonts w:hint="eastAsia"/>
          <w:sz w:val="24"/>
        </w:rPr>
        <w:t>》</w:t>
      </w:r>
      <w:r>
        <w:rPr>
          <w:rFonts w:hint="eastAsia"/>
          <w:sz w:val="24"/>
        </w:rPr>
        <w:t xml:space="preserve"> </w:t>
      </w:r>
      <w:r w:rsidRPr="00C57703">
        <w:rPr>
          <w:rFonts w:hint="eastAsia"/>
          <w:b/>
          <w:sz w:val="24"/>
        </w:rPr>
        <w:t>课时：</w:t>
      </w:r>
      <w:r>
        <w:rPr>
          <w:rFonts w:hint="eastAsia"/>
          <w:b/>
          <w:sz w:val="24"/>
        </w:rPr>
        <w:t>132</w:t>
      </w:r>
    </w:p>
    <w:p w:rsidR="0033324A" w:rsidRDefault="0033324A" w:rsidP="0033324A">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杨柳</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rFonts w:hint="eastAsia"/>
          <w:sz w:val="24"/>
        </w:rPr>
        <w:t>15605361991</w:t>
      </w:r>
    </w:p>
    <w:p w:rsidR="0033324A" w:rsidRDefault="0033324A" w:rsidP="0033324A">
      <w:pPr>
        <w:spacing w:line="360" w:lineRule="auto"/>
        <w:rPr>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33324A" w:rsidRDefault="0033324A" w:rsidP="0033324A">
      <w:pPr>
        <w:spacing w:line="360" w:lineRule="auto"/>
        <w:rPr>
          <w:sz w:val="24"/>
        </w:rPr>
      </w:pPr>
      <w:r>
        <w:rPr>
          <w:rFonts w:hint="eastAsia"/>
          <w:sz w:val="24"/>
        </w:rPr>
        <w:t xml:space="preserve"> </w:t>
      </w:r>
      <w:r>
        <w:rPr>
          <w:rFonts w:hint="eastAsia"/>
          <w:sz w:val="24"/>
        </w:rPr>
        <w:t>目的：</w:t>
      </w:r>
      <w:r>
        <w:rPr>
          <w:rFonts w:hint="eastAsia"/>
          <w:sz w:val="24"/>
        </w:rPr>
        <w:t xml:space="preserve"> </w:t>
      </w:r>
      <w:r>
        <w:rPr>
          <w:rFonts w:hint="eastAsia"/>
          <w:sz w:val="24"/>
        </w:rPr>
        <w:t>使学生掌握韩国语语音体系及常用词汇和语法项目，培养学生的阅读能力。</w:t>
      </w:r>
    </w:p>
    <w:p w:rsidR="0033324A" w:rsidRDefault="0033324A" w:rsidP="0033324A">
      <w:pPr>
        <w:spacing w:line="360" w:lineRule="auto"/>
        <w:rPr>
          <w:sz w:val="24"/>
        </w:rPr>
      </w:pPr>
      <w:r>
        <w:rPr>
          <w:rFonts w:hint="eastAsia"/>
          <w:sz w:val="24"/>
        </w:rPr>
        <w:t>内容：</w:t>
      </w:r>
      <w:r>
        <w:rPr>
          <w:rFonts w:hint="eastAsia"/>
          <w:sz w:val="24"/>
        </w:rPr>
        <w:t xml:space="preserve"> </w:t>
      </w:r>
      <w:r>
        <w:rPr>
          <w:rFonts w:hint="eastAsia"/>
          <w:sz w:val="24"/>
        </w:rPr>
        <w:t>主要包括语音，</w:t>
      </w:r>
      <w:r>
        <w:rPr>
          <w:rFonts w:hint="eastAsia"/>
          <w:sz w:val="24"/>
        </w:rPr>
        <w:t xml:space="preserve"> </w:t>
      </w:r>
      <w:r>
        <w:rPr>
          <w:rFonts w:hint="eastAsia"/>
          <w:sz w:val="24"/>
        </w:rPr>
        <w:t>词汇，语法三部分。</w:t>
      </w:r>
      <w:r>
        <w:rPr>
          <w:rFonts w:hint="eastAsia"/>
          <w:sz w:val="24"/>
        </w:rPr>
        <w:t xml:space="preserve"> </w:t>
      </w:r>
      <w:r>
        <w:rPr>
          <w:rFonts w:hint="eastAsia"/>
          <w:sz w:val="24"/>
        </w:rPr>
        <w:t>语音部分包括元音，</w:t>
      </w:r>
      <w:r>
        <w:rPr>
          <w:rFonts w:hint="eastAsia"/>
          <w:sz w:val="24"/>
        </w:rPr>
        <w:t xml:space="preserve"> </w:t>
      </w:r>
      <w:r>
        <w:rPr>
          <w:rFonts w:hint="eastAsia"/>
          <w:sz w:val="24"/>
        </w:rPr>
        <w:t>辅音发音，各种音变及语调。</w:t>
      </w:r>
      <w:r>
        <w:rPr>
          <w:rFonts w:hint="eastAsia"/>
          <w:sz w:val="24"/>
        </w:rPr>
        <w:t xml:space="preserve"> </w:t>
      </w:r>
      <w:r>
        <w:rPr>
          <w:rFonts w:hint="eastAsia"/>
          <w:sz w:val="24"/>
        </w:rPr>
        <w:t>词汇部分包括课文中出现的日常用语单词及基本的构词法。语法部分包括初级语法中最基本的语法知识，包括语法形态，格助词，语尾等。</w:t>
      </w:r>
    </w:p>
    <w:p w:rsidR="0033324A" w:rsidRPr="00992E4A" w:rsidRDefault="0033324A" w:rsidP="0033324A">
      <w:pPr>
        <w:spacing w:line="360" w:lineRule="auto"/>
        <w:rPr>
          <w:sz w:val="24"/>
        </w:rPr>
      </w:pPr>
      <w:r>
        <w:rPr>
          <w:rFonts w:hint="eastAsia"/>
          <w:sz w:val="24"/>
        </w:rPr>
        <w:t>要求：</w:t>
      </w:r>
      <w:r w:rsidRPr="00001AC3">
        <w:rPr>
          <w:rFonts w:hint="eastAsia"/>
          <w:sz w:val="24"/>
        </w:rPr>
        <w:t>通过本课程的教学，使学生掌握韩国语语音体系、韩国语构词法的基本知识、韩国语初级语法中最基本的词法知识和句法知识。</w:t>
      </w:r>
      <w:r>
        <w:rPr>
          <w:rFonts w:hint="eastAsia"/>
          <w:sz w:val="24"/>
        </w:rPr>
        <w:t xml:space="preserve"> </w:t>
      </w:r>
    </w:p>
    <w:p w:rsidR="000635A6" w:rsidRDefault="0033324A" w:rsidP="0033324A">
      <w:pPr>
        <w:spacing w:line="360" w:lineRule="auto"/>
        <w:rPr>
          <w:rFonts w:ascii="宋体" w:hAnsi="宋体"/>
          <w:snapToGrid w:val="0"/>
          <w:color w:val="000000"/>
          <w:kern w:val="0"/>
          <w:szCs w:val="21"/>
        </w:rPr>
      </w:pPr>
      <w:r w:rsidRPr="00992E4A">
        <w:rPr>
          <w:rFonts w:ascii="黑体" w:eastAsia="黑体" w:hint="eastAsia"/>
          <w:sz w:val="24"/>
        </w:rPr>
        <w:t>推荐参考书</w:t>
      </w:r>
      <w:r w:rsidRPr="00992E4A">
        <w:rPr>
          <w:rFonts w:hint="eastAsia"/>
          <w:sz w:val="24"/>
        </w:rPr>
        <w:t>：</w:t>
      </w:r>
      <w:r w:rsidRPr="000635A6">
        <w:rPr>
          <w:rFonts w:ascii="宋体" w:hAnsi="宋体" w:hint="eastAsia"/>
          <w:snapToGrid w:val="0"/>
          <w:color w:val="000000"/>
          <w:kern w:val="0"/>
          <w:szCs w:val="21"/>
        </w:rPr>
        <w:t xml:space="preserve"> </w:t>
      </w:r>
    </w:p>
    <w:p w:rsidR="0033324A" w:rsidRDefault="0033324A" w:rsidP="000635A6">
      <w:pPr>
        <w:spacing w:line="360" w:lineRule="auto"/>
        <w:ind w:left="420"/>
        <w:rPr>
          <w:sz w:val="24"/>
        </w:rPr>
      </w:pPr>
      <w:r w:rsidRPr="000635A6">
        <w:rPr>
          <w:rFonts w:ascii="宋体" w:hAnsi="宋体" w:hint="eastAsia"/>
          <w:snapToGrid w:val="0"/>
          <w:color w:val="000000"/>
          <w:kern w:val="0"/>
          <w:szCs w:val="21"/>
        </w:rPr>
        <w:t>牛林杰，崔博光主编， 《大学韩国语》 第一册，北京大学出版社。2014。</w:t>
      </w:r>
    </w:p>
    <w:p w:rsidR="0033324A" w:rsidRPr="0033324A" w:rsidRDefault="0033324A" w:rsidP="0033324A">
      <w:pPr>
        <w:spacing w:line="360" w:lineRule="auto"/>
        <w:rPr>
          <w:sz w:val="24"/>
        </w:rPr>
      </w:pPr>
    </w:p>
    <w:p w:rsidR="00FA2AEC" w:rsidRDefault="00FA2AEC" w:rsidP="0033324A">
      <w:pPr>
        <w:jc w:val="center"/>
        <w:rPr>
          <w:b/>
          <w:sz w:val="32"/>
          <w:szCs w:val="32"/>
        </w:rPr>
      </w:pPr>
    </w:p>
    <w:p w:rsidR="00FA2AEC" w:rsidRDefault="00FA2AEC" w:rsidP="0033324A">
      <w:pPr>
        <w:jc w:val="center"/>
        <w:rPr>
          <w:b/>
          <w:sz w:val="32"/>
          <w:szCs w:val="32"/>
        </w:rPr>
      </w:pPr>
    </w:p>
    <w:p w:rsidR="00FA2AEC" w:rsidRDefault="00FA2AEC" w:rsidP="0033324A">
      <w:pPr>
        <w:jc w:val="center"/>
        <w:rPr>
          <w:b/>
          <w:sz w:val="32"/>
          <w:szCs w:val="32"/>
        </w:rPr>
      </w:pPr>
    </w:p>
    <w:p w:rsidR="00FA2AEC" w:rsidRDefault="00FA2AEC" w:rsidP="0033324A">
      <w:pPr>
        <w:jc w:val="center"/>
        <w:rPr>
          <w:b/>
          <w:sz w:val="32"/>
          <w:szCs w:val="32"/>
        </w:rPr>
      </w:pPr>
    </w:p>
    <w:p w:rsidR="00FA2AEC" w:rsidRDefault="00FA2AEC" w:rsidP="0033324A">
      <w:pPr>
        <w:jc w:val="center"/>
        <w:rPr>
          <w:b/>
          <w:sz w:val="32"/>
          <w:szCs w:val="32"/>
        </w:rPr>
      </w:pPr>
    </w:p>
    <w:p w:rsidR="00FA2AEC" w:rsidRDefault="00FA2AEC" w:rsidP="0033324A">
      <w:pPr>
        <w:jc w:val="center"/>
        <w:rPr>
          <w:b/>
          <w:sz w:val="32"/>
          <w:szCs w:val="32"/>
        </w:rPr>
      </w:pPr>
    </w:p>
    <w:p w:rsidR="00FA2AEC" w:rsidRDefault="00FA2AEC" w:rsidP="0033324A">
      <w:pPr>
        <w:jc w:val="center"/>
        <w:rPr>
          <w:b/>
          <w:sz w:val="32"/>
          <w:szCs w:val="32"/>
        </w:rPr>
      </w:pPr>
    </w:p>
    <w:p w:rsidR="00FA2AEC" w:rsidRDefault="00FA2AEC" w:rsidP="0033324A">
      <w:pPr>
        <w:jc w:val="center"/>
        <w:rPr>
          <w:b/>
          <w:sz w:val="32"/>
          <w:szCs w:val="32"/>
        </w:rPr>
      </w:pPr>
    </w:p>
    <w:p w:rsidR="00FA2AEC" w:rsidRDefault="00FA2AEC" w:rsidP="0033324A">
      <w:pPr>
        <w:jc w:val="center"/>
        <w:rPr>
          <w:b/>
          <w:sz w:val="32"/>
          <w:szCs w:val="32"/>
        </w:rPr>
      </w:pPr>
    </w:p>
    <w:p w:rsidR="00FA2AEC" w:rsidRDefault="00FA2AEC" w:rsidP="0033324A">
      <w:pPr>
        <w:jc w:val="center"/>
        <w:rPr>
          <w:b/>
          <w:sz w:val="32"/>
          <w:szCs w:val="32"/>
        </w:rPr>
      </w:pPr>
    </w:p>
    <w:p w:rsidR="00FA2AEC" w:rsidRDefault="00FA2AEC" w:rsidP="0033324A">
      <w:pPr>
        <w:jc w:val="center"/>
        <w:rPr>
          <w:b/>
          <w:sz w:val="32"/>
          <w:szCs w:val="32"/>
        </w:rPr>
      </w:pPr>
    </w:p>
    <w:p w:rsidR="00FA2AEC" w:rsidRDefault="00FA2AEC" w:rsidP="0033324A">
      <w:pPr>
        <w:jc w:val="center"/>
        <w:rPr>
          <w:b/>
          <w:sz w:val="32"/>
          <w:szCs w:val="32"/>
        </w:rPr>
      </w:pPr>
    </w:p>
    <w:p w:rsidR="00FA2AEC" w:rsidRDefault="00FA2AEC" w:rsidP="0033324A">
      <w:pPr>
        <w:jc w:val="center"/>
        <w:rPr>
          <w:b/>
          <w:sz w:val="32"/>
          <w:szCs w:val="32"/>
        </w:rPr>
      </w:pPr>
    </w:p>
    <w:p w:rsidR="0033324A" w:rsidRDefault="0033324A" w:rsidP="0033324A">
      <w:pPr>
        <w:jc w:val="center"/>
        <w:rPr>
          <w:b/>
          <w:sz w:val="32"/>
          <w:szCs w:val="32"/>
        </w:rPr>
      </w:pPr>
      <w:r>
        <w:rPr>
          <w:rFonts w:hint="eastAsia"/>
          <w:b/>
          <w:sz w:val="32"/>
          <w:szCs w:val="32"/>
        </w:rPr>
        <w:t>《英语语音》课程简介</w:t>
      </w:r>
    </w:p>
    <w:p w:rsidR="0033324A" w:rsidRDefault="0033324A" w:rsidP="0033324A">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Ansi="宋体" w:hint="eastAsia"/>
          <w:sz w:val="24"/>
        </w:rPr>
        <w:t>B111014</w:t>
      </w:r>
    </w:p>
    <w:p w:rsidR="0033324A" w:rsidRDefault="0033324A" w:rsidP="0033324A">
      <w:pPr>
        <w:spacing w:line="360" w:lineRule="auto"/>
        <w:rPr>
          <w:sz w:val="24"/>
        </w:rPr>
      </w:pPr>
      <w:r w:rsidRPr="00992E4A">
        <w:rPr>
          <w:rFonts w:ascii="黑体" w:eastAsia="黑体" w:hint="eastAsia"/>
          <w:sz w:val="24"/>
        </w:rPr>
        <w:t>课程名称</w:t>
      </w:r>
      <w:r w:rsidRPr="00992E4A">
        <w:rPr>
          <w:rFonts w:hint="eastAsia"/>
          <w:sz w:val="24"/>
        </w:rPr>
        <w:t>：《</w:t>
      </w:r>
      <w:r>
        <w:rPr>
          <w:rFonts w:hint="eastAsia"/>
          <w:sz w:val="24"/>
        </w:rPr>
        <w:t>英语语音</w:t>
      </w:r>
      <w:r w:rsidRPr="00992E4A">
        <w:rPr>
          <w:rFonts w:hint="eastAsia"/>
          <w:sz w:val="24"/>
        </w:rPr>
        <w:t>》（</w:t>
      </w:r>
      <w:r w:rsidRPr="00F95DB9">
        <w:rPr>
          <w:rFonts w:eastAsia="黑体"/>
          <w:bCs/>
          <w:sz w:val="24"/>
        </w:rPr>
        <w:t>English Phonetics</w:t>
      </w:r>
      <w:r w:rsidRPr="00992E4A">
        <w:rPr>
          <w:rFonts w:hint="eastAsia"/>
          <w:sz w:val="24"/>
        </w:rPr>
        <w:t>）</w:t>
      </w:r>
    </w:p>
    <w:p w:rsidR="0033324A" w:rsidRPr="00992E4A" w:rsidRDefault="0033324A" w:rsidP="0033324A">
      <w:pPr>
        <w:spacing w:line="360" w:lineRule="auto"/>
        <w:rPr>
          <w:sz w:val="24"/>
        </w:rPr>
      </w:pPr>
      <w:r w:rsidRPr="00C57703">
        <w:rPr>
          <w:rFonts w:hint="eastAsia"/>
          <w:b/>
          <w:sz w:val="24"/>
        </w:rPr>
        <w:t>课时：</w:t>
      </w:r>
      <w:r>
        <w:rPr>
          <w:rFonts w:hAnsi="宋体" w:hint="eastAsia"/>
          <w:snapToGrid w:val="0"/>
          <w:color w:val="000000"/>
          <w:kern w:val="0"/>
          <w:sz w:val="24"/>
        </w:rPr>
        <w:t>4</w:t>
      </w:r>
      <w:r>
        <w:rPr>
          <w:rFonts w:hAnsi="宋体"/>
          <w:snapToGrid w:val="0"/>
          <w:color w:val="000000"/>
          <w:kern w:val="0"/>
          <w:sz w:val="24"/>
        </w:rPr>
        <w:t>0</w:t>
      </w:r>
    </w:p>
    <w:p w:rsidR="0033324A" w:rsidRDefault="0033324A" w:rsidP="0033324A">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孙珍</w:t>
      </w:r>
      <w:r w:rsidRPr="00992E4A">
        <w:rPr>
          <w:rFonts w:hint="eastAsia"/>
          <w:sz w:val="24"/>
        </w:rPr>
        <w:t xml:space="preserve">                  </w:t>
      </w:r>
    </w:p>
    <w:p w:rsidR="0033324A" w:rsidRDefault="0033324A" w:rsidP="0033324A">
      <w:pPr>
        <w:spacing w:line="360" w:lineRule="auto"/>
        <w:rPr>
          <w:sz w:val="24"/>
        </w:rPr>
      </w:pPr>
      <w:r w:rsidRPr="00992E4A">
        <w:rPr>
          <w:rFonts w:ascii="黑体" w:eastAsia="黑体" w:hint="eastAsia"/>
          <w:sz w:val="24"/>
        </w:rPr>
        <w:t>职称</w:t>
      </w:r>
      <w:r w:rsidRPr="00992E4A">
        <w:rPr>
          <w:rFonts w:hint="eastAsia"/>
          <w:sz w:val="24"/>
        </w:rPr>
        <w:t>：</w:t>
      </w:r>
      <w:r>
        <w:rPr>
          <w:rFonts w:hint="eastAsia"/>
          <w:sz w:val="24"/>
        </w:rPr>
        <w:t>讲师</w:t>
      </w:r>
    </w:p>
    <w:p w:rsidR="0033324A" w:rsidRDefault="0033324A" w:rsidP="0033324A">
      <w:pPr>
        <w:spacing w:line="360" w:lineRule="auto"/>
        <w:rPr>
          <w:sz w:val="24"/>
        </w:rPr>
      </w:pPr>
      <w:r w:rsidRPr="0085384B">
        <w:rPr>
          <w:rFonts w:hint="eastAsia"/>
          <w:b/>
          <w:szCs w:val="21"/>
        </w:rPr>
        <w:t>联系方式</w:t>
      </w:r>
      <w:r>
        <w:rPr>
          <w:rFonts w:hint="eastAsia"/>
          <w:sz w:val="24"/>
        </w:rPr>
        <w:t>：（</w:t>
      </w:r>
      <w:r>
        <w:rPr>
          <w:rFonts w:hint="eastAsia"/>
          <w:sz w:val="24"/>
        </w:rPr>
        <w:t>0536</w:t>
      </w:r>
      <w:r>
        <w:rPr>
          <w:rFonts w:hint="eastAsia"/>
          <w:sz w:val="24"/>
        </w:rPr>
        <w:t>）</w:t>
      </w:r>
      <w:r>
        <w:rPr>
          <w:rFonts w:hint="eastAsia"/>
          <w:sz w:val="24"/>
        </w:rPr>
        <w:t>8785287</w:t>
      </w:r>
    </w:p>
    <w:p w:rsidR="0033324A" w:rsidRDefault="0033324A" w:rsidP="0033324A">
      <w:pPr>
        <w:spacing w:line="360" w:lineRule="auto"/>
        <w:rPr>
          <w:rFonts w:ascii="黑体" w:eastAsia="黑体"/>
          <w:sz w:val="24"/>
        </w:rPr>
      </w:pPr>
      <w:r w:rsidRPr="00992E4A">
        <w:rPr>
          <w:rFonts w:ascii="黑体" w:eastAsia="黑体" w:hint="eastAsia"/>
          <w:sz w:val="24"/>
        </w:rPr>
        <w:t>课程的目的、内容与要求：</w:t>
      </w:r>
    </w:p>
    <w:p w:rsidR="0033324A" w:rsidRDefault="0033324A" w:rsidP="0033324A">
      <w:pPr>
        <w:spacing w:line="400" w:lineRule="exact"/>
        <w:ind w:firstLineChars="200" w:firstLine="480"/>
        <w:rPr>
          <w:rFonts w:ascii="宋体" w:hAnsi="宋体"/>
          <w:sz w:val="24"/>
        </w:rPr>
      </w:pPr>
      <w:r>
        <w:rPr>
          <w:rFonts w:ascii="宋体" w:hAnsi="宋体" w:hint="eastAsia"/>
          <w:sz w:val="24"/>
        </w:rPr>
        <w:t>《英语语音》系英语专业基础阶段的一门专业必修课，每周</w:t>
      </w:r>
      <w:r>
        <w:rPr>
          <w:rFonts w:ascii="宋体" w:hAnsi="宋体"/>
          <w:sz w:val="24"/>
        </w:rPr>
        <w:t>2</w:t>
      </w:r>
      <w:r>
        <w:rPr>
          <w:rFonts w:ascii="宋体" w:hAnsi="宋体" w:hint="eastAsia"/>
          <w:sz w:val="24"/>
        </w:rPr>
        <w:t>学时，共计4</w:t>
      </w:r>
      <w:r>
        <w:rPr>
          <w:rFonts w:ascii="宋体" w:hAnsi="宋体"/>
          <w:sz w:val="24"/>
        </w:rPr>
        <w:t>0</w:t>
      </w:r>
      <w:r>
        <w:rPr>
          <w:rFonts w:ascii="宋体" w:hAnsi="宋体" w:hint="eastAsia"/>
          <w:sz w:val="24"/>
        </w:rPr>
        <w:t>学时，2学分。该课程目的在于使学生</w:t>
      </w:r>
      <w:r w:rsidRPr="00EC1F14">
        <w:rPr>
          <w:rFonts w:ascii="宋体" w:hAnsi="宋体" w:hint="eastAsia"/>
          <w:sz w:val="24"/>
        </w:rPr>
        <w:t>掌握正确标准的英语发音、节奏规律和语调，学会使用自然得体的英语语音语调表达思想，以达到交际的目的。</w:t>
      </w:r>
      <w:r>
        <w:rPr>
          <w:rFonts w:ascii="宋体" w:hAnsi="宋体" w:hint="eastAsia"/>
          <w:sz w:val="24"/>
        </w:rPr>
        <w:t>教学内容包括英语语音学理论和实践两部分，主要学习</w:t>
      </w:r>
      <w:r w:rsidRPr="00EC1F14">
        <w:rPr>
          <w:rFonts w:ascii="宋体" w:hAnsi="宋体" w:hint="eastAsia"/>
          <w:sz w:val="24"/>
        </w:rPr>
        <w:t>英语的</w:t>
      </w:r>
      <w:r>
        <w:rPr>
          <w:rFonts w:ascii="宋体" w:hAnsi="宋体" w:hint="eastAsia"/>
          <w:sz w:val="24"/>
        </w:rPr>
        <w:t>元音和辅音的发音、英语节奏规律和英语的语音语调，并对中、英语音、语调差异作一了解。通过反复实践逐渐理解和掌握英语语音的规律，规范学生的语音、语调。要求学生以语音学的科学知识指导发音，使发音更准确，更规范，达到英语专业教学大纲语音达标的要求。</w:t>
      </w:r>
    </w:p>
    <w:p w:rsidR="0033324A" w:rsidRDefault="0033324A" w:rsidP="0033324A">
      <w:pPr>
        <w:pStyle w:val="a3"/>
        <w:adjustRightInd w:val="0"/>
        <w:snapToGrid w:val="0"/>
        <w:spacing w:line="400" w:lineRule="exact"/>
        <w:jc w:val="left"/>
        <w:rPr>
          <w:rFonts w:ascii="黑体" w:eastAsia="黑体" w:hAnsi="宋体" w:cs="Times New Roman"/>
          <w:bCs/>
          <w:sz w:val="24"/>
          <w:szCs w:val="24"/>
        </w:rPr>
      </w:pPr>
      <w:r w:rsidRPr="00992E4A">
        <w:rPr>
          <w:rFonts w:ascii="黑体" w:eastAsia="黑体" w:hint="eastAsia"/>
          <w:sz w:val="24"/>
        </w:rPr>
        <w:t>推荐参考书</w:t>
      </w:r>
      <w:r w:rsidRPr="00992E4A">
        <w:rPr>
          <w:rFonts w:hint="eastAsia"/>
          <w:sz w:val="24"/>
        </w:rPr>
        <w:t>：</w:t>
      </w:r>
      <w:r>
        <w:rPr>
          <w:rFonts w:ascii="黑体" w:eastAsia="黑体" w:hAnsi="宋体" w:cs="Times New Roman"/>
          <w:bCs/>
          <w:sz w:val="24"/>
          <w:szCs w:val="24"/>
        </w:rPr>
        <w:t xml:space="preserve"> </w:t>
      </w:r>
    </w:p>
    <w:p w:rsidR="0033324A" w:rsidRPr="000635A6" w:rsidRDefault="0033324A" w:rsidP="000635A6">
      <w:pPr>
        <w:adjustRightInd w:val="0"/>
        <w:snapToGrid w:val="0"/>
        <w:spacing w:line="360" w:lineRule="auto"/>
        <w:ind w:left="420" w:firstLine="420"/>
      </w:pPr>
      <w:r w:rsidRPr="000635A6">
        <w:rPr>
          <w:rFonts w:hint="eastAsia"/>
        </w:rPr>
        <w:t>1.</w:t>
      </w:r>
      <w:r w:rsidRPr="000635A6">
        <w:rPr>
          <w:rFonts w:hint="eastAsia"/>
        </w:rPr>
        <w:t>王桂珍</w:t>
      </w:r>
      <w:r w:rsidRPr="000635A6">
        <w:t>.</w:t>
      </w:r>
      <w:r w:rsidRPr="000635A6">
        <w:rPr>
          <w:rFonts w:hint="eastAsia"/>
        </w:rPr>
        <w:t>英语语音教程</w:t>
      </w:r>
      <w:r w:rsidRPr="000635A6">
        <w:t>.</w:t>
      </w:r>
      <w:r w:rsidRPr="000635A6">
        <w:rPr>
          <w:rFonts w:hint="eastAsia"/>
        </w:rPr>
        <w:t>高等教育出版社，</w:t>
      </w:r>
      <w:r w:rsidRPr="000635A6">
        <w:t>2005</w:t>
      </w:r>
    </w:p>
    <w:p w:rsidR="0033324A" w:rsidRPr="000635A6" w:rsidRDefault="0033324A" w:rsidP="000635A6">
      <w:pPr>
        <w:adjustRightInd w:val="0"/>
        <w:snapToGrid w:val="0"/>
        <w:spacing w:line="360" w:lineRule="auto"/>
        <w:ind w:left="420" w:firstLine="420"/>
      </w:pPr>
      <w:r w:rsidRPr="000635A6">
        <w:t>2.</w:t>
      </w:r>
      <w:r w:rsidRPr="000635A6">
        <w:rPr>
          <w:rFonts w:hint="eastAsia"/>
        </w:rPr>
        <w:t>张冠林</w:t>
      </w:r>
      <w:r w:rsidRPr="000635A6">
        <w:t>.</w:t>
      </w:r>
      <w:r w:rsidRPr="000635A6">
        <w:rPr>
          <w:rFonts w:hint="eastAsia"/>
        </w:rPr>
        <w:t>《大学一年级英语语音练习手册》</w:t>
      </w:r>
      <w:r w:rsidRPr="000635A6">
        <w:t>.</w:t>
      </w:r>
      <w:r w:rsidRPr="000635A6">
        <w:rPr>
          <w:rFonts w:hint="eastAsia"/>
        </w:rPr>
        <w:t>外语教学与研究出版社，</w:t>
      </w:r>
      <w:r w:rsidRPr="000635A6">
        <w:t>2017</w:t>
      </w:r>
      <w:r w:rsidRPr="000635A6">
        <w:rPr>
          <w:rFonts w:hint="eastAsia"/>
        </w:rPr>
        <w:t>。</w:t>
      </w:r>
    </w:p>
    <w:p w:rsidR="0033324A" w:rsidRPr="000635A6" w:rsidRDefault="0033324A" w:rsidP="000635A6">
      <w:pPr>
        <w:adjustRightInd w:val="0"/>
        <w:snapToGrid w:val="0"/>
        <w:spacing w:line="360" w:lineRule="auto"/>
        <w:ind w:left="420" w:firstLine="420"/>
      </w:pPr>
      <w:r w:rsidRPr="000635A6">
        <w:t>3.</w:t>
      </w:r>
      <w:r w:rsidRPr="000635A6">
        <w:rPr>
          <w:rFonts w:hint="eastAsia"/>
        </w:rPr>
        <w:t>汪文珍</w:t>
      </w:r>
      <w:r w:rsidRPr="000635A6">
        <w:t>.</w:t>
      </w:r>
      <w:r w:rsidRPr="000635A6">
        <w:rPr>
          <w:rFonts w:hint="eastAsia"/>
        </w:rPr>
        <w:t>《英语语音》</w:t>
      </w:r>
      <w:r w:rsidRPr="000635A6">
        <w:t>.</w:t>
      </w:r>
      <w:r w:rsidRPr="000635A6">
        <w:rPr>
          <w:rFonts w:hint="eastAsia"/>
        </w:rPr>
        <w:t>上海外语教育出版社，</w:t>
      </w:r>
      <w:r w:rsidRPr="000635A6">
        <w:t>2017</w:t>
      </w:r>
      <w:r w:rsidRPr="000635A6">
        <w:rPr>
          <w:rFonts w:hint="eastAsia"/>
        </w:rPr>
        <w:t>。</w:t>
      </w:r>
    </w:p>
    <w:p w:rsidR="0033324A" w:rsidRPr="000635A6" w:rsidRDefault="0033324A" w:rsidP="000635A6">
      <w:pPr>
        <w:adjustRightInd w:val="0"/>
        <w:snapToGrid w:val="0"/>
        <w:spacing w:line="360" w:lineRule="auto"/>
        <w:ind w:left="420" w:firstLine="420"/>
      </w:pPr>
      <w:r w:rsidRPr="000635A6">
        <w:t>4.</w:t>
      </w:r>
      <w:r w:rsidRPr="000635A6">
        <w:rPr>
          <w:rFonts w:hint="eastAsia"/>
        </w:rPr>
        <w:t>张冠林</w:t>
      </w:r>
      <w:r w:rsidRPr="000635A6">
        <w:t>.</w:t>
      </w:r>
      <w:r w:rsidRPr="000635A6">
        <w:rPr>
          <w:rFonts w:hint="eastAsia"/>
        </w:rPr>
        <w:t>《实用英语语音语调》</w:t>
      </w:r>
      <w:r w:rsidRPr="000635A6">
        <w:t>.</w:t>
      </w:r>
      <w:r w:rsidRPr="000635A6">
        <w:rPr>
          <w:rFonts w:hint="eastAsia"/>
        </w:rPr>
        <w:t>外语教学与研究出版社，</w:t>
      </w:r>
      <w:r w:rsidRPr="000635A6">
        <w:t>2016</w:t>
      </w:r>
      <w:r w:rsidRPr="000635A6">
        <w:rPr>
          <w:rFonts w:hint="eastAsia"/>
        </w:rPr>
        <w:t>。</w:t>
      </w:r>
    </w:p>
    <w:p w:rsidR="0033324A" w:rsidRPr="000635A6" w:rsidRDefault="0033324A" w:rsidP="000635A6">
      <w:pPr>
        <w:adjustRightInd w:val="0"/>
        <w:snapToGrid w:val="0"/>
        <w:spacing w:line="360" w:lineRule="auto"/>
        <w:ind w:left="420" w:firstLine="420"/>
      </w:pPr>
      <w:r w:rsidRPr="000635A6">
        <w:t>5.</w:t>
      </w:r>
      <w:r w:rsidRPr="000635A6">
        <w:rPr>
          <w:rFonts w:hint="eastAsia"/>
        </w:rPr>
        <w:t xml:space="preserve"> </w:t>
      </w:r>
      <w:r w:rsidRPr="000635A6">
        <w:rPr>
          <w:rFonts w:hint="eastAsia"/>
        </w:rPr>
        <w:t>王式仁</w:t>
      </w:r>
      <w:r w:rsidRPr="000635A6">
        <w:t>.</w:t>
      </w:r>
      <w:r w:rsidRPr="000635A6">
        <w:rPr>
          <w:rFonts w:hint="eastAsia"/>
        </w:rPr>
        <w:t>《英语标准发音教程》</w:t>
      </w:r>
      <w:r w:rsidRPr="000635A6">
        <w:t>.</w:t>
      </w:r>
      <w:r w:rsidRPr="000635A6">
        <w:rPr>
          <w:rFonts w:hint="eastAsia"/>
        </w:rPr>
        <w:t>高等教育出版社，</w:t>
      </w:r>
      <w:r w:rsidRPr="000635A6">
        <w:t>2016</w:t>
      </w:r>
      <w:r w:rsidRPr="000635A6">
        <w:rPr>
          <w:rFonts w:hint="eastAsia"/>
        </w:rPr>
        <w:t>。</w:t>
      </w:r>
    </w:p>
    <w:p w:rsidR="0033324A" w:rsidRPr="000635A6" w:rsidRDefault="0033324A" w:rsidP="000635A6">
      <w:pPr>
        <w:adjustRightInd w:val="0"/>
        <w:snapToGrid w:val="0"/>
        <w:spacing w:line="360" w:lineRule="auto"/>
        <w:ind w:left="420" w:firstLine="420"/>
      </w:pPr>
      <w:r w:rsidRPr="000635A6">
        <w:t>6.</w:t>
      </w:r>
      <w:r w:rsidRPr="000635A6">
        <w:rPr>
          <w:rFonts w:hint="eastAsia"/>
        </w:rPr>
        <w:t xml:space="preserve"> </w:t>
      </w:r>
      <w:r w:rsidRPr="000635A6">
        <w:rPr>
          <w:rFonts w:hint="eastAsia"/>
        </w:rPr>
        <w:t>孟宪忠</w:t>
      </w:r>
      <w:r w:rsidRPr="000635A6">
        <w:t>.</w:t>
      </w:r>
      <w:r w:rsidRPr="000635A6">
        <w:rPr>
          <w:rFonts w:hint="eastAsia"/>
        </w:rPr>
        <w:t xml:space="preserve"> English Phonetics, Apply It to Communication Better</w:t>
      </w:r>
      <w:r w:rsidRPr="000635A6">
        <w:t>.</w:t>
      </w:r>
      <w:r w:rsidRPr="000635A6">
        <w:rPr>
          <w:rFonts w:hint="eastAsia"/>
        </w:rPr>
        <w:t xml:space="preserve"> </w:t>
      </w:r>
      <w:r w:rsidRPr="000635A6">
        <w:rPr>
          <w:rFonts w:hint="eastAsia"/>
        </w:rPr>
        <w:t>华东师范大学出版社</w:t>
      </w:r>
      <w:r w:rsidRPr="000635A6">
        <w:t>, 199</w:t>
      </w:r>
      <w:r w:rsidRPr="000635A6">
        <w:rPr>
          <w:rFonts w:hint="eastAsia"/>
        </w:rPr>
        <w:t>2</w:t>
      </w:r>
      <w:r w:rsidRPr="000635A6">
        <w:rPr>
          <w:rFonts w:hint="eastAsia"/>
        </w:rPr>
        <w:t>。</w:t>
      </w:r>
    </w:p>
    <w:p w:rsidR="0033324A" w:rsidRPr="005C5721" w:rsidRDefault="0033324A" w:rsidP="0033324A">
      <w:pPr>
        <w:autoSpaceDE w:val="0"/>
        <w:autoSpaceDN w:val="0"/>
        <w:spacing w:line="400" w:lineRule="exact"/>
        <w:rPr>
          <w:rFonts w:ascii="宋体"/>
          <w:sz w:val="24"/>
        </w:rPr>
      </w:pPr>
    </w:p>
    <w:p w:rsidR="00FA2AEC" w:rsidRDefault="00FA2AEC" w:rsidP="0033324A">
      <w:pPr>
        <w:rPr>
          <w:b/>
          <w:sz w:val="32"/>
          <w:szCs w:val="32"/>
        </w:rPr>
      </w:pPr>
    </w:p>
    <w:p w:rsidR="00FA2AEC" w:rsidRDefault="00FA2AEC" w:rsidP="0033324A">
      <w:pPr>
        <w:rPr>
          <w:b/>
          <w:sz w:val="32"/>
          <w:szCs w:val="32"/>
        </w:rPr>
      </w:pPr>
    </w:p>
    <w:p w:rsidR="00FA2AEC" w:rsidRDefault="00FA2AEC" w:rsidP="0033324A">
      <w:pPr>
        <w:rPr>
          <w:b/>
          <w:sz w:val="32"/>
          <w:szCs w:val="32"/>
        </w:rPr>
      </w:pPr>
    </w:p>
    <w:p w:rsidR="00FA2AEC" w:rsidRDefault="00FA2AEC" w:rsidP="0033324A">
      <w:pPr>
        <w:rPr>
          <w:b/>
          <w:sz w:val="32"/>
          <w:szCs w:val="32"/>
        </w:rPr>
      </w:pPr>
    </w:p>
    <w:p w:rsidR="00FA2AEC" w:rsidRDefault="00FA2AEC" w:rsidP="0033324A">
      <w:pPr>
        <w:rPr>
          <w:b/>
          <w:sz w:val="32"/>
          <w:szCs w:val="32"/>
        </w:rPr>
      </w:pPr>
    </w:p>
    <w:p w:rsidR="0033324A" w:rsidRDefault="0033324A" w:rsidP="0033324A">
      <w:pPr>
        <w:rPr>
          <w:b/>
          <w:sz w:val="32"/>
          <w:szCs w:val="32"/>
        </w:rPr>
      </w:pPr>
      <w:r>
        <w:rPr>
          <w:rFonts w:hint="eastAsia"/>
          <w:b/>
          <w:sz w:val="32"/>
          <w:szCs w:val="32"/>
        </w:rPr>
        <w:lastRenderedPageBreak/>
        <w:t>《高级英语（一）》课程简介</w:t>
      </w:r>
    </w:p>
    <w:p w:rsidR="0033324A" w:rsidRPr="00992E4A" w:rsidRDefault="0033324A" w:rsidP="0033324A">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ascii="宋体" w:hAnsi="宋体" w:cs="宋体"/>
          <w:bCs/>
          <w:sz w:val="24"/>
        </w:rPr>
        <w:t>1112015</w:t>
      </w:r>
      <w:r>
        <w:rPr>
          <w:rFonts w:ascii="宋体" w:hAnsi="宋体" w:cs="宋体" w:hint="eastAsia"/>
          <w:bCs/>
          <w:sz w:val="24"/>
        </w:rPr>
        <w:t xml:space="preserve">   </w:t>
      </w:r>
      <w:r>
        <w:rPr>
          <w:rFonts w:hint="eastAsia"/>
          <w:sz w:val="24"/>
        </w:rPr>
        <w:t xml:space="preserve"> </w:t>
      </w:r>
      <w:r w:rsidRPr="00992E4A">
        <w:rPr>
          <w:rFonts w:ascii="黑体" w:eastAsia="黑体" w:hint="eastAsia"/>
          <w:sz w:val="24"/>
        </w:rPr>
        <w:t>课程名称</w:t>
      </w:r>
      <w:r w:rsidRPr="00992E4A">
        <w:rPr>
          <w:rFonts w:hint="eastAsia"/>
          <w:sz w:val="24"/>
        </w:rPr>
        <w:t>：《</w:t>
      </w:r>
      <w:r>
        <w:rPr>
          <w:rFonts w:hint="eastAsia"/>
          <w:szCs w:val="21"/>
        </w:rPr>
        <w:t>高级英语（一）</w:t>
      </w:r>
      <w:r w:rsidRPr="00992E4A">
        <w:rPr>
          <w:rFonts w:hint="eastAsia"/>
          <w:sz w:val="24"/>
        </w:rPr>
        <w:t>》（</w:t>
      </w:r>
      <w:r>
        <w:rPr>
          <w:rFonts w:hint="eastAsia"/>
          <w:sz w:val="24"/>
        </w:rPr>
        <w:t>Advanced English 1</w:t>
      </w:r>
      <w:r w:rsidRPr="00992E4A">
        <w:rPr>
          <w:rFonts w:hint="eastAsia"/>
          <w:sz w:val="24"/>
        </w:rPr>
        <w:t>）</w:t>
      </w:r>
      <w:r w:rsidRPr="00C57703">
        <w:rPr>
          <w:rFonts w:hint="eastAsia"/>
          <w:b/>
          <w:sz w:val="24"/>
        </w:rPr>
        <w:t>课时：</w:t>
      </w:r>
      <w:r>
        <w:rPr>
          <w:rFonts w:hint="eastAsia"/>
          <w:sz w:val="24"/>
        </w:rPr>
        <w:t>72</w:t>
      </w:r>
    </w:p>
    <w:p w:rsidR="0033324A" w:rsidRDefault="0033324A" w:rsidP="0033324A">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张学祥</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r>
        <w:rPr>
          <w:rFonts w:hint="eastAsia"/>
          <w:sz w:val="24"/>
        </w:rPr>
        <w:t xml:space="preserve">                </w:t>
      </w:r>
      <w:r w:rsidRPr="0085384B">
        <w:rPr>
          <w:rFonts w:hint="eastAsia"/>
          <w:b/>
          <w:szCs w:val="21"/>
        </w:rPr>
        <w:t>联系方式</w:t>
      </w:r>
      <w:r>
        <w:rPr>
          <w:rFonts w:hint="eastAsia"/>
          <w:sz w:val="24"/>
        </w:rPr>
        <w:t>：</w:t>
      </w:r>
      <w:r>
        <w:rPr>
          <w:rFonts w:hint="eastAsia"/>
          <w:sz w:val="24"/>
        </w:rPr>
        <w:t>15966118228</w:t>
      </w:r>
    </w:p>
    <w:p w:rsidR="0033324A" w:rsidRPr="00992E4A" w:rsidRDefault="0033324A" w:rsidP="0033324A">
      <w:pPr>
        <w:spacing w:line="360" w:lineRule="auto"/>
        <w:rPr>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33324A" w:rsidRDefault="0033324A" w:rsidP="0033324A">
      <w:pPr>
        <w:pStyle w:val="a3"/>
        <w:adjustRightInd w:val="0"/>
        <w:snapToGrid w:val="0"/>
        <w:spacing w:line="400" w:lineRule="exact"/>
        <w:ind w:firstLineChars="200" w:firstLine="480"/>
        <w:jc w:val="left"/>
        <w:rPr>
          <w:rFonts w:hAnsi="宋体" w:cs="宋体"/>
          <w:bCs/>
          <w:sz w:val="24"/>
          <w:szCs w:val="24"/>
        </w:rPr>
      </w:pPr>
      <w:r>
        <w:rPr>
          <w:rFonts w:hAnsi="宋体" w:cs="宋体" w:hint="eastAsia"/>
          <w:bCs/>
          <w:sz w:val="24"/>
          <w:szCs w:val="24"/>
        </w:rPr>
        <w:t>高级英语（一）是一门</w:t>
      </w:r>
      <w:r>
        <w:rPr>
          <w:rFonts w:hAnsi="宋体" w:cs="宋体" w:hint="eastAsia"/>
          <w:sz w:val="24"/>
          <w:szCs w:val="24"/>
        </w:rPr>
        <w:t>专业必修课程，第五学期开设，每周4学时，共计72学时。该课程是一门训练学生综合英语技能尤其是阅读理解、语法修辞与写作能力的课程，是一二年级基础英语课程的延续。该课程旨在通过阅读和分析内容广泛的材料，包括涉及政治、经济、社会、语言、文学、教育、哲学、法律、宗教及自然科学等方面的名家作品，扩大学生的知识面，加深学生对社会和人生的理解，培养学生对名篇的分析和理解能力、逻辑思维能力与独立思考的能力，增强对文化差异的敏感性，巩固和提高学生英语语言技能。该课程要求学生掌握有关英语文体类型、谋篇策略、修辞手段、阅读技巧等方面的基本知识，根据不同的文体类型，采用针对性的阅读方法进行分析和欣赏，由以学习英语基本知识和技能为主要目的的阅读过渡到以掌握写作技巧和欣赏方法为主要目的的阅读，由在教师指导下的被动性阅读过渡到学生独立进行的主动性阅读，培养一定的独立研究和工作能力。</w:t>
      </w:r>
    </w:p>
    <w:p w:rsidR="0033324A" w:rsidRPr="00992E4A" w:rsidRDefault="0033324A" w:rsidP="0033324A">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33324A" w:rsidRPr="000635A6" w:rsidRDefault="0033324A" w:rsidP="000635A6">
      <w:pPr>
        <w:adjustRightInd w:val="0"/>
        <w:snapToGrid w:val="0"/>
        <w:spacing w:line="360" w:lineRule="auto"/>
        <w:ind w:left="420" w:firstLine="420"/>
      </w:pPr>
      <w:r>
        <w:rPr>
          <w:rFonts w:ascii="宋体" w:hAnsi="宋体" w:cs="宋体" w:hint="eastAsia"/>
          <w:sz w:val="24"/>
        </w:rPr>
        <w:t xml:space="preserve"> </w:t>
      </w:r>
      <w:r w:rsidRPr="000635A6">
        <w:rPr>
          <w:rFonts w:hint="eastAsia"/>
        </w:rPr>
        <w:t>[1]</w:t>
      </w:r>
      <w:r w:rsidRPr="000635A6">
        <w:rPr>
          <w:rFonts w:hint="eastAsia"/>
        </w:rPr>
        <w:t>张汉熙．《高级英语》第</w:t>
      </w:r>
      <w:r w:rsidRPr="000635A6">
        <w:rPr>
          <w:rFonts w:hint="eastAsia"/>
        </w:rPr>
        <w:t>1</w:t>
      </w:r>
      <w:r w:rsidRPr="000635A6">
        <w:rPr>
          <w:rFonts w:hint="eastAsia"/>
        </w:rPr>
        <w:t>册第三版．外语教学与研究出版社，</w:t>
      </w:r>
      <w:r w:rsidRPr="000635A6">
        <w:rPr>
          <w:rFonts w:hint="eastAsia"/>
        </w:rPr>
        <w:t>2011</w:t>
      </w:r>
      <w:r w:rsidRPr="000635A6">
        <w:rPr>
          <w:rFonts w:hint="eastAsia"/>
        </w:rPr>
        <w:t>．</w:t>
      </w:r>
    </w:p>
    <w:p w:rsidR="0033324A" w:rsidRPr="000635A6" w:rsidRDefault="0033324A" w:rsidP="000635A6">
      <w:pPr>
        <w:adjustRightInd w:val="0"/>
        <w:snapToGrid w:val="0"/>
        <w:spacing w:line="360" w:lineRule="auto"/>
        <w:ind w:left="420" w:firstLine="420"/>
      </w:pPr>
      <w:r w:rsidRPr="000635A6">
        <w:rPr>
          <w:rFonts w:hint="eastAsia"/>
        </w:rPr>
        <w:t>[2]</w:t>
      </w:r>
      <w:r w:rsidRPr="000635A6">
        <w:rPr>
          <w:rFonts w:hint="eastAsia"/>
        </w:rPr>
        <w:t>梅仁毅、王立礼．《高级英语教师用书》第</w:t>
      </w:r>
      <w:r w:rsidRPr="000635A6">
        <w:rPr>
          <w:rFonts w:hint="eastAsia"/>
        </w:rPr>
        <w:t>1</w:t>
      </w:r>
      <w:r w:rsidRPr="000635A6">
        <w:rPr>
          <w:rFonts w:hint="eastAsia"/>
        </w:rPr>
        <w:t>册第三版．外语教学与研究出版社，</w:t>
      </w:r>
      <w:r w:rsidRPr="000635A6">
        <w:rPr>
          <w:rFonts w:hint="eastAsia"/>
        </w:rPr>
        <w:t>2011</w:t>
      </w:r>
      <w:r w:rsidRPr="000635A6">
        <w:rPr>
          <w:rFonts w:hint="eastAsia"/>
        </w:rPr>
        <w:t>．</w:t>
      </w:r>
    </w:p>
    <w:p w:rsidR="0033324A" w:rsidRPr="000635A6" w:rsidRDefault="0033324A" w:rsidP="000635A6">
      <w:pPr>
        <w:adjustRightInd w:val="0"/>
        <w:snapToGrid w:val="0"/>
        <w:spacing w:line="360" w:lineRule="auto"/>
        <w:ind w:left="420" w:firstLine="420"/>
      </w:pPr>
      <w:r w:rsidRPr="000635A6">
        <w:rPr>
          <w:rFonts w:hint="eastAsia"/>
        </w:rPr>
        <w:t>[3]</w:t>
      </w:r>
      <w:r w:rsidRPr="000635A6">
        <w:rPr>
          <w:rFonts w:hint="eastAsia"/>
        </w:rPr>
        <w:t>张鑫友．《高级英语》学习指南第</w:t>
      </w:r>
      <w:r w:rsidRPr="000635A6">
        <w:rPr>
          <w:rFonts w:hint="eastAsia"/>
        </w:rPr>
        <w:t>1</w:t>
      </w:r>
      <w:r w:rsidRPr="000635A6">
        <w:rPr>
          <w:rFonts w:hint="eastAsia"/>
        </w:rPr>
        <w:t>册．湖北人民出版社，</w:t>
      </w:r>
      <w:r w:rsidRPr="000635A6">
        <w:rPr>
          <w:rFonts w:hint="eastAsia"/>
        </w:rPr>
        <w:t>2000</w:t>
      </w:r>
      <w:r w:rsidRPr="000635A6">
        <w:rPr>
          <w:rFonts w:hint="eastAsia"/>
        </w:rPr>
        <w:t>．</w:t>
      </w:r>
    </w:p>
    <w:p w:rsidR="0033324A" w:rsidRDefault="0033324A" w:rsidP="0033324A">
      <w:pPr>
        <w:rPr>
          <w:rFonts w:ascii="宋体" w:hAnsi="宋体"/>
          <w:b/>
          <w:bCs/>
          <w:sz w:val="32"/>
          <w:szCs w:val="32"/>
        </w:rPr>
      </w:pPr>
    </w:p>
    <w:p w:rsidR="00FA2AEC" w:rsidRDefault="00FA2AEC" w:rsidP="0033324A">
      <w:pPr>
        <w:rPr>
          <w:rFonts w:ascii="宋体" w:hAnsi="宋体"/>
          <w:b/>
          <w:bCs/>
          <w:sz w:val="32"/>
          <w:szCs w:val="32"/>
        </w:rPr>
      </w:pPr>
    </w:p>
    <w:p w:rsidR="00FA2AEC" w:rsidRDefault="00FA2AEC" w:rsidP="0033324A">
      <w:pPr>
        <w:rPr>
          <w:rFonts w:ascii="宋体" w:hAnsi="宋体"/>
          <w:b/>
          <w:bCs/>
          <w:sz w:val="32"/>
          <w:szCs w:val="32"/>
        </w:rPr>
      </w:pPr>
    </w:p>
    <w:p w:rsidR="00FA2AEC" w:rsidRDefault="00FA2AEC" w:rsidP="0033324A">
      <w:pPr>
        <w:rPr>
          <w:rFonts w:ascii="宋体" w:hAnsi="宋体"/>
          <w:b/>
          <w:bCs/>
          <w:sz w:val="32"/>
          <w:szCs w:val="32"/>
        </w:rPr>
      </w:pPr>
    </w:p>
    <w:p w:rsidR="00FA2AEC" w:rsidRDefault="00FA2AEC" w:rsidP="0033324A">
      <w:pPr>
        <w:rPr>
          <w:rFonts w:ascii="宋体" w:hAnsi="宋体"/>
          <w:b/>
          <w:bCs/>
          <w:sz w:val="32"/>
          <w:szCs w:val="32"/>
        </w:rPr>
      </w:pPr>
    </w:p>
    <w:p w:rsidR="00FA2AEC" w:rsidRDefault="00FA2AEC" w:rsidP="0033324A">
      <w:pPr>
        <w:rPr>
          <w:rFonts w:ascii="宋体" w:hAnsi="宋体"/>
          <w:b/>
          <w:bCs/>
          <w:sz w:val="32"/>
          <w:szCs w:val="32"/>
        </w:rPr>
      </w:pPr>
    </w:p>
    <w:p w:rsidR="00FA2AEC" w:rsidRDefault="00FA2AEC" w:rsidP="0033324A">
      <w:pPr>
        <w:rPr>
          <w:rFonts w:ascii="宋体" w:hAnsi="宋体"/>
          <w:b/>
          <w:bCs/>
          <w:sz w:val="32"/>
          <w:szCs w:val="32"/>
        </w:rPr>
      </w:pPr>
    </w:p>
    <w:p w:rsidR="00FA2AEC" w:rsidRDefault="00FA2AEC" w:rsidP="0033324A">
      <w:pPr>
        <w:rPr>
          <w:rFonts w:ascii="宋体" w:hAnsi="宋体"/>
          <w:b/>
          <w:bCs/>
          <w:sz w:val="32"/>
          <w:szCs w:val="32"/>
        </w:rPr>
      </w:pPr>
    </w:p>
    <w:p w:rsidR="00FA2AEC" w:rsidRDefault="00FA2AEC" w:rsidP="0033324A">
      <w:pPr>
        <w:rPr>
          <w:rFonts w:ascii="宋体" w:hAnsi="宋体"/>
          <w:b/>
          <w:bCs/>
          <w:sz w:val="32"/>
          <w:szCs w:val="32"/>
        </w:rPr>
      </w:pPr>
    </w:p>
    <w:p w:rsidR="00FA2AEC" w:rsidRDefault="00FA2AEC" w:rsidP="0033324A">
      <w:pPr>
        <w:rPr>
          <w:rFonts w:ascii="宋体" w:hAnsi="宋体"/>
          <w:b/>
          <w:bCs/>
          <w:sz w:val="32"/>
          <w:szCs w:val="32"/>
        </w:rPr>
      </w:pPr>
    </w:p>
    <w:p w:rsidR="0033324A" w:rsidRDefault="0033324A" w:rsidP="0033324A">
      <w:pPr>
        <w:rPr>
          <w:b/>
          <w:bCs/>
          <w:sz w:val="32"/>
          <w:szCs w:val="32"/>
        </w:rPr>
      </w:pPr>
      <w:r>
        <w:rPr>
          <w:rFonts w:ascii="宋体" w:hAnsi="宋体" w:hint="eastAsia"/>
          <w:b/>
          <w:bCs/>
          <w:sz w:val="32"/>
          <w:szCs w:val="32"/>
        </w:rPr>
        <w:lastRenderedPageBreak/>
        <w:t>大学英语一课程简介</w:t>
      </w:r>
    </w:p>
    <w:p w:rsidR="0033324A" w:rsidRDefault="0033324A" w:rsidP="0033324A">
      <w:pPr>
        <w:spacing w:line="360" w:lineRule="auto"/>
        <w:rPr>
          <w:sz w:val="24"/>
        </w:rPr>
      </w:pPr>
      <w:r>
        <w:rPr>
          <w:rFonts w:ascii="黑体" w:eastAsia="黑体" w:hAnsi="黑体" w:hint="eastAsia"/>
          <w:sz w:val="24"/>
        </w:rPr>
        <w:t>课程代码</w:t>
      </w:r>
      <w:r>
        <w:rPr>
          <w:rFonts w:ascii="宋体" w:hAnsi="宋体" w:hint="eastAsia"/>
          <w:sz w:val="24"/>
        </w:rPr>
        <w:t xml:space="preserve">：1101001 </w:t>
      </w:r>
      <w:r>
        <w:rPr>
          <w:rFonts w:ascii="黑体" w:eastAsia="黑体" w:hAnsi="黑体" w:hint="eastAsia"/>
          <w:sz w:val="24"/>
        </w:rPr>
        <w:t>课程名称</w:t>
      </w:r>
      <w:r>
        <w:rPr>
          <w:rFonts w:ascii="宋体" w:hAnsi="宋体" w:hint="eastAsia"/>
          <w:sz w:val="24"/>
        </w:rPr>
        <w:t>：《大学英语一》</w:t>
      </w:r>
      <w:r>
        <w:rPr>
          <w:rFonts w:ascii="宋体" w:hAnsi="宋体" w:hint="eastAsia"/>
          <w:b/>
          <w:bCs/>
          <w:sz w:val="24"/>
        </w:rPr>
        <w:t>课时：</w:t>
      </w:r>
      <w:r>
        <w:rPr>
          <w:rFonts w:ascii="宋体" w:hAnsi="宋体" w:hint="eastAsia"/>
          <w:sz w:val="24"/>
        </w:rPr>
        <w:t xml:space="preserve">60 </w:t>
      </w:r>
    </w:p>
    <w:p w:rsidR="0033324A" w:rsidRDefault="0033324A" w:rsidP="0033324A">
      <w:pPr>
        <w:spacing w:line="360" w:lineRule="auto"/>
        <w:rPr>
          <w:sz w:val="24"/>
        </w:rPr>
      </w:pPr>
      <w:r>
        <w:rPr>
          <w:rFonts w:ascii="黑体" w:eastAsia="黑体" w:hAnsi="黑体" w:hint="eastAsia"/>
          <w:sz w:val="24"/>
        </w:rPr>
        <w:t>主讲教师</w:t>
      </w:r>
      <w:r>
        <w:rPr>
          <w:rFonts w:ascii="宋体" w:hAnsi="宋体" w:hint="eastAsia"/>
          <w:sz w:val="24"/>
        </w:rPr>
        <w:t xml:space="preserve">：陈爱玲             </w:t>
      </w:r>
      <w:r>
        <w:rPr>
          <w:rFonts w:ascii="黑体" w:eastAsia="黑体" w:hAnsi="黑体" w:hint="eastAsia"/>
          <w:sz w:val="24"/>
        </w:rPr>
        <w:t>职称</w:t>
      </w:r>
      <w:r>
        <w:rPr>
          <w:rFonts w:ascii="宋体" w:hAnsi="宋体" w:hint="eastAsia"/>
          <w:sz w:val="24"/>
        </w:rPr>
        <w:t xml:space="preserve">：副教授  </w:t>
      </w:r>
      <w:r>
        <w:rPr>
          <w:rFonts w:ascii="宋体" w:hAnsi="宋体" w:hint="eastAsia"/>
          <w:b/>
          <w:bCs/>
        </w:rPr>
        <w:t>联系方式</w:t>
      </w:r>
      <w:r>
        <w:rPr>
          <w:rFonts w:ascii="宋体" w:hAnsi="宋体" w:hint="eastAsia"/>
          <w:sz w:val="24"/>
        </w:rPr>
        <w:t>：13605361273</w:t>
      </w:r>
    </w:p>
    <w:p w:rsidR="0033324A" w:rsidRDefault="0033324A" w:rsidP="0033324A">
      <w:pPr>
        <w:spacing w:line="360" w:lineRule="auto"/>
        <w:rPr>
          <w:rFonts w:ascii="宋体" w:hAnsi="宋体"/>
          <w:sz w:val="24"/>
        </w:rPr>
      </w:pPr>
      <w:r>
        <w:rPr>
          <w:rFonts w:ascii="黑体" w:eastAsia="黑体" w:hAnsi="黑体" w:hint="eastAsia"/>
          <w:sz w:val="24"/>
        </w:rPr>
        <w:t>课程的目的、内容与要求：（200字）</w:t>
      </w:r>
      <w:r>
        <w:rPr>
          <w:rFonts w:ascii="宋体" w:hAnsi="宋体" w:hint="eastAsia"/>
          <w:sz w:val="24"/>
        </w:rPr>
        <w:t xml:space="preserve"> </w:t>
      </w:r>
    </w:p>
    <w:p w:rsidR="0033324A" w:rsidRPr="00D81CAA" w:rsidRDefault="0033324A" w:rsidP="0033324A">
      <w:pPr>
        <w:spacing w:line="360" w:lineRule="auto"/>
        <w:rPr>
          <w:sz w:val="24"/>
        </w:rPr>
      </w:pPr>
      <w:r w:rsidRPr="00D81CAA">
        <w:rPr>
          <w:rFonts w:hint="eastAsia"/>
          <w:sz w:val="24"/>
        </w:rPr>
        <w:t xml:space="preserve">    </w:t>
      </w:r>
      <w:r w:rsidRPr="00D81CAA">
        <w:rPr>
          <w:rFonts w:hint="eastAsia"/>
          <w:sz w:val="24"/>
        </w:rPr>
        <w:t>大学英语的教学目标是培养学生的英语应用能力，增强跨文化交际意识和交际能力，同时发展自主学习能力，提高综合文化素养，使他们在学习、生活、社会交往和未来工作中能够有效地使用英语，满足国家、社会、学校和个人发展的需要。</w:t>
      </w:r>
      <w:r w:rsidRPr="00D81CAA">
        <w:rPr>
          <w:rFonts w:hint="eastAsia"/>
          <w:sz w:val="24"/>
        </w:rPr>
        <w:t xml:space="preserve">    </w:t>
      </w:r>
    </w:p>
    <w:p w:rsidR="0033324A" w:rsidRPr="00D81CAA" w:rsidRDefault="0033324A" w:rsidP="0033324A">
      <w:pPr>
        <w:spacing w:line="360" w:lineRule="auto"/>
        <w:ind w:firstLineChars="200" w:firstLine="480"/>
        <w:rPr>
          <w:sz w:val="24"/>
        </w:rPr>
      </w:pPr>
      <w:r w:rsidRPr="00D81CAA">
        <w:rPr>
          <w:rFonts w:hint="eastAsia"/>
          <w:sz w:val="24"/>
        </w:rPr>
        <w:t>大学英语课程兼有工具性和人文性双重性质，大学英语教学目标分为基础、提高、发展三个等级，为基础教育阶段英语教学的提升和拓展，进一步提高学生英语听、说、读、写、译的能力。大学英语的工具性也体现在专门用途英语上。就人文性而言，大学英语课程重要任务之一是进行跨文化教育，增进对不同文化的理解、对中外文化异同的意识，培养跨文化交际能力。</w:t>
      </w:r>
    </w:p>
    <w:p w:rsidR="0033324A" w:rsidRDefault="0033324A" w:rsidP="0033324A">
      <w:pPr>
        <w:spacing w:line="360" w:lineRule="auto"/>
        <w:ind w:firstLineChars="200" w:firstLine="480"/>
        <w:rPr>
          <w:sz w:val="24"/>
        </w:rPr>
      </w:pPr>
      <w:r w:rsidRPr="00D81CAA">
        <w:rPr>
          <w:rFonts w:hint="eastAsia"/>
          <w:sz w:val="24"/>
        </w:rPr>
        <w:t>大学英语教学的基本要求是在高中阶段应掌握的词汇基础上增加约</w:t>
      </w:r>
      <w:r w:rsidRPr="00D81CAA">
        <w:rPr>
          <w:rFonts w:hint="eastAsia"/>
          <w:sz w:val="24"/>
        </w:rPr>
        <w:t>500</w:t>
      </w:r>
      <w:r w:rsidRPr="00D81CAA">
        <w:rPr>
          <w:rFonts w:hint="eastAsia"/>
          <w:sz w:val="24"/>
        </w:rPr>
        <w:t>个单词，以及由这些词构成的常用词组、熟词，并按基本构词法识别生词的能力。能够基本满足日常生活、学习和未来工作的交流需要；能够基本正确地运用英语语音、词汇、语法及篇章结构等知识。</w:t>
      </w:r>
    </w:p>
    <w:p w:rsidR="0033324A" w:rsidRDefault="0033324A" w:rsidP="0033324A">
      <w:pPr>
        <w:spacing w:line="360" w:lineRule="auto"/>
        <w:rPr>
          <w:sz w:val="24"/>
        </w:rPr>
      </w:pPr>
      <w:r>
        <w:rPr>
          <w:rFonts w:ascii="黑体" w:eastAsia="黑体" w:hAnsi="黑体" w:hint="eastAsia"/>
          <w:sz w:val="24"/>
        </w:rPr>
        <w:t>推荐参考书</w:t>
      </w:r>
      <w:r>
        <w:rPr>
          <w:rFonts w:ascii="宋体" w:hAnsi="宋体" w:hint="eastAsia"/>
          <w:sz w:val="24"/>
        </w:rPr>
        <w:t xml:space="preserve">： </w:t>
      </w:r>
    </w:p>
    <w:p w:rsidR="0033324A" w:rsidRPr="000635A6" w:rsidRDefault="0033324A" w:rsidP="000635A6">
      <w:pPr>
        <w:adjustRightInd w:val="0"/>
        <w:snapToGrid w:val="0"/>
        <w:spacing w:line="360" w:lineRule="auto"/>
        <w:ind w:left="420" w:firstLine="420"/>
      </w:pPr>
      <w:r w:rsidRPr="000635A6">
        <w:rPr>
          <w:rFonts w:hint="eastAsia"/>
        </w:rPr>
        <w:t>[1]</w:t>
      </w:r>
      <w:r w:rsidRPr="000635A6">
        <w:rPr>
          <w:rFonts w:hint="eastAsia"/>
        </w:rPr>
        <w:t>郑树棠</w:t>
      </w:r>
      <w:r w:rsidRPr="000635A6">
        <w:rPr>
          <w:rFonts w:hint="eastAsia"/>
        </w:rPr>
        <w:t>.</w:t>
      </w:r>
      <w:r w:rsidRPr="000635A6">
        <w:rPr>
          <w:rFonts w:hint="eastAsia"/>
        </w:rPr>
        <w:t>新视野大学英语（一）</w:t>
      </w:r>
      <w:r w:rsidRPr="000635A6">
        <w:rPr>
          <w:rFonts w:hint="eastAsia"/>
        </w:rPr>
        <w:t>(</w:t>
      </w:r>
      <w:r w:rsidRPr="000635A6">
        <w:rPr>
          <w:rFonts w:hint="eastAsia"/>
        </w:rPr>
        <w:t>第三版</w:t>
      </w:r>
      <w:r w:rsidRPr="000635A6">
        <w:rPr>
          <w:rFonts w:hint="eastAsia"/>
        </w:rPr>
        <w:t xml:space="preserve">). </w:t>
      </w:r>
      <w:r w:rsidRPr="000635A6">
        <w:rPr>
          <w:rFonts w:hint="eastAsia"/>
        </w:rPr>
        <w:t>外语教学与研究出版社，</w:t>
      </w:r>
      <w:r w:rsidRPr="000635A6">
        <w:rPr>
          <w:rFonts w:hint="eastAsia"/>
        </w:rPr>
        <w:t>2015</w:t>
      </w:r>
      <w:r w:rsidRPr="000635A6">
        <w:rPr>
          <w:rFonts w:hint="eastAsia"/>
        </w:rPr>
        <w:t>年</w:t>
      </w:r>
      <w:r w:rsidRPr="000635A6">
        <w:rPr>
          <w:rFonts w:hint="eastAsia"/>
        </w:rPr>
        <w:t xml:space="preserve">. </w:t>
      </w:r>
    </w:p>
    <w:p w:rsidR="0033324A" w:rsidRPr="000635A6" w:rsidRDefault="0033324A" w:rsidP="000635A6">
      <w:pPr>
        <w:adjustRightInd w:val="0"/>
        <w:snapToGrid w:val="0"/>
        <w:spacing w:line="360" w:lineRule="auto"/>
        <w:ind w:left="420" w:firstLine="420"/>
      </w:pPr>
      <w:r w:rsidRPr="000635A6">
        <w:rPr>
          <w:rFonts w:hint="eastAsia"/>
        </w:rPr>
        <w:t>[2] Simon Greenall</w:t>
      </w:r>
      <w:r w:rsidRPr="000635A6">
        <w:rPr>
          <w:rFonts w:hint="eastAsia"/>
        </w:rPr>
        <w:t>（英）周燕</w:t>
      </w:r>
      <w:r w:rsidRPr="000635A6">
        <w:rPr>
          <w:rFonts w:hint="eastAsia"/>
        </w:rPr>
        <w:t>.</w:t>
      </w:r>
      <w:r w:rsidRPr="000635A6">
        <w:rPr>
          <w:rFonts w:hint="eastAsia"/>
        </w:rPr>
        <w:t>新视界大学英语</w:t>
      </w:r>
      <w:r w:rsidRPr="000635A6">
        <w:rPr>
          <w:rFonts w:hint="eastAsia"/>
        </w:rPr>
        <w:t xml:space="preserve"> </w:t>
      </w:r>
      <w:r w:rsidRPr="000635A6">
        <w:rPr>
          <w:rFonts w:hint="eastAsia"/>
        </w:rPr>
        <w:t>视听说教程（一）</w:t>
      </w:r>
      <w:r w:rsidRPr="000635A6">
        <w:rPr>
          <w:rFonts w:hint="eastAsia"/>
        </w:rPr>
        <w:t xml:space="preserve"> </w:t>
      </w:r>
      <w:r w:rsidRPr="000635A6">
        <w:rPr>
          <w:rFonts w:hint="eastAsia"/>
        </w:rPr>
        <w:t>外语教学与研究出版社，</w:t>
      </w:r>
      <w:r w:rsidRPr="000635A6">
        <w:rPr>
          <w:rFonts w:hint="eastAsia"/>
        </w:rPr>
        <w:t>2012.</w:t>
      </w:r>
    </w:p>
    <w:p w:rsidR="0033324A" w:rsidRPr="000635A6" w:rsidRDefault="0033324A" w:rsidP="000635A6">
      <w:pPr>
        <w:adjustRightInd w:val="0"/>
        <w:snapToGrid w:val="0"/>
        <w:spacing w:line="360" w:lineRule="auto"/>
        <w:ind w:left="420" w:firstLine="420"/>
      </w:pPr>
      <w:r w:rsidRPr="000635A6">
        <w:rPr>
          <w:rFonts w:hint="eastAsia"/>
        </w:rPr>
        <w:t>[3]</w:t>
      </w:r>
      <w:r w:rsidRPr="000635A6">
        <w:rPr>
          <w:rFonts w:hint="eastAsia"/>
        </w:rPr>
        <w:t>王守仁</w:t>
      </w:r>
      <w:r w:rsidRPr="000635A6">
        <w:rPr>
          <w:rFonts w:hint="eastAsia"/>
        </w:rPr>
        <w:t>.</w:t>
      </w:r>
      <w:r w:rsidRPr="000635A6">
        <w:rPr>
          <w:rFonts w:hint="eastAsia"/>
        </w:rPr>
        <w:t>实用综合教程（一）（第二版）</w:t>
      </w:r>
      <w:r w:rsidRPr="000635A6">
        <w:rPr>
          <w:rFonts w:hint="eastAsia"/>
        </w:rPr>
        <w:t xml:space="preserve">. </w:t>
      </w:r>
      <w:r w:rsidRPr="000635A6">
        <w:rPr>
          <w:rFonts w:hint="eastAsia"/>
        </w:rPr>
        <w:t>上海外语教育出版社，</w:t>
      </w:r>
      <w:r w:rsidRPr="000635A6">
        <w:rPr>
          <w:rFonts w:hint="eastAsia"/>
        </w:rPr>
        <w:t>2013.</w:t>
      </w:r>
    </w:p>
    <w:p w:rsidR="0033324A" w:rsidRPr="000635A6" w:rsidRDefault="0033324A" w:rsidP="000635A6">
      <w:pPr>
        <w:adjustRightInd w:val="0"/>
        <w:snapToGrid w:val="0"/>
        <w:spacing w:line="360" w:lineRule="auto"/>
        <w:ind w:left="420" w:firstLine="420"/>
      </w:pPr>
      <w:r w:rsidRPr="000635A6">
        <w:rPr>
          <w:rFonts w:hint="eastAsia"/>
        </w:rPr>
        <w:t>[4]Simon Greenall</w:t>
      </w:r>
      <w:r w:rsidRPr="000635A6">
        <w:rPr>
          <w:rFonts w:hint="eastAsia"/>
        </w:rPr>
        <w:t>（英）周燕</w:t>
      </w:r>
      <w:r w:rsidRPr="000635A6">
        <w:rPr>
          <w:rFonts w:hint="eastAsia"/>
        </w:rPr>
        <w:t>.</w:t>
      </w:r>
      <w:r w:rsidRPr="000635A6">
        <w:rPr>
          <w:rFonts w:hint="eastAsia"/>
        </w:rPr>
        <w:t>新视界大学英语</w:t>
      </w:r>
      <w:r w:rsidRPr="000635A6">
        <w:rPr>
          <w:rFonts w:hint="eastAsia"/>
        </w:rPr>
        <w:t xml:space="preserve"> </w:t>
      </w:r>
      <w:r w:rsidRPr="000635A6">
        <w:rPr>
          <w:rFonts w:hint="eastAsia"/>
        </w:rPr>
        <w:t>综合教程（一）</w:t>
      </w:r>
      <w:r w:rsidRPr="000635A6">
        <w:rPr>
          <w:rFonts w:hint="eastAsia"/>
        </w:rPr>
        <w:t xml:space="preserve">. </w:t>
      </w:r>
      <w:r w:rsidRPr="000635A6">
        <w:rPr>
          <w:rFonts w:hint="eastAsia"/>
        </w:rPr>
        <w:t>外语教学与研究出版社，</w:t>
      </w:r>
      <w:r w:rsidRPr="000635A6">
        <w:rPr>
          <w:rFonts w:hint="eastAsia"/>
        </w:rPr>
        <w:t>2011.</w:t>
      </w:r>
    </w:p>
    <w:p w:rsidR="00CB7AD5" w:rsidRPr="0033324A" w:rsidRDefault="00CB7AD5" w:rsidP="0033324A">
      <w:pPr>
        <w:spacing w:line="360" w:lineRule="auto"/>
        <w:rPr>
          <w:rFonts w:ascii="宋体" w:hAnsi="宋体"/>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知识产权法学课程简介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课程代码：1212012  课程名称：《知识产权法学》（英文）</w:t>
      </w:r>
      <w:r w:rsidRPr="007555F5">
        <w:rPr>
          <w:rFonts w:ascii="宋体" w:hAnsi="宋体" w:hint="eastAsia"/>
          <w:b/>
          <w:sz w:val="28"/>
          <w:szCs w:val="28"/>
        </w:rPr>
        <w:t>课时：54</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主讲教师：韩学志                    职称：副教授  </w:t>
      </w:r>
      <w:r w:rsidRPr="007555F5">
        <w:rPr>
          <w:rFonts w:ascii="宋体" w:hAnsi="宋体" w:hint="eastAsia"/>
          <w:b/>
          <w:sz w:val="28"/>
          <w:szCs w:val="28"/>
        </w:rPr>
        <w:t>联系方式</w:t>
      </w:r>
      <w:r w:rsidRPr="007555F5">
        <w:rPr>
          <w:rFonts w:ascii="宋体" w:hAnsi="宋体" w:hint="eastAsia"/>
          <w:sz w:val="28"/>
          <w:szCs w:val="28"/>
        </w:rPr>
        <w:t>：13869662839</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课程的目的、内容与要求：（200字） </w:t>
      </w:r>
    </w:p>
    <w:p w:rsidR="00CB7AD5" w:rsidRPr="007555F5" w:rsidRDefault="00CB7AD5" w:rsidP="007555F5">
      <w:pPr>
        <w:adjustRightInd w:val="0"/>
        <w:snapToGrid w:val="0"/>
        <w:spacing w:before="100" w:beforeAutospacing="1" w:after="100" w:afterAutospacing="1" w:line="360" w:lineRule="auto"/>
        <w:ind w:firstLineChars="200" w:firstLine="560"/>
        <w:rPr>
          <w:rFonts w:ascii="宋体" w:hAnsi="宋体"/>
          <w:sz w:val="28"/>
          <w:szCs w:val="28"/>
        </w:rPr>
      </w:pPr>
      <w:r w:rsidRPr="007555F5">
        <w:rPr>
          <w:rFonts w:ascii="宋体" w:hAnsi="宋体" w:hint="eastAsia"/>
          <w:sz w:val="28"/>
          <w:szCs w:val="28"/>
        </w:rPr>
        <w:t>识产权法学的研究对象、研究方法及其理论体系；掌握知识产权法学的基本理论和我国知识产权相关法律制度的基本精神和具体规定；能够理论联系实际，运用知识产权法学理论并根据知识产权法律制度，分析和解决知识产权问题。</w:t>
      </w:r>
    </w:p>
    <w:p w:rsidR="00CB7AD5" w:rsidRPr="007555F5" w:rsidRDefault="00CB7AD5" w:rsidP="007555F5">
      <w:pPr>
        <w:adjustRightInd w:val="0"/>
        <w:snapToGrid w:val="0"/>
        <w:spacing w:before="100" w:beforeAutospacing="1" w:after="100" w:afterAutospacing="1" w:line="360" w:lineRule="auto"/>
        <w:ind w:firstLineChars="200" w:firstLine="560"/>
        <w:rPr>
          <w:rFonts w:ascii="宋体" w:hAnsi="宋体"/>
          <w:sz w:val="28"/>
          <w:szCs w:val="28"/>
        </w:rPr>
      </w:pPr>
      <w:r w:rsidRPr="007555F5">
        <w:rPr>
          <w:rFonts w:ascii="宋体" w:hAnsi="宋体" w:hint="eastAsia"/>
          <w:sz w:val="28"/>
          <w:szCs w:val="28"/>
        </w:rPr>
        <w:t>知识产权法学是研究著作权、专利权、商标权以及其他知识产权法律制度的重要法学学科，掌握全面系统的知识产权法学是各类法律专业人员必不可少的专业知识要求。伴随着知识经济的来临，知识产权法在保护智力创造者合法权益、促进科学技术和文化事业发展方面发挥着重要作用。尤其在现阶段我国经济快速发展过程中，知识产权法律保护制度对经济发展和国际贸易交往的作用更是具有不可替代的作用。</w:t>
      </w:r>
    </w:p>
    <w:p w:rsidR="00CB7AD5" w:rsidRPr="007555F5" w:rsidRDefault="00CB7AD5" w:rsidP="007555F5">
      <w:pPr>
        <w:adjustRightInd w:val="0"/>
        <w:snapToGrid w:val="0"/>
        <w:spacing w:before="100" w:beforeAutospacing="1" w:after="100" w:afterAutospacing="1" w:line="360" w:lineRule="auto"/>
        <w:ind w:firstLineChars="200" w:firstLine="560"/>
        <w:rPr>
          <w:rFonts w:ascii="宋体" w:hAnsi="宋体"/>
          <w:sz w:val="28"/>
          <w:szCs w:val="28"/>
        </w:rPr>
      </w:pPr>
      <w:r w:rsidRPr="007555F5">
        <w:rPr>
          <w:rFonts w:ascii="宋体" w:hAnsi="宋体" w:hint="eastAsia"/>
          <w:sz w:val="28"/>
          <w:szCs w:val="28"/>
        </w:rPr>
        <w:t>课程内容：本课程</w:t>
      </w:r>
      <w:r w:rsidRPr="007555F5">
        <w:rPr>
          <w:rFonts w:ascii="宋体" w:hAnsi="宋体"/>
          <w:sz w:val="28"/>
          <w:szCs w:val="28"/>
        </w:rPr>
        <w:t>主要</w:t>
      </w:r>
      <w:r w:rsidRPr="007555F5">
        <w:rPr>
          <w:rFonts w:ascii="宋体" w:hAnsi="宋体" w:hint="eastAsia"/>
          <w:sz w:val="28"/>
          <w:szCs w:val="28"/>
        </w:rPr>
        <w:t>本课程分成六编：第一编，总论；第二编，著作权；第三编，专利权；第四编，商标权；第五编，其他知识产权；第六编，知识产权的国际保护以及课程实验。</w:t>
      </w:r>
    </w:p>
    <w:p w:rsidR="00CB7AD5" w:rsidRPr="007555F5" w:rsidRDefault="00CB7AD5" w:rsidP="007555F5">
      <w:pPr>
        <w:adjustRightInd w:val="0"/>
        <w:snapToGrid w:val="0"/>
        <w:spacing w:before="100" w:beforeAutospacing="1" w:after="100" w:afterAutospacing="1" w:line="360" w:lineRule="auto"/>
        <w:ind w:firstLineChars="200" w:firstLine="560"/>
        <w:rPr>
          <w:rFonts w:ascii="宋体" w:hAnsi="宋体"/>
          <w:sz w:val="28"/>
          <w:szCs w:val="28"/>
        </w:rPr>
      </w:pPr>
      <w:r w:rsidRPr="007555F5">
        <w:rPr>
          <w:rFonts w:ascii="宋体" w:hAnsi="宋体" w:hint="eastAsia"/>
          <w:sz w:val="28"/>
          <w:szCs w:val="28"/>
        </w:rPr>
        <w:t>课程要求：通过学习知识产权法学课程，使学生对知识产权法的发展概况有个全面了解，并明确知识产权法的研究对象、研究方法及其理论体系；重点掌握知识产权法的基本概念、基本理论和基本知识；使学生系统掌握我国知识产权法的基本理论及其相关的法律法规；培养学生运用知识产权法的理论，根据法律规定分析和解决实际问题，</w:t>
      </w:r>
      <w:r w:rsidRPr="007555F5">
        <w:rPr>
          <w:rFonts w:ascii="宋体" w:hAnsi="宋体"/>
          <w:sz w:val="28"/>
          <w:szCs w:val="28"/>
        </w:rPr>
        <w:t>处理知识产权纠纷的能力</w:t>
      </w:r>
      <w:r w:rsidRPr="007555F5">
        <w:rPr>
          <w:rFonts w:ascii="宋体" w:hAnsi="宋体" w:hint="eastAsia"/>
          <w:sz w:val="28"/>
          <w:szCs w:val="28"/>
        </w:rPr>
        <w:t xml:space="preserve">。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推荐参考书：</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lastRenderedPageBreak/>
        <w:t xml:space="preserve">著作类： </w:t>
      </w:r>
    </w:p>
    <w:p w:rsidR="00CB7AD5" w:rsidRPr="000635A6" w:rsidRDefault="00CB7AD5" w:rsidP="000635A6">
      <w:pPr>
        <w:adjustRightInd w:val="0"/>
        <w:snapToGrid w:val="0"/>
        <w:spacing w:line="360" w:lineRule="auto"/>
        <w:ind w:left="420" w:firstLine="420"/>
      </w:pPr>
      <w:r w:rsidRPr="000635A6">
        <w:rPr>
          <w:rFonts w:hint="eastAsia"/>
        </w:rPr>
        <w:t>[1]</w:t>
      </w:r>
      <w:r w:rsidRPr="000635A6">
        <w:rPr>
          <w:rFonts w:hint="eastAsia"/>
        </w:rPr>
        <w:t>吴汉东主编</w:t>
      </w:r>
      <w:r w:rsidRPr="000635A6">
        <w:rPr>
          <w:rFonts w:hint="eastAsia"/>
        </w:rPr>
        <w:t>.</w:t>
      </w:r>
      <w:r w:rsidRPr="000635A6">
        <w:rPr>
          <w:rFonts w:hint="eastAsia"/>
        </w:rPr>
        <w:t>《知识产权法》</w:t>
      </w:r>
      <w:r w:rsidRPr="000635A6">
        <w:rPr>
          <w:rFonts w:hint="eastAsia"/>
        </w:rPr>
        <w:t>.</w:t>
      </w:r>
      <w:r w:rsidRPr="000635A6">
        <w:rPr>
          <w:rFonts w:hint="eastAsia"/>
        </w:rPr>
        <w:t>中国政法大学出版，社</w:t>
      </w:r>
      <w:r w:rsidRPr="000635A6">
        <w:rPr>
          <w:rFonts w:hint="eastAsia"/>
        </w:rPr>
        <w:t>2002</w:t>
      </w:r>
      <w:r w:rsidRPr="000635A6">
        <w:rPr>
          <w:rFonts w:hint="eastAsia"/>
        </w:rPr>
        <w:t>年</w:t>
      </w:r>
    </w:p>
    <w:p w:rsidR="00CB7AD5" w:rsidRPr="000635A6" w:rsidRDefault="00CB7AD5" w:rsidP="000635A6">
      <w:pPr>
        <w:adjustRightInd w:val="0"/>
        <w:snapToGrid w:val="0"/>
        <w:spacing w:line="360" w:lineRule="auto"/>
        <w:ind w:left="420" w:firstLine="420"/>
      </w:pPr>
      <w:r w:rsidRPr="000635A6">
        <w:rPr>
          <w:rFonts w:hint="eastAsia"/>
        </w:rPr>
        <w:t>[2]</w:t>
      </w:r>
      <w:r w:rsidRPr="000635A6">
        <w:rPr>
          <w:rFonts w:hint="eastAsia"/>
        </w:rPr>
        <w:t>郑成思</w:t>
      </w:r>
      <w:r w:rsidRPr="000635A6">
        <w:rPr>
          <w:rFonts w:hint="eastAsia"/>
        </w:rPr>
        <w:t>.</w:t>
      </w:r>
      <w:r w:rsidRPr="000635A6">
        <w:rPr>
          <w:rFonts w:hint="eastAsia"/>
        </w:rPr>
        <w:t>《知识产权论》</w:t>
      </w:r>
      <w:r w:rsidRPr="000635A6">
        <w:rPr>
          <w:rFonts w:hint="eastAsia"/>
        </w:rPr>
        <w:t>.</w:t>
      </w:r>
      <w:r w:rsidRPr="000635A6">
        <w:rPr>
          <w:rFonts w:hint="eastAsia"/>
        </w:rPr>
        <w:t>法律出版社，</w:t>
      </w:r>
      <w:r w:rsidRPr="000635A6">
        <w:rPr>
          <w:rFonts w:hint="eastAsia"/>
        </w:rPr>
        <w:t>1998</w:t>
      </w:r>
      <w:r w:rsidRPr="000635A6">
        <w:rPr>
          <w:rFonts w:hint="eastAsia"/>
        </w:rPr>
        <w:t>年</w:t>
      </w:r>
    </w:p>
    <w:p w:rsidR="00CB7AD5" w:rsidRPr="000635A6" w:rsidRDefault="00CB7AD5" w:rsidP="000635A6">
      <w:pPr>
        <w:adjustRightInd w:val="0"/>
        <w:snapToGrid w:val="0"/>
        <w:spacing w:line="360" w:lineRule="auto"/>
        <w:ind w:left="420" w:firstLine="420"/>
      </w:pPr>
      <w:r w:rsidRPr="000635A6">
        <w:rPr>
          <w:rFonts w:hint="eastAsia"/>
        </w:rPr>
        <w:t>[3]</w:t>
      </w:r>
      <w:r w:rsidRPr="000635A6">
        <w:rPr>
          <w:rFonts w:hint="eastAsia"/>
        </w:rPr>
        <w:t>吴汉东</w:t>
      </w:r>
      <w:r w:rsidRPr="000635A6">
        <w:rPr>
          <w:rFonts w:hint="eastAsia"/>
        </w:rPr>
        <w:t>.</w:t>
      </w:r>
      <w:r w:rsidRPr="000635A6">
        <w:rPr>
          <w:rFonts w:hint="eastAsia"/>
        </w:rPr>
        <w:t>《著作权合理使用制度研究》</w:t>
      </w:r>
      <w:r w:rsidRPr="000635A6">
        <w:rPr>
          <w:rFonts w:hint="eastAsia"/>
        </w:rPr>
        <w:t>.</w:t>
      </w:r>
      <w:r w:rsidRPr="000635A6">
        <w:rPr>
          <w:rFonts w:hint="eastAsia"/>
        </w:rPr>
        <w:t>中国政法大学出版社，</w:t>
      </w:r>
      <w:r w:rsidRPr="000635A6">
        <w:rPr>
          <w:rFonts w:hint="eastAsia"/>
        </w:rPr>
        <w:t>1996</w:t>
      </w:r>
      <w:r w:rsidRPr="000635A6">
        <w:rPr>
          <w:rFonts w:hint="eastAsia"/>
        </w:rPr>
        <w:t>年</w:t>
      </w:r>
      <w:r w:rsidRPr="000635A6">
        <w:rPr>
          <w:rFonts w:hint="eastAsia"/>
        </w:rPr>
        <w:t xml:space="preserve"> </w:t>
      </w:r>
    </w:p>
    <w:p w:rsidR="00CB7AD5" w:rsidRPr="000635A6" w:rsidRDefault="00CB7AD5" w:rsidP="000635A6">
      <w:pPr>
        <w:adjustRightInd w:val="0"/>
        <w:snapToGrid w:val="0"/>
        <w:spacing w:line="360" w:lineRule="auto"/>
        <w:ind w:left="420" w:firstLine="420"/>
      </w:pPr>
      <w:r w:rsidRPr="000635A6">
        <w:rPr>
          <w:rFonts w:hint="eastAsia"/>
        </w:rPr>
        <w:t>[4]</w:t>
      </w:r>
      <w:r w:rsidRPr="000635A6">
        <w:rPr>
          <w:rFonts w:hint="eastAsia"/>
        </w:rPr>
        <w:t>吴汉东、胡开忠</w:t>
      </w:r>
      <w:r w:rsidRPr="000635A6">
        <w:rPr>
          <w:rFonts w:hint="eastAsia"/>
        </w:rPr>
        <w:t>.</w:t>
      </w:r>
      <w:r w:rsidRPr="000635A6">
        <w:rPr>
          <w:rFonts w:hint="eastAsia"/>
        </w:rPr>
        <w:t>《无形财产权制度研究</w:t>
      </w:r>
      <w:r w:rsidRPr="000635A6">
        <w:rPr>
          <w:rFonts w:hint="eastAsia"/>
        </w:rPr>
        <w:t>(</w:t>
      </w:r>
      <w:r w:rsidRPr="000635A6">
        <w:rPr>
          <w:rFonts w:hint="eastAsia"/>
        </w:rPr>
        <w:t>修订版</w:t>
      </w:r>
      <w:r w:rsidRPr="000635A6">
        <w:rPr>
          <w:rFonts w:hint="eastAsia"/>
        </w:rPr>
        <w:t>)</w:t>
      </w:r>
      <w:r w:rsidRPr="000635A6">
        <w:rPr>
          <w:rFonts w:hint="eastAsia"/>
        </w:rPr>
        <w:t>》</w:t>
      </w:r>
      <w:r w:rsidRPr="000635A6">
        <w:rPr>
          <w:rFonts w:hint="eastAsia"/>
        </w:rPr>
        <w:t>.</w:t>
      </w:r>
      <w:r w:rsidRPr="000635A6">
        <w:rPr>
          <w:rFonts w:hint="eastAsia"/>
        </w:rPr>
        <w:t>法律出版社，</w:t>
      </w:r>
      <w:r w:rsidRPr="000635A6">
        <w:rPr>
          <w:rFonts w:hint="eastAsia"/>
        </w:rPr>
        <w:t xml:space="preserve"> 2005</w:t>
      </w:r>
      <w:r w:rsidRPr="000635A6">
        <w:rPr>
          <w:rFonts w:hint="eastAsia"/>
        </w:rPr>
        <w:t>年</w:t>
      </w:r>
      <w:r w:rsidRPr="000635A6">
        <w:rPr>
          <w:rFonts w:hint="eastAsia"/>
        </w:rPr>
        <w:t xml:space="preserve"> </w:t>
      </w:r>
    </w:p>
    <w:p w:rsidR="00CB7AD5" w:rsidRPr="000635A6" w:rsidRDefault="00CB7AD5" w:rsidP="000635A6">
      <w:pPr>
        <w:adjustRightInd w:val="0"/>
        <w:snapToGrid w:val="0"/>
        <w:spacing w:line="360" w:lineRule="auto"/>
        <w:ind w:left="420" w:firstLine="420"/>
      </w:pPr>
      <w:r w:rsidRPr="000635A6">
        <w:rPr>
          <w:rFonts w:hint="eastAsia"/>
        </w:rPr>
        <w:t>[5]</w:t>
      </w:r>
      <w:r w:rsidRPr="000635A6">
        <w:rPr>
          <w:rFonts w:hint="eastAsia"/>
        </w:rPr>
        <w:t>郑成思</w:t>
      </w:r>
      <w:r w:rsidRPr="000635A6">
        <w:rPr>
          <w:rFonts w:hint="eastAsia"/>
        </w:rPr>
        <w:t>.</w:t>
      </w:r>
      <w:r w:rsidRPr="000635A6">
        <w:rPr>
          <w:rFonts w:hint="eastAsia"/>
        </w:rPr>
        <w:t>《世界贸易组织与贸易有关的知识产权》</w:t>
      </w:r>
      <w:r w:rsidRPr="000635A6">
        <w:rPr>
          <w:rFonts w:hint="eastAsia"/>
        </w:rPr>
        <w:t>.</w:t>
      </w:r>
      <w:r w:rsidRPr="000635A6">
        <w:rPr>
          <w:rFonts w:hint="eastAsia"/>
        </w:rPr>
        <w:t>中国人民大学出版社，</w:t>
      </w:r>
      <w:r w:rsidRPr="000635A6">
        <w:rPr>
          <w:rFonts w:hint="eastAsia"/>
        </w:rPr>
        <w:t>1996</w:t>
      </w:r>
      <w:r w:rsidRPr="000635A6">
        <w:rPr>
          <w:rFonts w:hint="eastAsia"/>
        </w:rPr>
        <w:t>年</w:t>
      </w:r>
      <w:r w:rsidRPr="000635A6">
        <w:rPr>
          <w:rFonts w:hint="eastAsia"/>
        </w:rPr>
        <w:t xml:space="preserve"> </w:t>
      </w:r>
    </w:p>
    <w:p w:rsidR="00CB7AD5" w:rsidRPr="000635A6" w:rsidRDefault="00CB7AD5" w:rsidP="000635A6">
      <w:pPr>
        <w:adjustRightInd w:val="0"/>
        <w:snapToGrid w:val="0"/>
        <w:spacing w:line="360" w:lineRule="auto"/>
        <w:ind w:left="420" w:firstLine="420"/>
      </w:pPr>
      <w:r w:rsidRPr="000635A6">
        <w:rPr>
          <w:rFonts w:hint="eastAsia"/>
        </w:rPr>
        <w:t>[6]</w:t>
      </w:r>
      <w:r w:rsidRPr="000635A6">
        <w:rPr>
          <w:rFonts w:hint="eastAsia"/>
        </w:rPr>
        <w:t>吴汉东等</w:t>
      </w:r>
      <w:r w:rsidRPr="000635A6">
        <w:rPr>
          <w:rFonts w:hint="eastAsia"/>
        </w:rPr>
        <w:t>.</w:t>
      </w:r>
      <w:r w:rsidRPr="000635A6">
        <w:rPr>
          <w:rFonts w:hint="eastAsia"/>
        </w:rPr>
        <w:t>《知识产权基本问题研究》</w:t>
      </w:r>
      <w:r w:rsidRPr="000635A6">
        <w:rPr>
          <w:rFonts w:hint="eastAsia"/>
        </w:rPr>
        <w:t>.</w:t>
      </w:r>
      <w:r w:rsidRPr="000635A6">
        <w:rPr>
          <w:rFonts w:hint="eastAsia"/>
        </w:rPr>
        <w:t>中国人民大学出版社，</w:t>
      </w:r>
      <w:r w:rsidRPr="000635A6">
        <w:rPr>
          <w:rFonts w:hint="eastAsia"/>
        </w:rPr>
        <w:t>2005</w:t>
      </w:r>
      <w:r w:rsidRPr="000635A6">
        <w:rPr>
          <w:rFonts w:hint="eastAsia"/>
        </w:rPr>
        <w:t>年</w:t>
      </w:r>
      <w:r w:rsidRPr="000635A6">
        <w:rPr>
          <w:rFonts w:hint="eastAsia"/>
        </w:rPr>
        <w:t xml:space="preserve"> </w:t>
      </w:r>
    </w:p>
    <w:p w:rsidR="00CB7AD5" w:rsidRPr="000635A6" w:rsidRDefault="00CB7AD5" w:rsidP="000635A6">
      <w:pPr>
        <w:adjustRightInd w:val="0"/>
        <w:snapToGrid w:val="0"/>
        <w:spacing w:line="360" w:lineRule="auto"/>
        <w:ind w:left="420" w:firstLine="420"/>
      </w:pPr>
      <w:r w:rsidRPr="000635A6">
        <w:rPr>
          <w:rFonts w:hint="eastAsia"/>
        </w:rPr>
        <w:t>[7]</w:t>
      </w:r>
      <w:r w:rsidRPr="000635A6">
        <w:rPr>
          <w:rFonts w:hint="eastAsia"/>
        </w:rPr>
        <w:t>张今</w:t>
      </w:r>
      <w:r w:rsidRPr="000635A6">
        <w:rPr>
          <w:rFonts w:hint="eastAsia"/>
        </w:rPr>
        <w:t>.</w:t>
      </w:r>
      <w:r w:rsidRPr="000635A6">
        <w:rPr>
          <w:rFonts w:hint="eastAsia"/>
        </w:rPr>
        <w:t>《知识产权新视野》</w:t>
      </w:r>
      <w:r w:rsidRPr="000635A6">
        <w:rPr>
          <w:rFonts w:hint="eastAsia"/>
        </w:rPr>
        <w:t>.</w:t>
      </w:r>
      <w:r w:rsidRPr="000635A6">
        <w:rPr>
          <w:rFonts w:hint="eastAsia"/>
        </w:rPr>
        <w:t>中国政法大学出版社，</w:t>
      </w:r>
      <w:r w:rsidRPr="000635A6">
        <w:rPr>
          <w:rFonts w:hint="eastAsia"/>
        </w:rPr>
        <w:t>2000</w:t>
      </w:r>
      <w:r w:rsidRPr="000635A6">
        <w:rPr>
          <w:rFonts w:hint="eastAsia"/>
        </w:rPr>
        <w:t>年</w:t>
      </w:r>
      <w:r w:rsidRPr="000635A6">
        <w:rPr>
          <w:rFonts w:hint="eastAsia"/>
        </w:rPr>
        <w:t xml:space="preserve"> </w:t>
      </w:r>
    </w:p>
    <w:p w:rsidR="00CB7AD5" w:rsidRPr="000635A6" w:rsidRDefault="00CB7AD5" w:rsidP="000635A6">
      <w:pPr>
        <w:adjustRightInd w:val="0"/>
        <w:snapToGrid w:val="0"/>
        <w:spacing w:line="360" w:lineRule="auto"/>
        <w:ind w:left="420" w:firstLine="420"/>
      </w:pPr>
      <w:r w:rsidRPr="000635A6">
        <w:rPr>
          <w:rFonts w:hint="eastAsia"/>
        </w:rPr>
        <w:t xml:space="preserve">[8] </w:t>
      </w:r>
      <w:r w:rsidRPr="000635A6">
        <w:rPr>
          <w:rFonts w:hint="eastAsia"/>
        </w:rPr>
        <w:t>吴汉东</w:t>
      </w:r>
      <w:r w:rsidRPr="000635A6">
        <w:rPr>
          <w:rFonts w:hint="eastAsia"/>
        </w:rPr>
        <w:t>.</w:t>
      </w:r>
      <w:r w:rsidRPr="000635A6">
        <w:rPr>
          <w:rFonts w:hint="eastAsia"/>
        </w:rPr>
        <w:t>《高科技发展与民法制度创新》</w:t>
      </w:r>
      <w:r w:rsidRPr="000635A6">
        <w:rPr>
          <w:rFonts w:hint="eastAsia"/>
        </w:rPr>
        <w:t>.</w:t>
      </w:r>
      <w:r w:rsidRPr="000635A6">
        <w:rPr>
          <w:rFonts w:hint="eastAsia"/>
        </w:rPr>
        <w:t>中国人民大学出版社，</w:t>
      </w:r>
      <w:r w:rsidRPr="000635A6">
        <w:rPr>
          <w:rFonts w:hint="eastAsia"/>
        </w:rPr>
        <w:t>2003</w:t>
      </w:r>
      <w:r w:rsidRPr="000635A6">
        <w:rPr>
          <w:rFonts w:hint="eastAsia"/>
        </w:rPr>
        <w:t>年</w:t>
      </w:r>
    </w:p>
    <w:p w:rsidR="00CB7AD5" w:rsidRPr="000635A6" w:rsidRDefault="00CB7AD5" w:rsidP="000635A6">
      <w:pPr>
        <w:adjustRightInd w:val="0"/>
        <w:snapToGrid w:val="0"/>
        <w:spacing w:line="360" w:lineRule="auto"/>
        <w:ind w:left="420" w:firstLine="420"/>
      </w:pPr>
      <w:r w:rsidRPr="000635A6">
        <w:rPr>
          <w:rFonts w:hint="eastAsia"/>
        </w:rPr>
        <w:t>[9]</w:t>
      </w:r>
      <w:r w:rsidRPr="000635A6">
        <w:rPr>
          <w:rFonts w:hint="eastAsia"/>
        </w:rPr>
        <w:t>吴汉东</w:t>
      </w:r>
      <w:r w:rsidRPr="000635A6">
        <w:rPr>
          <w:rFonts w:hint="eastAsia"/>
        </w:rPr>
        <w:t>.</w:t>
      </w:r>
      <w:r w:rsidRPr="000635A6">
        <w:rPr>
          <w:rFonts w:hint="eastAsia"/>
        </w:rPr>
        <w:t>《走向知识经济时代的知识产权法》</w:t>
      </w:r>
      <w:r w:rsidRPr="000635A6">
        <w:rPr>
          <w:rFonts w:hint="eastAsia"/>
        </w:rPr>
        <w:t>.</w:t>
      </w:r>
      <w:r w:rsidRPr="000635A6">
        <w:rPr>
          <w:rFonts w:hint="eastAsia"/>
        </w:rPr>
        <w:t>法律出版社，</w:t>
      </w:r>
      <w:r w:rsidRPr="000635A6">
        <w:rPr>
          <w:rFonts w:hint="eastAsia"/>
        </w:rPr>
        <w:t>2002</w:t>
      </w:r>
      <w:r w:rsidRPr="000635A6">
        <w:rPr>
          <w:rFonts w:hint="eastAsia"/>
        </w:rPr>
        <w:t>年</w:t>
      </w:r>
      <w:r w:rsidRPr="000635A6">
        <w:rPr>
          <w:rFonts w:hint="eastAsia"/>
        </w:rPr>
        <w:t xml:space="preserve"> </w:t>
      </w:r>
    </w:p>
    <w:p w:rsidR="00CB7AD5" w:rsidRPr="000635A6" w:rsidRDefault="00CB7AD5" w:rsidP="000635A6">
      <w:pPr>
        <w:adjustRightInd w:val="0"/>
        <w:snapToGrid w:val="0"/>
        <w:spacing w:line="360" w:lineRule="auto"/>
        <w:ind w:left="420" w:firstLine="420"/>
      </w:pPr>
      <w:r w:rsidRPr="000635A6">
        <w:rPr>
          <w:rFonts w:hint="eastAsia"/>
        </w:rPr>
        <w:t>[10]</w:t>
      </w:r>
      <w:r w:rsidRPr="000635A6">
        <w:rPr>
          <w:rFonts w:hint="eastAsia"/>
        </w:rPr>
        <w:t>［美］米勒·戴维斯</w:t>
      </w:r>
      <w:r w:rsidRPr="000635A6">
        <w:rPr>
          <w:rFonts w:hint="eastAsia"/>
        </w:rPr>
        <w:t>.</w:t>
      </w:r>
      <w:r w:rsidRPr="000635A6">
        <w:rPr>
          <w:rFonts w:hint="eastAsia"/>
        </w:rPr>
        <w:t>《知识产权法概要》</w:t>
      </w:r>
      <w:r w:rsidRPr="000635A6">
        <w:rPr>
          <w:rFonts w:hint="eastAsia"/>
        </w:rPr>
        <w:t>.</w:t>
      </w:r>
      <w:r w:rsidRPr="000635A6">
        <w:rPr>
          <w:rFonts w:hint="eastAsia"/>
        </w:rPr>
        <w:t>周林等译，中国社会科学出版社</w:t>
      </w:r>
      <w:r w:rsidRPr="000635A6">
        <w:rPr>
          <w:rFonts w:hint="eastAsia"/>
        </w:rPr>
        <w:t>1998</w:t>
      </w:r>
      <w:r w:rsidRPr="000635A6">
        <w:rPr>
          <w:rFonts w:hint="eastAsia"/>
        </w:rPr>
        <w:t>年</w:t>
      </w:r>
      <w:r w:rsidRPr="000635A6">
        <w:rPr>
          <w:rFonts w:hint="eastAsia"/>
        </w:rPr>
        <w:t xml:space="preserve"> </w:t>
      </w:r>
    </w:p>
    <w:p w:rsidR="00CB7AD5" w:rsidRPr="000635A6" w:rsidRDefault="00CB7AD5" w:rsidP="000635A6">
      <w:pPr>
        <w:adjustRightInd w:val="0"/>
        <w:snapToGrid w:val="0"/>
        <w:spacing w:line="360" w:lineRule="auto"/>
        <w:ind w:left="420" w:firstLine="420"/>
      </w:pPr>
      <w:r w:rsidRPr="000635A6">
        <w:rPr>
          <w:rFonts w:hint="eastAsia"/>
        </w:rPr>
        <w:t>[11]</w:t>
      </w:r>
      <w:r w:rsidRPr="000635A6">
        <w:rPr>
          <w:rFonts w:hint="eastAsia"/>
        </w:rPr>
        <w:t>朱雪忠</w:t>
      </w:r>
      <w:r w:rsidRPr="000635A6">
        <w:rPr>
          <w:rFonts w:hint="eastAsia"/>
        </w:rPr>
        <w:t>.</w:t>
      </w:r>
      <w:r w:rsidRPr="000635A6">
        <w:rPr>
          <w:rFonts w:hint="eastAsia"/>
        </w:rPr>
        <w:t>《知识产权协调保护战略》</w:t>
      </w:r>
      <w:r w:rsidRPr="000635A6">
        <w:rPr>
          <w:rFonts w:hint="eastAsia"/>
        </w:rPr>
        <w:t>.</w:t>
      </w:r>
      <w:r w:rsidRPr="000635A6">
        <w:rPr>
          <w:rFonts w:hint="eastAsia"/>
        </w:rPr>
        <w:t>知识产权出版社，</w:t>
      </w:r>
      <w:r w:rsidRPr="000635A6">
        <w:rPr>
          <w:rFonts w:hint="eastAsia"/>
        </w:rPr>
        <w:t>2005</w:t>
      </w:r>
      <w:r w:rsidRPr="000635A6">
        <w:rPr>
          <w:rFonts w:hint="eastAsia"/>
        </w:rPr>
        <w:t>年</w:t>
      </w:r>
      <w:r w:rsidRPr="000635A6">
        <w:rPr>
          <w:rFonts w:hint="eastAsia"/>
        </w:rPr>
        <w:t xml:space="preserve"> </w:t>
      </w:r>
    </w:p>
    <w:p w:rsidR="00CB7AD5" w:rsidRPr="000635A6" w:rsidRDefault="00CB7AD5" w:rsidP="000635A6">
      <w:pPr>
        <w:adjustRightInd w:val="0"/>
        <w:snapToGrid w:val="0"/>
        <w:spacing w:line="360" w:lineRule="auto"/>
        <w:ind w:left="420" w:firstLine="420"/>
      </w:pPr>
      <w:r w:rsidRPr="000635A6">
        <w:rPr>
          <w:rFonts w:hint="eastAsia"/>
        </w:rPr>
        <w:t>[12]</w:t>
      </w:r>
      <w:r w:rsidRPr="000635A6">
        <w:rPr>
          <w:rFonts w:hint="eastAsia"/>
        </w:rPr>
        <w:t>曾陈明汝</w:t>
      </w:r>
      <w:r w:rsidRPr="000635A6">
        <w:rPr>
          <w:rFonts w:hint="eastAsia"/>
        </w:rPr>
        <w:t>.</w:t>
      </w:r>
      <w:r w:rsidRPr="000635A6">
        <w:rPr>
          <w:rFonts w:hint="eastAsia"/>
        </w:rPr>
        <w:t>《商标法原理》</w:t>
      </w:r>
      <w:r w:rsidRPr="000635A6">
        <w:rPr>
          <w:rFonts w:hint="eastAsia"/>
        </w:rPr>
        <w:t>.</w:t>
      </w:r>
      <w:r w:rsidRPr="000635A6">
        <w:rPr>
          <w:rFonts w:hint="eastAsia"/>
        </w:rPr>
        <w:t>中国人民大学出版社</w:t>
      </w:r>
      <w:r w:rsidRPr="000635A6">
        <w:rPr>
          <w:rFonts w:hint="eastAsia"/>
        </w:rPr>
        <w:t>2003</w:t>
      </w:r>
      <w:r w:rsidRPr="000635A6">
        <w:rPr>
          <w:rFonts w:hint="eastAsia"/>
        </w:rPr>
        <w:t>年</w:t>
      </w:r>
      <w:r w:rsidRPr="000635A6">
        <w:rPr>
          <w:rFonts w:hint="eastAsia"/>
        </w:rPr>
        <w:t xml:space="preserve"> </w:t>
      </w:r>
    </w:p>
    <w:p w:rsidR="00CB7AD5" w:rsidRPr="000635A6" w:rsidRDefault="00CB7AD5" w:rsidP="000635A6">
      <w:pPr>
        <w:adjustRightInd w:val="0"/>
        <w:snapToGrid w:val="0"/>
        <w:spacing w:line="360" w:lineRule="auto"/>
        <w:ind w:left="420" w:firstLine="420"/>
      </w:pPr>
      <w:r w:rsidRPr="000635A6">
        <w:rPr>
          <w:rFonts w:hint="eastAsia"/>
        </w:rPr>
        <w:t>[13]</w:t>
      </w:r>
      <w:r w:rsidRPr="000635A6">
        <w:rPr>
          <w:rFonts w:hint="eastAsia"/>
        </w:rPr>
        <w:t>吴汉东等</w:t>
      </w:r>
      <w:r w:rsidRPr="000635A6">
        <w:rPr>
          <w:rFonts w:hint="eastAsia"/>
        </w:rPr>
        <w:t>.</w:t>
      </w:r>
      <w:r w:rsidRPr="000635A6">
        <w:rPr>
          <w:rFonts w:hint="eastAsia"/>
        </w:rPr>
        <w:t>《西方诸国著作权制度研究》</w:t>
      </w:r>
      <w:r w:rsidRPr="000635A6">
        <w:rPr>
          <w:rFonts w:hint="eastAsia"/>
        </w:rPr>
        <w:t>.</w:t>
      </w:r>
      <w:r w:rsidRPr="000635A6">
        <w:rPr>
          <w:rFonts w:hint="eastAsia"/>
        </w:rPr>
        <w:t>中国政法大学出版社，</w:t>
      </w:r>
      <w:r w:rsidRPr="000635A6">
        <w:rPr>
          <w:rFonts w:hint="eastAsia"/>
        </w:rPr>
        <w:t>1998</w:t>
      </w:r>
      <w:r w:rsidRPr="000635A6">
        <w:rPr>
          <w:rFonts w:hint="eastAsia"/>
        </w:rPr>
        <w:t>年</w:t>
      </w:r>
      <w:r w:rsidRPr="000635A6">
        <w:rPr>
          <w:rFonts w:hint="eastAsia"/>
        </w:rPr>
        <w:t xml:space="preserve"> </w:t>
      </w:r>
      <w:r w:rsidRPr="000635A6">
        <w:rPr>
          <w:rFonts w:hint="eastAsia"/>
        </w:rPr>
        <w:t></w:t>
      </w:r>
    </w:p>
    <w:p w:rsidR="00CB7AD5" w:rsidRPr="000635A6" w:rsidRDefault="00CB7AD5" w:rsidP="000635A6">
      <w:pPr>
        <w:adjustRightInd w:val="0"/>
        <w:snapToGrid w:val="0"/>
        <w:spacing w:line="360" w:lineRule="auto"/>
        <w:ind w:left="420" w:firstLine="420"/>
      </w:pPr>
      <w:r w:rsidRPr="000635A6">
        <w:rPr>
          <w:rFonts w:hint="eastAsia"/>
        </w:rPr>
        <w:t xml:space="preserve">[14] </w:t>
      </w:r>
      <w:r w:rsidRPr="000635A6">
        <w:rPr>
          <w:rFonts w:hint="eastAsia"/>
        </w:rPr>
        <w:t>曹新明</w:t>
      </w:r>
      <w:r w:rsidRPr="000635A6">
        <w:rPr>
          <w:rFonts w:hint="eastAsia"/>
        </w:rPr>
        <w:t>.</w:t>
      </w:r>
      <w:r w:rsidRPr="000635A6">
        <w:rPr>
          <w:rFonts w:hint="eastAsia"/>
        </w:rPr>
        <w:t>《中国知识产权法典化研究》</w:t>
      </w:r>
      <w:r w:rsidRPr="000635A6">
        <w:rPr>
          <w:rFonts w:hint="eastAsia"/>
        </w:rPr>
        <w:t>.</w:t>
      </w:r>
      <w:r w:rsidRPr="000635A6">
        <w:rPr>
          <w:rFonts w:hint="eastAsia"/>
        </w:rPr>
        <w:t>中国政法大学出版社，</w:t>
      </w:r>
      <w:r w:rsidRPr="000635A6">
        <w:rPr>
          <w:rFonts w:hint="eastAsia"/>
        </w:rPr>
        <w:t>2005</w:t>
      </w:r>
      <w:r w:rsidRPr="000635A6">
        <w:rPr>
          <w:rFonts w:hint="eastAsia"/>
        </w:rPr>
        <w:t>年</w:t>
      </w:r>
      <w:r w:rsidRPr="000635A6">
        <w:rPr>
          <w:rFonts w:hint="eastAsia"/>
        </w:rPr>
        <w:t xml:space="preserve"> </w:t>
      </w:r>
    </w:p>
    <w:p w:rsidR="00CB7AD5" w:rsidRPr="000635A6" w:rsidRDefault="00CB7AD5" w:rsidP="000635A6">
      <w:pPr>
        <w:adjustRightInd w:val="0"/>
        <w:snapToGrid w:val="0"/>
        <w:spacing w:line="360" w:lineRule="auto"/>
        <w:ind w:left="420" w:firstLine="420"/>
      </w:pPr>
      <w:r w:rsidRPr="000635A6">
        <w:rPr>
          <w:rFonts w:hint="eastAsia"/>
        </w:rPr>
        <w:t xml:space="preserve">[15] </w:t>
      </w:r>
      <w:r w:rsidRPr="000635A6">
        <w:rPr>
          <w:rFonts w:hint="eastAsia"/>
        </w:rPr>
        <w:t>张平主编</w:t>
      </w:r>
      <w:r w:rsidRPr="000635A6">
        <w:rPr>
          <w:rFonts w:hint="eastAsia"/>
        </w:rPr>
        <w:t>.</w:t>
      </w:r>
      <w:r w:rsidRPr="000635A6">
        <w:rPr>
          <w:rFonts w:hint="eastAsia"/>
        </w:rPr>
        <w:t>《技术创新中的知识产权保护评价――实证分析与理论研讨》</w:t>
      </w:r>
      <w:r w:rsidRPr="000635A6">
        <w:rPr>
          <w:rFonts w:hint="eastAsia"/>
        </w:rPr>
        <w:t>.</w:t>
      </w:r>
      <w:r w:rsidRPr="000635A6">
        <w:rPr>
          <w:rFonts w:hint="eastAsia"/>
        </w:rPr>
        <w:t>知识产权出版社</w:t>
      </w:r>
      <w:r w:rsidRPr="000635A6">
        <w:rPr>
          <w:rFonts w:hint="eastAsia"/>
        </w:rPr>
        <w:t xml:space="preserve"> 2004</w:t>
      </w:r>
      <w:r w:rsidRPr="000635A6">
        <w:rPr>
          <w:rFonts w:hint="eastAsia"/>
        </w:rPr>
        <w:t>年</w:t>
      </w:r>
      <w:r w:rsidRPr="000635A6">
        <w:rPr>
          <w:rFonts w:hint="eastAsia"/>
        </w:rPr>
        <w:t xml:space="preserve"> </w:t>
      </w:r>
    </w:p>
    <w:p w:rsidR="00CB7AD5" w:rsidRPr="000635A6" w:rsidRDefault="00CB7AD5" w:rsidP="000635A6">
      <w:pPr>
        <w:adjustRightInd w:val="0"/>
        <w:snapToGrid w:val="0"/>
        <w:spacing w:line="360" w:lineRule="auto"/>
        <w:ind w:left="420" w:firstLine="420"/>
      </w:pPr>
      <w:r w:rsidRPr="000635A6">
        <w:rPr>
          <w:rFonts w:hint="eastAsia"/>
        </w:rPr>
        <w:t>[16]</w:t>
      </w:r>
      <w:r w:rsidRPr="000635A6">
        <w:rPr>
          <w:rFonts w:hint="eastAsia"/>
        </w:rPr>
        <w:t>李琛</w:t>
      </w:r>
      <w:r w:rsidRPr="000635A6">
        <w:rPr>
          <w:rFonts w:hint="eastAsia"/>
        </w:rPr>
        <w:t>.</w:t>
      </w:r>
      <w:r w:rsidRPr="000635A6">
        <w:rPr>
          <w:rFonts w:hint="eastAsia"/>
        </w:rPr>
        <w:t>《论知识产权法的体系化》</w:t>
      </w:r>
      <w:r w:rsidRPr="000635A6">
        <w:rPr>
          <w:rFonts w:hint="eastAsia"/>
        </w:rPr>
        <w:t>.</w:t>
      </w:r>
      <w:r w:rsidRPr="000635A6">
        <w:rPr>
          <w:rFonts w:hint="eastAsia"/>
        </w:rPr>
        <w:t>北京大学出版社，</w:t>
      </w:r>
      <w:r w:rsidRPr="000635A6">
        <w:rPr>
          <w:rFonts w:hint="eastAsia"/>
        </w:rPr>
        <w:t>2005</w:t>
      </w:r>
      <w:r w:rsidRPr="000635A6">
        <w:rPr>
          <w:rFonts w:hint="eastAsia"/>
        </w:rPr>
        <w:t>年版</w:t>
      </w:r>
    </w:p>
    <w:p w:rsidR="00CB7AD5" w:rsidRPr="000635A6" w:rsidRDefault="00CB7AD5" w:rsidP="000635A6">
      <w:pPr>
        <w:adjustRightInd w:val="0"/>
        <w:snapToGrid w:val="0"/>
        <w:spacing w:line="360" w:lineRule="auto"/>
        <w:ind w:left="420" w:firstLine="420"/>
      </w:pPr>
      <w:r w:rsidRPr="000635A6">
        <w:rPr>
          <w:rFonts w:hint="eastAsia"/>
        </w:rPr>
        <w:t>[17]</w:t>
      </w:r>
      <w:r w:rsidRPr="000635A6">
        <w:rPr>
          <w:rFonts w:hint="eastAsia"/>
        </w:rPr>
        <w:t>刘华</w:t>
      </w:r>
      <w:r w:rsidRPr="000635A6">
        <w:rPr>
          <w:rFonts w:hint="eastAsia"/>
        </w:rPr>
        <w:t>.</w:t>
      </w:r>
      <w:r w:rsidRPr="000635A6">
        <w:rPr>
          <w:rFonts w:hint="eastAsia"/>
        </w:rPr>
        <w:t>《知识产权制度的理性与绩效分析》</w:t>
      </w:r>
      <w:r w:rsidRPr="000635A6">
        <w:rPr>
          <w:rFonts w:hint="eastAsia"/>
        </w:rPr>
        <w:t>.</w:t>
      </w:r>
      <w:r w:rsidRPr="000635A6">
        <w:rPr>
          <w:rFonts w:hint="eastAsia"/>
        </w:rPr>
        <w:t>中国社会科学出版社，</w:t>
      </w:r>
      <w:r w:rsidRPr="000635A6">
        <w:rPr>
          <w:rFonts w:hint="eastAsia"/>
        </w:rPr>
        <w:t>2004</w:t>
      </w:r>
      <w:r w:rsidRPr="000635A6">
        <w:rPr>
          <w:rFonts w:hint="eastAsia"/>
        </w:rPr>
        <w:t>年</w:t>
      </w:r>
    </w:p>
    <w:p w:rsidR="00CB7AD5" w:rsidRPr="000635A6" w:rsidRDefault="00CB7AD5" w:rsidP="000635A6">
      <w:pPr>
        <w:adjustRightInd w:val="0"/>
        <w:snapToGrid w:val="0"/>
        <w:spacing w:line="360" w:lineRule="auto"/>
        <w:ind w:left="420" w:firstLine="420"/>
      </w:pPr>
      <w:r w:rsidRPr="000635A6">
        <w:rPr>
          <w:rFonts w:hint="eastAsia"/>
        </w:rPr>
        <w:t>[18]</w:t>
      </w:r>
      <w:r w:rsidRPr="000635A6">
        <w:rPr>
          <w:rFonts w:hint="eastAsia"/>
        </w:rPr>
        <w:t>［日］中山信弘</w:t>
      </w:r>
      <w:r w:rsidRPr="000635A6">
        <w:rPr>
          <w:rFonts w:hint="eastAsia"/>
        </w:rPr>
        <w:t>.</w:t>
      </w:r>
      <w:r w:rsidRPr="000635A6">
        <w:rPr>
          <w:rFonts w:hint="eastAsia"/>
        </w:rPr>
        <w:t>《多媒体与著作权》</w:t>
      </w:r>
      <w:r w:rsidRPr="000635A6">
        <w:rPr>
          <w:rFonts w:hint="eastAsia"/>
        </w:rPr>
        <w:t>.</w:t>
      </w:r>
      <w:r w:rsidRPr="000635A6">
        <w:rPr>
          <w:rFonts w:hint="eastAsia"/>
        </w:rPr>
        <w:t>张玉瑞译，专利文献出版社，</w:t>
      </w:r>
      <w:r w:rsidRPr="000635A6">
        <w:rPr>
          <w:rFonts w:hint="eastAsia"/>
        </w:rPr>
        <w:t>1997</w:t>
      </w:r>
      <w:r w:rsidRPr="000635A6">
        <w:rPr>
          <w:rFonts w:hint="eastAsia"/>
        </w:rPr>
        <w:t>年</w:t>
      </w:r>
    </w:p>
    <w:p w:rsidR="00CB7AD5" w:rsidRPr="000635A6" w:rsidRDefault="00CB7AD5" w:rsidP="000635A6">
      <w:pPr>
        <w:adjustRightInd w:val="0"/>
        <w:snapToGrid w:val="0"/>
        <w:spacing w:line="360" w:lineRule="auto"/>
        <w:ind w:left="420" w:firstLine="420"/>
      </w:pPr>
      <w:r w:rsidRPr="000635A6">
        <w:rPr>
          <w:rFonts w:hint="eastAsia"/>
        </w:rPr>
        <w:t>[19]</w:t>
      </w:r>
      <w:r w:rsidRPr="000635A6">
        <w:rPr>
          <w:rFonts w:hint="eastAsia"/>
        </w:rPr>
        <w:t>王先林</w:t>
      </w:r>
      <w:r w:rsidRPr="000635A6">
        <w:rPr>
          <w:rFonts w:hint="eastAsia"/>
        </w:rPr>
        <w:t>.</w:t>
      </w:r>
      <w:r w:rsidRPr="000635A6">
        <w:rPr>
          <w:rFonts w:hint="eastAsia"/>
        </w:rPr>
        <w:t>《知识产权与反垄断法——知识产权滥用的反垄断问题研究》</w:t>
      </w:r>
      <w:r w:rsidRPr="000635A6">
        <w:rPr>
          <w:rFonts w:hint="eastAsia"/>
        </w:rPr>
        <w:t>.</w:t>
      </w:r>
      <w:r w:rsidRPr="000635A6">
        <w:rPr>
          <w:rFonts w:hint="eastAsia"/>
        </w:rPr>
        <w:t>法律出版社，</w:t>
      </w:r>
      <w:r w:rsidRPr="000635A6">
        <w:rPr>
          <w:rFonts w:hint="eastAsia"/>
        </w:rPr>
        <w:t>2001</w:t>
      </w:r>
      <w:r w:rsidRPr="000635A6">
        <w:rPr>
          <w:rFonts w:hint="eastAsia"/>
        </w:rPr>
        <w:t>年</w:t>
      </w:r>
      <w:r w:rsidRPr="000635A6">
        <w:rPr>
          <w:rFonts w:hint="eastAsia"/>
        </w:rPr>
        <w:t xml:space="preserve"> </w:t>
      </w:r>
    </w:p>
    <w:p w:rsidR="00CB7AD5" w:rsidRPr="000635A6" w:rsidRDefault="00CB7AD5" w:rsidP="000635A6">
      <w:pPr>
        <w:adjustRightInd w:val="0"/>
        <w:snapToGrid w:val="0"/>
        <w:spacing w:line="360" w:lineRule="auto"/>
        <w:ind w:left="420" w:firstLine="420"/>
      </w:pPr>
      <w:r w:rsidRPr="000635A6">
        <w:rPr>
          <w:rFonts w:hint="eastAsia"/>
        </w:rPr>
        <w:t xml:space="preserve">[20] </w:t>
      </w:r>
      <w:r w:rsidRPr="000635A6">
        <w:rPr>
          <w:rFonts w:hint="eastAsia"/>
        </w:rPr>
        <w:t>郑成思</w:t>
      </w:r>
      <w:r w:rsidRPr="000635A6">
        <w:rPr>
          <w:rFonts w:hint="eastAsia"/>
        </w:rPr>
        <w:t>.</w:t>
      </w:r>
      <w:r w:rsidRPr="000635A6">
        <w:rPr>
          <w:rFonts w:hint="eastAsia"/>
        </w:rPr>
        <w:t>《知识产权法――新世纪初的若干研究重点》</w:t>
      </w:r>
      <w:r w:rsidRPr="000635A6">
        <w:rPr>
          <w:rFonts w:hint="eastAsia"/>
        </w:rPr>
        <w:t>.</w:t>
      </w:r>
      <w:r w:rsidRPr="000635A6">
        <w:rPr>
          <w:rFonts w:hint="eastAsia"/>
        </w:rPr>
        <w:t>法律出版社，</w:t>
      </w:r>
      <w:r w:rsidRPr="000635A6">
        <w:rPr>
          <w:rFonts w:hint="eastAsia"/>
        </w:rPr>
        <w:t>2004</w:t>
      </w:r>
      <w:r w:rsidRPr="000635A6">
        <w:rPr>
          <w:rFonts w:hint="eastAsia"/>
        </w:rPr>
        <w:t>年</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参考网站：</w:t>
      </w:r>
    </w:p>
    <w:p w:rsidR="00CB7AD5" w:rsidRPr="000635A6" w:rsidRDefault="00CB7AD5" w:rsidP="000635A6">
      <w:pPr>
        <w:adjustRightInd w:val="0"/>
        <w:snapToGrid w:val="0"/>
        <w:spacing w:line="360" w:lineRule="auto"/>
        <w:ind w:left="420" w:firstLine="420"/>
      </w:pPr>
      <w:r w:rsidRPr="000635A6">
        <w:rPr>
          <w:rFonts w:hint="eastAsia"/>
        </w:rPr>
        <w:t>[1]</w:t>
      </w:r>
      <w:r w:rsidRPr="000635A6">
        <w:rPr>
          <w:rFonts w:hint="eastAsia"/>
        </w:rPr>
        <w:t>中国知识产权网：</w:t>
      </w:r>
      <w:r w:rsidRPr="000635A6">
        <w:rPr>
          <w:rFonts w:hint="eastAsia"/>
        </w:rPr>
        <w:t>http://www.cnipr.com/</w:t>
      </w:r>
    </w:p>
    <w:p w:rsidR="00CB7AD5" w:rsidRPr="000635A6" w:rsidRDefault="00CB7AD5" w:rsidP="000635A6">
      <w:pPr>
        <w:adjustRightInd w:val="0"/>
        <w:snapToGrid w:val="0"/>
        <w:spacing w:line="360" w:lineRule="auto"/>
        <w:ind w:left="420" w:firstLine="420"/>
      </w:pPr>
      <w:r w:rsidRPr="000635A6">
        <w:rPr>
          <w:rFonts w:hint="eastAsia"/>
        </w:rPr>
        <w:t>[2]</w:t>
      </w:r>
      <w:r w:rsidRPr="000635A6">
        <w:rPr>
          <w:rFonts w:hint="eastAsia"/>
        </w:rPr>
        <w:t>国家知识产权局网站：</w:t>
      </w:r>
      <w:r w:rsidRPr="000635A6">
        <w:rPr>
          <w:rFonts w:hint="eastAsia"/>
        </w:rPr>
        <w:t>www.sipo.gov.cn</w:t>
      </w:r>
    </w:p>
    <w:p w:rsidR="00CB7AD5" w:rsidRPr="000635A6" w:rsidRDefault="00CB7AD5" w:rsidP="000635A6">
      <w:pPr>
        <w:adjustRightInd w:val="0"/>
        <w:snapToGrid w:val="0"/>
        <w:spacing w:line="360" w:lineRule="auto"/>
        <w:ind w:left="420" w:firstLine="420"/>
      </w:pPr>
      <w:r w:rsidRPr="000635A6">
        <w:rPr>
          <w:rFonts w:hint="eastAsia"/>
        </w:rPr>
        <w:t>[3]</w:t>
      </w:r>
      <w:r w:rsidRPr="000635A6">
        <w:rPr>
          <w:rFonts w:hint="eastAsia"/>
        </w:rPr>
        <w:t>国家工商标局网站：</w:t>
      </w:r>
      <w:r w:rsidRPr="000635A6">
        <w:rPr>
          <w:rFonts w:hint="eastAsia"/>
        </w:rPr>
        <w:t>http://sbj.saic.gov.cn/</w:t>
      </w:r>
    </w:p>
    <w:p w:rsidR="00CB7AD5" w:rsidRPr="000635A6" w:rsidRDefault="00CB7AD5" w:rsidP="000635A6">
      <w:pPr>
        <w:adjustRightInd w:val="0"/>
        <w:snapToGrid w:val="0"/>
        <w:spacing w:line="360" w:lineRule="auto"/>
        <w:ind w:left="420" w:firstLine="420"/>
      </w:pPr>
      <w:r w:rsidRPr="000635A6">
        <w:rPr>
          <w:rFonts w:hint="eastAsia"/>
        </w:rPr>
        <w:t>[4]</w:t>
      </w:r>
      <w:r w:rsidRPr="000635A6">
        <w:rPr>
          <w:rFonts w:hint="eastAsia"/>
        </w:rPr>
        <w:t>国家版权局网站：</w:t>
      </w:r>
      <w:r w:rsidRPr="000635A6">
        <w:rPr>
          <w:rFonts w:hint="eastAsia"/>
        </w:rPr>
        <w:t>http://www.ncac.gov.cn/</w:t>
      </w:r>
    </w:p>
    <w:p w:rsidR="00CB7AD5" w:rsidRPr="000635A6" w:rsidRDefault="00CB7AD5" w:rsidP="000635A6">
      <w:pPr>
        <w:adjustRightInd w:val="0"/>
        <w:snapToGrid w:val="0"/>
        <w:spacing w:line="360" w:lineRule="auto"/>
        <w:ind w:left="420" w:firstLine="420"/>
      </w:pPr>
      <w:r w:rsidRPr="000635A6">
        <w:rPr>
          <w:rFonts w:hint="eastAsia"/>
        </w:rPr>
        <w:t>[5]</w:t>
      </w:r>
      <w:r w:rsidRPr="000635A6">
        <w:rPr>
          <w:rFonts w:hint="eastAsia"/>
        </w:rPr>
        <w:t>中国知识产权保护网：</w:t>
      </w:r>
      <w:r w:rsidRPr="000635A6">
        <w:rPr>
          <w:rFonts w:hint="eastAsia"/>
        </w:rPr>
        <w:t>http://www.ipr.gov.cn/</w:t>
      </w:r>
    </w:p>
    <w:p w:rsidR="00CB7AD5" w:rsidRPr="000635A6" w:rsidRDefault="00CB7AD5" w:rsidP="000635A6">
      <w:pPr>
        <w:adjustRightInd w:val="0"/>
        <w:snapToGrid w:val="0"/>
        <w:spacing w:line="360" w:lineRule="auto"/>
        <w:ind w:left="420" w:firstLine="420"/>
      </w:pPr>
      <w:r w:rsidRPr="000635A6">
        <w:rPr>
          <w:rFonts w:hint="eastAsia"/>
        </w:rPr>
        <w:t>[6]</w:t>
      </w:r>
      <w:r w:rsidRPr="000635A6">
        <w:rPr>
          <w:rFonts w:hint="eastAsia"/>
        </w:rPr>
        <w:t>世界知识产权组织网站：</w:t>
      </w:r>
      <w:r w:rsidRPr="000635A6">
        <w:rPr>
          <w:rFonts w:hint="eastAsia"/>
        </w:rPr>
        <w:t xml:space="preserve">http://www.wipo.int </w:t>
      </w:r>
    </w:p>
    <w:p w:rsidR="00CB7AD5" w:rsidRPr="000635A6" w:rsidRDefault="00CB7AD5" w:rsidP="000635A6">
      <w:pPr>
        <w:adjustRightInd w:val="0"/>
        <w:snapToGrid w:val="0"/>
        <w:spacing w:line="360" w:lineRule="auto"/>
        <w:ind w:left="420" w:firstLine="420"/>
      </w:pPr>
      <w:r w:rsidRPr="000635A6">
        <w:rPr>
          <w:rFonts w:hint="eastAsia"/>
        </w:rPr>
        <w:t>[7]</w:t>
      </w:r>
      <w:r w:rsidRPr="000635A6">
        <w:rPr>
          <w:rFonts w:hint="eastAsia"/>
        </w:rPr>
        <w:t>博派专利论坛：</w:t>
      </w:r>
      <w:r w:rsidRPr="000635A6">
        <w:rPr>
          <w:rFonts w:hint="eastAsia"/>
        </w:rPr>
        <w:t>http://www.biopatent.cn/bbs/</w:t>
      </w:r>
    </w:p>
    <w:p w:rsidR="00CB7AD5" w:rsidRPr="007555F5" w:rsidRDefault="00CB7AD5" w:rsidP="007555F5">
      <w:pPr>
        <w:adjustRightInd w:val="0"/>
        <w:snapToGrid w:val="0"/>
        <w:spacing w:before="100" w:beforeAutospacing="1" w:after="100" w:afterAutospacing="1" w:line="360" w:lineRule="auto"/>
        <w:rPr>
          <w:rFonts w:ascii="宋体" w:hAnsi="宋体"/>
          <w:b/>
          <w:bCs/>
          <w:sz w:val="28"/>
          <w:szCs w:val="28"/>
        </w:rPr>
      </w:pPr>
    </w:p>
    <w:p w:rsidR="00CB7AD5" w:rsidRPr="007555F5" w:rsidRDefault="00CB7AD5" w:rsidP="007555F5">
      <w:pPr>
        <w:adjustRightInd w:val="0"/>
        <w:snapToGrid w:val="0"/>
        <w:spacing w:before="100" w:beforeAutospacing="1" w:after="100" w:afterAutospacing="1" w:line="360" w:lineRule="auto"/>
        <w:rPr>
          <w:rFonts w:ascii="宋体" w:hAnsi="宋体"/>
          <w:snapToGrid w:val="0"/>
          <w:color w:val="000000"/>
          <w:kern w:val="0"/>
          <w:sz w:val="28"/>
          <w:szCs w:val="28"/>
        </w:rPr>
      </w:pPr>
      <w:r w:rsidRPr="007555F5">
        <w:rPr>
          <w:rFonts w:ascii="宋体" w:hAnsi="宋体" w:hint="eastAsia"/>
          <w:b/>
          <w:bCs/>
          <w:sz w:val="28"/>
          <w:szCs w:val="28"/>
        </w:rPr>
        <w:lastRenderedPageBreak/>
        <w:t>《法理学专题》课程简介</w:t>
      </w:r>
    </w:p>
    <w:p w:rsidR="00CB7AD5" w:rsidRPr="007555F5" w:rsidRDefault="00CB7AD5" w:rsidP="007555F5">
      <w:pPr>
        <w:adjustRightInd w:val="0"/>
        <w:snapToGrid w:val="0"/>
        <w:spacing w:before="100" w:beforeAutospacing="1" w:after="100" w:afterAutospacing="1" w:line="360" w:lineRule="auto"/>
        <w:rPr>
          <w:rFonts w:ascii="宋体" w:hAnsi="宋体"/>
          <w:snapToGrid w:val="0"/>
          <w:color w:val="000000"/>
          <w:kern w:val="0"/>
          <w:sz w:val="28"/>
          <w:szCs w:val="28"/>
        </w:rPr>
      </w:pPr>
      <w:r w:rsidRPr="007555F5">
        <w:rPr>
          <w:rFonts w:ascii="宋体" w:hAnsi="宋体" w:hint="eastAsia"/>
          <w:snapToGrid w:val="0"/>
          <w:color w:val="000000"/>
          <w:kern w:val="0"/>
          <w:sz w:val="28"/>
          <w:szCs w:val="28"/>
        </w:rPr>
        <w:t>课程代码</w:t>
      </w:r>
      <w:r w:rsidRPr="007555F5">
        <w:rPr>
          <w:rFonts w:ascii="宋体" w:hAnsi="宋体" w:hint="eastAsia"/>
          <w:bCs/>
          <w:sz w:val="28"/>
          <w:szCs w:val="28"/>
        </w:rPr>
        <w:t>：</w:t>
      </w:r>
      <w:r w:rsidRPr="007555F5">
        <w:rPr>
          <w:rFonts w:ascii="宋体" w:hAnsi="宋体" w:hint="eastAsia"/>
          <w:snapToGrid w:val="0"/>
          <w:color w:val="000000"/>
          <w:kern w:val="0"/>
          <w:sz w:val="28"/>
          <w:szCs w:val="28"/>
        </w:rPr>
        <w:t xml:space="preserve">1202061 </w:t>
      </w:r>
      <w:r w:rsidRPr="007555F5">
        <w:rPr>
          <w:rFonts w:ascii="宋体" w:hAnsi="宋体" w:hint="eastAsia"/>
          <w:sz w:val="28"/>
          <w:szCs w:val="28"/>
        </w:rPr>
        <w:t xml:space="preserve">课程名称：法理学专题  </w:t>
      </w:r>
      <w:r w:rsidRPr="007555F5">
        <w:rPr>
          <w:rFonts w:ascii="宋体" w:hAnsi="宋体" w:hint="eastAsia"/>
          <w:bCs/>
          <w:sz w:val="28"/>
          <w:szCs w:val="28"/>
        </w:rPr>
        <w:t>（Special Discussion to Jurisprudence）  课时：</w:t>
      </w:r>
      <w:r w:rsidRPr="007555F5">
        <w:rPr>
          <w:rFonts w:ascii="宋体" w:hAnsi="宋体" w:hint="eastAsia"/>
          <w:snapToGrid w:val="0"/>
          <w:color w:val="000000"/>
          <w:kern w:val="0"/>
          <w:sz w:val="28"/>
          <w:szCs w:val="28"/>
        </w:rPr>
        <w:t>36</w:t>
      </w:r>
    </w:p>
    <w:p w:rsidR="00CB7AD5" w:rsidRPr="007555F5" w:rsidRDefault="00CB7AD5" w:rsidP="007555F5">
      <w:pPr>
        <w:adjustRightInd w:val="0"/>
        <w:snapToGrid w:val="0"/>
        <w:spacing w:before="100" w:beforeAutospacing="1" w:after="100" w:afterAutospacing="1" w:line="360" w:lineRule="auto"/>
        <w:rPr>
          <w:rFonts w:ascii="宋体" w:hAnsi="宋体"/>
          <w:sz w:val="28"/>
          <w:szCs w:val="28"/>
        </w:rPr>
      </w:pPr>
      <w:r w:rsidRPr="007555F5">
        <w:rPr>
          <w:rFonts w:ascii="宋体" w:hAnsi="宋体" w:hint="eastAsia"/>
          <w:snapToGrid w:val="0"/>
          <w:color w:val="000000"/>
          <w:kern w:val="0"/>
          <w:sz w:val="28"/>
          <w:szCs w:val="28"/>
        </w:rPr>
        <w:t>主讲教师：苗金春    职称：教授    联系方式：18253690008</w:t>
      </w:r>
    </w:p>
    <w:p w:rsidR="00CB7AD5" w:rsidRPr="007555F5" w:rsidRDefault="00CB7AD5" w:rsidP="007555F5">
      <w:pPr>
        <w:adjustRightInd w:val="0"/>
        <w:snapToGrid w:val="0"/>
        <w:spacing w:before="100" w:beforeAutospacing="1" w:after="100" w:afterAutospacing="1" w:line="360" w:lineRule="auto"/>
        <w:rPr>
          <w:rFonts w:ascii="宋体" w:hAnsi="宋体"/>
          <w:snapToGrid w:val="0"/>
          <w:color w:val="000000"/>
          <w:kern w:val="0"/>
          <w:sz w:val="28"/>
          <w:szCs w:val="28"/>
        </w:rPr>
      </w:pPr>
      <w:r w:rsidRPr="007555F5">
        <w:rPr>
          <w:rFonts w:ascii="宋体" w:hAnsi="宋体" w:hint="eastAsia"/>
          <w:snapToGrid w:val="0"/>
          <w:color w:val="000000"/>
          <w:kern w:val="0"/>
          <w:sz w:val="28"/>
          <w:szCs w:val="28"/>
        </w:rPr>
        <w:t>课程目的、内容与</w:t>
      </w:r>
      <w:r w:rsidRPr="007555F5">
        <w:rPr>
          <w:rFonts w:ascii="宋体" w:hAnsi="宋体" w:hint="eastAsia"/>
          <w:bCs/>
          <w:sz w:val="28"/>
          <w:szCs w:val="28"/>
        </w:rPr>
        <w:t>要求</w:t>
      </w:r>
      <w:r w:rsidRPr="007555F5">
        <w:rPr>
          <w:rFonts w:ascii="宋体" w:hAnsi="宋体" w:hint="eastAsia"/>
          <w:snapToGrid w:val="0"/>
          <w:color w:val="000000"/>
          <w:kern w:val="0"/>
          <w:sz w:val="28"/>
          <w:szCs w:val="28"/>
        </w:rPr>
        <w:t>：</w:t>
      </w:r>
    </w:p>
    <w:p w:rsidR="00CB7AD5" w:rsidRPr="007555F5" w:rsidRDefault="00CB7AD5" w:rsidP="007555F5">
      <w:pPr>
        <w:adjustRightInd w:val="0"/>
        <w:snapToGrid w:val="0"/>
        <w:spacing w:before="100" w:beforeAutospacing="1" w:after="100" w:afterAutospacing="1" w:line="360" w:lineRule="auto"/>
        <w:ind w:firstLineChars="200" w:firstLine="560"/>
        <w:rPr>
          <w:rFonts w:ascii="宋体" w:hAnsi="宋体"/>
          <w:sz w:val="28"/>
          <w:szCs w:val="28"/>
        </w:rPr>
      </w:pPr>
      <w:r w:rsidRPr="007555F5">
        <w:rPr>
          <w:rFonts w:ascii="宋体" w:hAnsi="宋体" w:hint="eastAsia"/>
          <w:sz w:val="28"/>
          <w:szCs w:val="28"/>
        </w:rPr>
        <w:t>《法理学专题》对学习部门法学、训练法律思维方式、培养理论素养和实务工作能力，具有极其重要的意义。本课程</w:t>
      </w:r>
      <w:r w:rsidRPr="007555F5">
        <w:rPr>
          <w:rFonts w:ascii="宋体" w:hAnsi="宋体"/>
          <w:sz w:val="28"/>
          <w:szCs w:val="28"/>
        </w:rPr>
        <w:t>主要</w:t>
      </w:r>
      <w:r w:rsidRPr="007555F5">
        <w:rPr>
          <w:rFonts w:ascii="宋体" w:hAnsi="宋体" w:hint="eastAsia"/>
          <w:sz w:val="28"/>
          <w:szCs w:val="28"/>
        </w:rPr>
        <w:t>内容：法理学学科的基本情况、法律发展模式，法治与依法治国、法律共同体，法律判断的形成过程、法律方法，法的价值与价值冲突，法律与道德、宗教和文化的关系。通过学习，培养学生</w:t>
      </w:r>
      <w:r w:rsidRPr="007555F5">
        <w:rPr>
          <w:rFonts w:ascii="宋体" w:hAnsi="宋体"/>
          <w:sz w:val="28"/>
          <w:szCs w:val="28"/>
        </w:rPr>
        <w:t>的</w:t>
      </w:r>
      <w:r w:rsidRPr="007555F5">
        <w:rPr>
          <w:rFonts w:ascii="宋体" w:hAnsi="宋体" w:hint="eastAsia"/>
          <w:sz w:val="28"/>
          <w:szCs w:val="28"/>
        </w:rPr>
        <w:t>法律</w:t>
      </w:r>
      <w:r w:rsidRPr="007555F5">
        <w:rPr>
          <w:rFonts w:ascii="宋体" w:hAnsi="宋体"/>
          <w:sz w:val="28"/>
          <w:szCs w:val="28"/>
        </w:rPr>
        <w:t>思维能力</w:t>
      </w:r>
      <w:r w:rsidRPr="007555F5">
        <w:rPr>
          <w:rFonts w:ascii="宋体" w:hAnsi="宋体" w:hint="eastAsia"/>
          <w:sz w:val="28"/>
          <w:szCs w:val="28"/>
        </w:rPr>
        <w:t>和</w:t>
      </w:r>
      <w:r w:rsidRPr="007555F5">
        <w:rPr>
          <w:rFonts w:ascii="宋体" w:hAnsi="宋体"/>
          <w:sz w:val="28"/>
          <w:szCs w:val="28"/>
        </w:rPr>
        <w:t>理论思维习惯，使学生能够站在时代前沿，运用所学法律知识</w:t>
      </w:r>
      <w:r w:rsidRPr="007555F5">
        <w:rPr>
          <w:rFonts w:ascii="宋体" w:hAnsi="宋体" w:hint="eastAsia"/>
          <w:sz w:val="28"/>
          <w:szCs w:val="28"/>
        </w:rPr>
        <w:t>和理论</w:t>
      </w:r>
      <w:r w:rsidRPr="007555F5">
        <w:rPr>
          <w:rFonts w:ascii="宋体" w:hAnsi="宋体"/>
          <w:sz w:val="28"/>
          <w:szCs w:val="28"/>
        </w:rPr>
        <w:t>分析、解决各种复杂疑难案件</w:t>
      </w:r>
      <w:r w:rsidRPr="007555F5">
        <w:rPr>
          <w:rFonts w:ascii="宋体" w:hAnsi="宋体" w:hint="eastAsia"/>
          <w:sz w:val="28"/>
          <w:szCs w:val="28"/>
        </w:rPr>
        <w:t>，善于发现、分析和解决法律理论问题</w:t>
      </w:r>
      <w:r w:rsidRPr="007555F5">
        <w:rPr>
          <w:rFonts w:ascii="宋体" w:hAnsi="宋体"/>
          <w:sz w:val="28"/>
          <w:szCs w:val="28"/>
        </w:rPr>
        <w:t>。</w:t>
      </w:r>
    </w:p>
    <w:p w:rsidR="00CB7AD5" w:rsidRPr="007555F5" w:rsidRDefault="00CB7AD5" w:rsidP="007555F5">
      <w:pPr>
        <w:adjustRightInd w:val="0"/>
        <w:snapToGrid w:val="0"/>
        <w:spacing w:before="100" w:beforeAutospacing="1" w:after="100" w:afterAutospacing="1" w:line="360" w:lineRule="auto"/>
        <w:rPr>
          <w:rFonts w:ascii="宋体" w:hAnsi="宋体"/>
          <w:snapToGrid w:val="0"/>
          <w:color w:val="000000"/>
          <w:kern w:val="0"/>
          <w:sz w:val="28"/>
          <w:szCs w:val="28"/>
        </w:rPr>
      </w:pPr>
      <w:r w:rsidRPr="007555F5">
        <w:rPr>
          <w:rFonts w:ascii="宋体" w:hAnsi="宋体" w:hint="eastAsia"/>
          <w:snapToGrid w:val="0"/>
          <w:color w:val="000000"/>
          <w:kern w:val="0"/>
          <w:sz w:val="28"/>
          <w:szCs w:val="28"/>
        </w:rPr>
        <w:t>推荐参考书：</w:t>
      </w:r>
    </w:p>
    <w:p w:rsidR="00CB7AD5" w:rsidRPr="000635A6" w:rsidRDefault="00CB7AD5" w:rsidP="000635A6">
      <w:pPr>
        <w:adjustRightInd w:val="0"/>
        <w:snapToGrid w:val="0"/>
        <w:spacing w:line="360" w:lineRule="auto"/>
        <w:ind w:left="420" w:firstLine="420"/>
      </w:pPr>
      <w:r w:rsidRPr="000635A6">
        <w:rPr>
          <w:rFonts w:hint="eastAsia"/>
        </w:rPr>
        <w:t>[1]</w:t>
      </w:r>
      <w:r w:rsidRPr="000635A6">
        <w:rPr>
          <w:rFonts w:hint="eastAsia"/>
        </w:rPr>
        <w:t>张文显</w:t>
      </w:r>
      <w:r w:rsidRPr="000635A6">
        <w:rPr>
          <w:rFonts w:hint="eastAsia"/>
        </w:rPr>
        <w:t>.</w:t>
      </w:r>
      <w:r w:rsidRPr="000635A6">
        <w:rPr>
          <w:rFonts w:hint="eastAsia"/>
        </w:rPr>
        <w:t>《法理学》</w:t>
      </w:r>
      <w:r w:rsidRPr="000635A6">
        <w:rPr>
          <w:rFonts w:hint="eastAsia"/>
        </w:rPr>
        <w:t>.</w:t>
      </w:r>
      <w:r w:rsidRPr="000635A6">
        <w:rPr>
          <w:rFonts w:hint="eastAsia"/>
        </w:rPr>
        <w:t>高等教育出版社</w:t>
      </w:r>
      <w:r w:rsidRPr="000635A6">
        <w:rPr>
          <w:rFonts w:hint="eastAsia"/>
        </w:rPr>
        <w:t>,2011</w:t>
      </w:r>
      <w:r w:rsidRPr="000635A6">
        <w:rPr>
          <w:rFonts w:hint="eastAsia"/>
        </w:rPr>
        <w:t>年</w:t>
      </w:r>
    </w:p>
    <w:p w:rsidR="00CB7AD5" w:rsidRPr="000635A6" w:rsidRDefault="00CB7AD5" w:rsidP="000635A6">
      <w:pPr>
        <w:adjustRightInd w:val="0"/>
        <w:snapToGrid w:val="0"/>
        <w:spacing w:line="360" w:lineRule="auto"/>
        <w:ind w:left="420" w:firstLine="420"/>
      </w:pPr>
      <w:r w:rsidRPr="000635A6">
        <w:rPr>
          <w:rFonts w:hint="eastAsia"/>
        </w:rPr>
        <w:t>[2]</w:t>
      </w:r>
      <w:r w:rsidRPr="000635A6">
        <w:rPr>
          <w:rFonts w:hint="eastAsia"/>
        </w:rPr>
        <w:t>沈宗灵</w:t>
      </w:r>
      <w:r w:rsidRPr="000635A6">
        <w:rPr>
          <w:rFonts w:hint="eastAsia"/>
        </w:rPr>
        <w:t>.</w:t>
      </w:r>
      <w:r w:rsidRPr="000635A6">
        <w:rPr>
          <w:rFonts w:hint="eastAsia"/>
        </w:rPr>
        <w:t>《现代西方法理学》</w:t>
      </w:r>
      <w:r w:rsidRPr="000635A6">
        <w:rPr>
          <w:rFonts w:hint="eastAsia"/>
        </w:rPr>
        <w:t>.</w:t>
      </w:r>
      <w:r w:rsidRPr="000635A6">
        <w:rPr>
          <w:rFonts w:hint="eastAsia"/>
        </w:rPr>
        <w:t>北京大学出版社</w:t>
      </w:r>
      <w:r w:rsidRPr="000635A6">
        <w:rPr>
          <w:rFonts w:hint="eastAsia"/>
        </w:rPr>
        <w:t>,1996</w:t>
      </w:r>
      <w:r w:rsidRPr="000635A6">
        <w:rPr>
          <w:rFonts w:hint="eastAsia"/>
        </w:rPr>
        <w:t>年</w:t>
      </w:r>
    </w:p>
    <w:p w:rsidR="00CB7AD5" w:rsidRPr="000635A6" w:rsidRDefault="00CB7AD5" w:rsidP="000635A6">
      <w:pPr>
        <w:adjustRightInd w:val="0"/>
        <w:snapToGrid w:val="0"/>
        <w:spacing w:line="360" w:lineRule="auto"/>
        <w:ind w:left="420" w:firstLine="420"/>
      </w:pPr>
      <w:r w:rsidRPr="000635A6">
        <w:rPr>
          <w:rFonts w:hint="eastAsia"/>
        </w:rPr>
        <w:t>[3]</w:t>
      </w:r>
      <w:r w:rsidRPr="000635A6">
        <w:rPr>
          <w:rFonts w:hint="eastAsia"/>
        </w:rPr>
        <w:t>张文显</w:t>
      </w:r>
      <w:r w:rsidRPr="000635A6">
        <w:rPr>
          <w:rFonts w:hint="eastAsia"/>
        </w:rPr>
        <w:t>.</w:t>
      </w:r>
      <w:r w:rsidRPr="000635A6">
        <w:rPr>
          <w:rFonts w:hint="eastAsia"/>
        </w:rPr>
        <w:t>《二十世纪西方法哲学思潮研究》</w:t>
      </w:r>
      <w:r w:rsidRPr="000635A6">
        <w:rPr>
          <w:rFonts w:hint="eastAsia"/>
        </w:rPr>
        <w:t>.</w:t>
      </w:r>
      <w:r w:rsidRPr="000635A6">
        <w:rPr>
          <w:rFonts w:hint="eastAsia"/>
        </w:rPr>
        <w:t>法律出版社</w:t>
      </w:r>
      <w:r w:rsidRPr="000635A6">
        <w:rPr>
          <w:rFonts w:hint="eastAsia"/>
        </w:rPr>
        <w:t>,2006</w:t>
      </w:r>
      <w:r w:rsidRPr="000635A6">
        <w:rPr>
          <w:rFonts w:hint="eastAsia"/>
        </w:rPr>
        <w:t>年</w:t>
      </w:r>
    </w:p>
    <w:p w:rsidR="00CB7AD5" w:rsidRPr="000635A6" w:rsidRDefault="00CB7AD5" w:rsidP="000635A6">
      <w:pPr>
        <w:adjustRightInd w:val="0"/>
        <w:snapToGrid w:val="0"/>
        <w:spacing w:line="360" w:lineRule="auto"/>
        <w:ind w:left="420" w:firstLine="420"/>
      </w:pPr>
      <w:r w:rsidRPr="000635A6">
        <w:rPr>
          <w:rFonts w:hint="eastAsia"/>
        </w:rPr>
        <w:t>[4][</w:t>
      </w:r>
      <w:r w:rsidRPr="000635A6">
        <w:rPr>
          <w:rFonts w:hint="eastAsia"/>
        </w:rPr>
        <w:t>美</w:t>
      </w:r>
      <w:r w:rsidRPr="000635A6">
        <w:rPr>
          <w:rFonts w:hint="eastAsia"/>
        </w:rPr>
        <w:t>]</w:t>
      </w:r>
      <w:r w:rsidRPr="000635A6">
        <w:rPr>
          <w:rFonts w:hint="eastAsia"/>
        </w:rPr>
        <w:t>博登海默</w:t>
      </w:r>
      <w:r w:rsidRPr="000635A6">
        <w:rPr>
          <w:rFonts w:hint="eastAsia"/>
        </w:rPr>
        <w:t>.</w:t>
      </w:r>
      <w:r w:rsidRPr="000635A6">
        <w:rPr>
          <w:rFonts w:hint="eastAsia"/>
        </w:rPr>
        <w:t>《法理学：法律哲学与法律方法》</w:t>
      </w:r>
      <w:r w:rsidRPr="000635A6">
        <w:rPr>
          <w:rFonts w:hint="eastAsia"/>
        </w:rPr>
        <w:t>.</w:t>
      </w:r>
      <w:r w:rsidRPr="000635A6">
        <w:rPr>
          <w:rFonts w:hint="eastAsia"/>
        </w:rPr>
        <w:t>中国政法大学出版社</w:t>
      </w:r>
      <w:r w:rsidRPr="000635A6">
        <w:rPr>
          <w:rFonts w:hint="eastAsia"/>
        </w:rPr>
        <w:t>,2001</w:t>
      </w:r>
      <w:r w:rsidRPr="000635A6">
        <w:rPr>
          <w:rFonts w:hint="eastAsia"/>
        </w:rPr>
        <w:t>年</w:t>
      </w:r>
    </w:p>
    <w:p w:rsidR="00CB7AD5" w:rsidRPr="007555F5" w:rsidRDefault="00CB7AD5" w:rsidP="007555F5">
      <w:pPr>
        <w:adjustRightInd w:val="0"/>
        <w:snapToGrid w:val="0"/>
        <w:spacing w:before="100" w:beforeAutospacing="1" w:after="100" w:afterAutospacing="1" w:line="360" w:lineRule="auto"/>
        <w:rPr>
          <w:rFonts w:ascii="宋体" w:hAnsi="宋体"/>
          <w:snapToGrid w:val="0"/>
          <w:color w:val="000000"/>
          <w:kern w:val="0"/>
          <w:sz w:val="28"/>
          <w:szCs w:val="28"/>
        </w:rPr>
      </w:pPr>
      <w:r w:rsidRPr="007555F5">
        <w:rPr>
          <w:rFonts w:ascii="宋体" w:hAnsi="宋体" w:hint="eastAsia"/>
          <w:snapToGrid w:val="0"/>
          <w:color w:val="000000"/>
          <w:kern w:val="0"/>
          <w:sz w:val="28"/>
          <w:szCs w:val="28"/>
        </w:rPr>
        <w:t>课程网络资源：</w:t>
      </w:r>
    </w:p>
    <w:p w:rsidR="00CB7AD5" w:rsidRPr="000635A6" w:rsidRDefault="00CB7AD5" w:rsidP="000635A6">
      <w:pPr>
        <w:adjustRightInd w:val="0"/>
        <w:snapToGrid w:val="0"/>
        <w:spacing w:line="360" w:lineRule="auto"/>
        <w:ind w:left="420" w:firstLine="420"/>
      </w:pPr>
      <w:r w:rsidRPr="000635A6">
        <w:rPr>
          <w:rFonts w:hint="eastAsia"/>
        </w:rPr>
        <w:t>[1]</w:t>
      </w:r>
      <w:r w:rsidRPr="000635A6">
        <w:rPr>
          <w:rFonts w:hint="eastAsia"/>
        </w:rPr>
        <w:t>北大法律信息网</w:t>
      </w:r>
    </w:p>
    <w:p w:rsidR="00CB7AD5" w:rsidRPr="000635A6" w:rsidRDefault="00CB7AD5" w:rsidP="000635A6">
      <w:pPr>
        <w:adjustRightInd w:val="0"/>
        <w:snapToGrid w:val="0"/>
        <w:spacing w:line="360" w:lineRule="auto"/>
        <w:ind w:left="420" w:firstLine="420"/>
      </w:pPr>
      <w:r w:rsidRPr="000635A6">
        <w:rPr>
          <w:rFonts w:hint="eastAsia"/>
        </w:rPr>
        <w:t>[2]</w:t>
      </w:r>
      <w:r w:rsidRPr="000635A6">
        <w:rPr>
          <w:rFonts w:hint="eastAsia"/>
        </w:rPr>
        <w:t>中国法学网</w:t>
      </w:r>
    </w:p>
    <w:p w:rsidR="00CB7AD5" w:rsidRPr="000635A6" w:rsidRDefault="00CB7AD5" w:rsidP="000635A6">
      <w:pPr>
        <w:adjustRightInd w:val="0"/>
        <w:snapToGrid w:val="0"/>
        <w:spacing w:line="360" w:lineRule="auto"/>
        <w:ind w:left="420" w:firstLine="420"/>
      </w:pPr>
      <w:r w:rsidRPr="000635A6">
        <w:rPr>
          <w:rFonts w:hint="eastAsia"/>
        </w:rPr>
        <w:t>[3]</w:t>
      </w:r>
      <w:r w:rsidRPr="000635A6">
        <w:rPr>
          <w:rFonts w:hint="eastAsia"/>
        </w:rPr>
        <w:t>中国法学创新网</w:t>
      </w:r>
    </w:p>
    <w:p w:rsidR="00CB7AD5" w:rsidRPr="000635A6" w:rsidRDefault="00CB7AD5" w:rsidP="000635A6">
      <w:pPr>
        <w:adjustRightInd w:val="0"/>
        <w:snapToGrid w:val="0"/>
        <w:spacing w:line="360" w:lineRule="auto"/>
        <w:ind w:left="420" w:firstLine="420"/>
      </w:pPr>
      <w:r w:rsidRPr="000635A6">
        <w:rPr>
          <w:rFonts w:hint="eastAsia"/>
        </w:rPr>
        <w:t>[4]</w:t>
      </w:r>
      <w:r w:rsidRPr="000635A6">
        <w:rPr>
          <w:rFonts w:hint="eastAsia"/>
        </w:rPr>
        <w:t>中国法理网</w:t>
      </w:r>
    </w:p>
    <w:p w:rsidR="00CB7AD5" w:rsidRPr="000635A6" w:rsidRDefault="00CB7AD5" w:rsidP="000635A6">
      <w:pPr>
        <w:adjustRightInd w:val="0"/>
        <w:snapToGrid w:val="0"/>
        <w:spacing w:line="360" w:lineRule="auto"/>
        <w:ind w:left="420" w:firstLine="420"/>
      </w:pPr>
      <w:r w:rsidRPr="000635A6">
        <w:rPr>
          <w:rFonts w:hint="eastAsia"/>
        </w:rPr>
        <w:t>[5]</w:t>
      </w:r>
      <w:r w:rsidRPr="000635A6">
        <w:rPr>
          <w:rFonts w:hint="eastAsia"/>
        </w:rPr>
        <w:t>省级精品课程：潍坊学院理论法学系列联合课程网站</w:t>
      </w:r>
    </w:p>
    <w:p w:rsidR="00CB7AD5" w:rsidRPr="007555F5" w:rsidRDefault="00CB7AD5" w:rsidP="007555F5">
      <w:pPr>
        <w:pStyle w:val="20"/>
        <w:spacing w:line="360" w:lineRule="auto"/>
        <w:ind w:firstLineChars="200" w:firstLine="560"/>
        <w:rPr>
          <w:rFonts w:ascii="宋体" w:hAnsi="宋体"/>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《政治学原理》课程简介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课程代码：B121102 课程名称：《政治学原理》（Political Science）</w:t>
      </w:r>
      <w:r w:rsidRPr="007555F5">
        <w:rPr>
          <w:rFonts w:ascii="宋体" w:hAnsi="宋体" w:hint="eastAsia"/>
          <w:b/>
          <w:sz w:val="28"/>
          <w:szCs w:val="28"/>
        </w:rPr>
        <w:t>课时：</w:t>
      </w:r>
      <w:r w:rsidRPr="007555F5">
        <w:rPr>
          <w:rFonts w:ascii="宋体" w:hAnsi="宋体" w:hint="eastAsia"/>
          <w:sz w:val="28"/>
          <w:szCs w:val="28"/>
        </w:rPr>
        <w:t xml:space="preserve">54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主讲教师：曲丽涛                    职称：讲师  </w:t>
      </w:r>
      <w:r w:rsidRPr="007555F5">
        <w:rPr>
          <w:rFonts w:ascii="宋体" w:hAnsi="宋体" w:hint="eastAsia"/>
          <w:b/>
          <w:sz w:val="28"/>
          <w:szCs w:val="28"/>
        </w:rPr>
        <w:t>联系方式</w:t>
      </w:r>
      <w:r w:rsidRPr="007555F5">
        <w:rPr>
          <w:rFonts w:ascii="宋体" w:hAnsi="宋体" w:hint="eastAsia"/>
          <w:sz w:val="28"/>
          <w:szCs w:val="28"/>
        </w:rPr>
        <w:t>：15965365400</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课程的目的、内容与要求：（200字） </w:t>
      </w:r>
    </w:p>
    <w:p w:rsidR="00CB7AD5" w:rsidRPr="007555F5" w:rsidRDefault="00CB7AD5" w:rsidP="00FA2AEC">
      <w:pPr>
        <w:pStyle w:val="a8"/>
        <w:snapToGrid w:val="0"/>
        <w:spacing w:line="240" w:lineRule="auto"/>
        <w:rPr>
          <w:rFonts w:ascii="宋体" w:hAnsi="宋体" w:cs="宋体"/>
          <w:sz w:val="28"/>
          <w:szCs w:val="28"/>
        </w:rPr>
      </w:pPr>
      <w:r w:rsidRPr="007555F5">
        <w:rPr>
          <w:rFonts w:ascii="宋体" w:hAnsi="宋体" w:cs="宋体" w:hint="eastAsia"/>
          <w:sz w:val="28"/>
          <w:szCs w:val="28"/>
        </w:rPr>
        <w:t>1.课程目的：《政治学原理》是一门对政治生活领域的相关知识和问题进行系统性研究的课程。本课程的目的主要是让学生了解政治学的基本内容和知识，掌握政治学的理论体系以及政治分析的一般方法，并在政治思维的训练中不断提高对现实社会问题的理解与分析能力。</w:t>
      </w:r>
    </w:p>
    <w:p w:rsidR="00CB7AD5" w:rsidRPr="007555F5" w:rsidRDefault="00CB7AD5" w:rsidP="00FA2AEC">
      <w:pPr>
        <w:pStyle w:val="a8"/>
        <w:snapToGrid w:val="0"/>
        <w:spacing w:line="240" w:lineRule="auto"/>
        <w:rPr>
          <w:rFonts w:ascii="宋体" w:hAnsi="宋体" w:cs="宋体"/>
          <w:sz w:val="28"/>
          <w:szCs w:val="28"/>
        </w:rPr>
      </w:pPr>
      <w:r w:rsidRPr="007555F5">
        <w:rPr>
          <w:rFonts w:ascii="宋体" w:hAnsi="宋体" w:cs="宋体" w:hint="eastAsia"/>
          <w:sz w:val="28"/>
          <w:szCs w:val="28"/>
        </w:rPr>
        <w:t>2.课程内容：本课程着重阐述政治现象的起源、发展与演变过程，其中主要涉及到宏观视角的政治体系、政治意识、政治社会、政治统治、公共治理、政治参与、政治民主、政治现代化等内容，微观方面则会具体探讨现代国家建设、政府职能转变、政党制度变迁、利益集团发展、政治家培养、公民特性、人权、法治等议题。</w:t>
      </w:r>
    </w:p>
    <w:p w:rsidR="00CB7AD5" w:rsidRPr="007555F5" w:rsidRDefault="00CB7AD5" w:rsidP="00FA2AEC">
      <w:pPr>
        <w:pStyle w:val="a8"/>
        <w:snapToGrid w:val="0"/>
        <w:spacing w:line="240" w:lineRule="auto"/>
        <w:rPr>
          <w:rFonts w:ascii="宋体" w:hAnsi="宋体" w:cs="宋体"/>
          <w:sz w:val="28"/>
          <w:szCs w:val="28"/>
        </w:rPr>
      </w:pPr>
      <w:r w:rsidRPr="007555F5">
        <w:rPr>
          <w:rFonts w:ascii="宋体" w:hAnsi="宋体" w:cs="宋体" w:hint="eastAsia"/>
          <w:sz w:val="28"/>
          <w:szCs w:val="28"/>
        </w:rPr>
        <w:t>3.课程要求：通过本课程的学习，要求学生了解政治的本源与演变；掌握政治学的基本框架和知识体系，把握政治学的研究领域，了解现代政治运作的基本制度与过程，学习用政治的眼光分析社会和政治问题。</w:t>
      </w:r>
      <w:r w:rsidRPr="007555F5">
        <w:rPr>
          <w:rFonts w:ascii="宋体" w:hAnsi="宋体" w:cs="宋体" w:hint="eastAsia"/>
          <w:snapToGrid w:val="0"/>
          <w:kern w:val="0"/>
          <w:sz w:val="28"/>
          <w:szCs w:val="28"/>
        </w:rPr>
        <w:t>与此同时，为提升学生的政治思维和理论应用能力，教学过程将融入多元化的授课方法，比如启发式、研讨式、典型案例分析、多媒体技术展示等形式，力求做到内容精炼、重点突出、现实生动，以期望不断开拓学生的视野和思路，并增强学生的分析、理解、思辨和解决现实问题的能力和素养。</w:t>
      </w:r>
    </w:p>
    <w:p w:rsidR="00CB7AD5" w:rsidRPr="007555F5" w:rsidRDefault="00CB7AD5" w:rsidP="00FA2AEC">
      <w:pPr>
        <w:snapToGrid w:val="0"/>
        <w:rPr>
          <w:rFonts w:ascii="宋体" w:hAnsi="宋体"/>
          <w:sz w:val="28"/>
          <w:szCs w:val="28"/>
        </w:rPr>
      </w:pPr>
      <w:r w:rsidRPr="007555F5">
        <w:rPr>
          <w:rFonts w:ascii="宋体" w:hAnsi="宋体" w:hint="eastAsia"/>
          <w:sz w:val="28"/>
          <w:szCs w:val="28"/>
        </w:rPr>
        <w:t xml:space="preserve">推荐参考书： </w:t>
      </w:r>
    </w:p>
    <w:p w:rsidR="00CB7AD5" w:rsidRPr="000635A6" w:rsidRDefault="00CB7AD5" w:rsidP="00FA2AEC">
      <w:pPr>
        <w:adjustRightInd w:val="0"/>
        <w:snapToGrid w:val="0"/>
        <w:ind w:left="420" w:firstLine="420"/>
      </w:pPr>
      <w:r w:rsidRPr="000635A6">
        <w:rPr>
          <w:rFonts w:hint="eastAsia"/>
        </w:rPr>
        <w:t>[1][</w:t>
      </w:r>
      <w:r w:rsidRPr="000635A6">
        <w:rPr>
          <w:rFonts w:hint="eastAsia"/>
        </w:rPr>
        <w:t>古希腊</w:t>
      </w:r>
      <w:r w:rsidRPr="000635A6">
        <w:rPr>
          <w:rFonts w:hint="eastAsia"/>
        </w:rPr>
        <w:t>]</w:t>
      </w:r>
      <w:r w:rsidRPr="000635A6">
        <w:rPr>
          <w:rFonts w:hint="eastAsia"/>
        </w:rPr>
        <w:t>亚里士多德</w:t>
      </w:r>
      <w:r w:rsidRPr="000635A6">
        <w:rPr>
          <w:rFonts w:hint="eastAsia"/>
        </w:rPr>
        <w:t>.</w:t>
      </w:r>
      <w:r w:rsidRPr="000635A6">
        <w:rPr>
          <w:rFonts w:hint="eastAsia"/>
        </w:rPr>
        <w:t>《政治学》</w:t>
      </w:r>
      <w:r w:rsidRPr="000635A6">
        <w:rPr>
          <w:rFonts w:hint="eastAsia"/>
        </w:rPr>
        <w:t>.</w:t>
      </w:r>
      <w:r w:rsidRPr="000635A6">
        <w:rPr>
          <w:rFonts w:hint="eastAsia"/>
        </w:rPr>
        <w:t>江西教育出版社，</w:t>
      </w:r>
      <w:r w:rsidRPr="000635A6">
        <w:rPr>
          <w:rFonts w:hint="eastAsia"/>
        </w:rPr>
        <w:t>2014</w:t>
      </w:r>
      <w:r w:rsidRPr="000635A6">
        <w:rPr>
          <w:rFonts w:hint="eastAsia"/>
        </w:rPr>
        <w:t>年</w:t>
      </w:r>
    </w:p>
    <w:p w:rsidR="00CB7AD5" w:rsidRPr="000635A6" w:rsidRDefault="00CB7AD5" w:rsidP="00FA2AEC">
      <w:pPr>
        <w:adjustRightInd w:val="0"/>
        <w:snapToGrid w:val="0"/>
        <w:ind w:left="420" w:firstLine="420"/>
      </w:pPr>
      <w:r w:rsidRPr="000635A6">
        <w:rPr>
          <w:rFonts w:hint="eastAsia"/>
        </w:rPr>
        <w:t>[2][</w:t>
      </w:r>
      <w:r w:rsidRPr="000635A6">
        <w:rPr>
          <w:rFonts w:hint="eastAsia"/>
        </w:rPr>
        <w:t>英</w:t>
      </w:r>
      <w:r w:rsidRPr="000635A6">
        <w:rPr>
          <w:rFonts w:hint="eastAsia"/>
        </w:rPr>
        <w:t>]</w:t>
      </w:r>
      <w:r w:rsidRPr="000635A6">
        <w:rPr>
          <w:rFonts w:hint="eastAsia"/>
        </w:rPr>
        <w:t>洛克</w:t>
      </w:r>
      <w:r w:rsidRPr="000635A6">
        <w:rPr>
          <w:rFonts w:hint="eastAsia"/>
        </w:rPr>
        <w:t>.</w:t>
      </w:r>
      <w:r w:rsidRPr="000635A6">
        <w:rPr>
          <w:rFonts w:hint="eastAsia"/>
        </w:rPr>
        <w:t>《政府论》</w:t>
      </w:r>
      <w:r w:rsidRPr="000635A6">
        <w:rPr>
          <w:rFonts w:hint="eastAsia"/>
        </w:rPr>
        <w:t>.</w:t>
      </w:r>
      <w:r w:rsidRPr="000635A6">
        <w:rPr>
          <w:rFonts w:hint="eastAsia"/>
        </w:rPr>
        <w:t>江西教育出版社，</w:t>
      </w:r>
      <w:r w:rsidRPr="000635A6">
        <w:rPr>
          <w:rFonts w:hint="eastAsia"/>
        </w:rPr>
        <w:t>2014</w:t>
      </w:r>
      <w:r w:rsidRPr="000635A6">
        <w:rPr>
          <w:rFonts w:hint="eastAsia"/>
        </w:rPr>
        <w:t>年</w:t>
      </w:r>
    </w:p>
    <w:p w:rsidR="00CB7AD5" w:rsidRPr="000635A6" w:rsidRDefault="00CB7AD5" w:rsidP="00FA2AEC">
      <w:pPr>
        <w:adjustRightInd w:val="0"/>
        <w:snapToGrid w:val="0"/>
        <w:ind w:left="420" w:firstLine="420"/>
      </w:pPr>
      <w:r w:rsidRPr="000635A6">
        <w:rPr>
          <w:rFonts w:hint="eastAsia"/>
        </w:rPr>
        <w:t>[3][</w:t>
      </w:r>
      <w:r w:rsidRPr="000635A6">
        <w:rPr>
          <w:rFonts w:hint="eastAsia"/>
        </w:rPr>
        <w:t>意</w:t>
      </w:r>
      <w:r w:rsidRPr="000635A6">
        <w:rPr>
          <w:rFonts w:hint="eastAsia"/>
        </w:rPr>
        <w:t>]</w:t>
      </w:r>
      <w:r w:rsidRPr="000635A6">
        <w:rPr>
          <w:rFonts w:hint="eastAsia"/>
        </w:rPr>
        <w:t>马基雅维利</w:t>
      </w:r>
      <w:r w:rsidRPr="000635A6">
        <w:rPr>
          <w:rFonts w:hint="eastAsia"/>
        </w:rPr>
        <w:t>.</w:t>
      </w:r>
      <w:r w:rsidRPr="000635A6">
        <w:rPr>
          <w:rFonts w:hint="eastAsia"/>
        </w:rPr>
        <w:t>《君主论》</w:t>
      </w:r>
      <w:r w:rsidRPr="000635A6">
        <w:rPr>
          <w:rFonts w:hint="eastAsia"/>
        </w:rPr>
        <w:t>.</w:t>
      </w:r>
      <w:r w:rsidRPr="000635A6">
        <w:rPr>
          <w:rFonts w:hint="eastAsia"/>
        </w:rPr>
        <w:t>辽宁教育出版社，</w:t>
      </w:r>
      <w:r w:rsidRPr="000635A6">
        <w:rPr>
          <w:rFonts w:hint="eastAsia"/>
        </w:rPr>
        <w:t>2014</w:t>
      </w:r>
      <w:r w:rsidRPr="000635A6">
        <w:rPr>
          <w:rFonts w:hint="eastAsia"/>
        </w:rPr>
        <w:t>年</w:t>
      </w:r>
    </w:p>
    <w:p w:rsidR="00CB7AD5" w:rsidRPr="000635A6" w:rsidRDefault="00CB7AD5" w:rsidP="00FA2AEC">
      <w:pPr>
        <w:adjustRightInd w:val="0"/>
        <w:snapToGrid w:val="0"/>
        <w:ind w:left="420" w:firstLine="420"/>
      </w:pPr>
      <w:r w:rsidRPr="000635A6">
        <w:rPr>
          <w:rFonts w:hint="eastAsia"/>
        </w:rPr>
        <w:t>[4][</w:t>
      </w:r>
      <w:r w:rsidRPr="000635A6">
        <w:rPr>
          <w:rFonts w:hint="eastAsia"/>
        </w:rPr>
        <w:t>英</w:t>
      </w:r>
      <w:r w:rsidRPr="000635A6">
        <w:rPr>
          <w:rFonts w:hint="eastAsia"/>
        </w:rPr>
        <w:t>]</w:t>
      </w:r>
      <w:r w:rsidRPr="000635A6">
        <w:rPr>
          <w:rFonts w:hint="eastAsia"/>
        </w:rPr>
        <w:t>霍布斯</w:t>
      </w:r>
      <w:r w:rsidRPr="000635A6">
        <w:rPr>
          <w:rFonts w:hint="eastAsia"/>
        </w:rPr>
        <w:t>.</w:t>
      </w:r>
      <w:r w:rsidRPr="000635A6">
        <w:rPr>
          <w:rFonts w:hint="eastAsia"/>
        </w:rPr>
        <w:t>《利维坦》</w:t>
      </w:r>
      <w:r w:rsidRPr="000635A6">
        <w:rPr>
          <w:rFonts w:hint="eastAsia"/>
        </w:rPr>
        <w:t>.</w:t>
      </w:r>
      <w:r w:rsidRPr="000635A6">
        <w:rPr>
          <w:rFonts w:hint="eastAsia"/>
        </w:rPr>
        <w:t>江西教育出版社，</w:t>
      </w:r>
      <w:r w:rsidRPr="000635A6">
        <w:rPr>
          <w:rFonts w:hint="eastAsia"/>
        </w:rPr>
        <w:t>2014</w:t>
      </w:r>
      <w:r w:rsidRPr="000635A6">
        <w:rPr>
          <w:rFonts w:hint="eastAsia"/>
        </w:rPr>
        <w:t>年</w:t>
      </w:r>
    </w:p>
    <w:p w:rsidR="00CB7AD5" w:rsidRPr="000635A6" w:rsidRDefault="00CB7AD5" w:rsidP="00FA2AEC">
      <w:pPr>
        <w:adjustRightInd w:val="0"/>
        <w:snapToGrid w:val="0"/>
        <w:ind w:left="420" w:firstLine="420"/>
      </w:pPr>
      <w:r w:rsidRPr="000635A6">
        <w:rPr>
          <w:rFonts w:hint="eastAsia"/>
        </w:rPr>
        <w:t>[5][</w:t>
      </w:r>
      <w:r w:rsidRPr="000635A6">
        <w:rPr>
          <w:rFonts w:hint="eastAsia"/>
        </w:rPr>
        <w:t>法</w:t>
      </w:r>
      <w:r w:rsidRPr="000635A6">
        <w:rPr>
          <w:rFonts w:hint="eastAsia"/>
        </w:rPr>
        <w:t>]</w:t>
      </w:r>
      <w:r w:rsidRPr="000635A6">
        <w:rPr>
          <w:rFonts w:hint="eastAsia"/>
        </w:rPr>
        <w:t>卢梭</w:t>
      </w:r>
      <w:r w:rsidRPr="000635A6">
        <w:rPr>
          <w:rFonts w:hint="eastAsia"/>
        </w:rPr>
        <w:t>.</w:t>
      </w:r>
      <w:r w:rsidRPr="000635A6">
        <w:rPr>
          <w:rFonts w:hint="eastAsia"/>
        </w:rPr>
        <w:t>《社会契约论》</w:t>
      </w:r>
      <w:r w:rsidRPr="000635A6">
        <w:rPr>
          <w:rFonts w:hint="eastAsia"/>
        </w:rPr>
        <w:t>.</w:t>
      </w:r>
      <w:r w:rsidRPr="000635A6">
        <w:rPr>
          <w:rFonts w:hint="eastAsia"/>
        </w:rPr>
        <w:t>译林出版社，</w:t>
      </w:r>
      <w:r w:rsidRPr="000635A6">
        <w:rPr>
          <w:rFonts w:hint="eastAsia"/>
        </w:rPr>
        <w:t>2014</w:t>
      </w:r>
      <w:r w:rsidRPr="000635A6">
        <w:rPr>
          <w:rFonts w:hint="eastAsia"/>
        </w:rPr>
        <w:t>年</w:t>
      </w:r>
    </w:p>
    <w:p w:rsidR="00CB7AD5" w:rsidRPr="000635A6" w:rsidRDefault="00CB7AD5" w:rsidP="00FA2AEC">
      <w:pPr>
        <w:adjustRightInd w:val="0"/>
        <w:snapToGrid w:val="0"/>
        <w:ind w:left="420" w:firstLine="420"/>
      </w:pPr>
      <w:r w:rsidRPr="000635A6">
        <w:rPr>
          <w:rFonts w:hint="eastAsia"/>
        </w:rPr>
        <w:t>[6][</w:t>
      </w:r>
      <w:r w:rsidRPr="000635A6">
        <w:rPr>
          <w:rFonts w:hint="eastAsia"/>
        </w:rPr>
        <w:t>法</w:t>
      </w:r>
      <w:r w:rsidRPr="000635A6">
        <w:rPr>
          <w:rFonts w:hint="eastAsia"/>
        </w:rPr>
        <w:t>]</w:t>
      </w:r>
      <w:r w:rsidRPr="000635A6">
        <w:rPr>
          <w:rFonts w:hint="eastAsia"/>
        </w:rPr>
        <w:t>托克维尔</w:t>
      </w:r>
      <w:r w:rsidRPr="000635A6">
        <w:rPr>
          <w:rFonts w:hint="eastAsia"/>
        </w:rPr>
        <w:t>.</w:t>
      </w:r>
      <w:r w:rsidRPr="000635A6">
        <w:rPr>
          <w:rFonts w:hint="eastAsia"/>
        </w:rPr>
        <w:t>《论美国民主》</w:t>
      </w:r>
      <w:r w:rsidRPr="000635A6">
        <w:rPr>
          <w:rFonts w:hint="eastAsia"/>
        </w:rPr>
        <w:t>.</w:t>
      </w:r>
      <w:r w:rsidRPr="000635A6">
        <w:rPr>
          <w:rFonts w:hint="eastAsia"/>
        </w:rPr>
        <w:t>江西教育出版社，</w:t>
      </w:r>
      <w:r w:rsidRPr="000635A6">
        <w:rPr>
          <w:rFonts w:hint="eastAsia"/>
        </w:rPr>
        <w:t>2014</w:t>
      </w:r>
      <w:r w:rsidRPr="000635A6">
        <w:rPr>
          <w:rFonts w:hint="eastAsia"/>
        </w:rPr>
        <w:t>年</w:t>
      </w:r>
    </w:p>
    <w:p w:rsidR="00CB7AD5" w:rsidRPr="000635A6" w:rsidRDefault="00CB7AD5" w:rsidP="00FA2AEC">
      <w:pPr>
        <w:adjustRightInd w:val="0"/>
        <w:snapToGrid w:val="0"/>
        <w:ind w:left="420" w:firstLine="420"/>
      </w:pPr>
      <w:r w:rsidRPr="000635A6">
        <w:rPr>
          <w:rFonts w:hint="eastAsia"/>
        </w:rPr>
        <w:t>[7][</w:t>
      </w:r>
      <w:r w:rsidRPr="000635A6">
        <w:rPr>
          <w:rFonts w:hint="eastAsia"/>
        </w:rPr>
        <w:t>法</w:t>
      </w:r>
      <w:r w:rsidRPr="000635A6">
        <w:rPr>
          <w:rFonts w:hint="eastAsia"/>
        </w:rPr>
        <w:t>]</w:t>
      </w:r>
      <w:r w:rsidRPr="000635A6">
        <w:rPr>
          <w:rFonts w:hint="eastAsia"/>
        </w:rPr>
        <w:t>托克维尔</w:t>
      </w:r>
      <w:r w:rsidRPr="000635A6">
        <w:rPr>
          <w:rFonts w:hint="eastAsia"/>
        </w:rPr>
        <w:t>.</w:t>
      </w:r>
      <w:r w:rsidRPr="000635A6">
        <w:rPr>
          <w:rFonts w:hint="eastAsia"/>
        </w:rPr>
        <w:t>《旧制度与大革命》</w:t>
      </w:r>
      <w:r w:rsidRPr="000635A6">
        <w:rPr>
          <w:rFonts w:hint="eastAsia"/>
        </w:rPr>
        <w:t>.</w:t>
      </w:r>
      <w:r w:rsidRPr="000635A6">
        <w:rPr>
          <w:rFonts w:hint="eastAsia"/>
        </w:rPr>
        <w:t>译林出版社，</w:t>
      </w:r>
      <w:r w:rsidRPr="000635A6">
        <w:rPr>
          <w:rFonts w:hint="eastAsia"/>
        </w:rPr>
        <w:t>2014</w:t>
      </w:r>
      <w:r w:rsidRPr="000635A6">
        <w:rPr>
          <w:rFonts w:hint="eastAsia"/>
        </w:rPr>
        <w:t>年</w:t>
      </w:r>
    </w:p>
    <w:p w:rsidR="00CB7AD5" w:rsidRPr="000635A6" w:rsidRDefault="00CB7AD5" w:rsidP="00FA2AEC">
      <w:pPr>
        <w:adjustRightInd w:val="0"/>
        <w:snapToGrid w:val="0"/>
        <w:ind w:left="420" w:firstLine="420"/>
      </w:pPr>
      <w:r w:rsidRPr="000635A6">
        <w:rPr>
          <w:rFonts w:hint="eastAsia"/>
        </w:rPr>
        <w:t>[8][</w:t>
      </w:r>
      <w:r w:rsidRPr="000635A6">
        <w:rPr>
          <w:rFonts w:hint="eastAsia"/>
        </w:rPr>
        <w:t>美</w:t>
      </w:r>
      <w:r w:rsidRPr="000635A6">
        <w:rPr>
          <w:rFonts w:hint="eastAsia"/>
        </w:rPr>
        <w:t>]</w:t>
      </w:r>
      <w:r w:rsidRPr="000635A6">
        <w:rPr>
          <w:rFonts w:hint="eastAsia"/>
        </w:rPr>
        <w:t>萨拜因</w:t>
      </w:r>
      <w:r w:rsidRPr="000635A6">
        <w:rPr>
          <w:rFonts w:hint="eastAsia"/>
        </w:rPr>
        <w:t>.</w:t>
      </w:r>
      <w:r w:rsidRPr="000635A6">
        <w:rPr>
          <w:rFonts w:hint="eastAsia"/>
        </w:rPr>
        <w:t>《政治学说史》</w:t>
      </w:r>
      <w:r w:rsidRPr="000635A6">
        <w:rPr>
          <w:rFonts w:hint="eastAsia"/>
        </w:rPr>
        <w:t>.</w:t>
      </w:r>
      <w:r w:rsidRPr="000635A6">
        <w:rPr>
          <w:rFonts w:hint="eastAsia"/>
        </w:rPr>
        <w:t>上海人民出版社，</w:t>
      </w:r>
      <w:r w:rsidRPr="000635A6">
        <w:rPr>
          <w:rFonts w:hint="eastAsia"/>
        </w:rPr>
        <w:t>2010</w:t>
      </w:r>
      <w:r w:rsidRPr="000635A6">
        <w:rPr>
          <w:rFonts w:hint="eastAsia"/>
        </w:rPr>
        <w:t>年</w:t>
      </w:r>
    </w:p>
    <w:p w:rsidR="00CB7AD5" w:rsidRPr="000635A6" w:rsidRDefault="00CB7AD5" w:rsidP="00FA2AEC">
      <w:pPr>
        <w:adjustRightInd w:val="0"/>
        <w:snapToGrid w:val="0"/>
        <w:ind w:left="420" w:firstLine="420"/>
      </w:pPr>
      <w:r w:rsidRPr="000635A6">
        <w:rPr>
          <w:rFonts w:hint="eastAsia"/>
        </w:rPr>
        <w:t>[9][</w:t>
      </w:r>
      <w:r w:rsidRPr="000635A6">
        <w:rPr>
          <w:rFonts w:hint="eastAsia"/>
        </w:rPr>
        <w:t>美</w:t>
      </w:r>
      <w:r w:rsidRPr="000635A6">
        <w:rPr>
          <w:rFonts w:hint="eastAsia"/>
        </w:rPr>
        <w:t>]</w:t>
      </w:r>
      <w:r w:rsidRPr="000635A6">
        <w:rPr>
          <w:rFonts w:hint="eastAsia"/>
        </w:rPr>
        <w:t>亨廷顿</w:t>
      </w:r>
      <w:r w:rsidRPr="000635A6">
        <w:rPr>
          <w:rFonts w:hint="eastAsia"/>
        </w:rPr>
        <w:t>.</w:t>
      </w:r>
      <w:r w:rsidRPr="000635A6">
        <w:rPr>
          <w:rFonts w:hint="eastAsia"/>
        </w:rPr>
        <w:t>《变革社会中的政治秩序》</w:t>
      </w:r>
      <w:r w:rsidRPr="000635A6">
        <w:rPr>
          <w:rFonts w:hint="eastAsia"/>
        </w:rPr>
        <w:t>.</w:t>
      </w:r>
      <w:r w:rsidRPr="000635A6">
        <w:rPr>
          <w:rFonts w:hint="eastAsia"/>
        </w:rPr>
        <w:t>华夏出版社，</w:t>
      </w:r>
      <w:r w:rsidRPr="000635A6">
        <w:rPr>
          <w:rFonts w:hint="eastAsia"/>
        </w:rPr>
        <w:t>1988</w:t>
      </w:r>
      <w:r w:rsidRPr="000635A6">
        <w:rPr>
          <w:rFonts w:hint="eastAsia"/>
        </w:rPr>
        <w:t>年</w:t>
      </w:r>
    </w:p>
    <w:p w:rsidR="00CB7AD5" w:rsidRPr="000635A6" w:rsidRDefault="00CB7AD5" w:rsidP="00FA2AEC">
      <w:pPr>
        <w:adjustRightInd w:val="0"/>
        <w:snapToGrid w:val="0"/>
        <w:ind w:left="420" w:firstLine="420"/>
      </w:pPr>
      <w:r w:rsidRPr="000635A6">
        <w:rPr>
          <w:rFonts w:hint="eastAsia"/>
        </w:rPr>
        <w:t>[10][</w:t>
      </w:r>
      <w:r w:rsidRPr="000635A6">
        <w:rPr>
          <w:rFonts w:hint="eastAsia"/>
        </w:rPr>
        <w:t>美</w:t>
      </w:r>
      <w:r w:rsidRPr="000635A6">
        <w:rPr>
          <w:rFonts w:hint="eastAsia"/>
        </w:rPr>
        <w:t>]</w:t>
      </w:r>
      <w:r w:rsidRPr="000635A6">
        <w:rPr>
          <w:rFonts w:hint="eastAsia"/>
        </w:rPr>
        <w:t>罗尔斯</w:t>
      </w:r>
      <w:r w:rsidRPr="000635A6">
        <w:rPr>
          <w:rFonts w:hint="eastAsia"/>
        </w:rPr>
        <w:t>.</w:t>
      </w:r>
      <w:r w:rsidRPr="000635A6">
        <w:rPr>
          <w:rFonts w:hint="eastAsia"/>
        </w:rPr>
        <w:t>《正义论》</w:t>
      </w:r>
      <w:r w:rsidRPr="000635A6">
        <w:rPr>
          <w:rFonts w:hint="eastAsia"/>
        </w:rPr>
        <w:t>.</w:t>
      </w:r>
      <w:r w:rsidRPr="000635A6">
        <w:rPr>
          <w:rFonts w:hint="eastAsia"/>
        </w:rPr>
        <w:t>中国社会科学出版社，</w:t>
      </w:r>
      <w:r w:rsidRPr="000635A6">
        <w:rPr>
          <w:rFonts w:hint="eastAsia"/>
        </w:rPr>
        <w:t>1999</w:t>
      </w:r>
      <w:r w:rsidRPr="000635A6">
        <w:rPr>
          <w:rFonts w:hint="eastAsia"/>
        </w:rPr>
        <w:t>年</w:t>
      </w:r>
    </w:p>
    <w:p w:rsidR="00CB7AD5" w:rsidRPr="000635A6" w:rsidRDefault="00CB7AD5" w:rsidP="00FA2AEC">
      <w:pPr>
        <w:adjustRightInd w:val="0"/>
        <w:snapToGrid w:val="0"/>
        <w:ind w:left="420" w:firstLine="420"/>
      </w:pPr>
      <w:r w:rsidRPr="000635A6">
        <w:rPr>
          <w:rFonts w:hint="eastAsia"/>
        </w:rPr>
        <w:t>[11][</w:t>
      </w:r>
      <w:r w:rsidRPr="000635A6">
        <w:rPr>
          <w:rFonts w:hint="eastAsia"/>
        </w:rPr>
        <w:t>美</w:t>
      </w:r>
      <w:r w:rsidRPr="000635A6">
        <w:rPr>
          <w:rFonts w:hint="eastAsia"/>
        </w:rPr>
        <w:t>]</w:t>
      </w:r>
      <w:r w:rsidRPr="000635A6">
        <w:rPr>
          <w:rFonts w:hint="eastAsia"/>
        </w:rPr>
        <w:t>汉密尔顿</w:t>
      </w:r>
      <w:r w:rsidRPr="000635A6">
        <w:rPr>
          <w:rFonts w:hint="eastAsia"/>
        </w:rPr>
        <w:t>.</w:t>
      </w:r>
      <w:r w:rsidRPr="000635A6">
        <w:rPr>
          <w:rFonts w:hint="eastAsia"/>
        </w:rPr>
        <w:t>《联邦党人文集》</w:t>
      </w:r>
      <w:r w:rsidRPr="000635A6">
        <w:rPr>
          <w:rFonts w:hint="eastAsia"/>
        </w:rPr>
        <w:t>.</w:t>
      </w:r>
      <w:r w:rsidRPr="000635A6">
        <w:rPr>
          <w:rFonts w:hint="eastAsia"/>
        </w:rPr>
        <w:t>中国青年出版社，</w:t>
      </w:r>
      <w:r w:rsidRPr="000635A6">
        <w:rPr>
          <w:rFonts w:hint="eastAsia"/>
        </w:rPr>
        <w:t>2014</w:t>
      </w:r>
      <w:r w:rsidRPr="000635A6">
        <w:rPr>
          <w:rFonts w:hint="eastAsia"/>
        </w:rPr>
        <w:t>年</w:t>
      </w:r>
    </w:p>
    <w:p w:rsidR="00CB7AD5" w:rsidRPr="000635A6" w:rsidRDefault="00CB7AD5" w:rsidP="00FA2AEC">
      <w:pPr>
        <w:adjustRightInd w:val="0"/>
        <w:snapToGrid w:val="0"/>
        <w:ind w:left="420" w:firstLine="420"/>
      </w:pPr>
      <w:r w:rsidRPr="000635A6">
        <w:rPr>
          <w:rFonts w:hint="eastAsia"/>
        </w:rPr>
        <w:t>[12][</w:t>
      </w:r>
      <w:r w:rsidRPr="000635A6">
        <w:rPr>
          <w:rFonts w:hint="eastAsia"/>
        </w:rPr>
        <w:t>美</w:t>
      </w:r>
      <w:r w:rsidRPr="000635A6">
        <w:rPr>
          <w:rFonts w:hint="eastAsia"/>
        </w:rPr>
        <w:t>]</w:t>
      </w:r>
      <w:r w:rsidRPr="000635A6">
        <w:rPr>
          <w:rFonts w:hint="eastAsia"/>
        </w:rPr>
        <w:t>阿尔蒙德</w:t>
      </w:r>
      <w:r w:rsidRPr="000635A6">
        <w:rPr>
          <w:rFonts w:hint="eastAsia"/>
        </w:rPr>
        <w:t>.</w:t>
      </w:r>
      <w:r w:rsidRPr="000635A6">
        <w:rPr>
          <w:rFonts w:hint="eastAsia"/>
        </w:rPr>
        <w:t>《公民文化》</w:t>
      </w:r>
      <w:r w:rsidRPr="000635A6">
        <w:rPr>
          <w:rFonts w:hint="eastAsia"/>
        </w:rPr>
        <w:t>.</w:t>
      </w:r>
      <w:r w:rsidRPr="000635A6">
        <w:rPr>
          <w:rFonts w:hint="eastAsia"/>
        </w:rPr>
        <w:t>五南图书出版公司，</w:t>
      </w:r>
      <w:r w:rsidRPr="000635A6">
        <w:rPr>
          <w:rFonts w:hint="eastAsia"/>
        </w:rPr>
        <w:t>1996</w:t>
      </w:r>
      <w:r w:rsidRPr="000635A6">
        <w:rPr>
          <w:rFonts w:hint="eastAsia"/>
        </w:rPr>
        <w:t>年</w:t>
      </w:r>
    </w:p>
    <w:p w:rsidR="00CB7AD5" w:rsidRPr="007555F5" w:rsidRDefault="00CB7AD5" w:rsidP="007555F5">
      <w:pPr>
        <w:pStyle w:val="20"/>
        <w:spacing w:line="360" w:lineRule="auto"/>
        <w:ind w:firstLineChars="200" w:firstLine="560"/>
        <w:rPr>
          <w:rFonts w:ascii="宋体" w:hAnsi="宋体"/>
          <w:sz w:val="28"/>
          <w:szCs w:val="28"/>
        </w:rPr>
      </w:pPr>
    </w:p>
    <w:p w:rsidR="00FA2AEC" w:rsidRDefault="00FA2AEC" w:rsidP="007555F5">
      <w:pPr>
        <w:adjustRightInd w:val="0"/>
        <w:snapToGrid w:val="0"/>
        <w:spacing w:before="100" w:beforeAutospacing="1" w:after="100" w:afterAutospacing="1" w:line="360" w:lineRule="auto"/>
        <w:rPr>
          <w:rFonts w:ascii="宋体" w:hAnsi="宋体"/>
          <w:b/>
          <w:bCs/>
          <w:sz w:val="28"/>
          <w:szCs w:val="28"/>
        </w:rPr>
      </w:pPr>
    </w:p>
    <w:p w:rsidR="00CB7AD5" w:rsidRPr="007555F5" w:rsidRDefault="00CB7AD5" w:rsidP="007555F5">
      <w:pPr>
        <w:adjustRightInd w:val="0"/>
        <w:snapToGrid w:val="0"/>
        <w:spacing w:before="100" w:beforeAutospacing="1" w:after="100" w:afterAutospacing="1" w:line="360" w:lineRule="auto"/>
        <w:rPr>
          <w:rFonts w:ascii="宋体" w:hAnsi="宋体"/>
          <w:snapToGrid w:val="0"/>
          <w:color w:val="000000"/>
          <w:kern w:val="0"/>
          <w:sz w:val="28"/>
          <w:szCs w:val="28"/>
        </w:rPr>
      </w:pPr>
      <w:r w:rsidRPr="007555F5">
        <w:rPr>
          <w:rFonts w:ascii="宋体" w:hAnsi="宋体" w:hint="eastAsia"/>
          <w:b/>
          <w:bCs/>
          <w:sz w:val="28"/>
          <w:szCs w:val="28"/>
        </w:rPr>
        <w:lastRenderedPageBreak/>
        <w:t>《劳动与社会保障法》课程简介</w:t>
      </w:r>
    </w:p>
    <w:p w:rsidR="00CB7AD5" w:rsidRPr="007555F5" w:rsidRDefault="00CB7AD5" w:rsidP="007555F5">
      <w:pPr>
        <w:adjustRightInd w:val="0"/>
        <w:snapToGrid w:val="0"/>
        <w:spacing w:before="100" w:beforeAutospacing="1" w:after="100" w:afterAutospacing="1" w:line="360" w:lineRule="auto"/>
        <w:rPr>
          <w:rFonts w:ascii="宋体" w:hAnsi="宋体"/>
          <w:color w:val="000000"/>
          <w:sz w:val="28"/>
          <w:szCs w:val="28"/>
        </w:rPr>
      </w:pPr>
      <w:r w:rsidRPr="007555F5">
        <w:rPr>
          <w:rFonts w:ascii="宋体" w:hAnsi="宋体" w:hint="eastAsia"/>
          <w:color w:val="000000"/>
          <w:sz w:val="28"/>
          <w:szCs w:val="28"/>
        </w:rPr>
        <w:t>课程代码：</w:t>
      </w:r>
      <w:r w:rsidRPr="007555F5">
        <w:rPr>
          <w:rFonts w:ascii="宋体" w:hAnsi="宋体" w:hint="eastAsia"/>
          <w:color w:val="000000"/>
          <w:sz w:val="28"/>
          <w:szCs w:val="28"/>
        </w:rPr>
        <w:tab/>
        <w:t>1203005 课程名称：劳动与社会保障法 （</w:t>
      </w:r>
      <w:r w:rsidRPr="007555F5">
        <w:rPr>
          <w:rFonts w:ascii="宋体" w:hAnsi="宋体" w:cs="Arial"/>
          <w:color w:val="333333"/>
          <w:sz w:val="28"/>
          <w:szCs w:val="28"/>
          <w:shd w:val="clear" w:color="auto" w:fill="FFFFFF"/>
        </w:rPr>
        <w:t xml:space="preserve">Labor and </w:t>
      </w:r>
      <w:r w:rsidRPr="007555F5">
        <w:rPr>
          <w:rFonts w:ascii="宋体" w:hAnsi="宋体" w:cs="Arial" w:hint="eastAsia"/>
          <w:color w:val="333333"/>
          <w:sz w:val="28"/>
          <w:szCs w:val="28"/>
          <w:shd w:val="clear" w:color="auto" w:fill="FFFFFF"/>
        </w:rPr>
        <w:t>S</w:t>
      </w:r>
      <w:r w:rsidRPr="007555F5">
        <w:rPr>
          <w:rFonts w:ascii="宋体" w:hAnsi="宋体" w:cs="Arial"/>
          <w:color w:val="333333"/>
          <w:sz w:val="28"/>
          <w:szCs w:val="28"/>
          <w:shd w:val="clear" w:color="auto" w:fill="FFFFFF"/>
        </w:rPr>
        <w:t xml:space="preserve">ocial </w:t>
      </w:r>
      <w:r w:rsidRPr="007555F5">
        <w:rPr>
          <w:rFonts w:ascii="宋体" w:hAnsi="宋体" w:cs="Arial" w:hint="eastAsia"/>
          <w:color w:val="333333"/>
          <w:sz w:val="28"/>
          <w:szCs w:val="28"/>
          <w:shd w:val="clear" w:color="auto" w:fill="FFFFFF"/>
        </w:rPr>
        <w:t>S</w:t>
      </w:r>
      <w:r w:rsidRPr="007555F5">
        <w:rPr>
          <w:rFonts w:ascii="宋体" w:hAnsi="宋体" w:cs="Arial"/>
          <w:color w:val="333333"/>
          <w:sz w:val="28"/>
          <w:szCs w:val="28"/>
          <w:shd w:val="clear" w:color="auto" w:fill="FFFFFF"/>
        </w:rPr>
        <w:t xml:space="preserve">ecurity </w:t>
      </w:r>
      <w:r w:rsidRPr="007555F5">
        <w:rPr>
          <w:rFonts w:ascii="宋体" w:hAnsi="宋体" w:cs="Arial" w:hint="eastAsia"/>
          <w:color w:val="333333"/>
          <w:sz w:val="28"/>
          <w:szCs w:val="28"/>
          <w:shd w:val="clear" w:color="auto" w:fill="FFFFFF"/>
        </w:rPr>
        <w:t>L</w:t>
      </w:r>
      <w:r w:rsidRPr="007555F5">
        <w:rPr>
          <w:rFonts w:ascii="宋体" w:hAnsi="宋体" w:cs="Arial"/>
          <w:color w:val="333333"/>
          <w:sz w:val="28"/>
          <w:szCs w:val="28"/>
          <w:shd w:val="clear" w:color="auto" w:fill="FFFFFF"/>
        </w:rPr>
        <w:t>aw</w:t>
      </w:r>
      <w:r w:rsidRPr="007555F5">
        <w:rPr>
          <w:rFonts w:ascii="宋体" w:hAnsi="宋体" w:hint="eastAsia"/>
          <w:color w:val="000000"/>
          <w:sz w:val="28"/>
          <w:szCs w:val="28"/>
        </w:rPr>
        <w:t>）  课时：36</w:t>
      </w:r>
    </w:p>
    <w:p w:rsidR="00CB7AD5" w:rsidRPr="007555F5" w:rsidRDefault="00CB7AD5" w:rsidP="007555F5">
      <w:pPr>
        <w:adjustRightInd w:val="0"/>
        <w:snapToGrid w:val="0"/>
        <w:spacing w:before="100" w:beforeAutospacing="1" w:after="100" w:afterAutospacing="1" w:line="360" w:lineRule="auto"/>
        <w:rPr>
          <w:rFonts w:ascii="宋体" w:hAnsi="宋体"/>
          <w:color w:val="000000"/>
          <w:sz w:val="28"/>
          <w:szCs w:val="28"/>
        </w:rPr>
      </w:pPr>
      <w:r w:rsidRPr="007555F5">
        <w:rPr>
          <w:rFonts w:ascii="宋体" w:hAnsi="宋体" w:hint="eastAsia"/>
          <w:color w:val="000000"/>
          <w:sz w:val="28"/>
          <w:szCs w:val="28"/>
        </w:rPr>
        <w:t>主讲教师：张善秀    职称：副教授    联系方式：13964627446</w:t>
      </w:r>
    </w:p>
    <w:p w:rsidR="00CB7AD5" w:rsidRPr="007555F5" w:rsidRDefault="00CB7AD5" w:rsidP="007555F5">
      <w:pPr>
        <w:adjustRightInd w:val="0"/>
        <w:snapToGrid w:val="0"/>
        <w:spacing w:before="100" w:beforeAutospacing="1" w:after="100" w:afterAutospacing="1" w:line="360" w:lineRule="auto"/>
        <w:rPr>
          <w:rFonts w:ascii="宋体" w:hAnsi="宋体"/>
          <w:color w:val="000000"/>
          <w:sz w:val="28"/>
          <w:szCs w:val="28"/>
        </w:rPr>
      </w:pPr>
      <w:r w:rsidRPr="007555F5">
        <w:rPr>
          <w:rFonts w:ascii="宋体" w:hAnsi="宋体" w:hint="eastAsia"/>
          <w:color w:val="000000"/>
          <w:sz w:val="28"/>
          <w:szCs w:val="28"/>
        </w:rPr>
        <w:t>课程目的、内容与要求：</w:t>
      </w:r>
    </w:p>
    <w:p w:rsidR="00CB7AD5" w:rsidRPr="007555F5" w:rsidRDefault="00CB7AD5" w:rsidP="007555F5">
      <w:pPr>
        <w:spacing w:before="100" w:beforeAutospacing="1" w:after="100" w:afterAutospacing="1" w:line="360" w:lineRule="auto"/>
        <w:ind w:firstLine="420"/>
        <w:rPr>
          <w:rFonts w:ascii="宋体" w:hAnsi="宋体"/>
          <w:sz w:val="28"/>
          <w:szCs w:val="28"/>
        </w:rPr>
      </w:pPr>
      <w:r w:rsidRPr="007555F5">
        <w:rPr>
          <w:rFonts w:ascii="宋体" w:hAnsi="宋体" w:hint="eastAsia"/>
          <w:color w:val="000000"/>
          <w:sz w:val="28"/>
          <w:szCs w:val="28"/>
        </w:rPr>
        <w:t>《劳动与社会保障法》是法学专业的一门重要的专业课程，对学生的择业、就业、劳动维权、养老、医疗、工伤等具有指导作用。通过学习，使学生系统掌握我国现行的劳动与社会保障法的基本理论分析和解决现实生活中的实际问题的能力。</w:t>
      </w:r>
      <w:r w:rsidRPr="007555F5">
        <w:rPr>
          <w:rFonts w:ascii="宋体" w:hAnsi="宋体" w:hint="eastAsia"/>
          <w:sz w:val="28"/>
          <w:szCs w:val="28"/>
        </w:rPr>
        <w:t>本课程</w:t>
      </w:r>
      <w:r w:rsidRPr="007555F5">
        <w:rPr>
          <w:rFonts w:ascii="宋体" w:hAnsi="宋体"/>
          <w:sz w:val="28"/>
          <w:szCs w:val="28"/>
        </w:rPr>
        <w:t>主要</w:t>
      </w:r>
      <w:r w:rsidRPr="007555F5">
        <w:rPr>
          <w:rFonts w:ascii="宋体" w:hAnsi="宋体" w:hint="eastAsia"/>
          <w:sz w:val="28"/>
          <w:szCs w:val="28"/>
        </w:rPr>
        <w:t>内容：</w:t>
      </w:r>
      <w:r w:rsidRPr="007555F5">
        <w:rPr>
          <w:rFonts w:ascii="宋体" w:hAnsi="宋体"/>
          <w:color w:val="000000"/>
          <w:sz w:val="28"/>
          <w:szCs w:val="28"/>
        </w:rPr>
        <w:t>劳动法概述；劳动法律关系；劳动就业；劳动合同和集体合同；工资；工作时间和休息休假；</w:t>
      </w:r>
      <w:r w:rsidRPr="007555F5">
        <w:rPr>
          <w:rFonts w:ascii="宋体" w:hAnsi="宋体" w:hint="eastAsia"/>
          <w:color w:val="000000"/>
          <w:sz w:val="28"/>
          <w:szCs w:val="28"/>
        </w:rPr>
        <w:t>劳动</w:t>
      </w:r>
      <w:r w:rsidRPr="007555F5">
        <w:rPr>
          <w:rFonts w:ascii="宋体" w:hAnsi="宋体"/>
          <w:color w:val="000000"/>
          <w:sz w:val="28"/>
          <w:szCs w:val="28"/>
        </w:rPr>
        <w:t>保护；职业培训；劳动争议的处理</w:t>
      </w:r>
      <w:r w:rsidRPr="007555F5">
        <w:rPr>
          <w:rFonts w:ascii="宋体" w:hAnsi="宋体" w:hint="eastAsia"/>
          <w:color w:val="000000"/>
          <w:sz w:val="28"/>
          <w:szCs w:val="28"/>
        </w:rPr>
        <w:t>；社会保障。</w:t>
      </w:r>
      <w:r w:rsidRPr="007555F5">
        <w:rPr>
          <w:rFonts w:ascii="宋体" w:hAnsi="宋体" w:hint="eastAsia"/>
          <w:sz w:val="28"/>
          <w:szCs w:val="28"/>
        </w:rPr>
        <w:t>要求学生</w:t>
      </w:r>
      <w:r w:rsidRPr="007555F5">
        <w:rPr>
          <w:rFonts w:ascii="宋体" w:hAnsi="宋体" w:hint="eastAsia"/>
          <w:color w:val="000000"/>
          <w:sz w:val="28"/>
          <w:szCs w:val="28"/>
        </w:rPr>
        <w:t>掌握劳动与社会保障法的基本概念、基本理论和基本知识，达到分析和解决实际问题及纠纷的能力。</w:t>
      </w:r>
    </w:p>
    <w:p w:rsidR="00CB7AD5" w:rsidRPr="007555F5" w:rsidRDefault="00CB7AD5" w:rsidP="007555F5">
      <w:pPr>
        <w:adjustRightInd w:val="0"/>
        <w:snapToGrid w:val="0"/>
        <w:spacing w:before="100" w:beforeAutospacing="1" w:after="100" w:afterAutospacing="1" w:line="360" w:lineRule="auto"/>
        <w:rPr>
          <w:rFonts w:ascii="宋体" w:hAnsi="宋体"/>
          <w:snapToGrid w:val="0"/>
          <w:color w:val="000000"/>
          <w:kern w:val="0"/>
          <w:sz w:val="28"/>
          <w:szCs w:val="28"/>
        </w:rPr>
      </w:pPr>
      <w:r w:rsidRPr="007555F5">
        <w:rPr>
          <w:rFonts w:ascii="宋体" w:hAnsi="宋体" w:hint="eastAsia"/>
          <w:snapToGrid w:val="0"/>
          <w:color w:val="000000"/>
          <w:kern w:val="0"/>
          <w:sz w:val="28"/>
          <w:szCs w:val="28"/>
        </w:rPr>
        <w:t>推荐参考书：</w:t>
      </w:r>
    </w:p>
    <w:p w:rsidR="00CB7AD5" w:rsidRPr="000635A6" w:rsidRDefault="00CB7AD5" w:rsidP="00FA2AEC">
      <w:pPr>
        <w:adjustRightInd w:val="0"/>
        <w:snapToGrid w:val="0"/>
        <w:ind w:left="420" w:firstLine="420"/>
      </w:pPr>
      <w:r w:rsidRPr="000635A6">
        <w:rPr>
          <w:rFonts w:hint="eastAsia"/>
        </w:rPr>
        <w:t>[1]</w:t>
      </w:r>
      <w:r w:rsidRPr="000635A6">
        <w:rPr>
          <w:rFonts w:hint="eastAsia"/>
        </w:rPr>
        <w:t>董保华著</w:t>
      </w:r>
      <w:r w:rsidRPr="000635A6">
        <w:rPr>
          <w:rFonts w:hint="eastAsia"/>
        </w:rPr>
        <w:t>.</w:t>
      </w:r>
      <w:r w:rsidRPr="000635A6">
        <w:rPr>
          <w:rFonts w:hint="eastAsia"/>
        </w:rPr>
        <w:t>《劳动法论》，世界图书出版公司，</w:t>
      </w:r>
      <w:r w:rsidRPr="000635A6">
        <w:rPr>
          <w:rFonts w:hint="eastAsia"/>
        </w:rPr>
        <w:t>2013</w:t>
      </w:r>
      <w:r w:rsidRPr="000635A6">
        <w:rPr>
          <w:rFonts w:hint="eastAsia"/>
        </w:rPr>
        <w:t>年</w:t>
      </w:r>
    </w:p>
    <w:p w:rsidR="00CB7AD5" w:rsidRPr="000635A6" w:rsidRDefault="00CB7AD5" w:rsidP="00FA2AEC">
      <w:pPr>
        <w:adjustRightInd w:val="0"/>
        <w:snapToGrid w:val="0"/>
        <w:ind w:left="420" w:firstLine="420"/>
      </w:pPr>
      <w:r w:rsidRPr="000635A6">
        <w:rPr>
          <w:rFonts w:hint="eastAsia"/>
        </w:rPr>
        <w:t>[2]</w:t>
      </w:r>
      <w:r w:rsidRPr="000635A6">
        <w:rPr>
          <w:rFonts w:hint="eastAsia"/>
        </w:rPr>
        <w:t>林嘉著</w:t>
      </w:r>
      <w:r w:rsidRPr="000635A6">
        <w:rPr>
          <w:rFonts w:hint="eastAsia"/>
        </w:rPr>
        <w:t>.</w:t>
      </w:r>
      <w:r w:rsidRPr="000635A6">
        <w:rPr>
          <w:rFonts w:hint="eastAsia"/>
        </w:rPr>
        <w:t>〈劳动与社会保障法学〉，中国人民大学出版社，</w:t>
      </w:r>
      <w:r w:rsidRPr="000635A6">
        <w:rPr>
          <w:rFonts w:hint="eastAsia"/>
        </w:rPr>
        <w:t>2014</w:t>
      </w:r>
      <w:r w:rsidRPr="000635A6">
        <w:rPr>
          <w:rFonts w:hint="eastAsia"/>
        </w:rPr>
        <w:t>年</w:t>
      </w:r>
      <w:r w:rsidRPr="000635A6">
        <w:rPr>
          <w:rFonts w:hint="eastAsia"/>
        </w:rPr>
        <w:br/>
        <w:t>[3]</w:t>
      </w:r>
      <w:r w:rsidRPr="000635A6">
        <w:rPr>
          <w:rFonts w:hint="eastAsia"/>
        </w:rPr>
        <w:t>郑秉文、和春雷主编</w:t>
      </w:r>
      <w:r w:rsidRPr="000635A6">
        <w:rPr>
          <w:rFonts w:hint="eastAsia"/>
        </w:rPr>
        <w:t>.</w:t>
      </w:r>
      <w:r w:rsidRPr="000635A6">
        <w:rPr>
          <w:rFonts w:hint="eastAsia"/>
        </w:rPr>
        <w:t>《社会保障分析导论》，法律出版社，</w:t>
      </w:r>
      <w:r w:rsidRPr="000635A6">
        <w:rPr>
          <w:rFonts w:hint="eastAsia"/>
        </w:rPr>
        <w:t>2011</w:t>
      </w:r>
      <w:r w:rsidRPr="000635A6">
        <w:rPr>
          <w:rFonts w:hint="eastAsia"/>
        </w:rPr>
        <w:t>年</w:t>
      </w:r>
      <w:r w:rsidRPr="000635A6">
        <w:rPr>
          <w:rFonts w:hint="eastAsia"/>
        </w:rPr>
        <w:br/>
        <w:t>[4]</w:t>
      </w:r>
      <w:r w:rsidRPr="000635A6">
        <w:rPr>
          <w:rFonts w:hint="eastAsia"/>
        </w:rPr>
        <w:t>张东江、聂和兴</w:t>
      </w:r>
      <w:r w:rsidRPr="000635A6">
        <w:rPr>
          <w:rFonts w:hint="eastAsia"/>
        </w:rPr>
        <w:t>.</w:t>
      </w:r>
      <w:r w:rsidRPr="000635A6">
        <w:rPr>
          <w:rFonts w:hint="eastAsia"/>
        </w:rPr>
        <w:t>《当代军人社会保障制度》，法律出版社，</w:t>
      </w:r>
      <w:r w:rsidRPr="000635A6">
        <w:rPr>
          <w:rFonts w:hint="eastAsia"/>
        </w:rPr>
        <w:t>2014</w:t>
      </w:r>
      <w:r w:rsidRPr="000635A6">
        <w:rPr>
          <w:rFonts w:hint="eastAsia"/>
        </w:rPr>
        <w:t>年</w:t>
      </w:r>
    </w:p>
    <w:p w:rsidR="00CB7AD5" w:rsidRPr="000635A6" w:rsidRDefault="00CB7AD5" w:rsidP="00FA2AEC">
      <w:pPr>
        <w:adjustRightInd w:val="0"/>
        <w:snapToGrid w:val="0"/>
        <w:ind w:left="420" w:firstLine="420"/>
      </w:pPr>
      <w:r w:rsidRPr="000635A6">
        <w:rPr>
          <w:rFonts w:hint="eastAsia"/>
        </w:rPr>
        <w:t xml:space="preserve"> [5]</w:t>
      </w:r>
      <w:r w:rsidRPr="000635A6">
        <w:rPr>
          <w:rFonts w:hint="eastAsia"/>
        </w:rPr>
        <w:t>黎建飞</w:t>
      </w:r>
      <w:r w:rsidRPr="000635A6">
        <w:rPr>
          <w:rFonts w:hint="eastAsia"/>
        </w:rPr>
        <w:t>.</w:t>
      </w:r>
      <w:r w:rsidRPr="000635A6">
        <w:rPr>
          <w:rFonts w:hint="eastAsia"/>
        </w:rPr>
        <w:t>《劳动与社会保障法教程》，中国人民大学出版社，</w:t>
      </w:r>
      <w:r w:rsidRPr="000635A6">
        <w:rPr>
          <w:rFonts w:hint="eastAsia"/>
        </w:rPr>
        <w:t>2013</w:t>
      </w:r>
      <w:r w:rsidRPr="000635A6">
        <w:rPr>
          <w:rFonts w:hint="eastAsia"/>
        </w:rPr>
        <w:t>年</w:t>
      </w:r>
    </w:p>
    <w:p w:rsidR="00CB7AD5" w:rsidRPr="000635A6" w:rsidRDefault="00CB7AD5" w:rsidP="00FA2AEC">
      <w:pPr>
        <w:adjustRightInd w:val="0"/>
        <w:snapToGrid w:val="0"/>
        <w:ind w:left="420" w:firstLine="420"/>
      </w:pPr>
      <w:r w:rsidRPr="000635A6">
        <w:rPr>
          <w:rFonts w:hint="eastAsia"/>
        </w:rPr>
        <w:t xml:space="preserve"> [6]</w:t>
      </w:r>
      <w:r w:rsidRPr="000635A6">
        <w:t>关怀、林嘉</w:t>
      </w:r>
      <w:r w:rsidRPr="000635A6">
        <w:rPr>
          <w:rFonts w:hint="eastAsia"/>
        </w:rPr>
        <w:t>.</w:t>
      </w:r>
      <w:r w:rsidRPr="000635A6">
        <w:rPr>
          <w:rFonts w:hint="eastAsia"/>
        </w:rPr>
        <w:t>《</w:t>
      </w:r>
      <w:r w:rsidRPr="000635A6">
        <w:t>劳动与社会保障法学</w:t>
      </w:r>
      <w:r w:rsidRPr="000635A6">
        <w:rPr>
          <w:rFonts w:hint="eastAsia"/>
        </w:rPr>
        <w:t>》，法律出版社，</w:t>
      </w:r>
      <w:r w:rsidRPr="000635A6">
        <w:rPr>
          <w:rFonts w:hint="eastAsia"/>
        </w:rPr>
        <w:t>2011</w:t>
      </w:r>
      <w:r w:rsidRPr="000635A6">
        <w:rPr>
          <w:rFonts w:hint="eastAsia"/>
        </w:rPr>
        <w:t>年</w:t>
      </w:r>
    </w:p>
    <w:p w:rsidR="00CB7AD5" w:rsidRPr="007555F5" w:rsidRDefault="00CB7AD5" w:rsidP="00FA2AEC">
      <w:pPr>
        <w:adjustRightInd w:val="0"/>
        <w:snapToGrid w:val="0"/>
        <w:spacing w:before="100" w:beforeAutospacing="1" w:after="100" w:afterAutospacing="1"/>
        <w:rPr>
          <w:rFonts w:ascii="宋体" w:hAnsi="宋体"/>
          <w:snapToGrid w:val="0"/>
          <w:color w:val="000000"/>
          <w:kern w:val="0"/>
          <w:sz w:val="28"/>
          <w:szCs w:val="28"/>
        </w:rPr>
      </w:pPr>
      <w:r w:rsidRPr="007555F5">
        <w:rPr>
          <w:rFonts w:ascii="宋体" w:hAnsi="宋体" w:hint="eastAsia"/>
          <w:snapToGrid w:val="0"/>
          <w:color w:val="000000"/>
          <w:kern w:val="0"/>
          <w:sz w:val="28"/>
          <w:szCs w:val="28"/>
        </w:rPr>
        <w:t>课程网络资源：</w:t>
      </w:r>
    </w:p>
    <w:p w:rsidR="00CB7AD5" w:rsidRPr="000635A6" w:rsidRDefault="00CB7AD5" w:rsidP="00FA2AEC">
      <w:pPr>
        <w:adjustRightInd w:val="0"/>
        <w:snapToGrid w:val="0"/>
        <w:ind w:left="420" w:firstLine="420"/>
      </w:pPr>
      <w:r w:rsidRPr="000635A6">
        <w:rPr>
          <w:rFonts w:hint="eastAsia"/>
        </w:rPr>
        <w:t>[1]</w:t>
      </w:r>
      <w:r w:rsidRPr="000635A6">
        <w:t>中国</w:t>
      </w:r>
      <w:r w:rsidRPr="000635A6">
        <w:rPr>
          <w:rFonts w:hint="eastAsia"/>
        </w:rPr>
        <w:t>劳动法律</w:t>
      </w:r>
      <w:r w:rsidRPr="000635A6">
        <w:t>网</w:t>
      </w:r>
    </w:p>
    <w:p w:rsidR="00CB7AD5" w:rsidRPr="000635A6" w:rsidRDefault="00CB7AD5" w:rsidP="00FA2AEC">
      <w:pPr>
        <w:adjustRightInd w:val="0"/>
        <w:snapToGrid w:val="0"/>
        <w:ind w:left="420" w:firstLine="420"/>
      </w:pPr>
      <w:r w:rsidRPr="000635A6">
        <w:rPr>
          <w:rFonts w:hint="eastAsia"/>
        </w:rPr>
        <w:t>[2]</w:t>
      </w:r>
      <w:r w:rsidRPr="000635A6">
        <w:t>中国劳动和社会保障法律网</w:t>
      </w:r>
    </w:p>
    <w:p w:rsidR="00CB7AD5" w:rsidRPr="000635A6" w:rsidRDefault="00CB7AD5" w:rsidP="00FA2AEC">
      <w:pPr>
        <w:adjustRightInd w:val="0"/>
        <w:snapToGrid w:val="0"/>
        <w:ind w:left="420" w:firstLine="420"/>
      </w:pPr>
      <w:r w:rsidRPr="000635A6">
        <w:rPr>
          <w:rFonts w:hint="eastAsia"/>
        </w:rPr>
        <w:t>[3]</w:t>
      </w:r>
      <w:r w:rsidRPr="000635A6">
        <w:rPr>
          <w:rFonts w:hint="eastAsia"/>
        </w:rPr>
        <w:t>劳动法律网</w:t>
      </w:r>
    </w:p>
    <w:p w:rsidR="00CB7AD5" w:rsidRPr="000635A6" w:rsidRDefault="00CB7AD5" w:rsidP="00FA2AEC">
      <w:pPr>
        <w:adjustRightInd w:val="0"/>
        <w:snapToGrid w:val="0"/>
        <w:ind w:left="420" w:firstLine="420"/>
      </w:pPr>
      <w:r w:rsidRPr="000635A6">
        <w:rPr>
          <w:rFonts w:hint="eastAsia"/>
        </w:rPr>
        <w:t>[4]</w:t>
      </w:r>
      <w:r w:rsidRPr="000635A6">
        <w:rPr>
          <w:rFonts w:hint="eastAsia"/>
        </w:rPr>
        <w:t>中国劳动法律师网</w:t>
      </w:r>
    </w:p>
    <w:p w:rsidR="00CB7AD5" w:rsidRPr="007555F5" w:rsidRDefault="00CB7AD5" w:rsidP="007555F5">
      <w:pPr>
        <w:spacing w:line="360" w:lineRule="auto"/>
        <w:rPr>
          <w:rFonts w:ascii="宋体" w:hAnsi="宋体"/>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sz w:val="28"/>
          <w:szCs w:val="28"/>
        </w:rPr>
        <w:lastRenderedPageBreak/>
        <w:t xml:space="preserve"> </w:t>
      </w:r>
      <w:r w:rsidRPr="007555F5">
        <w:rPr>
          <w:rFonts w:ascii="宋体" w:hAnsi="宋体" w:hint="eastAsia"/>
          <w:b/>
          <w:bCs/>
          <w:sz w:val="28"/>
          <w:szCs w:val="28"/>
        </w:rPr>
        <w:t>《海商法》</w:t>
      </w:r>
      <w:r w:rsidRPr="007555F5">
        <w:rPr>
          <w:rFonts w:ascii="宋体" w:hAnsi="宋体" w:hint="eastAsia"/>
          <w:b/>
          <w:sz w:val="28"/>
          <w:szCs w:val="28"/>
        </w:rPr>
        <w:t>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课程代码：1213006  课程名称：《海商法》（</w:t>
      </w:r>
      <w:r w:rsidRPr="007555F5">
        <w:rPr>
          <w:rFonts w:ascii="宋体" w:hAnsi="宋体"/>
          <w:sz w:val="28"/>
          <w:szCs w:val="28"/>
        </w:rPr>
        <w:t>Maritime Law</w:t>
      </w:r>
      <w:r w:rsidRPr="007555F5">
        <w:rPr>
          <w:rFonts w:ascii="宋体" w:hAnsi="宋体" w:hint="eastAsia"/>
          <w:sz w:val="28"/>
          <w:szCs w:val="28"/>
        </w:rPr>
        <w:t>）</w:t>
      </w:r>
      <w:r w:rsidRPr="007555F5">
        <w:rPr>
          <w:rFonts w:ascii="宋体" w:hAnsi="宋体" w:hint="eastAsia"/>
          <w:b/>
          <w:sz w:val="28"/>
          <w:szCs w:val="28"/>
        </w:rPr>
        <w:t>课时：36</w:t>
      </w:r>
      <w:r w:rsidRPr="007555F5">
        <w:rPr>
          <w:rFonts w:ascii="宋体" w:hAnsi="宋体" w:hint="eastAsia"/>
          <w:sz w:val="28"/>
          <w:szCs w:val="28"/>
        </w:rPr>
        <w:t xml:space="preserve">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主讲教师：朱文英                    职称：教授  </w:t>
      </w:r>
      <w:r w:rsidRPr="007555F5">
        <w:rPr>
          <w:rFonts w:ascii="宋体" w:hAnsi="宋体" w:hint="eastAsia"/>
          <w:b/>
          <w:sz w:val="28"/>
          <w:szCs w:val="28"/>
        </w:rPr>
        <w:t>联系方式</w:t>
      </w:r>
      <w:r w:rsidRPr="007555F5">
        <w:rPr>
          <w:rFonts w:ascii="宋体" w:hAnsi="宋体" w:hint="eastAsia"/>
          <w:sz w:val="28"/>
          <w:szCs w:val="28"/>
        </w:rPr>
        <w:t>：13780825678</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课程的目的、内容与要求： </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sz w:val="28"/>
          <w:szCs w:val="28"/>
        </w:rPr>
        <w:t>海商法以研究国际海上货物运输合同为核心，同时也研究为使海上货物运输得以进行必须具备的船舶和船员，更研究在海上货物运输过程中出现的特殊风险</w:t>
      </w:r>
      <w:r w:rsidRPr="007555F5">
        <w:rPr>
          <w:rFonts w:ascii="宋体" w:hAnsi="宋体" w:hint="eastAsia"/>
          <w:sz w:val="28"/>
          <w:szCs w:val="28"/>
        </w:rPr>
        <w:t>及</w:t>
      </w:r>
      <w:r w:rsidRPr="007555F5">
        <w:rPr>
          <w:rFonts w:ascii="宋体" w:hAnsi="宋体"/>
          <w:sz w:val="28"/>
          <w:szCs w:val="28"/>
        </w:rPr>
        <w:t>特殊制度，</w:t>
      </w:r>
      <w:r w:rsidRPr="007555F5">
        <w:rPr>
          <w:rFonts w:ascii="宋体" w:hAnsi="宋体" w:hint="eastAsia"/>
          <w:sz w:val="28"/>
          <w:szCs w:val="28"/>
        </w:rPr>
        <w:t>以及</w:t>
      </w:r>
      <w:r w:rsidRPr="007555F5">
        <w:rPr>
          <w:rFonts w:ascii="宋体" w:hAnsi="宋体"/>
          <w:sz w:val="28"/>
          <w:szCs w:val="28"/>
        </w:rPr>
        <w:t>海上货物运输中出现的纠纷的程序性规则和冲突法规则。通过对这门课的教学让学生明白海商法的基本理论</w:t>
      </w:r>
      <w:r w:rsidRPr="007555F5">
        <w:rPr>
          <w:rFonts w:ascii="宋体" w:hAnsi="宋体" w:hint="eastAsia"/>
          <w:sz w:val="28"/>
          <w:szCs w:val="28"/>
        </w:rPr>
        <w:t>，掌握该</w:t>
      </w:r>
      <w:r w:rsidRPr="007555F5">
        <w:rPr>
          <w:rFonts w:ascii="宋体" w:hAnsi="宋体"/>
          <w:sz w:val="28"/>
          <w:szCs w:val="28"/>
        </w:rPr>
        <w:t>领域起作用的国际条约、国际航运惯例的规定</w:t>
      </w:r>
      <w:r w:rsidRPr="007555F5">
        <w:rPr>
          <w:rFonts w:ascii="宋体" w:hAnsi="宋体" w:hint="eastAsia"/>
          <w:sz w:val="28"/>
          <w:szCs w:val="28"/>
        </w:rPr>
        <w:t>，了解海商法与其他国内法的不同之处即法律规定的特殊性以及尊重国际惯例的重要性。并通过实际案例，</w:t>
      </w:r>
      <w:r w:rsidRPr="007555F5">
        <w:rPr>
          <w:rFonts w:ascii="宋体" w:hAnsi="宋体"/>
          <w:sz w:val="28"/>
          <w:szCs w:val="28"/>
        </w:rPr>
        <w:t>培养学生发现问题、分析问题、处理问题的能力。</w:t>
      </w:r>
    </w:p>
    <w:p w:rsidR="00CB7AD5" w:rsidRPr="007555F5" w:rsidRDefault="00CB7AD5" w:rsidP="007555F5">
      <w:pPr>
        <w:spacing w:line="360" w:lineRule="auto"/>
        <w:rPr>
          <w:rFonts w:ascii="宋体" w:hAnsi="宋体"/>
          <w:sz w:val="28"/>
          <w:szCs w:val="28"/>
        </w:rPr>
      </w:pPr>
      <w:r w:rsidRPr="007555F5">
        <w:rPr>
          <w:rFonts w:ascii="宋体" w:hAnsi="宋体" w:cs="宋体" w:hint="eastAsia"/>
          <w:sz w:val="28"/>
          <w:szCs w:val="28"/>
        </w:rPr>
        <w:t xml:space="preserve"> </w:t>
      </w:r>
      <w:r w:rsidRPr="007555F5">
        <w:rPr>
          <w:rFonts w:ascii="宋体" w:hAnsi="宋体" w:hint="eastAsia"/>
          <w:sz w:val="28"/>
          <w:szCs w:val="28"/>
        </w:rPr>
        <w:t xml:space="preserve">推荐参考书： </w:t>
      </w:r>
    </w:p>
    <w:p w:rsidR="00CB7AD5" w:rsidRPr="000635A6" w:rsidRDefault="00CB7AD5" w:rsidP="000635A6">
      <w:pPr>
        <w:adjustRightInd w:val="0"/>
        <w:snapToGrid w:val="0"/>
        <w:spacing w:line="360" w:lineRule="auto"/>
        <w:ind w:left="420" w:firstLine="420"/>
      </w:pPr>
      <w:r w:rsidRPr="000635A6">
        <w:rPr>
          <w:rFonts w:hint="eastAsia"/>
        </w:rPr>
        <w:t>《海商法》</w:t>
      </w:r>
      <w:r w:rsidRPr="000635A6">
        <w:rPr>
          <w:rFonts w:hint="eastAsia"/>
        </w:rPr>
        <w:t>(</w:t>
      </w:r>
      <w:r w:rsidRPr="000635A6">
        <w:rPr>
          <w:rFonts w:hint="eastAsia"/>
        </w:rPr>
        <w:t>第四版</w:t>
      </w:r>
      <w:r w:rsidRPr="000635A6">
        <w:rPr>
          <w:rFonts w:hint="eastAsia"/>
        </w:rPr>
        <w:t xml:space="preserve">). </w:t>
      </w:r>
      <w:hyperlink r:id="rId18" w:history="1">
        <w:r w:rsidRPr="000635A6">
          <w:rPr>
            <w:rFonts w:hint="eastAsia"/>
          </w:rPr>
          <w:t>司玉琢</w:t>
        </w:r>
      </w:hyperlink>
      <w:r w:rsidRPr="000635A6">
        <w:rPr>
          <w:rFonts w:hint="eastAsia"/>
        </w:rPr>
        <w:t xml:space="preserve"> .</w:t>
      </w:r>
      <w:r w:rsidRPr="000635A6">
        <w:rPr>
          <w:rFonts w:hint="eastAsia"/>
        </w:rPr>
        <w:t>法律出版社，</w:t>
      </w:r>
      <w:r w:rsidRPr="000635A6">
        <w:rPr>
          <w:rFonts w:hint="eastAsia"/>
        </w:rPr>
        <w:t>2018.</w:t>
      </w:r>
    </w:p>
    <w:p w:rsidR="00CB7AD5" w:rsidRPr="000635A6" w:rsidRDefault="00CB7AD5" w:rsidP="000635A6">
      <w:pPr>
        <w:adjustRightInd w:val="0"/>
        <w:snapToGrid w:val="0"/>
        <w:spacing w:line="360" w:lineRule="auto"/>
        <w:ind w:left="420" w:firstLine="420"/>
      </w:pPr>
      <w:r w:rsidRPr="000635A6">
        <w:rPr>
          <w:rFonts w:hint="eastAsia"/>
        </w:rPr>
        <w:t>《海商法》</w:t>
      </w:r>
      <w:r w:rsidRPr="000635A6">
        <w:rPr>
          <w:rFonts w:hint="eastAsia"/>
        </w:rPr>
        <w:t>(</w:t>
      </w:r>
      <w:r w:rsidRPr="000635A6">
        <w:rPr>
          <w:rFonts w:hint="eastAsia"/>
        </w:rPr>
        <w:t>第四版</w:t>
      </w:r>
      <w:r w:rsidRPr="000635A6">
        <w:rPr>
          <w:rFonts w:hint="eastAsia"/>
        </w:rPr>
        <w:t xml:space="preserve">). </w:t>
      </w:r>
      <w:hyperlink r:id="rId19" w:history="1">
        <w:r w:rsidRPr="000635A6">
          <w:rPr>
            <w:rFonts w:hint="eastAsia"/>
          </w:rPr>
          <w:t>张丽英</w:t>
        </w:r>
      </w:hyperlink>
      <w:r w:rsidRPr="000635A6">
        <w:rPr>
          <w:rFonts w:hint="eastAsia"/>
        </w:rPr>
        <w:t xml:space="preserve">. </w:t>
      </w:r>
      <w:r w:rsidRPr="000635A6">
        <w:rPr>
          <w:rFonts w:hint="eastAsia"/>
        </w:rPr>
        <w:t>中国人民大学出版社，</w:t>
      </w:r>
      <w:r w:rsidRPr="000635A6">
        <w:rPr>
          <w:rFonts w:hint="eastAsia"/>
        </w:rPr>
        <w:t>2015.</w:t>
      </w:r>
    </w:p>
    <w:p w:rsidR="00CB7AD5" w:rsidRPr="000635A6" w:rsidRDefault="00CB7AD5" w:rsidP="000635A6">
      <w:pPr>
        <w:adjustRightInd w:val="0"/>
        <w:snapToGrid w:val="0"/>
        <w:spacing w:line="360" w:lineRule="auto"/>
        <w:ind w:left="420" w:firstLine="420"/>
      </w:pPr>
      <w:r w:rsidRPr="000635A6">
        <w:rPr>
          <w:rFonts w:hint="eastAsia"/>
        </w:rPr>
        <w:t xml:space="preserve">    </w:t>
      </w:r>
      <w:r w:rsidRPr="000635A6">
        <w:rPr>
          <w:rFonts w:hint="eastAsia"/>
        </w:rPr>
        <w:t>《海商法案例选编》</w:t>
      </w:r>
      <w:r w:rsidRPr="000635A6">
        <w:rPr>
          <w:rFonts w:hint="eastAsia"/>
        </w:rPr>
        <w:t xml:space="preserve">.  </w:t>
      </w:r>
      <w:hyperlink r:id="rId20" w:history="1">
        <w:r w:rsidRPr="000635A6">
          <w:rPr>
            <w:rFonts w:hint="eastAsia"/>
          </w:rPr>
          <w:t>韩立新</w:t>
        </w:r>
      </w:hyperlink>
      <w:r w:rsidRPr="000635A6">
        <w:rPr>
          <w:rFonts w:hint="eastAsia"/>
        </w:rPr>
        <w:t xml:space="preserve">. </w:t>
      </w:r>
      <w:r w:rsidRPr="000635A6">
        <w:rPr>
          <w:rFonts w:hint="eastAsia"/>
        </w:rPr>
        <w:t>大连海事大学出版社，</w:t>
      </w:r>
      <w:r w:rsidRPr="000635A6">
        <w:rPr>
          <w:rFonts w:hint="eastAsia"/>
        </w:rPr>
        <w:t>2017.</w:t>
      </w:r>
    </w:p>
    <w:p w:rsidR="00CB7AD5" w:rsidRPr="000635A6" w:rsidRDefault="00CB7AD5" w:rsidP="000635A6">
      <w:pPr>
        <w:adjustRightInd w:val="0"/>
        <w:snapToGrid w:val="0"/>
        <w:spacing w:line="360" w:lineRule="auto"/>
        <w:ind w:left="420" w:firstLine="420"/>
      </w:pPr>
      <w:r w:rsidRPr="000635A6">
        <w:rPr>
          <w:rFonts w:hint="eastAsia"/>
        </w:rPr>
        <w:t>《海商法》（上、下）</w:t>
      </w:r>
      <w:r w:rsidRPr="000635A6">
        <w:rPr>
          <w:rFonts w:hint="eastAsia"/>
        </w:rPr>
        <w:t>. [</w:t>
      </w:r>
      <w:r w:rsidRPr="000635A6">
        <w:rPr>
          <w:rFonts w:hint="eastAsia"/>
        </w:rPr>
        <w:t>美</w:t>
      </w:r>
      <w:r w:rsidRPr="000635A6">
        <w:rPr>
          <w:rFonts w:hint="eastAsia"/>
        </w:rPr>
        <w:t>]G</w:t>
      </w:r>
      <w:r w:rsidRPr="000635A6">
        <w:rPr>
          <w:rFonts w:hint="eastAsia"/>
        </w:rPr>
        <w:t>·吉尔摩</w:t>
      </w:r>
      <w:r w:rsidRPr="000635A6">
        <w:rPr>
          <w:rFonts w:hint="eastAsia"/>
        </w:rPr>
        <w:t xml:space="preserve">  C.L</w:t>
      </w:r>
      <w:r w:rsidRPr="000635A6">
        <w:rPr>
          <w:rFonts w:hint="eastAsia"/>
        </w:rPr>
        <w:t>布莱克</w:t>
      </w:r>
      <w:r w:rsidRPr="000635A6">
        <w:rPr>
          <w:rFonts w:hint="eastAsia"/>
        </w:rPr>
        <w:t xml:space="preserve">.  </w:t>
      </w:r>
      <w:r w:rsidRPr="000635A6">
        <w:rPr>
          <w:rFonts w:hint="eastAsia"/>
        </w:rPr>
        <w:t>中国大百科全书出版社</w:t>
      </w:r>
      <w:r w:rsidRPr="000635A6">
        <w:rPr>
          <w:rFonts w:hint="eastAsia"/>
        </w:rPr>
        <w:t xml:space="preserve">  2000.</w:t>
      </w:r>
    </w:p>
    <w:p w:rsidR="00CB7AD5" w:rsidRPr="007555F5" w:rsidRDefault="00CB7AD5" w:rsidP="007555F5">
      <w:pPr>
        <w:tabs>
          <w:tab w:val="left" w:pos="930"/>
        </w:tabs>
        <w:spacing w:line="360" w:lineRule="auto"/>
        <w:rPr>
          <w:rFonts w:ascii="宋体" w:hAnsi="宋体"/>
          <w:sz w:val="28"/>
          <w:szCs w:val="28"/>
        </w:rPr>
      </w:pPr>
      <w:r w:rsidRPr="007555F5">
        <w:rPr>
          <w:rFonts w:ascii="宋体" w:hAnsi="宋体"/>
          <w:sz w:val="28"/>
          <w:szCs w:val="28"/>
        </w:rPr>
        <w:tab/>
      </w:r>
    </w:p>
    <w:p w:rsidR="00CB7AD5" w:rsidRPr="007555F5" w:rsidRDefault="00CB7AD5" w:rsidP="007555F5">
      <w:pPr>
        <w:spacing w:line="360" w:lineRule="auto"/>
        <w:rPr>
          <w:rFonts w:ascii="宋体" w:hAnsi="宋体"/>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政府经济学课程简介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课程代码：1312051 课程名称：《政府经济学》（英文</w:t>
      </w:r>
      <w:r w:rsidRPr="007555F5">
        <w:rPr>
          <w:rFonts w:ascii="宋体" w:hAnsi="宋体"/>
          <w:sz w:val="28"/>
          <w:szCs w:val="28"/>
        </w:rPr>
        <w:t>Government Economics</w:t>
      </w:r>
      <w:r w:rsidRPr="007555F5">
        <w:rPr>
          <w:rFonts w:ascii="宋体" w:hAnsi="宋体" w:hint="eastAsia"/>
          <w:sz w:val="28"/>
          <w:szCs w:val="28"/>
        </w:rPr>
        <w:t>）</w:t>
      </w: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课时：54</w:t>
      </w:r>
      <w:r w:rsidRPr="007555F5">
        <w:rPr>
          <w:rFonts w:ascii="宋体" w:hAnsi="宋体" w:hint="eastAsia"/>
          <w:sz w:val="28"/>
          <w:szCs w:val="28"/>
        </w:rPr>
        <w:t xml:space="preserve">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主讲教师：程金蛟          职称：副教授            </w:t>
      </w:r>
      <w:r w:rsidRPr="007555F5">
        <w:rPr>
          <w:rFonts w:ascii="宋体" w:hAnsi="宋体" w:hint="eastAsia"/>
          <w:b/>
          <w:sz w:val="28"/>
          <w:szCs w:val="28"/>
        </w:rPr>
        <w:t>联系方式</w:t>
      </w:r>
      <w:r w:rsidRPr="007555F5">
        <w:rPr>
          <w:rFonts w:ascii="宋体" w:hAnsi="宋体" w:hint="eastAsia"/>
          <w:sz w:val="28"/>
          <w:szCs w:val="28"/>
        </w:rPr>
        <w:t>：13455620562</w:t>
      </w:r>
    </w:p>
    <w:p w:rsidR="00CB7AD5" w:rsidRPr="007555F5" w:rsidRDefault="00CB7AD5" w:rsidP="007555F5">
      <w:pPr>
        <w:widowControl/>
        <w:spacing w:before="100" w:beforeAutospacing="1" w:after="100" w:afterAutospacing="1" w:line="360" w:lineRule="auto"/>
        <w:rPr>
          <w:rFonts w:ascii="宋体" w:hAnsi="宋体"/>
          <w:sz w:val="28"/>
          <w:szCs w:val="28"/>
        </w:rPr>
      </w:pPr>
      <w:r w:rsidRPr="007555F5">
        <w:rPr>
          <w:rFonts w:ascii="宋体" w:hAnsi="宋体" w:hint="eastAsia"/>
          <w:sz w:val="28"/>
          <w:szCs w:val="28"/>
        </w:rPr>
        <w:t>课程的目的、内容与要求：（200字）</w:t>
      </w:r>
    </w:p>
    <w:p w:rsidR="00CB7AD5" w:rsidRPr="007555F5" w:rsidRDefault="00CB7AD5" w:rsidP="007555F5">
      <w:pPr>
        <w:spacing w:line="360" w:lineRule="auto"/>
        <w:ind w:firstLineChars="200" w:firstLine="560"/>
        <w:rPr>
          <w:rFonts w:ascii="宋体" w:hAnsi="宋体"/>
          <w:color w:val="000000"/>
          <w:sz w:val="28"/>
          <w:szCs w:val="28"/>
        </w:rPr>
      </w:pPr>
      <w:r w:rsidRPr="007555F5">
        <w:rPr>
          <w:rFonts w:ascii="宋体" w:hAnsi="宋体" w:hint="eastAsia"/>
          <w:color w:val="000000"/>
          <w:sz w:val="28"/>
          <w:szCs w:val="28"/>
        </w:rPr>
        <w:t>教学目的：本课程教学，能使学生比较全面系统地掌握政府经济学的基本理论与基本知识，把握现代市场经济中政府经济管理的模式、特点及运作规律，</w:t>
      </w:r>
      <w:r w:rsidRPr="007555F5">
        <w:rPr>
          <w:rFonts w:ascii="宋体" w:hAnsi="宋体" w:cs="宋体" w:hint="eastAsia"/>
          <w:color w:val="000000"/>
          <w:kern w:val="0"/>
          <w:sz w:val="28"/>
          <w:szCs w:val="28"/>
        </w:rPr>
        <w:t>熟悉我国现行政府各项财政及宏观经济管理制度，把握政府经济制度改革的现状、问题和发展趋势，使学生具有运用所学知识提出问题、分析问题和</w:t>
      </w:r>
      <w:r w:rsidRPr="007555F5">
        <w:rPr>
          <w:rFonts w:ascii="宋体" w:hAnsi="宋体" w:hint="eastAsia"/>
          <w:color w:val="000000"/>
          <w:sz w:val="28"/>
          <w:szCs w:val="28"/>
        </w:rPr>
        <w:t>处理各种经济问题的能力。</w:t>
      </w:r>
    </w:p>
    <w:p w:rsidR="00CB7AD5" w:rsidRPr="007555F5" w:rsidRDefault="00CB7AD5" w:rsidP="007555F5">
      <w:pPr>
        <w:spacing w:line="360" w:lineRule="auto"/>
        <w:ind w:firstLineChars="200" w:firstLine="560"/>
        <w:rPr>
          <w:rFonts w:ascii="宋体" w:hAnsi="宋体" w:cs="Arial"/>
          <w:color w:val="000000"/>
          <w:kern w:val="0"/>
          <w:sz w:val="28"/>
          <w:szCs w:val="28"/>
        </w:rPr>
      </w:pPr>
      <w:r w:rsidRPr="007555F5">
        <w:rPr>
          <w:rFonts w:ascii="宋体" w:hAnsi="宋体" w:cs="Arial"/>
          <w:color w:val="000000"/>
          <w:kern w:val="0"/>
          <w:sz w:val="28"/>
          <w:szCs w:val="28"/>
        </w:rPr>
        <w:t>课程内容包括</w:t>
      </w:r>
      <w:r w:rsidRPr="007555F5">
        <w:rPr>
          <w:rFonts w:ascii="宋体" w:hAnsi="宋体" w:cs="Arial" w:hint="eastAsia"/>
          <w:color w:val="000000"/>
          <w:kern w:val="0"/>
          <w:sz w:val="28"/>
          <w:szCs w:val="28"/>
        </w:rPr>
        <w:t>：1、</w:t>
      </w:r>
      <w:r w:rsidRPr="007555F5">
        <w:rPr>
          <w:rFonts w:ascii="宋体" w:hAnsi="宋体" w:cs="Arial"/>
          <w:color w:val="000000"/>
          <w:kern w:val="0"/>
          <w:sz w:val="28"/>
          <w:szCs w:val="28"/>
        </w:rPr>
        <w:t>总论</w:t>
      </w:r>
      <w:r w:rsidRPr="007555F5">
        <w:rPr>
          <w:rFonts w:ascii="宋体" w:hAnsi="宋体" w:cs="Arial" w:hint="eastAsia"/>
          <w:color w:val="000000"/>
          <w:kern w:val="0"/>
          <w:sz w:val="28"/>
          <w:szCs w:val="28"/>
        </w:rPr>
        <w:t>；2、</w:t>
      </w:r>
      <w:r w:rsidRPr="007555F5">
        <w:rPr>
          <w:rFonts w:ascii="宋体" w:hAnsi="宋体" w:cs="Arial"/>
          <w:color w:val="000000"/>
          <w:kern w:val="0"/>
          <w:sz w:val="28"/>
          <w:szCs w:val="28"/>
        </w:rPr>
        <w:t>政府支出理论；</w:t>
      </w:r>
      <w:r w:rsidRPr="007555F5">
        <w:rPr>
          <w:rFonts w:ascii="宋体" w:hAnsi="宋体" w:cs="Arial" w:hint="eastAsia"/>
          <w:color w:val="000000"/>
          <w:kern w:val="0"/>
          <w:sz w:val="28"/>
          <w:szCs w:val="28"/>
        </w:rPr>
        <w:t>3、</w:t>
      </w:r>
      <w:r w:rsidRPr="007555F5">
        <w:rPr>
          <w:rFonts w:ascii="宋体" w:hAnsi="宋体" w:cs="Arial"/>
          <w:color w:val="000000"/>
          <w:kern w:val="0"/>
          <w:sz w:val="28"/>
          <w:szCs w:val="28"/>
        </w:rPr>
        <w:t>政府收入理论</w:t>
      </w:r>
      <w:r w:rsidRPr="007555F5">
        <w:rPr>
          <w:rFonts w:ascii="宋体" w:hAnsi="宋体" w:cs="Arial" w:hint="eastAsia"/>
          <w:color w:val="000000"/>
          <w:kern w:val="0"/>
          <w:sz w:val="28"/>
          <w:szCs w:val="28"/>
        </w:rPr>
        <w:t>；4、</w:t>
      </w:r>
      <w:r w:rsidRPr="007555F5">
        <w:rPr>
          <w:rFonts w:ascii="宋体" w:hAnsi="宋体" w:cs="Arial"/>
          <w:color w:val="000000"/>
          <w:kern w:val="0"/>
          <w:sz w:val="28"/>
          <w:szCs w:val="28"/>
        </w:rPr>
        <w:t>政府宏观调控。</w:t>
      </w:r>
    </w:p>
    <w:p w:rsidR="00CB7AD5" w:rsidRPr="007555F5" w:rsidRDefault="00CB7AD5" w:rsidP="007555F5">
      <w:pPr>
        <w:spacing w:line="360" w:lineRule="auto"/>
        <w:ind w:firstLineChars="200" w:firstLine="560"/>
        <w:rPr>
          <w:rFonts w:ascii="宋体" w:hAnsi="宋体" w:cs="宋体"/>
          <w:color w:val="000000"/>
          <w:kern w:val="0"/>
          <w:sz w:val="28"/>
          <w:szCs w:val="28"/>
        </w:rPr>
      </w:pPr>
      <w:r w:rsidRPr="007555F5">
        <w:rPr>
          <w:rFonts w:ascii="宋体" w:hAnsi="宋体" w:hint="eastAsia"/>
          <w:color w:val="000000"/>
          <w:sz w:val="28"/>
          <w:szCs w:val="28"/>
        </w:rPr>
        <w:t>要求：</w:t>
      </w:r>
      <w:r w:rsidRPr="007555F5">
        <w:rPr>
          <w:rFonts w:ascii="宋体" w:hAnsi="宋体" w:cs="宋体" w:hint="eastAsia"/>
          <w:color w:val="000000"/>
          <w:kern w:val="0"/>
          <w:sz w:val="28"/>
          <w:szCs w:val="28"/>
        </w:rPr>
        <w:t>学生具有一定的政治经济学、西方经济学、管理学等背景知识。</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推荐参考书：</w:t>
      </w:r>
      <w:r w:rsidRPr="007555F5">
        <w:rPr>
          <w:rFonts w:ascii="宋体" w:hAnsi="宋体"/>
          <w:sz w:val="28"/>
          <w:szCs w:val="28"/>
        </w:rPr>
        <w:t xml:space="preserve">  </w:t>
      </w:r>
    </w:p>
    <w:p w:rsidR="00CB7AD5" w:rsidRPr="000635A6" w:rsidRDefault="00CB7AD5" w:rsidP="000635A6">
      <w:pPr>
        <w:adjustRightInd w:val="0"/>
        <w:snapToGrid w:val="0"/>
        <w:spacing w:line="360" w:lineRule="auto"/>
        <w:ind w:left="420" w:firstLine="420"/>
      </w:pPr>
      <w:r w:rsidRPr="000635A6">
        <w:t>[1]</w:t>
      </w:r>
      <w:r w:rsidRPr="000635A6">
        <w:rPr>
          <w:rFonts w:hint="eastAsia"/>
        </w:rPr>
        <w:t>潘明星，韩丽华．《政府经济学》．北京：中国人民大学出版社，</w:t>
      </w:r>
      <w:r w:rsidRPr="000635A6">
        <w:t>20</w:t>
      </w:r>
      <w:r w:rsidRPr="000635A6">
        <w:rPr>
          <w:rFonts w:hint="eastAsia"/>
        </w:rPr>
        <w:t>11</w:t>
      </w:r>
    </w:p>
    <w:p w:rsidR="00CB7AD5" w:rsidRPr="000635A6" w:rsidRDefault="00CB7AD5" w:rsidP="000635A6">
      <w:pPr>
        <w:adjustRightInd w:val="0"/>
        <w:snapToGrid w:val="0"/>
        <w:spacing w:line="360" w:lineRule="auto"/>
        <w:ind w:left="420" w:firstLine="420"/>
      </w:pPr>
      <w:r w:rsidRPr="000635A6">
        <w:t xml:space="preserve"> [</w:t>
      </w:r>
      <w:r w:rsidRPr="000635A6">
        <w:rPr>
          <w:rFonts w:hint="eastAsia"/>
        </w:rPr>
        <w:t>2</w:t>
      </w:r>
      <w:r w:rsidRPr="000635A6">
        <w:t>]</w:t>
      </w:r>
      <w:hyperlink r:id="rId21" w:tgtFrame="_blank" w:history="1">
        <w:r w:rsidRPr="000635A6">
          <w:t>赵建国</w:t>
        </w:r>
      </w:hyperlink>
      <w:r w:rsidRPr="000635A6">
        <w:rPr>
          <w:rFonts w:hint="eastAsia"/>
        </w:rPr>
        <w:t>编著．《政府经济学》．</w:t>
      </w:r>
      <w:hyperlink r:id="rId22" w:tgtFrame="_blank" w:history="1">
        <w:r w:rsidRPr="000635A6">
          <w:t>东北财经大学出版社</w:t>
        </w:r>
      </w:hyperlink>
      <w:r w:rsidRPr="000635A6">
        <w:rPr>
          <w:rFonts w:hint="eastAsia"/>
        </w:rPr>
        <w:t>，</w:t>
      </w:r>
      <w:r w:rsidRPr="000635A6">
        <w:t>200</w:t>
      </w:r>
      <w:r w:rsidRPr="000635A6">
        <w:rPr>
          <w:rFonts w:hint="eastAsia"/>
        </w:rPr>
        <w:t>8</w:t>
      </w:r>
      <w:r w:rsidRPr="000635A6">
        <w:t xml:space="preserve">  </w:t>
      </w:r>
    </w:p>
    <w:p w:rsidR="00CB7AD5" w:rsidRPr="000635A6" w:rsidRDefault="00CB7AD5" w:rsidP="000635A6">
      <w:pPr>
        <w:adjustRightInd w:val="0"/>
        <w:snapToGrid w:val="0"/>
        <w:spacing w:line="360" w:lineRule="auto"/>
        <w:ind w:left="420" w:firstLine="420"/>
      </w:pPr>
      <w:r w:rsidRPr="000635A6">
        <w:t xml:space="preserve"> [</w:t>
      </w:r>
      <w:r w:rsidRPr="000635A6">
        <w:rPr>
          <w:rFonts w:hint="eastAsia"/>
        </w:rPr>
        <w:t>3</w:t>
      </w:r>
      <w:r w:rsidRPr="000635A6">
        <w:t>]</w:t>
      </w:r>
      <w:r w:rsidRPr="000635A6">
        <w:rPr>
          <w:rFonts w:hint="eastAsia"/>
        </w:rPr>
        <w:t>樊勇明、杜莉编著．《公共经济学》．上海：复旦大学出版社，</w:t>
      </w:r>
      <w:r w:rsidRPr="000635A6">
        <w:t xml:space="preserve">2007  </w:t>
      </w:r>
    </w:p>
    <w:p w:rsidR="00CB7AD5" w:rsidRPr="000635A6" w:rsidRDefault="00CB7AD5" w:rsidP="000635A6">
      <w:pPr>
        <w:adjustRightInd w:val="0"/>
        <w:snapToGrid w:val="0"/>
        <w:spacing w:line="360" w:lineRule="auto"/>
        <w:ind w:left="420" w:firstLine="420"/>
      </w:pPr>
      <w:r w:rsidRPr="000635A6">
        <w:t>[</w:t>
      </w:r>
      <w:r w:rsidRPr="000635A6">
        <w:rPr>
          <w:rFonts w:hint="eastAsia"/>
        </w:rPr>
        <w:t>4</w:t>
      </w:r>
      <w:r w:rsidRPr="000635A6">
        <w:t>]</w:t>
      </w:r>
      <w:r w:rsidRPr="000635A6">
        <w:t>蔡声霞</w:t>
      </w:r>
      <w:r w:rsidRPr="000635A6">
        <w:t xml:space="preserve"> </w:t>
      </w:r>
      <w:r w:rsidRPr="000635A6">
        <w:t>主编</w:t>
      </w:r>
      <w:r w:rsidRPr="000635A6">
        <w:rPr>
          <w:rFonts w:hint="eastAsia"/>
        </w:rPr>
        <w:t>．《</w:t>
      </w:r>
      <w:r w:rsidRPr="000635A6">
        <w:t>政府经济学</w:t>
      </w:r>
      <w:r w:rsidRPr="000635A6">
        <w:rPr>
          <w:rFonts w:hint="eastAsia"/>
        </w:rPr>
        <w:t>》．天津：</w:t>
      </w:r>
      <w:hyperlink r:id="rId23" w:tgtFrame="_blank" w:history="1">
        <w:r w:rsidRPr="000635A6">
          <w:t>南开大学出版社</w:t>
        </w:r>
      </w:hyperlink>
      <w:r w:rsidRPr="000635A6">
        <w:rPr>
          <w:rFonts w:hint="eastAsia"/>
        </w:rPr>
        <w:t>，</w:t>
      </w:r>
      <w:r w:rsidRPr="000635A6">
        <w:t>2009</w:t>
      </w:r>
    </w:p>
    <w:p w:rsidR="00CB7AD5" w:rsidRPr="007555F5" w:rsidRDefault="00CB7AD5"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《中国宗教史》课程简介</w:t>
      </w:r>
    </w:p>
    <w:p w:rsidR="00CB7AD5" w:rsidRPr="007555F5" w:rsidRDefault="00CB7AD5" w:rsidP="007555F5">
      <w:pPr>
        <w:spacing w:line="360" w:lineRule="auto"/>
        <w:rPr>
          <w:rFonts w:ascii="宋体" w:hAnsi="宋体"/>
          <w:b/>
          <w:sz w:val="28"/>
          <w:szCs w:val="28"/>
        </w:rPr>
      </w:pPr>
    </w:p>
    <w:p w:rsidR="00CB7AD5" w:rsidRPr="007555F5" w:rsidRDefault="00CB7AD5" w:rsidP="007555F5">
      <w:pPr>
        <w:pStyle w:val="a3"/>
        <w:adjustRightInd w:val="0"/>
        <w:snapToGrid w:val="0"/>
        <w:spacing w:line="360" w:lineRule="auto"/>
        <w:rPr>
          <w:rFonts w:hAnsi="宋体"/>
          <w:sz w:val="28"/>
          <w:szCs w:val="28"/>
        </w:rPr>
      </w:pPr>
      <w:r w:rsidRPr="007555F5">
        <w:rPr>
          <w:rFonts w:hAnsi="宋体" w:hint="eastAsia"/>
          <w:bCs/>
          <w:sz w:val="28"/>
          <w:szCs w:val="28"/>
        </w:rPr>
        <w:t>课程代码：</w:t>
      </w:r>
      <w:r w:rsidRPr="007555F5">
        <w:rPr>
          <w:rFonts w:hAnsi="宋体"/>
          <w:sz w:val="28"/>
          <w:szCs w:val="28"/>
        </w:rPr>
        <w:t>1303042</w:t>
      </w:r>
      <w:r w:rsidRPr="007555F5">
        <w:rPr>
          <w:rFonts w:hAnsi="宋体" w:hint="eastAsia"/>
          <w:sz w:val="28"/>
          <w:szCs w:val="28"/>
        </w:rPr>
        <w:t xml:space="preserve">    </w:t>
      </w:r>
      <w:r w:rsidRPr="007555F5">
        <w:rPr>
          <w:rFonts w:hAnsi="宋体" w:hint="eastAsia"/>
          <w:bCs/>
          <w:sz w:val="28"/>
          <w:szCs w:val="28"/>
        </w:rPr>
        <w:t>课程名称：《</w:t>
      </w:r>
      <w:r w:rsidRPr="007555F5">
        <w:rPr>
          <w:rFonts w:hAnsi="宋体" w:hint="eastAsia"/>
          <w:sz w:val="28"/>
          <w:szCs w:val="28"/>
        </w:rPr>
        <w:t>中国宗教史</w:t>
      </w:r>
      <w:r w:rsidRPr="007555F5">
        <w:rPr>
          <w:rFonts w:hAnsi="宋体" w:hint="eastAsia"/>
          <w:bCs/>
          <w:sz w:val="28"/>
          <w:szCs w:val="28"/>
        </w:rPr>
        <w:t>》</w:t>
      </w:r>
      <w:r w:rsidRPr="007555F5">
        <w:rPr>
          <w:rFonts w:hAnsi="宋体" w:hint="eastAsia"/>
          <w:sz w:val="28"/>
          <w:szCs w:val="28"/>
        </w:rPr>
        <w:t>（</w:t>
      </w:r>
      <w:r w:rsidRPr="007555F5">
        <w:rPr>
          <w:rFonts w:hAnsi="宋体"/>
          <w:i/>
          <w:sz w:val="28"/>
          <w:szCs w:val="28"/>
        </w:rPr>
        <w:t xml:space="preserve">China's </w:t>
      </w:r>
      <w:r w:rsidRPr="007555F5">
        <w:rPr>
          <w:rFonts w:hAnsi="宋体" w:hint="eastAsia"/>
          <w:i/>
          <w:sz w:val="28"/>
          <w:szCs w:val="28"/>
        </w:rPr>
        <w:t>R</w:t>
      </w:r>
      <w:r w:rsidRPr="007555F5">
        <w:rPr>
          <w:rFonts w:hAnsi="宋体"/>
          <w:i/>
          <w:sz w:val="28"/>
          <w:szCs w:val="28"/>
        </w:rPr>
        <w:t xml:space="preserve">eligious </w:t>
      </w:r>
      <w:r w:rsidRPr="007555F5">
        <w:rPr>
          <w:rFonts w:hAnsi="宋体" w:hint="eastAsia"/>
          <w:i/>
          <w:sz w:val="28"/>
          <w:szCs w:val="28"/>
        </w:rPr>
        <w:t>H</w:t>
      </w:r>
      <w:r w:rsidRPr="007555F5">
        <w:rPr>
          <w:rFonts w:hAnsi="宋体"/>
          <w:i/>
          <w:sz w:val="28"/>
          <w:szCs w:val="28"/>
        </w:rPr>
        <w:t>istory</w:t>
      </w:r>
      <w:r w:rsidRPr="007555F5">
        <w:rPr>
          <w:rFonts w:hAnsi="宋体"/>
          <w:sz w:val="28"/>
          <w:szCs w:val="28"/>
        </w:rPr>
        <w:t>）</w:t>
      </w:r>
      <w:r w:rsidRPr="007555F5">
        <w:rPr>
          <w:rFonts w:hAnsi="宋体" w:hint="eastAsia"/>
          <w:bCs/>
          <w:sz w:val="28"/>
          <w:szCs w:val="28"/>
        </w:rPr>
        <w:t>课时：</w:t>
      </w:r>
      <w:r w:rsidRPr="007555F5">
        <w:rPr>
          <w:rFonts w:hAnsi="宋体" w:hint="eastAsia"/>
          <w:sz w:val="28"/>
          <w:szCs w:val="28"/>
        </w:rPr>
        <w:t>36    主讲教师：宋志东    职称：讲师    联系方式：15094972179</w:t>
      </w:r>
    </w:p>
    <w:p w:rsidR="00CB7AD5" w:rsidRPr="007555F5" w:rsidRDefault="00CB7AD5" w:rsidP="007555F5">
      <w:pPr>
        <w:pStyle w:val="a3"/>
        <w:adjustRightInd w:val="0"/>
        <w:snapToGrid w:val="0"/>
        <w:spacing w:line="360" w:lineRule="auto"/>
        <w:rPr>
          <w:rFonts w:hAnsi="宋体"/>
          <w:sz w:val="28"/>
          <w:szCs w:val="28"/>
        </w:rPr>
      </w:pPr>
      <w:r w:rsidRPr="007555F5">
        <w:rPr>
          <w:rFonts w:hAnsi="宋体" w:hint="eastAsia"/>
          <w:sz w:val="28"/>
          <w:szCs w:val="28"/>
        </w:rPr>
        <w:t xml:space="preserve">          </w:t>
      </w:r>
    </w:p>
    <w:p w:rsidR="00CB7AD5" w:rsidRPr="007555F5" w:rsidRDefault="00CB7AD5" w:rsidP="007555F5">
      <w:pPr>
        <w:adjustRightInd w:val="0"/>
        <w:snapToGrid w:val="0"/>
        <w:spacing w:line="360" w:lineRule="auto"/>
        <w:rPr>
          <w:rFonts w:ascii="宋体" w:hAnsi="宋体"/>
          <w:bCs/>
          <w:sz w:val="28"/>
          <w:szCs w:val="28"/>
        </w:rPr>
      </w:pPr>
      <w:r w:rsidRPr="007555F5">
        <w:rPr>
          <w:rFonts w:ascii="宋体" w:hAnsi="宋体" w:hint="eastAsia"/>
          <w:bCs/>
          <w:sz w:val="28"/>
          <w:szCs w:val="28"/>
        </w:rPr>
        <w:t>课程目的、内容与要求：</w:t>
      </w:r>
      <w:r w:rsidRPr="007555F5">
        <w:rPr>
          <w:rFonts w:ascii="宋体" w:hAnsi="宋体" w:hint="eastAsia"/>
          <w:sz w:val="28"/>
          <w:szCs w:val="28"/>
        </w:rPr>
        <w:t>本课程的目的和任务在于使学生系统、全面地了解中国宗教发生、发展的基本情况，为树立正确的宗教观打下坚实的基础。认识宗教的起源和表现，掌握主要宗教的基本情况、发展演变的历史，理解宗教与社会的关联，掌握社会主义中国宗教的有关内容。要求学生学会运用正确的观点去分析宗教的作用，提高对宗教的认识以及对科学与宗教的分辨能力，揭开宗教的神秘面纱，解决信仰危机问题，坚定对科学理论的信仰。</w:t>
      </w:r>
    </w:p>
    <w:p w:rsidR="00CB7AD5" w:rsidRPr="007555F5" w:rsidRDefault="00CB7AD5" w:rsidP="007555F5">
      <w:pPr>
        <w:pStyle w:val="a3"/>
        <w:adjustRightInd w:val="0"/>
        <w:snapToGrid w:val="0"/>
        <w:spacing w:line="360" w:lineRule="auto"/>
        <w:rPr>
          <w:rFonts w:hAnsi="宋体"/>
          <w:bCs/>
          <w:sz w:val="28"/>
          <w:szCs w:val="28"/>
        </w:rPr>
      </w:pPr>
    </w:p>
    <w:p w:rsidR="00CB7AD5" w:rsidRPr="007555F5" w:rsidRDefault="00CB7AD5" w:rsidP="007555F5">
      <w:pPr>
        <w:pStyle w:val="a3"/>
        <w:adjustRightInd w:val="0"/>
        <w:snapToGrid w:val="0"/>
        <w:spacing w:line="360" w:lineRule="auto"/>
        <w:rPr>
          <w:rFonts w:hAnsi="宋体"/>
          <w:bCs/>
          <w:sz w:val="28"/>
          <w:szCs w:val="28"/>
        </w:rPr>
      </w:pPr>
      <w:r w:rsidRPr="007555F5">
        <w:rPr>
          <w:rFonts w:hAnsi="宋体" w:hint="eastAsia"/>
          <w:bCs/>
          <w:sz w:val="28"/>
          <w:szCs w:val="28"/>
        </w:rPr>
        <w:t>推荐参考书：</w:t>
      </w:r>
    </w:p>
    <w:p w:rsidR="00CB7AD5" w:rsidRPr="000635A6" w:rsidRDefault="00CB7AD5" w:rsidP="000635A6">
      <w:pPr>
        <w:adjustRightInd w:val="0"/>
        <w:snapToGrid w:val="0"/>
        <w:spacing w:line="360" w:lineRule="auto"/>
        <w:ind w:left="420" w:firstLine="420"/>
      </w:pPr>
      <w:r w:rsidRPr="000635A6">
        <w:rPr>
          <w:rFonts w:hint="eastAsia"/>
        </w:rPr>
        <w:t>1</w:t>
      </w:r>
      <w:r w:rsidRPr="000635A6">
        <w:rPr>
          <w:rFonts w:hint="eastAsia"/>
        </w:rPr>
        <w:t>、王晓朝、李磊：《宗教学导论》（修订第二版），首都经济贸易大学出版社</w:t>
      </w:r>
      <w:r w:rsidRPr="000635A6">
        <w:rPr>
          <w:rFonts w:hint="eastAsia"/>
        </w:rPr>
        <w:t>2011</w:t>
      </w:r>
      <w:r w:rsidRPr="000635A6">
        <w:rPr>
          <w:rFonts w:hint="eastAsia"/>
        </w:rPr>
        <w:t>年版。</w:t>
      </w:r>
    </w:p>
    <w:p w:rsidR="00CB7AD5" w:rsidRPr="000635A6" w:rsidRDefault="00CB7AD5" w:rsidP="000635A6">
      <w:pPr>
        <w:adjustRightInd w:val="0"/>
        <w:snapToGrid w:val="0"/>
        <w:spacing w:line="360" w:lineRule="auto"/>
        <w:ind w:left="420" w:firstLine="420"/>
      </w:pPr>
      <w:r w:rsidRPr="000635A6">
        <w:rPr>
          <w:rFonts w:hint="eastAsia"/>
        </w:rPr>
        <w:t>2</w:t>
      </w:r>
      <w:r w:rsidRPr="000635A6">
        <w:rPr>
          <w:rFonts w:hint="eastAsia"/>
        </w:rPr>
        <w:t>、林中泽：《宗教史概论》，高等教育出版社</w:t>
      </w:r>
      <w:r w:rsidRPr="000635A6">
        <w:rPr>
          <w:rFonts w:hint="eastAsia"/>
        </w:rPr>
        <w:t>2002</w:t>
      </w:r>
      <w:r w:rsidRPr="000635A6">
        <w:rPr>
          <w:rFonts w:hint="eastAsia"/>
        </w:rPr>
        <w:t>年</w:t>
      </w:r>
      <w:r w:rsidRPr="000635A6">
        <w:t>版</w:t>
      </w:r>
      <w:r w:rsidRPr="000635A6">
        <w:rPr>
          <w:rFonts w:hint="eastAsia"/>
        </w:rPr>
        <w:t>。</w:t>
      </w:r>
    </w:p>
    <w:p w:rsidR="00CB7AD5" w:rsidRPr="000635A6" w:rsidRDefault="00CB7AD5" w:rsidP="000635A6">
      <w:pPr>
        <w:adjustRightInd w:val="0"/>
        <w:snapToGrid w:val="0"/>
        <w:spacing w:line="360" w:lineRule="auto"/>
        <w:ind w:left="420" w:firstLine="420"/>
      </w:pPr>
      <w:r w:rsidRPr="000635A6">
        <w:rPr>
          <w:rFonts w:hint="eastAsia"/>
        </w:rPr>
        <w:t>3</w:t>
      </w:r>
      <w:r w:rsidRPr="000635A6">
        <w:rPr>
          <w:rFonts w:hint="eastAsia"/>
        </w:rPr>
        <w:t>、中国社会科学院世界宗教研究所佛教研究室：《佛教文化面面观》，齐鲁书社</w:t>
      </w:r>
      <w:r w:rsidRPr="000635A6">
        <w:rPr>
          <w:rFonts w:hint="eastAsia"/>
        </w:rPr>
        <w:t>1989</w:t>
      </w:r>
      <w:r w:rsidRPr="000635A6">
        <w:rPr>
          <w:rFonts w:hint="eastAsia"/>
        </w:rPr>
        <w:t>年</w:t>
      </w:r>
      <w:r w:rsidRPr="000635A6">
        <w:t>版</w:t>
      </w:r>
      <w:r w:rsidRPr="000635A6">
        <w:rPr>
          <w:rFonts w:hint="eastAsia"/>
        </w:rPr>
        <w:t>。</w:t>
      </w:r>
    </w:p>
    <w:p w:rsidR="00CB7AD5" w:rsidRPr="000635A6" w:rsidRDefault="00CB7AD5" w:rsidP="000635A6">
      <w:pPr>
        <w:adjustRightInd w:val="0"/>
        <w:snapToGrid w:val="0"/>
        <w:spacing w:line="360" w:lineRule="auto"/>
        <w:ind w:left="420" w:firstLine="420"/>
      </w:pPr>
      <w:r w:rsidRPr="000635A6">
        <w:rPr>
          <w:rFonts w:hint="eastAsia"/>
        </w:rPr>
        <w:t>4</w:t>
      </w:r>
      <w:r w:rsidRPr="000635A6">
        <w:rPr>
          <w:rFonts w:hint="eastAsia"/>
        </w:rPr>
        <w:t>、中国社会科学院世界宗教研究所伊斯兰教研究室：《伊斯兰教文化面面观》，齐鲁书社</w:t>
      </w:r>
      <w:r w:rsidRPr="000635A6">
        <w:rPr>
          <w:rFonts w:hint="eastAsia"/>
        </w:rPr>
        <w:t>19</w:t>
      </w:r>
      <w:r w:rsidRPr="000635A6">
        <w:t>91</w:t>
      </w:r>
      <w:r w:rsidRPr="000635A6">
        <w:rPr>
          <w:rFonts w:hint="eastAsia"/>
        </w:rPr>
        <w:t>年</w:t>
      </w:r>
      <w:r w:rsidRPr="000635A6">
        <w:t>版</w:t>
      </w:r>
      <w:r w:rsidRPr="000635A6">
        <w:rPr>
          <w:rFonts w:hint="eastAsia"/>
        </w:rPr>
        <w:t>。</w:t>
      </w:r>
    </w:p>
    <w:p w:rsidR="00CB7AD5" w:rsidRPr="000635A6" w:rsidRDefault="00CB7AD5" w:rsidP="000635A6">
      <w:pPr>
        <w:adjustRightInd w:val="0"/>
        <w:snapToGrid w:val="0"/>
        <w:spacing w:line="360" w:lineRule="auto"/>
        <w:ind w:left="420" w:firstLine="420"/>
      </w:pPr>
      <w:r w:rsidRPr="000635A6">
        <w:rPr>
          <w:rFonts w:hint="eastAsia"/>
        </w:rPr>
        <w:t>5</w:t>
      </w:r>
      <w:r w:rsidRPr="000635A6">
        <w:rPr>
          <w:rFonts w:hint="eastAsia"/>
        </w:rPr>
        <w:t>、中国社会科学院世界宗教研究所道教研究室：《道教文化面面观》，齐鲁书社</w:t>
      </w:r>
      <w:r w:rsidRPr="000635A6">
        <w:rPr>
          <w:rFonts w:hint="eastAsia"/>
        </w:rPr>
        <w:t>19</w:t>
      </w:r>
      <w:r w:rsidRPr="000635A6">
        <w:t>90</w:t>
      </w:r>
      <w:r w:rsidRPr="000635A6">
        <w:rPr>
          <w:rFonts w:hint="eastAsia"/>
        </w:rPr>
        <w:t>年</w:t>
      </w:r>
      <w:r w:rsidRPr="000635A6">
        <w:t>版</w:t>
      </w:r>
      <w:r w:rsidRPr="000635A6">
        <w:rPr>
          <w:rFonts w:hint="eastAsia"/>
        </w:rPr>
        <w:t>。</w:t>
      </w:r>
    </w:p>
    <w:p w:rsidR="00CB7AD5" w:rsidRPr="000635A6" w:rsidRDefault="00CB7AD5" w:rsidP="000635A6">
      <w:pPr>
        <w:adjustRightInd w:val="0"/>
        <w:snapToGrid w:val="0"/>
        <w:spacing w:line="360" w:lineRule="auto"/>
        <w:ind w:left="420" w:firstLine="420"/>
      </w:pPr>
      <w:r w:rsidRPr="000635A6">
        <w:rPr>
          <w:rFonts w:hint="eastAsia"/>
        </w:rPr>
        <w:t>6</w:t>
      </w:r>
      <w:r w:rsidRPr="000635A6">
        <w:rPr>
          <w:rFonts w:hint="eastAsia"/>
        </w:rPr>
        <w:t>、中国社会科学院世界宗教研究所基督教研究室：《基督教文化面面观》，齐鲁书社</w:t>
      </w:r>
      <w:r w:rsidRPr="000635A6">
        <w:rPr>
          <w:rFonts w:hint="eastAsia"/>
        </w:rPr>
        <w:t>19</w:t>
      </w:r>
      <w:r w:rsidRPr="000635A6">
        <w:t>91</w:t>
      </w:r>
      <w:r w:rsidRPr="000635A6">
        <w:rPr>
          <w:rFonts w:hint="eastAsia"/>
        </w:rPr>
        <w:t>年</w:t>
      </w:r>
      <w:r w:rsidRPr="000635A6">
        <w:t>版</w:t>
      </w:r>
      <w:r w:rsidRPr="000635A6">
        <w:rPr>
          <w:rFonts w:hint="eastAsia"/>
        </w:rPr>
        <w:t>。</w:t>
      </w:r>
    </w:p>
    <w:p w:rsidR="00CB7AD5" w:rsidRPr="000635A6" w:rsidRDefault="00CB7AD5" w:rsidP="000635A6">
      <w:pPr>
        <w:adjustRightInd w:val="0"/>
        <w:snapToGrid w:val="0"/>
        <w:spacing w:line="360" w:lineRule="auto"/>
        <w:ind w:left="420" w:firstLine="420"/>
      </w:pPr>
      <w:r w:rsidRPr="000635A6">
        <w:rPr>
          <w:rFonts w:hint="eastAsia"/>
        </w:rPr>
        <w:t>7</w:t>
      </w:r>
      <w:r w:rsidRPr="000635A6">
        <w:rPr>
          <w:rFonts w:hint="eastAsia"/>
        </w:rPr>
        <w:t>、黄心川：《世界十大宗教》，</w:t>
      </w:r>
      <w:r w:rsidRPr="000635A6">
        <w:t>东方出版社</w:t>
      </w:r>
      <w:r w:rsidRPr="000635A6">
        <w:rPr>
          <w:rFonts w:hint="eastAsia"/>
        </w:rPr>
        <w:t>199</w:t>
      </w:r>
      <w:r w:rsidRPr="000635A6">
        <w:t>9</w:t>
      </w:r>
      <w:r w:rsidRPr="000635A6">
        <w:rPr>
          <w:rFonts w:hint="eastAsia"/>
        </w:rPr>
        <w:t>年</w:t>
      </w:r>
      <w:r w:rsidRPr="000635A6">
        <w:t>版。</w:t>
      </w:r>
    </w:p>
    <w:p w:rsidR="00CB7AD5" w:rsidRPr="000635A6" w:rsidRDefault="00CB7AD5" w:rsidP="000635A6">
      <w:pPr>
        <w:adjustRightInd w:val="0"/>
        <w:snapToGrid w:val="0"/>
        <w:spacing w:line="360" w:lineRule="auto"/>
        <w:ind w:left="420" w:firstLine="420"/>
      </w:pPr>
      <w:r w:rsidRPr="000635A6">
        <w:rPr>
          <w:rFonts w:hint="eastAsia"/>
        </w:rPr>
        <w:t>8</w:t>
      </w:r>
      <w:r w:rsidRPr="000635A6">
        <w:rPr>
          <w:rFonts w:hint="eastAsia"/>
        </w:rPr>
        <w:t>、许地山：《道教史》，</w:t>
      </w:r>
      <w:r w:rsidRPr="000635A6">
        <w:t>凤凰出版社</w:t>
      </w:r>
      <w:r w:rsidRPr="000635A6">
        <w:rPr>
          <w:rFonts w:hint="eastAsia"/>
        </w:rPr>
        <w:t>2010</w:t>
      </w:r>
      <w:r w:rsidRPr="000635A6">
        <w:rPr>
          <w:rFonts w:hint="eastAsia"/>
        </w:rPr>
        <w:t>年</w:t>
      </w:r>
      <w:r w:rsidRPr="000635A6">
        <w:t>版。</w:t>
      </w:r>
    </w:p>
    <w:p w:rsidR="00CB7AD5" w:rsidRPr="000635A6" w:rsidRDefault="00CB7AD5" w:rsidP="000635A6">
      <w:pPr>
        <w:adjustRightInd w:val="0"/>
        <w:snapToGrid w:val="0"/>
        <w:spacing w:line="360" w:lineRule="auto"/>
        <w:ind w:left="420" w:firstLine="420"/>
      </w:pPr>
      <w:r w:rsidRPr="000635A6">
        <w:rPr>
          <w:rFonts w:hint="eastAsia"/>
        </w:rPr>
        <w:t>9</w:t>
      </w:r>
      <w:r w:rsidRPr="000635A6">
        <w:rPr>
          <w:rFonts w:hint="eastAsia"/>
        </w:rPr>
        <w:t>、</w:t>
      </w:r>
      <w:r w:rsidRPr="000635A6">
        <w:rPr>
          <w:rFonts w:hint="eastAsia"/>
        </w:rPr>
        <w:t>J</w:t>
      </w:r>
      <w:r w:rsidRPr="000635A6">
        <w:rPr>
          <w:rFonts w:hint="eastAsia"/>
        </w:rPr>
        <w:t>·</w:t>
      </w:r>
      <w:r w:rsidRPr="000635A6">
        <w:rPr>
          <w:rFonts w:hint="eastAsia"/>
        </w:rPr>
        <w:t>G</w:t>
      </w:r>
      <w:r w:rsidRPr="000635A6">
        <w:rPr>
          <w:rFonts w:hint="eastAsia"/>
        </w:rPr>
        <w:t>·弗雷泽，《金枝：巫术与宗教之研究》，</w:t>
      </w:r>
      <w:r w:rsidRPr="000635A6">
        <w:t>商务印书馆</w:t>
      </w:r>
      <w:r w:rsidRPr="000635A6">
        <w:rPr>
          <w:rFonts w:hint="eastAsia"/>
        </w:rPr>
        <w:t>201</w:t>
      </w:r>
      <w:r w:rsidRPr="000635A6">
        <w:t>2</w:t>
      </w:r>
      <w:r w:rsidRPr="000635A6">
        <w:rPr>
          <w:rFonts w:hint="eastAsia"/>
        </w:rPr>
        <w:t>年</w:t>
      </w:r>
      <w:r w:rsidRPr="000635A6">
        <w:t>版。</w:t>
      </w:r>
    </w:p>
    <w:p w:rsidR="00CB7AD5" w:rsidRPr="007555F5" w:rsidRDefault="00CB7AD5" w:rsidP="007555F5">
      <w:pPr>
        <w:spacing w:line="360" w:lineRule="auto"/>
        <w:rPr>
          <w:rFonts w:ascii="宋体" w:hAnsi="宋体"/>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财务管理》课程简介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课程代码：1302019课程名称：《财务管理》（</w:t>
      </w:r>
      <w:r w:rsidRPr="007555F5">
        <w:rPr>
          <w:rFonts w:ascii="宋体" w:hAnsi="宋体"/>
          <w:sz w:val="28"/>
          <w:szCs w:val="28"/>
        </w:rPr>
        <w:t>Financial Managemen</w:t>
      </w:r>
      <w:r w:rsidRPr="007555F5">
        <w:rPr>
          <w:rFonts w:ascii="宋体" w:hAnsi="宋体" w:hint="eastAsia"/>
          <w:sz w:val="28"/>
          <w:szCs w:val="28"/>
        </w:rPr>
        <w:t>t）</w:t>
      </w:r>
      <w:r w:rsidRPr="007555F5">
        <w:rPr>
          <w:rFonts w:ascii="宋体" w:hAnsi="宋体" w:hint="eastAsia"/>
          <w:b/>
          <w:sz w:val="28"/>
          <w:szCs w:val="28"/>
        </w:rPr>
        <w:t>课时：</w:t>
      </w:r>
      <w:r w:rsidRPr="007555F5">
        <w:rPr>
          <w:rFonts w:ascii="宋体" w:hAnsi="宋体" w:hint="eastAsia"/>
          <w:sz w:val="28"/>
          <w:szCs w:val="28"/>
        </w:rPr>
        <w:t>54</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主讲教师：田晓华职称：讲师</w:t>
      </w:r>
      <w:r w:rsidRPr="007555F5">
        <w:rPr>
          <w:rFonts w:ascii="宋体" w:hAnsi="宋体" w:hint="eastAsia"/>
          <w:b/>
          <w:sz w:val="28"/>
          <w:szCs w:val="28"/>
        </w:rPr>
        <w:t>联系方式</w:t>
      </w:r>
      <w:r w:rsidRPr="007555F5">
        <w:rPr>
          <w:rFonts w:ascii="宋体" w:hAnsi="宋体" w:hint="eastAsia"/>
          <w:sz w:val="28"/>
          <w:szCs w:val="28"/>
        </w:rPr>
        <w:t>：15318951852</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课程的目的、内容与要求：（200字）</w:t>
      </w:r>
    </w:p>
    <w:p w:rsidR="00CB7AD5" w:rsidRPr="007555F5" w:rsidRDefault="00CB7AD5" w:rsidP="007555F5">
      <w:pPr>
        <w:spacing w:line="360" w:lineRule="auto"/>
        <w:rPr>
          <w:rFonts w:ascii="宋体" w:hAnsi="宋体"/>
          <w:sz w:val="28"/>
          <w:szCs w:val="28"/>
        </w:rPr>
      </w:pPr>
      <w:r w:rsidRPr="007555F5">
        <w:rPr>
          <w:rFonts w:ascii="宋体" w:hAnsi="宋体"/>
          <w:b/>
          <w:bCs/>
          <w:sz w:val="28"/>
          <w:szCs w:val="28"/>
        </w:rPr>
        <w:t>教学目的和</w:t>
      </w:r>
      <w:r w:rsidRPr="007555F5">
        <w:rPr>
          <w:rFonts w:ascii="宋体" w:hAnsi="宋体" w:hint="eastAsia"/>
          <w:b/>
          <w:bCs/>
          <w:sz w:val="28"/>
          <w:szCs w:val="28"/>
        </w:rPr>
        <w:t>内容</w:t>
      </w:r>
      <w:r w:rsidRPr="007555F5">
        <w:rPr>
          <w:rFonts w:ascii="宋体" w:hAnsi="宋体"/>
          <w:b/>
          <w:bCs/>
          <w:sz w:val="28"/>
          <w:szCs w:val="28"/>
        </w:rPr>
        <w:t>：</w:t>
      </w:r>
      <w:r w:rsidRPr="007555F5">
        <w:rPr>
          <w:rFonts w:ascii="宋体" w:hAnsi="宋体"/>
          <w:sz w:val="28"/>
          <w:szCs w:val="28"/>
        </w:rPr>
        <w:t>本课程是管理专业学生必修的主干课程。通过本课程的学习，使学生明确财务管理的概念、理解财务管理的基本内容，掌握现代基本理论，掌握财务管理的各种业务方法。培养学生从事企业财务管理工作应具备的基本知识、基本技能和操作能力。</w:t>
      </w:r>
    </w:p>
    <w:p w:rsidR="00CB7AD5" w:rsidRPr="007555F5" w:rsidRDefault="00CB7AD5" w:rsidP="007555F5">
      <w:pPr>
        <w:spacing w:line="360" w:lineRule="auto"/>
        <w:rPr>
          <w:rFonts w:ascii="宋体" w:hAnsi="宋体"/>
          <w:sz w:val="28"/>
          <w:szCs w:val="28"/>
        </w:rPr>
      </w:pPr>
      <w:r w:rsidRPr="007555F5">
        <w:rPr>
          <w:rFonts w:ascii="宋体" w:hAnsi="宋体" w:hint="eastAsia"/>
          <w:snapToGrid w:val="0"/>
          <w:color w:val="000000"/>
          <w:kern w:val="0"/>
          <w:sz w:val="28"/>
          <w:szCs w:val="28"/>
        </w:rPr>
        <w:t>基本要求：</w:t>
      </w:r>
      <w:r w:rsidRPr="007555F5">
        <w:rPr>
          <w:rFonts w:ascii="宋体" w:hAnsi="宋体"/>
          <w:sz w:val="28"/>
          <w:szCs w:val="28"/>
        </w:rPr>
        <w:t>掌握财务分析的基本方法，正确评价一个企业的财务状况及其成因，科学预测企业的未来。熟知各种融资渠道的特点</w:t>
      </w:r>
      <w:r w:rsidRPr="007555F5">
        <w:rPr>
          <w:rFonts w:ascii="宋体" w:hAnsi="宋体" w:hint="eastAsia"/>
          <w:sz w:val="28"/>
          <w:szCs w:val="28"/>
        </w:rPr>
        <w:t>；根</w:t>
      </w:r>
      <w:r w:rsidRPr="007555F5">
        <w:rPr>
          <w:rFonts w:ascii="宋体" w:hAnsi="宋体"/>
          <w:sz w:val="28"/>
          <w:szCs w:val="28"/>
        </w:rPr>
        <w:t>据投资的目的选择合理的融资方式</w:t>
      </w:r>
      <w:r w:rsidRPr="007555F5">
        <w:rPr>
          <w:rFonts w:ascii="宋体" w:hAnsi="宋体" w:hint="eastAsia"/>
          <w:sz w:val="28"/>
          <w:szCs w:val="28"/>
        </w:rPr>
        <w:t>；</w:t>
      </w:r>
      <w:r w:rsidRPr="007555F5">
        <w:rPr>
          <w:rFonts w:ascii="宋体" w:hAnsi="宋体"/>
          <w:sz w:val="28"/>
          <w:szCs w:val="28"/>
        </w:rPr>
        <w:t>掌握对内、对外长期投资的决策方法</w:t>
      </w:r>
      <w:r w:rsidRPr="007555F5">
        <w:rPr>
          <w:rFonts w:ascii="宋体" w:hAnsi="宋体" w:hint="eastAsia"/>
          <w:sz w:val="28"/>
          <w:szCs w:val="28"/>
        </w:rPr>
        <w:t>；</w:t>
      </w:r>
      <w:r w:rsidRPr="007555F5">
        <w:rPr>
          <w:rFonts w:ascii="宋体" w:hAnsi="宋体"/>
          <w:sz w:val="28"/>
          <w:szCs w:val="28"/>
        </w:rPr>
        <w:t>掌握有关流动资产、流动负债管理的短期财务决策。熟知利润、股利分配的理论，掌握分配的方法。</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推荐参考书：</w:t>
      </w:r>
    </w:p>
    <w:p w:rsidR="00CB7AD5" w:rsidRPr="000635A6" w:rsidRDefault="00CB7AD5" w:rsidP="000635A6">
      <w:pPr>
        <w:adjustRightInd w:val="0"/>
        <w:snapToGrid w:val="0"/>
        <w:spacing w:line="360" w:lineRule="auto"/>
        <w:ind w:left="420" w:firstLine="420"/>
      </w:pPr>
      <w:r w:rsidRPr="000635A6">
        <w:t>《财务管理》</w:t>
      </w:r>
      <w:r w:rsidRPr="000635A6">
        <w:rPr>
          <w:rFonts w:hint="eastAsia"/>
        </w:rPr>
        <w:t>：全国中级会计专业技术资格考试教材，中国财政经济出版社，</w:t>
      </w:r>
      <w:r w:rsidRPr="000635A6">
        <w:rPr>
          <w:rFonts w:hint="eastAsia"/>
        </w:rPr>
        <w:t>2016</w:t>
      </w:r>
      <w:r w:rsidRPr="000635A6">
        <w:rPr>
          <w:rFonts w:hint="eastAsia"/>
        </w:rPr>
        <w:t>年</w:t>
      </w:r>
      <w:r w:rsidRPr="000635A6">
        <w:rPr>
          <w:rFonts w:hint="eastAsia"/>
        </w:rPr>
        <w:t>4</w:t>
      </w:r>
      <w:r w:rsidRPr="000635A6">
        <w:rPr>
          <w:rFonts w:hint="eastAsia"/>
        </w:rPr>
        <w:t>月版</w:t>
      </w:r>
    </w:p>
    <w:p w:rsidR="00CB7AD5" w:rsidRPr="007555F5" w:rsidRDefault="00CB7AD5" w:rsidP="007555F5">
      <w:pPr>
        <w:spacing w:line="360" w:lineRule="auto"/>
        <w:rPr>
          <w:rFonts w:ascii="宋体" w:hAnsi="宋体"/>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《中国古货币》课程简介</w:t>
      </w:r>
    </w:p>
    <w:p w:rsidR="00CB7AD5" w:rsidRPr="007555F5" w:rsidRDefault="00CB7AD5" w:rsidP="007555F5">
      <w:pPr>
        <w:spacing w:line="360" w:lineRule="auto"/>
        <w:rPr>
          <w:rFonts w:ascii="宋体" w:hAnsi="宋体" w:cstheme="minorEastAsia"/>
          <w:sz w:val="28"/>
          <w:szCs w:val="28"/>
        </w:rPr>
      </w:pPr>
      <w:r w:rsidRPr="007555F5">
        <w:rPr>
          <w:rFonts w:ascii="宋体" w:hAnsi="宋体" w:cstheme="minorEastAsia" w:hint="eastAsia"/>
          <w:sz w:val="28"/>
          <w:szCs w:val="28"/>
        </w:rPr>
        <w:t>课程代码：1304108     课程名称：《中国古货币》</w:t>
      </w:r>
    </w:p>
    <w:p w:rsidR="00CB7AD5" w:rsidRPr="007555F5" w:rsidRDefault="00CB7AD5" w:rsidP="007555F5">
      <w:pPr>
        <w:spacing w:line="360" w:lineRule="auto"/>
        <w:rPr>
          <w:rFonts w:ascii="宋体" w:hAnsi="宋体" w:cstheme="minorEastAsia"/>
          <w:sz w:val="28"/>
          <w:szCs w:val="28"/>
        </w:rPr>
      </w:pPr>
      <w:r w:rsidRPr="007555F5">
        <w:rPr>
          <w:rFonts w:ascii="宋体" w:hAnsi="宋体" w:cstheme="minorEastAsia" w:hint="eastAsia"/>
          <w:sz w:val="28"/>
          <w:szCs w:val="28"/>
        </w:rPr>
        <w:t>课时：36              主讲教师：谢金勇                职称：讲师</w:t>
      </w:r>
    </w:p>
    <w:p w:rsidR="00CB7AD5" w:rsidRPr="007555F5" w:rsidRDefault="00CB7AD5" w:rsidP="007555F5">
      <w:pPr>
        <w:spacing w:line="360" w:lineRule="auto"/>
        <w:rPr>
          <w:rFonts w:ascii="宋体" w:hAnsi="宋体" w:cstheme="minorEastAsia"/>
          <w:sz w:val="28"/>
          <w:szCs w:val="28"/>
        </w:rPr>
      </w:pPr>
      <w:r w:rsidRPr="007555F5">
        <w:rPr>
          <w:rFonts w:ascii="宋体" w:hAnsi="宋体" w:cstheme="minorEastAsia" w:hint="eastAsia"/>
          <w:sz w:val="28"/>
          <w:szCs w:val="28"/>
        </w:rPr>
        <w:t>课程目的、内容与要求：本课程的目的和任务在于使学生系统、全面地了解中国古货币的起源、发展脉络，中国历史上历朝历代发行货币的概况，中国古代的货币政策、货币理论，中国古货币与中国传统文化的关系等内容。要求学生熟悉古货币的同时，掌握货币政策、货币与传统文化等知识。</w:t>
      </w:r>
    </w:p>
    <w:p w:rsidR="00CB7AD5" w:rsidRPr="007555F5" w:rsidRDefault="00CB7AD5" w:rsidP="007555F5">
      <w:pPr>
        <w:spacing w:line="360" w:lineRule="auto"/>
        <w:rPr>
          <w:rFonts w:ascii="宋体" w:hAnsi="宋体" w:cstheme="minorEastAsia"/>
          <w:sz w:val="28"/>
          <w:szCs w:val="28"/>
        </w:rPr>
      </w:pPr>
      <w:r w:rsidRPr="007555F5">
        <w:rPr>
          <w:rFonts w:ascii="宋体" w:hAnsi="宋体" w:cstheme="minorEastAsia" w:hint="eastAsia"/>
          <w:sz w:val="28"/>
          <w:szCs w:val="28"/>
        </w:rPr>
        <w:t>推荐参考书：</w:t>
      </w:r>
    </w:p>
    <w:p w:rsidR="00CB7AD5" w:rsidRPr="000635A6" w:rsidRDefault="00CB7AD5" w:rsidP="000635A6">
      <w:pPr>
        <w:adjustRightInd w:val="0"/>
        <w:snapToGrid w:val="0"/>
        <w:spacing w:line="360" w:lineRule="auto"/>
        <w:ind w:left="420" w:firstLine="420"/>
      </w:pPr>
      <w:r w:rsidRPr="000635A6">
        <w:rPr>
          <w:rFonts w:hint="eastAsia"/>
        </w:rPr>
        <w:t>1</w:t>
      </w:r>
      <w:r w:rsidRPr="000635A6">
        <w:rPr>
          <w:rFonts w:hint="eastAsia"/>
        </w:rPr>
        <w:t>，王雷鸣编：《历代食货志注释》，</w:t>
      </w:r>
      <w:r w:rsidRPr="000635A6">
        <w:rPr>
          <w:rFonts w:hint="eastAsia"/>
        </w:rPr>
        <w:t xml:space="preserve"> </w:t>
      </w:r>
      <w:r w:rsidRPr="000635A6">
        <w:rPr>
          <w:rFonts w:hint="eastAsia"/>
        </w:rPr>
        <w:t>北京：农业出版社，</w:t>
      </w:r>
      <w:r w:rsidRPr="000635A6">
        <w:rPr>
          <w:rFonts w:hint="eastAsia"/>
        </w:rPr>
        <w:t>1989</w:t>
      </w:r>
      <w:r w:rsidRPr="000635A6">
        <w:rPr>
          <w:rFonts w:hint="eastAsia"/>
        </w:rPr>
        <w:t>年。</w:t>
      </w:r>
    </w:p>
    <w:p w:rsidR="00CB7AD5" w:rsidRPr="000635A6" w:rsidRDefault="00CB7AD5" w:rsidP="000635A6">
      <w:pPr>
        <w:adjustRightInd w:val="0"/>
        <w:snapToGrid w:val="0"/>
        <w:spacing w:line="360" w:lineRule="auto"/>
        <w:ind w:left="420" w:firstLine="420"/>
      </w:pPr>
      <w:r w:rsidRPr="000635A6">
        <w:rPr>
          <w:rFonts w:hint="eastAsia"/>
        </w:rPr>
        <w:t>2</w:t>
      </w:r>
      <w:r w:rsidRPr="000635A6">
        <w:rPr>
          <w:rFonts w:hint="eastAsia"/>
        </w:rPr>
        <w:t>，郑樵等编：《十通》，</w:t>
      </w:r>
      <w:r w:rsidRPr="000635A6">
        <w:rPr>
          <w:rFonts w:hint="eastAsia"/>
        </w:rPr>
        <w:t xml:space="preserve"> </w:t>
      </w:r>
      <w:r w:rsidRPr="000635A6">
        <w:rPr>
          <w:rFonts w:hint="eastAsia"/>
        </w:rPr>
        <w:t>杭州：浙江古籍出版社，</w:t>
      </w:r>
      <w:r w:rsidRPr="000635A6">
        <w:rPr>
          <w:rFonts w:hint="eastAsia"/>
        </w:rPr>
        <w:t>1988</w:t>
      </w:r>
      <w:r w:rsidRPr="000635A6">
        <w:rPr>
          <w:rFonts w:hint="eastAsia"/>
        </w:rPr>
        <w:t>年。</w:t>
      </w:r>
    </w:p>
    <w:p w:rsidR="00CB7AD5" w:rsidRPr="000635A6" w:rsidRDefault="00CB7AD5" w:rsidP="000635A6">
      <w:pPr>
        <w:adjustRightInd w:val="0"/>
        <w:snapToGrid w:val="0"/>
        <w:spacing w:line="360" w:lineRule="auto"/>
        <w:ind w:left="420" w:firstLine="420"/>
      </w:pPr>
      <w:r w:rsidRPr="000635A6">
        <w:rPr>
          <w:rFonts w:hint="eastAsia"/>
        </w:rPr>
        <w:t>3</w:t>
      </w:r>
      <w:r w:rsidRPr="000635A6">
        <w:rPr>
          <w:rFonts w:hint="eastAsia"/>
        </w:rPr>
        <w:t>，马飞海主编：《中国历代货币大系》，上海：上海人民出版社，</w:t>
      </w:r>
      <w:r w:rsidRPr="000635A6">
        <w:rPr>
          <w:rFonts w:hint="eastAsia"/>
        </w:rPr>
        <w:t>1988</w:t>
      </w:r>
      <w:r w:rsidRPr="000635A6">
        <w:rPr>
          <w:rFonts w:hint="eastAsia"/>
        </w:rPr>
        <w:t>年。</w:t>
      </w:r>
      <w:r w:rsidRPr="000635A6">
        <w:rPr>
          <w:rFonts w:hint="eastAsia"/>
        </w:rPr>
        <w:t>4</w:t>
      </w:r>
      <w:r w:rsidRPr="000635A6">
        <w:rPr>
          <w:rFonts w:hint="eastAsia"/>
        </w:rPr>
        <w:t>，中国人民银行《中国历代货币》编辑组编：《中国历代货币》，北京：新华出版社，</w:t>
      </w:r>
      <w:r w:rsidRPr="000635A6">
        <w:rPr>
          <w:rFonts w:hint="eastAsia"/>
        </w:rPr>
        <w:t>1988</w:t>
      </w:r>
      <w:r w:rsidRPr="000635A6">
        <w:rPr>
          <w:rFonts w:hint="eastAsia"/>
        </w:rPr>
        <w:t>年。收录夏商至今的货币</w:t>
      </w:r>
      <w:r w:rsidRPr="000635A6">
        <w:rPr>
          <w:rFonts w:hint="eastAsia"/>
        </w:rPr>
        <w:t>1000</w:t>
      </w:r>
      <w:r w:rsidRPr="000635A6">
        <w:rPr>
          <w:rFonts w:hint="eastAsia"/>
        </w:rPr>
        <w:t>余种，分为贝币与金属铸币、纸币、人民政权货币三部分。</w:t>
      </w:r>
    </w:p>
    <w:p w:rsidR="00CB7AD5" w:rsidRPr="000635A6" w:rsidRDefault="00CB7AD5" w:rsidP="000635A6">
      <w:pPr>
        <w:adjustRightInd w:val="0"/>
        <w:snapToGrid w:val="0"/>
        <w:spacing w:line="360" w:lineRule="auto"/>
        <w:ind w:left="420" w:firstLine="420"/>
      </w:pPr>
      <w:r w:rsidRPr="000635A6">
        <w:rPr>
          <w:rFonts w:hint="eastAsia"/>
        </w:rPr>
        <w:t>5</w:t>
      </w:r>
      <w:r w:rsidRPr="000635A6">
        <w:rPr>
          <w:rFonts w:hint="eastAsia"/>
        </w:rPr>
        <w:t>，杨玉峰等编：《泉币春秋》，合肥：安徽文艺出版社，</w:t>
      </w:r>
      <w:r w:rsidRPr="000635A6">
        <w:rPr>
          <w:rFonts w:hint="eastAsia"/>
        </w:rPr>
        <w:t>2014</w:t>
      </w:r>
      <w:r w:rsidRPr="000635A6">
        <w:rPr>
          <w:rFonts w:hint="eastAsia"/>
        </w:rPr>
        <w:t>年。</w:t>
      </w:r>
    </w:p>
    <w:p w:rsidR="00CB7AD5" w:rsidRPr="000635A6" w:rsidRDefault="00CB7AD5" w:rsidP="000635A6">
      <w:pPr>
        <w:adjustRightInd w:val="0"/>
        <w:snapToGrid w:val="0"/>
        <w:spacing w:line="360" w:lineRule="auto"/>
        <w:ind w:left="420" w:firstLine="420"/>
      </w:pPr>
      <w:r w:rsidRPr="000635A6">
        <w:rPr>
          <w:rFonts w:hint="eastAsia"/>
        </w:rPr>
        <w:t>6</w:t>
      </w:r>
      <w:r w:rsidRPr="000635A6">
        <w:rPr>
          <w:rFonts w:hint="eastAsia"/>
        </w:rPr>
        <w:t>，彭信威：《中国货币史》，上海：上海人民出版社，</w:t>
      </w:r>
      <w:r w:rsidRPr="000635A6">
        <w:rPr>
          <w:rFonts w:hint="eastAsia"/>
        </w:rPr>
        <w:t>2007</w:t>
      </w:r>
      <w:r w:rsidRPr="000635A6">
        <w:rPr>
          <w:rFonts w:hint="eastAsia"/>
        </w:rPr>
        <w:t>年。</w:t>
      </w:r>
    </w:p>
    <w:p w:rsidR="00CB7AD5" w:rsidRPr="000635A6" w:rsidRDefault="00CB7AD5" w:rsidP="000635A6">
      <w:pPr>
        <w:adjustRightInd w:val="0"/>
        <w:snapToGrid w:val="0"/>
        <w:spacing w:line="360" w:lineRule="auto"/>
        <w:ind w:left="420" w:firstLine="420"/>
      </w:pPr>
      <w:r w:rsidRPr="000635A6">
        <w:rPr>
          <w:rFonts w:hint="eastAsia"/>
        </w:rPr>
        <w:t>7</w:t>
      </w:r>
      <w:r w:rsidRPr="000635A6">
        <w:rPr>
          <w:rFonts w:hint="eastAsia"/>
        </w:rPr>
        <w:t>，宋杰：《中国货币发展史》，北京：首都师范大学出版社，</w:t>
      </w:r>
      <w:r w:rsidRPr="000635A6">
        <w:rPr>
          <w:rFonts w:hint="eastAsia"/>
        </w:rPr>
        <w:t>1999</w:t>
      </w:r>
      <w:r w:rsidRPr="000635A6">
        <w:rPr>
          <w:rFonts w:hint="eastAsia"/>
        </w:rPr>
        <w:t>年。</w:t>
      </w:r>
    </w:p>
    <w:p w:rsidR="00CB7AD5" w:rsidRPr="007555F5" w:rsidRDefault="00CB7AD5" w:rsidP="007555F5">
      <w:pPr>
        <w:spacing w:line="360" w:lineRule="auto"/>
        <w:rPr>
          <w:rFonts w:ascii="宋体" w:hAnsi="宋体"/>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lastRenderedPageBreak/>
        <w:t>人力资源管理 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课程代码：1312053 课程名称：《人力资源管理》（Human Resource Management）</w:t>
      </w:r>
      <w:r w:rsidRPr="007555F5">
        <w:rPr>
          <w:rFonts w:ascii="宋体" w:hAnsi="宋体" w:hint="eastAsia"/>
          <w:b/>
          <w:sz w:val="28"/>
          <w:szCs w:val="28"/>
        </w:rPr>
        <w:t>课时：</w:t>
      </w:r>
      <w:r w:rsidRPr="007555F5">
        <w:rPr>
          <w:rFonts w:ascii="宋体" w:hAnsi="宋体" w:hint="eastAsia"/>
          <w:sz w:val="28"/>
          <w:szCs w:val="28"/>
        </w:rPr>
        <w:t>36</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主讲教师：徐春波职称：讲师</w:t>
      </w:r>
      <w:r w:rsidRPr="007555F5">
        <w:rPr>
          <w:rFonts w:ascii="宋体" w:hAnsi="宋体" w:hint="eastAsia"/>
          <w:b/>
          <w:sz w:val="28"/>
          <w:szCs w:val="28"/>
        </w:rPr>
        <w:t>联系方式</w:t>
      </w:r>
      <w:r w:rsidRPr="007555F5">
        <w:rPr>
          <w:rFonts w:ascii="宋体" w:hAnsi="宋体" w:hint="eastAsia"/>
          <w:sz w:val="28"/>
          <w:szCs w:val="28"/>
        </w:rPr>
        <w:t>：15263681177</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课程的目的、内容与要求：（200字）</w:t>
      </w:r>
    </w:p>
    <w:p w:rsidR="00CB7AD5" w:rsidRPr="007555F5" w:rsidRDefault="00CB7AD5" w:rsidP="007555F5">
      <w:pPr>
        <w:spacing w:line="360" w:lineRule="auto"/>
        <w:rPr>
          <w:rFonts w:ascii="宋体" w:hAnsi="宋体"/>
          <w:sz w:val="28"/>
          <w:szCs w:val="28"/>
        </w:rPr>
      </w:pPr>
      <w:r w:rsidRPr="007555F5">
        <w:rPr>
          <w:rFonts w:ascii="宋体" w:hAnsi="宋体" w:cs="宋体" w:hint="eastAsia"/>
          <w:color w:val="000000"/>
          <w:sz w:val="28"/>
          <w:szCs w:val="28"/>
          <w:shd w:val="clear" w:color="auto" w:fill="FFFFFF"/>
        </w:rPr>
        <w:t>本课程主要对人力资源管理的相关内容和主要活动进行系统介绍，既从理论的角度对人力资源管理进行总体阐述，如通过介绍人力资源、人力资源管理、人力资源管理的产生和发展、人力资源管理者和人力资源管理部门、人力资源管理环境等方面来解决人力资源管理理念和认识问题，又从实践的角度对人力资源管理的主要活动进行介绍，包括工作分析、人力资源规划、招聘录用、培训开发、绩效管理、薪酬管理等主要职能。</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推荐参考书： </w:t>
      </w:r>
    </w:p>
    <w:p w:rsidR="00CB7AD5" w:rsidRPr="000635A6" w:rsidRDefault="00CB7AD5" w:rsidP="000635A6">
      <w:pPr>
        <w:adjustRightInd w:val="0"/>
        <w:snapToGrid w:val="0"/>
        <w:spacing w:line="360" w:lineRule="auto"/>
        <w:ind w:left="420" w:firstLine="420"/>
      </w:pPr>
      <w:r w:rsidRPr="000635A6">
        <w:rPr>
          <w:rFonts w:hint="eastAsia"/>
        </w:rPr>
        <w:t>中国人大出版社《人力资源管理概论》（董克用主编）</w:t>
      </w:r>
    </w:p>
    <w:p w:rsidR="00CB7AD5" w:rsidRPr="000635A6" w:rsidRDefault="00CB7AD5" w:rsidP="000635A6">
      <w:pPr>
        <w:adjustRightInd w:val="0"/>
        <w:snapToGrid w:val="0"/>
        <w:spacing w:line="360" w:lineRule="auto"/>
        <w:ind w:left="420" w:firstLine="420"/>
      </w:pPr>
      <w:r w:rsidRPr="000635A6">
        <w:rPr>
          <w:rFonts w:hint="eastAsia"/>
        </w:rPr>
        <w:t>高等教育出版社《人力资源管理》（陈维政主编）。</w:t>
      </w:r>
    </w:p>
    <w:p w:rsidR="00CB7AD5" w:rsidRPr="007555F5" w:rsidRDefault="00CB7AD5" w:rsidP="007555F5">
      <w:pPr>
        <w:spacing w:line="360" w:lineRule="auto"/>
        <w:rPr>
          <w:rFonts w:ascii="宋体" w:hAnsi="宋体" w:cstheme="minorEastAsia"/>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视唱练耳课程简介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w:t>
      </w:r>
      <w:r w:rsidRPr="007555F5">
        <w:rPr>
          <w:rFonts w:ascii="宋体" w:hAnsi="宋体"/>
          <w:sz w:val="28"/>
          <w:szCs w:val="28"/>
        </w:rPr>
        <w:t>B14100</w:t>
      </w:r>
      <w:r w:rsidRPr="007555F5">
        <w:rPr>
          <w:rFonts w:ascii="宋体" w:hAnsi="宋体" w:hint="eastAsia"/>
          <w:sz w:val="28"/>
          <w:szCs w:val="28"/>
        </w:rPr>
        <w:t>3 课程名称：</w:t>
      </w:r>
      <w:r w:rsidRPr="007555F5">
        <w:rPr>
          <w:rFonts w:ascii="宋体" w:hAnsi="宋体" w:hint="eastAsia"/>
          <w:b/>
          <w:sz w:val="28"/>
          <w:szCs w:val="28"/>
        </w:rPr>
        <w:t>《视唱练耳（一）》</w:t>
      </w:r>
      <w:r w:rsidRPr="007555F5">
        <w:rPr>
          <w:rFonts w:ascii="宋体" w:hAnsi="宋体"/>
          <w:b/>
          <w:snapToGrid w:val="0"/>
          <w:kern w:val="0"/>
          <w:sz w:val="28"/>
          <w:szCs w:val="28"/>
        </w:rPr>
        <w:t>Solfeggio(2)</w:t>
      </w:r>
      <w:r w:rsidRPr="007555F5">
        <w:rPr>
          <w:rFonts w:ascii="宋体" w:hAnsi="宋体" w:hint="eastAsia"/>
          <w:b/>
          <w:snapToGrid w:val="0"/>
          <w:kern w:val="0"/>
          <w:sz w:val="28"/>
          <w:szCs w:val="28"/>
        </w:rPr>
        <w:t xml:space="preserve"> </w:t>
      </w:r>
      <w:r w:rsidRPr="007555F5">
        <w:rPr>
          <w:rFonts w:ascii="宋体" w:hAnsi="宋体" w:hint="eastAsia"/>
          <w:b/>
          <w:sz w:val="28"/>
          <w:szCs w:val="28"/>
        </w:rPr>
        <w:t>课时：36</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主讲教师：</w:t>
      </w:r>
      <w:r w:rsidRPr="007555F5">
        <w:rPr>
          <w:rFonts w:ascii="宋体" w:hAnsi="宋体" w:hint="eastAsia"/>
          <w:b/>
          <w:sz w:val="28"/>
          <w:szCs w:val="28"/>
        </w:rPr>
        <w:t xml:space="preserve">仝云蛟 </w:t>
      </w:r>
      <w:r w:rsidRPr="007555F5">
        <w:rPr>
          <w:rFonts w:ascii="宋体" w:hAnsi="宋体" w:hint="eastAsia"/>
          <w:sz w:val="28"/>
          <w:szCs w:val="28"/>
        </w:rPr>
        <w:t xml:space="preserve">                  职称：讲师  </w:t>
      </w:r>
      <w:r w:rsidRPr="007555F5">
        <w:rPr>
          <w:rFonts w:ascii="宋体" w:hAnsi="宋体" w:hint="eastAsia"/>
          <w:b/>
          <w:sz w:val="28"/>
          <w:szCs w:val="28"/>
        </w:rPr>
        <w:t>联系方式</w:t>
      </w:r>
      <w:r w:rsidRPr="007555F5">
        <w:rPr>
          <w:rFonts w:ascii="宋体" w:hAnsi="宋体" w:hint="eastAsia"/>
          <w:sz w:val="28"/>
          <w:szCs w:val="28"/>
        </w:rPr>
        <w:t>：13371050968</w:t>
      </w:r>
    </w:p>
    <w:p w:rsidR="00CB7AD5" w:rsidRPr="007555F5" w:rsidRDefault="00CB7AD5" w:rsidP="007555F5">
      <w:pPr>
        <w:spacing w:line="360" w:lineRule="auto"/>
        <w:rPr>
          <w:rFonts w:ascii="宋体" w:hAnsi="宋体"/>
          <w:sz w:val="28"/>
          <w:szCs w:val="28"/>
        </w:rPr>
      </w:pPr>
      <w:r w:rsidRPr="007555F5">
        <w:rPr>
          <w:rFonts w:ascii="宋体" w:hAnsi="宋体" w:hint="eastAsia"/>
          <w:bCs/>
          <w:sz w:val="28"/>
          <w:szCs w:val="28"/>
        </w:rPr>
        <w:t>课程目的、内容与要求：</w:t>
      </w:r>
      <w:r w:rsidRPr="007555F5">
        <w:rPr>
          <w:rFonts w:ascii="宋体" w:hAnsi="宋体" w:hint="eastAsia"/>
          <w:sz w:val="28"/>
          <w:szCs w:val="28"/>
        </w:rPr>
        <w:t>通过教学，使学生能熟练掌握五线谱的认读，并能准确把握音准与节奏；能准确唱出各种调式的音阶与音级；能听记一般旋律（歌曲、器乐曲片段）；能准确判断各种不同性质的三和弦及转位、七和弦及转位。更为重要的内容是：通过本课程的学习，使学生能更加了解如何自然准确的理解与表达音乐，使自己的乐感得到较大的提升。主要进行带升降号的自然大小调、民族调式及和声与旋律小调的视唱，多声部（主要为二声部）的视唱；能以固定唱名法和首调唱名法进行视唱；各种音程与和弦的听辩；各种节奏与拍子的练习； 单声部与多声部（主要为二声部）旋律的听记；特殊拍子的练习。视唱练耳不仅要求教师在教学中有准确到位的技术示范，如：范唱和弹奏等；还需要教师对教学过程中出现的理论问题进行简明扼要的讲解，如：乐理、和声、曲式分析、音乐史等。使学生通过本课程的学习建立良好的音乐感知力和记忆力。</w:t>
      </w:r>
    </w:p>
    <w:p w:rsidR="00CB7AD5" w:rsidRPr="007555F5" w:rsidRDefault="00CB7AD5" w:rsidP="007555F5">
      <w:pPr>
        <w:spacing w:line="360" w:lineRule="auto"/>
        <w:rPr>
          <w:rFonts w:ascii="宋体" w:hAnsi="宋体"/>
          <w:bCs/>
          <w:sz w:val="28"/>
          <w:szCs w:val="28"/>
        </w:rPr>
      </w:pPr>
      <w:r w:rsidRPr="007555F5">
        <w:rPr>
          <w:rFonts w:ascii="宋体" w:hAnsi="宋体" w:hint="eastAsia"/>
          <w:bCs/>
          <w:sz w:val="28"/>
          <w:szCs w:val="28"/>
        </w:rPr>
        <w:t>推荐教材及参考书目：</w:t>
      </w:r>
    </w:p>
    <w:p w:rsidR="00CB7AD5" w:rsidRPr="000635A6" w:rsidRDefault="00CB7AD5" w:rsidP="000635A6">
      <w:pPr>
        <w:adjustRightInd w:val="0"/>
        <w:snapToGrid w:val="0"/>
        <w:spacing w:line="360" w:lineRule="auto"/>
        <w:ind w:left="420" w:firstLine="420"/>
      </w:pPr>
      <w:r w:rsidRPr="000635A6">
        <w:rPr>
          <w:rFonts w:hint="eastAsia"/>
        </w:rPr>
        <w:t>[1]</w:t>
      </w:r>
      <w:r w:rsidRPr="000635A6">
        <w:rPr>
          <w:rFonts w:hint="eastAsia"/>
        </w:rPr>
        <w:t>许敬行</w:t>
      </w:r>
      <w:r w:rsidRPr="000635A6">
        <w:rPr>
          <w:rFonts w:hint="eastAsia"/>
        </w:rPr>
        <w:t xml:space="preserve">  </w:t>
      </w:r>
      <w:r w:rsidRPr="000635A6">
        <w:rPr>
          <w:rFonts w:hint="eastAsia"/>
        </w:rPr>
        <w:t>孙虹</w:t>
      </w:r>
      <w:r w:rsidRPr="000635A6">
        <w:rPr>
          <w:rFonts w:hint="eastAsia"/>
        </w:rPr>
        <w:t xml:space="preserve">. </w:t>
      </w:r>
      <w:r w:rsidRPr="000635A6">
        <w:rPr>
          <w:rFonts w:hint="eastAsia"/>
        </w:rPr>
        <w:t>视唱练耳（一）（第三版）</w:t>
      </w:r>
      <w:r w:rsidRPr="000635A6">
        <w:rPr>
          <w:rFonts w:hint="eastAsia"/>
        </w:rPr>
        <w:t xml:space="preserve">. </w:t>
      </w:r>
      <w:r w:rsidRPr="000635A6">
        <w:rPr>
          <w:rFonts w:hint="eastAsia"/>
        </w:rPr>
        <w:t>高等教育出版社</w:t>
      </w:r>
      <w:r w:rsidRPr="000635A6">
        <w:rPr>
          <w:rFonts w:hint="eastAsia"/>
        </w:rPr>
        <w:t>. 2011</w:t>
      </w:r>
      <w:r w:rsidRPr="000635A6">
        <w:rPr>
          <w:rFonts w:hint="eastAsia"/>
        </w:rPr>
        <w:t>年</w:t>
      </w:r>
      <w:r w:rsidRPr="000635A6">
        <w:rPr>
          <w:rFonts w:hint="eastAsia"/>
        </w:rPr>
        <w:t>6</w:t>
      </w:r>
      <w:r w:rsidRPr="000635A6">
        <w:rPr>
          <w:rFonts w:hint="eastAsia"/>
        </w:rPr>
        <w:t>月</w:t>
      </w:r>
    </w:p>
    <w:p w:rsidR="00CB7AD5" w:rsidRPr="000635A6" w:rsidRDefault="00CB7AD5" w:rsidP="000635A6">
      <w:pPr>
        <w:adjustRightInd w:val="0"/>
        <w:snapToGrid w:val="0"/>
        <w:spacing w:line="360" w:lineRule="auto"/>
        <w:ind w:left="420" w:firstLine="420"/>
      </w:pPr>
      <w:r w:rsidRPr="000635A6">
        <w:rPr>
          <w:rFonts w:hint="eastAsia"/>
        </w:rPr>
        <w:t>[2]</w:t>
      </w:r>
      <w:r w:rsidRPr="000635A6">
        <w:rPr>
          <w:rFonts w:hint="eastAsia"/>
        </w:rPr>
        <w:t>许敬行</w:t>
      </w:r>
      <w:r w:rsidRPr="000635A6">
        <w:rPr>
          <w:rFonts w:hint="eastAsia"/>
        </w:rPr>
        <w:t xml:space="preserve">  </w:t>
      </w:r>
      <w:r w:rsidRPr="000635A6">
        <w:rPr>
          <w:rFonts w:hint="eastAsia"/>
        </w:rPr>
        <w:t>孙虹</w:t>
      </w:r>
      <w:r w:rsidRPr="000635A6">
        <w:rPr>
          <w:rFonts w:hint="eastAsia"/>
        </w:rPr>
        <w:t xml:space="preserve">. </w:t>
      </w:r>
      <w:r w:rsidRPr="000635A6">
        <w:rPr>
          <w:rFonts w:hint="eastAsia"/>
        </w:rPr>
        <w:t>视唱练耳（二）（第三版）</w:t>
      </w:r>
      <w:r w:rsidRPr="000635A6">
        <w:rPr>
          <w:rFonts w:hint="eastAsia"/>
        </w:rPr>
        <w:t xml:space="preserve">. </w:t>
      </w:r>
      <w:r w:rsidRPr="000635A6">
        <w:rPr>
          <w:rFonts w:hint="eastAsia"/>
        </w:rPr>
        <w:t>高等教育出版社</w:t>
      </w:r>
      <w:r w:rsidRPr="000635A6">
        <w:rPr>
          <w:rFonts w:hint="eastAsia"/>
        </w:rPr>
        <w:t>. 2013</w:t>
      </w:r>
      <w:r w:rsidRPr="000635A6">
        <w:rPr>
          <w:rFonts w:hint="eastAsia"/>
        </w:rPr>
        <w:t>年</w:t>
      </w:r>
      <w:r w:rsidRPr="000635A6">
        <w:rPr>
          <w:rFonts w:hint="eastAsia"/>
        </w:rPr>
        <w:t>5</w:t>
      </w:r>
      <w:r w:rsidRPr="000635A6">
        <w:rPr>
          <w:rFonts w:hint="eastAsia"/>
        </w:rPr>
        <w:t>月</w:t>
      </w:r>
    </w:p>
    <w:p w:rsidR="00CB7AD5" w:rsidRPr="000635A6" w:rsidRDefault="00CB7AD5" w:rsidP="000635A6">
      <w:pPr>
        <w:adjustRightInd w:val="0"/>
        <w:snapToGrid w:val="0"/>
        <w:spacing w:line="360" w:lineRule="auto"/>
        <w:ind w:left="420" w:firstLine="420"/>
      </w:pPr>
      <w:r w:rsidRPr="000635A6">
        <w:rPr>
          <w:rFonts w:hint="eastAsia"/>
        </w:rPr>
        <w:t>[3]</w:t>
      </w:r>
      <w:r w:rsidRPr="000635A6">
        <w:rPr>
          <w:rFonts w:hint="eastAsia"/>
        </w:rPr>
        <w:t>付妮</w:t>
      </w:r>
      <w:r w:rsidRPr="000635A6">
        <w:rPr>
          <w:rFonts w:hint="eastAsia"/>
        </w:rPr>
        <w:t xml:space="preserve">  </w:t>
      </w:r>
      <w:r w:rsidRPr="000635A6">
        <w:rPr>
          <w:rFonts w:hint="eastAsia"/>
        </w:rPr>
        <w:t>郝卓亚</w:t>
      </w:r>
      <w:r w:rsidRPr="000635A6">
        <w:rPr>
          <w:rFonts w:hint="eastAsia"/>
        </w:rPr>
        <w:t xml:space="preserve">. </w:t>
      </w:r>
      <w:r w:rsidRPr="000635A6">
        <w:rPr>
          <w:rFonts w:hint="eastAsia"/>
        </w:rPr>
        <w:t>节奏与读谱训练教程（第一版</w:t>
      </w:r>
      <w:r w:rsidRPr="000635A6">
        <w:t>）</w:t>
      </w:r>
      <w:r w:rsidRPr="000635A6">
        <w:rPr>
          <w:rFonts w:hint="eastAsia"/>
        </w:rPr>
        <w:t xml:space="preserve">. </w:t>
      </w:r>
      <w:r w:rsidRPr="000635A6">
        <w:rPr>
          <w:rFonts w:hint="eastAsia"/>
        </w:rPr>
        <w:t>中央音乐学院出版社</w:t>
      </w:r>
      <w:r w:rsidRPr="000635A6">
        <w:rPr>
          <w:rFonts w:hint="eastAsia"/>
        </w:rPr>
        <w:t>. 2007</w:t>
      </w:r>
      <w:r w:rsidRPr="000635A6">
        <w:rPr>
          <w:rFonts w:hint="eastAsia"/>
        </w:rPr>
        <w:t>年</w:t>
      </w:r>
      <w:r w:rsidRPr="000635A6">
        <w:rPr>
          <w:rFonts w:hint="eastAsia"/>
        </w:rPr>
        <w:t>5</w:t>
      </w:r>
      <w:r w:rsidRPr="000635A6">
        <w:rPr>
          <w:rFonts w:hint="eastAsia"/>
        </w:rPr>
        <w:t>月</w:t>
      </w:r>
    </w:p>
    <w:p w:rsidR="00CB7AD5" w:rsidRPr="000635A6" w:rsidRDefault="00CB7AD5" w:rsidP="000635A6">
      <w:pPr>
        <w:adjustRightInd w:val="0"/>
        <w:snapToGrid w:val="0"/>
        <w:spacing w:line="360" w:lineRule="auto"/>
        <w:ind w:left="420" w:firstLine="420"/>
      </w:pPr>
      <w:r w:rsidRPr="000635A6">
        <w:rPr>
          <w:rFonts w:hint="eastAsia"/>
        </w:rPr>
        <w:t>[4]</w:t>
      </w:r>
      <w:r w:rsidRPr="000635A6">
        <w:rPr>
          <w:rFonts w:hint="eastAsia"/>
        </w:rPr>
        <w:t>刘永平</w:t>
      </w:r>
      <w:r w:rsidRPr="000635A6">
        <w:rPr>
          <w:rFonts w:hint="eastAsia"/>
        </w:rPr>
        <w:t xml:space="preserve">. </w:t>
      </w:r>
      <w:r w:rsidRPr="000635A6">
        <w:rPr>
          <w:rFonts w:hint="eastAsia"/>
        </w:rPr>
        <w:t>视唱练耳（一）（第一版）</w:t>
      </w:r>
      <w:r w:rsidRPr="000635A6">
        <w:rPr>
          <w:rFonts w:hint="eastAsia"/>
        </w:rPr>
        <w:t xml:space="preserve">. </w:t>
      </w:r>
      <w:r w:rsidRPr="000635A6">
        <w:rPr>
          <w:rFonts w:hint="eastAsia"/>
        </w:rPr>
        <w:t>人民音乐出版社、上海音乐出版社</w:t>
      </w:r>
      <w:r w:rsidRPr="000635A6">
        <w:rPr>
          <w:rFonts w:hint="eastAsia"/>
        </w:rPr>
        <w:t>.2008</w:t>
      </w:r>
      <w:r w:rsidRPr="000635A6">
        <w:rPr>
          <w:rFonts w:hint="eastAsia"/>
        </w:rPr>
        <w:t>年</w:t>
      </w:r>
      <w:r w:rsidRPr="000635A6">
        <w:rPr>
          <w:rFonts w:hint="eastAsia"/>
        </w:rPr>
        <w:t>11</w:t>
      </w:r>
      <w:r w:rsidRPr="000635A6">
        <w:rPr>
          <w:rFonts w:hint="eastAsia"/>
        </w:rPr>
        <w:t>月</w:t>
      </w:r>
      <w:r w:rsidRPr="000635A6">
        <w:rPr>
          <w:rFonts w:hint="eastAsia"/>
        </w:rPr>
        <w:t xml:space="preserve"> </w:t>
      </w:r>
    </w:p>
    <w:p w:rsidR="00CB7AD5" w:rsidRPr="000635A6" w:rsidRDefault="00CB7AD5" w:rsidP="000635A6">
      <w:pPr>
        <w:adjustRightInd w:val="0"/>
        <w:snapToGrid w:val="0"/>
        <w:spacing w:line="360" w:lineRule="auto"/>
        <w:ind w:left="420" w:firstLine="420"/>
      </w:pPr>
      <w:r w:rsidRPr="000635A6">
        <w:rPr>
          <w:rFonts w:hint="eastAsia"/>
        </w:rPr>
        <w:t>[5]</w:t>
      </w:r>
      <w:r w:rsidRPr="000635A6">
        <w:rPr>
          <w:rFonts w:hint="eastAsia"/>
        </w:rPr>
        <w:t>亨利</w:t>
      </w:r>
      <w:r w:rsidRPr="000635A6">
        <w:rPr>
          <w:rFonts w:hint="eastAsia"/>
        </w:rPr>
        <w:t xml:space="preserve">  </w:t>
      </w:r>
      <w:r w:rsidRPr="000635A6">
        <w:rPr>
          <w:rFonts w:hint="eastAsia"/>
        </w:rPr>
        <w:t>雷蒙恩</w:t>
      </w:r>
      <w:r w:rsidRPr="000635A6">
        <w:rPr>
          <w:rFonts w:hint="eastAsia"/>
        </w:rPr>
        <w:t xml:space="preserve">. </w:t>
      </w:r>
      <w:r w:rsidRPr="000635A6">
        <w:rPr>
          <w:rFonts w:hint="eastAsia"/>
        </w:rPr>
        <w:t>视唱教程（第一版）</w:t>
      </w:r>
      <w:r w:rsidRPr="000635A6">
        <w:rPr>
          <w:rFonts w:hint="eastAsia"/>
        </w:rPr>
        <w:t xml:space="preserve">. </w:t>
      </w:r>
      <w:r w:rsidRPr="000635A6">
        <w:rPr>
          <w:rFonts w:hint="eastAsia"/>
        </w:rPr>
        <w:t>人民音乐出版社</w:t>
      </w:r>
      <w:r w:rsidRPr="000635A6">
        <w:rPr>
          <w:rFonts w:hint="eastAsia"/>
        </w:rPr>
        <w:t>. 2000</w:t>
      </w:r>
      <w:r w:rsidRPr="000635A6">
        <w:rPr>
          <w:rFonts w:hint="eastAsia"/>
        </w:rPr>
        <w:t>年</w:t>
      </w:r>
      <w:r w:rsidRPr="000635A6">
        <w:rPr>
          <w:rFonts w:hint="eastAsia"/>
        </w:rPr>
        <w:t>2</w:t>
      </w:r>
      <w:r w:rsidRPr="000635A6">
        <w:rPr>
          <w:rFonts w:hint="eastAsia"/>
        </w:rPr>
        <w:t>月</w:t>
      </w: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器乐</w:t>
      </w:r>
      <w:r w:rsidRPr="007555F5">
        <w:rPr>
          <w:rFonts w:ascii="宋体" w:hAnsi="宋体"/>
          <w:b/>
          <w:sz w:val="28"/>
          <w:szCs w:val="28"/>
        </w:rPr>
        <w:t>(</w:t>
      </w:r>
      <w:r w:rsidRPr="007555F5">
        <w:rPr>
          <w:rFonts w:ascii="宋体" w:hAnsi="宋体" w:hint="eastAsia"/>
          <w:b/>
          <w:sz w:val="28"/>
          <w:szCs w:val="28"/>
        </w:rPr>
        <w:t>长笛</w:t>
      </w:r>
      <w:r w:rsidRPr="007555F5">
        <w:rPr>
          <w:rFonts w:ascii="宋体" w:hAnsi="宋体"/>
          <w:b/>
          <w:sz w:val="28"/>
          <w:szCs w:val="28"/>
        </w:rPr>
        <w:t>)</w:t>
      </w:r>
      <w:r w:rsidRPr="007555F5">
        <w:rPr>
          <w:rFonts w:ascii="宋体" w:hAnsi="宋体" w:hint="eastAsia"/>
          <w:b/>
          <w:sz w:val="28"/>
          <w:szCs w:val="28"/>
        </w:rPr>
        <w:t>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课程代码：B141033</w:t>
      </w:r>
      <w:r w:rsidRPr="007555F5">
        <w:rPr>
          <w:rFonts w:ascii="宋体" w:hAnsi="宋体"/>
          <w:sz w:val="28"/>
          <w:szCs w:val="28"/>
        </w:rPr>
        <w:t xml:space="preserve">          </w:t>
      </w:r>
      <w:r w:rsidRPr="007555F5">
        <w:rPr>
          <w:rFonts w:ascii="宋体" w:hAnsi="宋体" w:hint="eastAsia"/>
          <w:sz w:val="28"/>
          <w:szCs w:val="28"/>
        </w:rPr>
        <w:t>课程名称：《器乐》</w:t>
      </w:r>
      <w:r w:rsidRPr="007555F5">
        <w:rPr>
          <w:rFonts w:ascii="宋体" w:hAnsi="宋体"/>
          <w:sz w:val="28"/>
          <w:szCs w:val="28"/>
        </w:rPr>
        <w:t xml:space="preserve">      </w:t>
      </w:r>
      <w:r w:rsidRPr="007555F5">
        <w:rPr>
          <w:rFonts w:ascii="宋体" w:hAnsi="宋体" w:hint="eastAsia"/>
          <w:sz w:val="28"/>
          <w:szCs w:val="28"/>
        </w:rPr>
        <w:t>课时：</w:t>
      </w:r>
      <w:r w:rsidRPr="007555F5">
        <w:rPr>
          <w:rFonts w:ascii="宋体" w:hAnsi="宋体"/>
          <w:sz w:val="28"/>
          <w:szCs w:val="28"/>
        </w:rPr>
        <w:t xml:space="preserve">1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主讲教师：陈苗</w:t>
      </w:r>
      <w:r w:rsidRPr="007555F5">
        <w:rPr>
          <w:rFonts w:ascii="宋体" w:hAnsi="宋体"/>
          <w:sz w:val="28"/>
          <w:szCs w:val="28"/>
        </w:rPr>
        <w:t xml:space="preserve">            </w:t>
      </w:r>
      <w:r w:rsidRPr="007555F5">
        <w:rPr>
          <w:rFonts w:ascii="宋体" w:hAnsi="宋体" w:hint="eastAsia"/>
          <w:sz w:val="28"/>
          <w:szCs w:val="28"/>
        </w:rPr>
        <w:t xml:space="preserve">  职称：讲师</w:t>
      </w:r>
      <w:r w:rsidRPr="007555F5">
        <w:rPr>
          <w:rFonts w:ascii="宋体" w:hAnsi="宋体"/>
          <w:sz w:val="28"/>
          <w:szCs w:val="28"/>
        </w:rPr>
        <w:t xml:space="preserve">          </w:t>
      </w:r>
      <w:r w:rsidRPr="007555F5">
        <w:rPr>
          <w:rFonts w:ascii="宋体" w:hAnsi="宋体" w:hint="eastAsia"/>
          <w:sz w:val="28"/>
          <w:szCs w:val="28"/>
        </w:rPr>
        <w:t>联系方式：13806490083</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课程的目的、内容与要求：（200字）</w:t>
      </w:r>
      <w:r w:rsidRPr="007555F5">
        <w:rPr>
          <w:rFonts w:ascii="宋体" w:hAnsi="宋体"/>
          <w:sz w:val="28"/>
          <w:szCs w:val="28"/>
        </w:rPr>
        <w:t xml:space="preserve"> </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本课程主要是强调长笛演奏技巧的规范化学习、提高对乐曲的理解和表现力，为以后登台演出和长笛规范化教学打好基础。</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演奏内容从发音开始进行规范化训练，将每一个技术练扎实、做规范，并建立音色概念提高对乐器发音的控制能力；其次是各个技术的规范化训练，包括唇、舌、指、气等综合性练习，把演奏技法做规范；最后通过乐曲的积累，学习音乐语言的阅读并提高表现力，强化、掌握科学的演奏方法及练习方法。</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推荐参考书：</w:t>
      </w:r>
      <w:r w:rsidRPr="007555F5">
        <w:rPr>
          <w:rFonts w:ascii="宋体" w:hAnsi="宋体"/>
          <w:sz w:val="28"/>
          <w:szCs w:val="28"/>
        </w:rPr>
        <w:t xml:space="preserve"> </w:t>
      </w:r>
    </w:p>
    <w:p w:rsidR="00CB7AD5" w:rsidRPr="000635A6" w:rsidRDefault="00CB7AD5" w:rsidP="000635A6">
      <w:pPr>
        <w:adjustRightInd w:val="0"/>
        <w:snapToGrid w:val="0"/>
        <w:spacing w:line="360" w:lineRule="auto"/>
        <w:ind w:left="420" w:firstLine="420"/>
      </w:pPr>
      <w:r w:rsidRPr="000635A6">
        <w:rPr>
          <w:rFonts w:hint="eastAsia"/>
        </w:rPr>
        <w:t xml:space="preserve">[1] </w:t>
      </w:r>
      <w:r w:rsidRPr="000635A6">
        <w:rPr>
          <w:rFonts w:hint="eastAsia"/>
        </w:rPr>
        <w:t>作者：邵伟民</w:t>
      </w:r>
    </w:p>
    <w:p w:rsidR="00CB7AD5" w:rsidRPr="000635A6" w:rsidRDefault="00CB7AD5" w:rsidP="000635A6">
      <w:pPr>
        <w:adjustRightInd w:val="0"/>
        <w:snapToGrid w:val="0"/>
        <w:spacing w:line="360" w:lineRule="auto"/>
        <w:ind w:left="420" w:firstLine="420"/>
      </w:pPr>
      <w:r w:rsidRPr="000635A6">
        <w:rPr>
          <w:rFonts w:hint="eastAsia"/>
        </w:rPr>
        <w:t>教材名称（版本号）：《长笛演奏实用教程》（</w:t>
      </w:r>
      <w:r w:rsidRPr="000635A6">
        <w:rPr>
          <w:rFonts w:hint="eastAsia"/>
        </w:rPr>
        <w:t>ISBN7-5006-1376-8/J.74</w:t>
      </w:r>
      <w:r w:rsidRPr="000635A6">
        <w:rPr>
          <w:rFonts w:hint="eastAsia"/>
        </w:rPr>
        <w:t>）</w:t>
      </w:r>
    </w:p>
    <w:p w:rsidR="00CB7AD5" w:rsidRPr="000635A6" w:rsidRDefault="00CB7AD5" w:rsidP="000635A6">
      <w:pPr>
        <w:adjustRightInd w:val="0"/>
        <w:snapToGrid w:val="0"/>
        <w:spacing w:line="360" w:lineRule="auto"/>
        <w:ind w:left="420" w:firstLine="420"/>
      </w:pPr>
      <w:r w:rsidRPr="000635A6">
        <w:rPr>
          <w:rFonts w:hint="eastAsia"/>
        </w:rPr>
        <w:t>出版社：中国青年出版社</w:t>
      </w:r>
    </w:p>
    <w:p w:rsidR="00CB7AD5" w:rsidRPr="000635A6" w:rsidRDefault="00CB7AD5" w:rsidP="000635A6">
      <w:pPr>
        <w:adjustRightInd w:val="0"/>
        <w:snapToGrid w:val="0"/>
        <w:spacing w:line="360" w:lineRule="auto"/>
        <w:ind w:left="420" w:firstLine="420"/>
      </w:pPr>
      <w:r w:rsidRPr="000635A6">
        <w:rPr>
          <w:rFonts w:hint="eastAsia"/>
        </w:rPr>
        <w:t>出版日期：</w:t>
      </w:r>
      <w:r w:rsidRPr="000635A6">
        <w:rPr>
          <w:rFonts w:hint="eastAsia"/>
        </w:rPr>
        <w:t>1993</w:t>
      </w:r>
      <w:r w:rsidRPr="000635A6">
        <w:rPr>
          <w:rFonts w:hint="eastAsia"/>
        </w:rPr>
        <w:t>年</w:t>
      </w:r>
      <w:r w:rsidRPr="000635A6">
        <w:rPr>
          <w:rFonts w:hint="eastAsia"/>
        </w:rPr>
        <w:t>5</w:t>
      </w:r>
      <w:r w:rsidRPr="000635A6">
        <w:rPr>
          <w:rFonts w:hint="eastAsia"/>
        </w:rPr>
        <w:t>月</w:t>
      </w:r>
    </w:p>
    <w:p w:rsidR="00CB7AD5" w:rsidRPr="000635A6" w:rsidRDefault="00CB7AD5" w:rsidP="000635A6">
      <w:pPr>
        <w:adjustRightInd w:val="0"/>
        <w:snapToGrid w:val="0"/>
        <w:spacing w:line="360" w:lineRule="auto"/>
        <w:ind w:left="420" w:firstLine="420"/>
      </w:pPr>
      <w:r w:rsidRPr="000635A6">
        <w:rPr>
          <w:rFonts w:hint="eastAsia"/>
        </w:rPr>
        <w:t xml:space="preserve">[2] </w:t>
      </w:r>
      <w:r w:rsidRPr="000635A6">
        <w:rPr>
          <w:rFonts w:hint="eastAsia"/>
        </w:rPr>
        <w:t>作者：邵伟民</w:t>
      </w:r>
    </w:p>
    <w:p w:rsidR="00CB7AD5" w:rsidRPr="000635A6" w:rsidRDefault="00CB7AD5" w:rsidP="000635A6">
      <w:pPr>
        <w:adjustRightInd w:val="0"/>
        <w:snapToGrid w:val="0"/>
        <w:spacing w:line="360" w:lineRule="auto"/>
        <w:ind w:left="420" w:firstLine="420"/>
      </w:pPr>
      <w:r w:rsidRPr="000635A6">
        <w:rPr>
          <w:rFonts w:hint="eastAsia"/>
        </w:rPr>
        <w:t>教材名称（版本号）：《长笛中外名曲集》（</w:t>
      </w:r>
      <w:r w:rsidRPr="000635A6">
        <w:rPr>
          <w:rFonts w:hint="eastAsia"/>
        </w:rPr>
        <w:t>ISBN 7-5006-1888-3/J.124</w:t>
      </w:r>
      <w:r w:rsidRPr="000635A6">
        <w:rPr>
          <w:rFonts w:hint="eastAsia"/>
        </w:rPr>
        <w:t>）</w:t>
      </w:r>
    </w:p>
    <w:p w:rsidR="00CB7AD5" w:rsidRPr="000635A6" w:rsidRDefault="00CB7AD5" w:rsidP="000635A6">
      <w:pPr>
        <w:adjustRightInd w:val="0"/>
        <w:snapToGrid w:val="0"/>
        <w:spacing w:line="360" w:lineRule="auto"/>
        <w:ind w:left="420" w:firstLine="420"/>
      </w:pPr>
      <w:r w:rsidRPr="000635A6">
        <w:rPr>
          <w:rFonts w:hint="eastAsia"/>
        </w:rPr>
        <w:t>出版社：中国青年出版社</w:t>
      </w:r>
    </w:p>
    <w:p w:rsidR="00CB7AD5" w:rsidRPr="000635A6" w:rsidRDefault="00CB7AD5" w:rsidP="000635A6">
      <w:pPr>
        <w:adjustRightInd w:val="0"/>
        <w:snapToGrid w:val="0"/>
        <w:spacing w:line="360" w:lineRule="auto"/>
        <w:ind w:left="420" w:firstLine="420"/>
      </w:pPr>
      <w:r w:rsidRPr="000635A6">
        <w:rPr>
          <w:rFonts w:hint="eastAsia"/>
        </w:rPr>
        <w:t>出版日期：</w:t>
      </w:r>
      <w:r w:rsidRPr="000635A6">
        <w:rPr>
          <w:rFonts w:hint="eastAsia"/>
        </w:rPr>
        <w:t>1997</w:t>
      </w:r>
      <w:r w:rsidRPr="000635A6">
        <w:rPr>
          <w:rFonts w:hint="eastAsia"/>
        </w:rPr>
        <w:t>年</w:t>
      </w:r>
      <w:r w:rsidRPr="000635A6">
        <w:rPr>
          <w:rFonts w:hint="eastAsia"/>
        </w:rPr>
        <w:t>4</w:t>
      </w:r>
      <w:r w:rsidRPr="000635A6">
        <w:rPr>
          <w:rFonts w:hint="eastAsia"/>
        </w:rPr>
        <w:t>月</w:t>
      </w:r>
    </w:p>
    <w:p w:rsidR="00CB7AD5" w:rsidRPr="000635A6" w:rsidRDefault="00CB7AD5" w:rsidP="000635A6">
      <w:pPr>
        <w:adjustRightInd w:val="0"/>
        <w:snapToGrid w:val="0"/>
        <w:spacing w:line="360" w:lineRule="auto"/>
        <w:ind w:left="420" w:firstLine="420"/>
      </w:pPr>
      <w:r w:rsidRPr="000635A6">
        <w:rPr>
          <w:rFonts w:hint="eastAsia"/>
        </w:rPr>
        <w:t xml:space="preserve">[3] </w:t>
      </w:r>
      <w:r w:rsidRPr="000635A6">
        <w:rPr>
          <w:rFonts w:hint="eastAsia"/>
        </w:rPr>
        <w:t>作者：朴美香</w:t>
      </w:r>
    </w:p>
    <w:p w:rsidR="00CB7AD5" w:rsidRPr="000635A6" w:rsidRDefault="00CB7AD5" w:rsidP="000635A6">
      <w:pPr>
        <w:adjustRightInd w:val="0"/>
        <w:snapToGrid w:val="0"/>
        <w:spacing w:line="360" w:lineRule="auto"/>
        <w:ind w:left="420" w:firstLine="420"/>
      </w:pPr>
      <w:r w:rsidRPr="000635A6">
        <w:rPr>
          <w:rFonts w:hint="eastAsia"/>
        </w:rPr>
        <w:t>教材名称（版本号）：《科勒</w:t>
      </w:r>
      <w:r w:rsidRPr="000635A6">
        <w:rPr>
          <w:rFonts w:hint="eastAsia"/>
        </w:rPr>
        <w:t>35</w:t>
      </w:r>
      <w:r w:rsidRPr="000635A6">
        <w:rPr>
          <w:rFonts w:hint="eastAsia"/>
        </w:rPr>
        <w:t>首长笛练习曲》（</w:t>
      </w:r>
      <w:r w:rsidRPr="000635A6">
        <w:rPr>
          <w:rFonts w:hint="eastAsia"/>
        </w:rPr>
        <w:t>ISBN 780667005X</w:t>
      </w:r>
      <w:r w:rsidRPr="000635A6">
        <w:rPr>
          <w:rFonts w:hint="eastAsia"/>
        </w:rPr>
        <w:t>）</w:t>
      </w:r>
    </w:p>
    <w:p w:rsidR="00CB7AD5" w:rsidRPr="000635A6" w:rsidRDefault="00CB7AD5" w:rsidP="000635A6">
      <w:pPr>
        <w:adjustRightInd w:val="0"/>
        <w:snapToGrid w:val="0"/>
        <w:spacing w:line="360" w:lineRule="auto"/>
        <w:ind w:left="420" w:firstLine="420"/>
      </w:pPr>
      <w:r w:rsidRPr="000635A6">
        <w:rPr>
          <w:rFonts w:hint="eastAsia"/>
        </w:rPr>
        <w:t>出版社：上海音乐出版社</w:t>
      </w:r>
    </w:p>
    <w:p w:rsidR="00CB7AD5" w:rsidRPr="000635A6" w:rsidRDefault="00CB7AD5" w:rsidP="000635A6">
      <w:pPr>
        <w:adjustRightInd w:val="0"/>
        <w:snapToGrid w:val="0"/>
        <w:spacing w:line="360" w:lineRule="auto"/>
        <w:ind w:left="420" w:firstLine="420"/>
      </w:pPr>
      <w:r w:rsidRPr="000635A6">
        <w:rPr>
          <w:rFonts w:hint="eastAsia"/>
        </w:rPr>
        <w:t>出版日期：</w:t>
      </w:r>
      <w:r w:rsidRPr="000635A6">
        <w:rPr>
          <w:rFonts w:hint="eastAsia"/>
        </w:rPr>
        <w:t>2001</w:t>
      </w:r>
      <w:r w:rsidRPr="000635A6">
        <w:rPr>
          <w:rFonts w:hint="eastAsia"/>
        </w:rPr>
        <w:t>年</w:t>
      </w:r>
      <w:r w:rsidRPr="000635A6">
        <w:rPr>
          <w:rFonts w:hint="eastAsia"/>
        </w:rPr>
        <w:t>5</w:t>
      </w:r>
      <w:r w:rsidRPr="000635A6">
        <w:rPr>
          <w:rFonts w:hint="eastAsia"/>
        </w:rPr>
        <w:t>月</w:t>
      </w:r>
    </w:p>
    <w:p w:rsidR="00641406" w:rsidRPr="007555F5" w:rsidRDefault="00641406"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《中国传统音乐概论》课程简介</w:t>
      </w:r>
    </w:p>
    <w:p w:rsidR="00CB7AD5" w:rsidRPr="007555F5" w:rsidRDefault="00CB7AD5" w:rsidP="007555F5">
      <w:pPr>
        <w:spacing w:line="360" w:lineRule="auto"/>
        <w:ind w:left="5880" w:hangingChars="2100" w:hanging="5880"/>
        <w:rPr>
          <w:rFonts w:ascii="宋体" w:hAnsi="宋体"/>
          <w:sz w:val="28"/>
          <w:szCs w:val="28"/>
        </w:rPr>
      </w:pPr>
      <w:r w:rsidRPr="007555F5">
        <w:rPr>
          <w:rFonts w:ascii="宋体" w:hAnsi="宋体" w:hint="eastAsia"/>
          <w:sz w:val="28"/>
          <w:szCs w:val="28"/>
        </w:rPr>
        <w:t>课程代码：</w:t>
      </w:r>
      <w:r w:rsidRPr="007555F5">
        <w:rPr>
          <w:rFonts w:ascii="宋体" w:hAnsi="宋体"/>
          <w:sz w:val="28"/>
          <w:szCs w:val="28"/>
        </w:rPr>
        <w:t>1402012</w:t>
      </w:r>
      <w:r w:rsidRPr="007555F5">
        <w:rPr>
          <w:rFonts w:ascii="宋体" w:hAnsi="宋体" w:hint="eastAsia"/>
          <w:sz w:val="28"/>
          <w:szCs w:val="28"/>
        </w:rPr>
        <w:t>、</w:t>
      </w:r>
      <w:r w:rsidRPr="007555F5">
        <w:rPr>
          <w:rFonts w:ascii="宋体" w:hAnsi="宋体"/>
          <w:sz w:val="28"/>
          <w:szCs w:val="28"/>
        </w:rPr>
        <w:t>1412010</w:t>
      </w:r>
      <w:r w:rsidRPr="007555F5">
        <w:rPr>
          <w:rFonts w:ascii="宋体" w:hAnsi="宋体" w:hint="eastAsia"/>
          <w:sz w:val="28"/>
          <w:szCs w:val="28"/>
        </w:rPr>
        <w:t xml:space="preserve">     课程名称：《中国传统音乐概论》</w:t>
      </w:r>
    </w:p>
    <w:p w:rsidR="00CB7AD5" w:rsidRPr="007555F5" w:rsidRDefault="00CB7AD5" w:rsidP="007555F5">
      <w:pPr>
        <w:spacing w:line="360" w:lineRule="auto"/>
        <w:ind w:firstLineChars="1400" w:firstLine="3920"/>
        <w:rPr>
          <w:rFonts w:ascii="宋体" w:hAnsi="宋体"/>
          <w:sz w:val="28"/>
          <w:szCs w:val="28"/>
        </w:rPr>
      </w:pPr>
      <w:r w:rsidRPr="007555F5">
        <w:rPr>
          <w:rFonts w:ascii="宋体" w:hAnsi="宋体" w:hint="eastAsia"/>
          <w:sz w:val="28"/>
          <w:szCs w:val="28"/>
        </w:rPr>
        <w:t>（</w:t>
      </w:r>
      <w:r w:rsidRPr="007555F5">
        <w:rPr>
          <w:rFonts w:ascii="宋体" w:hAnsi="宋体"/>
          <w:sz w:val="28"/>
          <w:szCs w:val="28"/>
        </w:rPr>
        <w:t>Introduction to Chinese traditional music</w:t>
      </w:r>
      <w:r w:rsidRPr="007555F5">
        <w:rPr>
          <w:rFonts w:ascii="宋体" w:hAnsi="宋体" w:hint="eastAsia"/>
          <w:sz w:val="28"/>
          <w:szCs w:val="28"/>
        </w:rPr>
        <w:t>）</w:t>
      </w:r>
    </w:p>
    <w:p w:rsidR="00CB7AD5" w:rsidRPr="007555F5" w:rsidRDefault="00CB7AD5" w:rsidP="007555F5">
      <w:pPr>
        <w:spacing w:line="360" w:lineRule="auto"/>
        <w:ind w:left="5040" w:hangingChars="1800" w:hanging="5040"/>
        <w:rPr>
          <w:rFonts w:ascii="宋体" w:hAnsi="宋体"/>
          <w:sz w:val="28"/>
          <w:szCs w:val="28"/>
        </w:rPr>
      </w:pPr>
      <w:r w:rsidRPr="007555F5">
        <w:rPr>
          <w:rFonts w:ascii="宋体" w:hAnsi="宋体" w:hint="eastAsia"/>
          <w:sz w:val="28"/>
          <w:szCs w:val="28"/>
        </w:rPr>
        <w:t>课时</w:t>
      </w:r>
      <w:r w:rsidRPr="007555F5">
        <w:rPr>
          <w:rFonts w:ascii="宋体" w:hAnsi="宋体" w:hint="eastAsia"/>
          <w:b/>
          <w:sz w:val="28"/>
          <w:szCs w:val="28"/>
        </w:rPr>
        <w:t xml:space="preserve"> ：</w:t>
      </w:r>
      <w:r w:rsidRPr="007555F5">
        <w:rPr>
          <w:rFonts w:ascii="宋体" w:hAnsi="宋体" w:hint="eastAsia"/>
          <w:sz w:val="28"/>
          <w:szCs w:val="28"/>
        </w:rPr>
        <w:t>72    主讲教师：任素芬     职称：讲师     联系方式：15966080542</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课程的目的、内容与要求：（200字） </w:t>
      </w:r>
    </w:p>
    <w:p w:rsidR="00CB7AD5" w:rsidRPr="007555F5" w:rsidRDefault="00CB7AD5" w:rsidP="007555F5">
      <w:pPr>
        <w:pStyle w:val="a3"/>
        <w:snapToGrid w:val="0"/>
        <w:spacing w:line="360" w:lineRule="auto"/>
        <w:ind w:firstLineChars="200" w:firstLine="560"/>
        <w:outlineLvl w:val="2"/>
        <w:rPr>
          <w:rFonts w:hAnsi="宋体"/>
          <w:sz w:val="28"/>
          <w:szCs w:val="28"/>
        </w:rPr>
      </w:pPr>
      <w:r w:rsidRPr="007555F5">
        <w:rPr>
          <w:rFonts w:hAnsi="宋体" w:hint="eastAsia"/>
          <w:sz w:val="28"/>
          <w:szCs w:val="28"/>
        </w:rPr>
        <w:t>《中国传统音乐概论》课程以培养、增强学生热爱祖国传统音乐文化的情感及审美能力为主要目的，从而起到传承与保护优秀传统音乐文化的作用。使学生系统认识中国传统音乐文化类型，能够鉴赏不同体裁、地域、风格的民间音乐，并表演其中的代表性作品；要求学生掌握中国传统音乐的一些基础理论知识，如各地民歌、歌舞、乐种的音乐特征等。授课中加强学科渗透，结合视唱练耳、曲式分析、中国音乐史等学科知识；在各章结合一定量的习题，注重将理论学习与把握音乐本体紧密结合；并为学生将来更深层次的理论研究做准备。</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推荐参考书： </w:t>
      </w:r>
    </w:p>
    <w:p w:rsidR="00CB7AD5" w:rsidRPr="000635A6" w:rsidRDefault="00CB7AD5" w:rsidP="000635A6">
      <w:pPr>
        <w:adjustRightInd w:val="0"/>
        <w:snapToGrid w:val="0"/>
        <w:spacing w:line="360" w:lineRule="auto"/>
        <w:ind w:left="420" w:firstLine="420"/>
      </w:pPr>
      <w:r w:rsidRPr="000635A6">
        <w:t>[1]</w:t>
      </w:r>
      <w:r w:rsidRPr="000635A6">
        <w:rPr>
          <w:rFonts w:hint="eastAsia"/>
        </w:rPr>
        <w:t>袁静芳</w:t>
      </w:r>
      <w:r w:rsidRPr="000635A6">
        <w:t>.</w:t>
      </w:r>
      <w:r w:rsidRPr="000635A6">
        <w:rPr>
          <w:rFonts w:hint="eastAsia"/>
        </w:rPr>
        <w:t>《中国传统音乐概论》</w:t>
      </w:r>
      <w:r w:rsidRPr="000635A6">
        <w:t>.</w:t>
      </w:r>
      <w:r w:rsidRPr="000635A6">
        <w:rPr>
          <w:rFonts w:hint="eastAsia"/>
        </w:rPr>
        <w:t>上海音乐学院出版社，</w:t>
      </w:r>
      <w:r w:rsidRPr="000635A6">
        <w:t xml:space="preserve">2006. </w:t>
      </w:r>
    </w:p>
    <w:p w:rsidR="00CB7AD5" w:rsidRPr="000635A6" w:rsidRDefault="00CB7AD5" w:rsidP="000635A6">
      <w:pPr>
        <w:adjustRightInd w:val="0"/>
        <w:snapToGrid w:val="0"/>
        <w:spacing w:line="360" w:lineRule="auto"/>
        <w:ind w:left="420" w:firstLine="420"/>
      </w:pPr>
      <w:r w:rsidRPr="000635A6">
        <w:t>[2]</w:t>
      </w:r>
      <w:r w:rsidRPr="000635A6">
        <w:rPr>
          <w:rFonts w:hint="eastAsia"/>
        </w:rPr>
        <w:t>王耀华、杜亚雄</w:t>
      </w:r>
      <w:r w:rsidRPr="000635A6">
        <w:t>.</w:t>
      </w:r>
      <w:r w:rsidRPr="000635A6">
        <w:rPr>
          <w:rFonts w:hint="eastAsia"/>
        </w:rPr>
        <w:t>《中国传统音乐概论》</w:t>
      </w:r>
      <w:r w:rsidRPr="000635A6">
        <w:t>.</w:t>
      </w:r>
      <w:r w:rsidRPr="000635A6">
        <w:rPr>
          <w:rFonts w:hint="eastAsia"/>
        </w:rPr>
        <w:t>福建教育出版社，</w:t>
      </w:r>
      <w:r w:rsidRPr="000635A6">
        <w:t>2004.</w:t>
      </w:r>
    </w:p>
    <w:p w:rsidR="00CB7AD5" w:rsidRPr="000635A6" w:rsidRDefault="00CB7AD5" w:rsidP="000635A6">
      <w:pPr>
        <w:adjustRightInd w:val="0"/>
        <w:snapToGrid w:val="0"/>
        <w:spacing w:line="360" w:lineRule="auto"/>
        <w:ind w:left="420" w:firstLine="420"/>
      </w:pPr>
      <w:r w:rsidRPr="000635A6">
        <w:t>[3]</w:t>
      </w:r>
      <w:r w:rsidRPr="000635A6">
        <w:rPr>
          <w:rFonts w:hint="eastAsia"/>
        </w:rPr>
        <w:t>蒋青</w:t>
      </w:r>
      <w:r w:rsidRPr="000635A6">
        <w:t>.</w:t>
      </w:r>
      <w:r w:rsidRPr="000635A6">
        <w:rPr>
          <w:rFonts w:hint="eastAsia"/>
        </w:rPr>
        <w:t>《中国戏曲音乐》</w:t>
      </w:r>
      <w:r w:rsidRPr="000635A6">
        <w:t>.</w:t>
      </w:r>
      <w:r w:rsidRPr="000635A6">
        <w:rPr>
          <w:rFonts w:hint="eastAsia"/>
        </w:rPr>
        <w:t>人民音乐出版，</w:t>
      </w:r>
      <w:r w:rsidRPr="000635A6">
        <w:t>1995.</w:t>
      </w:r>
    </w:p>
    <w:p w:rsidR="00CB7AD5" w:rsidRPr="000635A6" w:rsidRDefault="00CB7AD5" w:rsidP="000635A6">
      <w:pPr>
        <w:adjustRightInd w:val="0"/>
        <w:snapToGrid w:val="0"/>
        <w:spacing w:line="360" w:lineRule="auto"/>
        <w:ind w:left="420" w:firstLine="420"/>
      </w:pPr>
      <w:r w:rsidRPr="000635A6">
        <w:t>[4]</w:t>
      </w:r>
      <w:r w:rsidRPr="000635A6">
        <w:rPr>
          <w:rFonts w:hint="eastAsia"/>
        </w:rPr>
        <w:t>周青青</w:t>
      </w:r>
      <w:r w:rsidRPr="000635A6">
        <w:t>.</w:t>
      </w:r>
      <w:r w:rsidRPr="000635A6">
        <w:rPr>
          <w:rFonts w:hint="eastAsia"/>
        </w:rPr>
        <w:t>《中国民歌》</w:t>
      </w:r>
      <w:r w:rsidRPr="000635A6">
        <w:t>.</w:t>
      </w:r>
      <w:r w:rsidRPr="000635A6">
        <w:rPr>
          <w:rFonts w:hint="eastAsia"/>
        </w:rPr>
        <w:t>人民音乐出版社，</w:t>
      </w:r>
      <w:r w:rsidRPr="000635A6">
        <w:t>1993.</w:t>
      </w:r>
    </w:p>
    <w:p w:rsidR="00CB7AD5" w:rsidRPr="000635A6" w:rsidRDefault="00CB7AD5" w:rsidP="000635A6">
      <w:pPr>
        <w:adjustRightInd w:val="0"/>
        <w:snapToGrid w:val="0"/>
        <w:spacing w:line="360" w:lineRule="auto"/>
        <w:ind w:left="420" w:firstLine="420"/>
      </w:pPr>
      <w:r w:rsidRPr="000635A6">
        <w:t>[5]</w:t>
      </w:r>
      <w:r w:rsidRPr="000635A6">
        <w:rPr>
          <w:rFonts w:hint="eastAsia"/>
        </w:rPr>
        <w:t>袁静芳</w:t>
      </w:r>
      <w:r w:rsidRPr="000635A6">
        <w:t>.</w:t>
      </w:r>
      <w:r w:rsidRPr="000635A6">
        <w:rPr>
          <w:rFonts w:hint="eastAsia"/>
        </w:rPr>
        <w:t>《民族器乐》</w:t>
      </w:r>
      <w:r w:rsidRPr="000635A6">
        <w:t>.</w:t>
      </w:r>
      <w:r w:rsidRPr="000635A6">
        <w:rPr>
          <w:rFonts w:hint="eastAsia"/>
        </w:rPr>
        <w:t>人民音乐出版社，</w:t>
      </w:r>
      <w:r w:rsidRPr="000635A6">
        <w:t>1987.</w:t>
      </w:r>
    </w:p>
    <w:p w:rsidR="00CB7AD5" w:rsidRPr="000635A6" w:rsidRDefault="00CB7AD5" w:rsidP="000635A6">
      <w:pPr>
        <w:adjustRightInd w:val="0"/>
        <w:snapToGrid w:val="0"/>
        <w:spacing w:line="360" w:lineRule="auto"/>
        <w:ind w:left="420" w:firstLine="420"/>
      </w:pPr>
      <w:r w:rsidRPr="000635A6">
        <w:t>[6]</w:t>
      </w:r>
      <w:r w:rsidRPr="000635A6">
        <w:rPr>
          <w:rFonts w:hint="eastAsia"/>
        </w:rPr>
        <w:t>江明惇</w:t>
      </w:r>
      <w:r w:rsidRPr="000635A6">
        <w:t>.</w:t>
      </w:r>
      <w:r w:rsidRPr="000635A6">
        <w:rPr>
          <w:rFonts w:hint="eastAsia"/>
        </w:rPr>
        <w:t>《汉族民歌概论》</w:t>
      </w:r>
      <w:r w:rsidRPr="000635A6">
        <w:t xml:space="preserve">. </w:t>
      </w:r>
      <w:r w:rsidRPr="000635A6">
        <w:rPr>
          <w:rFonts w:hint="eastAsia"/>
        </w:rPr>
        <w:t>上海文艺出版社，</w:t>
      </w:r>
      <w:r w:rsidRPr="000635A6">
        <w:t>1982.</w:t>
      </w:r>
    </w:p>
    <w:p w:rsidR="00CB7AD5" w:rsidRPr="007555F5" w:rsidRDefault="00CB7AD5"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声乐课程简介</w:t>
      </w:r>
    </w:p>
    <w:p w:rsidR="00CB7AD5" w:rsidRPr="007555F5" w:rsidRDefault="00CB7AD5" w:rsidP="007555F5">
      <w:pPr>
        <w:spacing w:line="360" w:lineRule="auto"/>
        <w:rPr>
          <w:rFonts w:ascii="宋体" w:hAnsi="宋体"/>
          <w:bCs/>
          <w:sz w:val="28"/>
          <w:szCs w:val="28"/>
        </w:rPr>
      </w:pPr>
      <w:r w:rsidRPr="007555F5">
        <w:rPr>
          <w:rFonts w:ascii="宋体" w:hAnsi="宋体" w:hint="eastAsia"/>
          <w:sz w:val="28"/>
          <w:szCs w:val="28"/>
        </w:rPr>
        <w:t>课程代码：</w:t>
      </w:r>
      <w:r w:rsidRPr="007555F5">
        <w:rPr>
          <w:rFonts w:ascii="宋体" w:hAnsi="宋体" w:hint="eastAsia"/>
          <w:bCs/>
          <w:sz w:val="28"/>
          <w:szCs w:val="28"/>
        </w:rPr>
        <w:t>1402013-014、1412013-014、1403001、1413002-003</w:t>
      </w:r>
    </w:p>
    <w:p w:rsidR="00CB7AD5" w:rsidRPr="007555F5" w:rsidRDefault="00CB7AD5" w:rsidP="007555F5">
      <w:pPr>
        <w:spacing w:line="360" w:lineRule="auto"/>
        <w:rPr>
          <w:rFonts w:ascii="宋体" w:hAnsi="宋体"/>
          <w:sz w:val="28"/>
          <w:szCs w:val="28"/>
        </w:rPr>
      </w:pPr>
      <w:r w:rsidRPr="007555F5">
        <w:rPr>
          <w:rFonts w:ascii="宋体" w:hAnsi="宋体"/>
          <w:sz w:val="28"/>
          <w:szCs w:val="28"/>
        </w:rPr>
        <w:t xml:space="preserve">  </w:t>
      </w:r>
      <w:r w:rsidRPr="007555F5">
        <w:rPr>
          <w:rFonts w:ascii="宋体" w:hAnsi="宋体" w:hint="eastAsia"/>
          <w:sz w:val="28"/>
          <w:szCs w:val="28"/>
        </w:rPr>
        <w:t>课程名称：《声乐》（Vocal Music）</w:t>
      </w:r>
      <w:r w:rsidRPr="007555F5">
        <w:rPr>
          <w:rFonts w:ascii="宋体" w:hAnsi="宋体" w:hint="eastAsia"/>
          <w:b/>
          <w:sz w:val="28"/>
          <w:szCs w:val="28"/>
        </w:rPr>
        <w:t>课时：</w:t>
      </w:r>
      <w:r w:rsidRPr="007555F5">
        <w:rPr>
          <w:rFonts w:ascii="宋体" w:hAnsi="宋体" w:hint="eastAsia"/>
          <w:bCs/>
          <w:sz w:val="28"/>
          <w:szCs w:val="28"/>
        </w:rPr>
        <w:t>126 学时</w:t>
      </w:r>
      <w:r w:rsidRPr="007555F5">
        <w:rPr>
          <w:rFonts w:ascii="宋体" w:hAnsi="宋体"/>
          <w:sz w:val="28"/>
          <w:szCs w:val="28"/>
        </w:rPr>
        <w:t xml:space="preserve">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主讲教师：解涛</w:t>
      </w:r>
      <w:r w:rsidRPr="007555F5">
        <w:rPr>
          <w:rFonts w:ascii="宋体" w:hAnsi="宋体"/>
          <w:sz w:val="28"/>
          <w:szCs w:val="28"/>
        </w:rPr>
        <w:t xml:space="preserve">                  </w:t>
      </w:r>
      <w:r w:rsidRPr="007555F5">
        <w:rPr>
          <w:rFonts w:ascii="宋体" w:hAnsi="宋体" w:hint="eastAsia"/>
          <w:sz w:val="28"/>
          <w:szCs w:val="28"/>
        </w:rPr>
        <w:t>职称：讲师</w:t>
      </w:r>
      <w:r w:rsidRPr="007555F5">
        <w:rPr>
          <w:rFonts w:ascii="宋体" w:hAnsi="宋体"/>
          <w:sz w:val="28"/>
          <w:szCs w:val="28"/>
        </w:rPr>
        <w:t xml:space="preserve">      </w:t>
      </w:r>
      <w:r w:rsidRPr="007555F5">
        <w:rPr>
          <w:rFonts w:ascii="宋体" w:hAnsi="宋体" w:hint="eastAsia"/>
          <w:b/>
          <w:sz w:val="28"/>
          <w:szCs w:val="28"/>
        </w:rPr>
        <w:t>联系方式</w:t>
      </w:r>
      <w:r w:rsidRPr="007555F5">
        <w:rPr>
          <w:rFonts w:ascii="宋体" w:hAnsi="宋体" w:hint="eastAsia"/>
          <w:sz w:val="28"/>
          <w:szCs w:val="28"/>
        </w:rPr>
        <w:t>：</w:t>
      </w:r>
      <w:r w:rsidRPr="007555F5">
        <w:rPr>
          <w:rFonts w:ascii="宋体" w:hAnsi="宋体"/>
          <w:sz w:val="28"/>
          <w:szCs w:val="28"/>
        </w:rPr>
        <w:t>15615660272</w:t>
      </w:r>
    </w:p>
    <w:p w:rsidR="00CB7AD5" w:rsidRPr="007555F5" w:rsidRDefault="00CB7AD5" w:rsidP="007555F5">
      <w:pPr>
        <w:spacing w:line="360" w:lineRule="auto"/>
        <w:rPr>
          <w:rFonts w:ascii="宋体" w:hAnsi="宋体"/>
          <w:b/>
          <w:sz w:val="28"/>
          <w:szCs w:val="28"/>
        </w:rPr>
      </w:pPr>
      <w:r w:rsidRPr="007555F5">
        <w:rPr>
          <w:rFonts w:ascii="宋体" w:hAnsi="宋体" w:hint="eastAsia"/>
          <w:sz w:val="28"/>
          <w:szCs w:val="28"/>
        </w:rPr>
        <w:t>课程的目的、内容与要求：声乐课是高等师范院校音乐学专业必修的重要基础课之一，是训练学生用科学发声方法进行歌唱的一门学科。因此，本课程在第一、二学年为专业必修课，第三、四学年为声乐方向的专业选修课。本课程的教学将</w:t>
      </w:r>
      <w:r w:rsidRPr="007555F5">
        <w:rPr>
          <w:rFonts w:ascii="宋体" w:hAnsi="宋体" w:cs="宋体" w:hint="eastAsia"/>
          <w:kern w:val="0"/>
          <w:sz w:val="28"/>
          <w:szCs w:val="28"/>
        </w:rPr>
        <w:t>继承和发扬我国的民族声乐传统，借鉴西洋唱法的精华，使学生通过学习能系统地掌握歌唱所必需的基础理论、专业知识和实际技能，</w:t>
      </w:r>
      <w:r w:rsidRPr="007555F5">
        <w:rPr>
          <w:rFonts w:ascii="宋体" w:hAnsi="宋体" w:hint="eastAsia"/>
          <w:sz w:val="28"/>
          <w:szCs w:val="28"/>
        </w:rPr>
        <w:t>从发声的技能技巧、歌曲处理、歌唱的表现力、舞台的实践能力等方面对学生提出更高的要求。掌握必要的声乐理论和基础知识，包括歌唱的呼吸、共鸣、人声分类、常见的毛病及其纠正方法、嗓音保健等。通过声乐技能训练，使学生建立正确声音的基本概念，掌握基本正确的发声方法，解决演唱中的语言、吐字、音准、节奏、歌曲处理等问题。学生毕业时具备继续学习的潜质和能力，</w:t>
      </w:r>
      <w:r w:rsidRPr="007555F5">
        <w:rPr>
          <w:rFonts w:ascii="宋体" w:hAnsi="宋体" w:cs="宋体" w:hint="eastAsia"/>
          <w:kern w:val="0"/>
          <w:sz w:val="28"/>
          <w:szCs w:val="28"/>
        </w:rPr>
        <w:t>能从事音乐会独唱、歌剧表演或声乐教学工作。</w:t>
      </w:r>
    </w:p>
    <w:p w:rsidR="000635A6" w:rsidRDefault="00CB7AD5" w:rsidP="000635A6">
      <w:pPr>
        <w:adjustRightInd w:val="0"/>
        <w:snapToGrid w:val="0"/>
        <w:spacing w:line="360" w:lineRule="auto"/>
        <w:ind w:left="420" w:firstLine="420"/>
        <w:rPr>
          <w:rFonts w:ascii="宋体" w:hAnsi="宋体"/>
          <w:sz w:val="28"/>
          <w:szCs w:val="28"/>
        </w:rPr>
      </w:pPr>
      <w:r w:rsidRPr="007555F5">
        <w:rPr>
          <w:rFonts w:ascii="宋体" w:hAnsi="宋体" w:hint="eastAsia"/>
          <w:sz w:val="28"/>
          <w:szCs w:val="28"/>
        </w:rPr>
        <w:t>推荐参考书：</w:t>
      </w:r>
    </w:p>
    <w:p w:rsidR="00CB7AD5" w:rsidRPr="000635A6" w:rsidRDefault="00CB7AD5" w:rsidP="000635A6">
      <w:pPr>
        <w:adjustRightInd w:val="0"/>
        <w:snapToGrid w:val="0"/>
        <w:spacing w:line="360" w:lineRule="auto"/>
        <w:ind w:left="420" w:firstLine="420"/>
      </w:pPr>
      <w:r w:rsidRPr="000635A6">
        <w:rPr>
          <w:rFonts w:hint="eastAsia"/>
        </w:rPr>
        <w:t>1</w:t>
      </w:r>
      <w:r w:rsidRPr="000635A6">
        <w:rPr>
          <w:rFonts w:hint="eastAsia"/>
        </w:rPr>
        <w:t>、《声乐曲选集》（中国作品一、二、三，外国作品一、二、三）人民音乐出版社</w:t>
      </w:r>
    </w:p>
    <w:p w:rsidR="00CB7AD5" w:rsidRPr="000635A6" w:rsidRDefault="00CB7AD5" w:rsidP="000635A6">
      <w:pPr>
        <w:adjustRightInd w:val="0"/>
        <w:snapToGrid w:val="0"/>
        <w:spacing w:line="360" w:lineRule="auto"/>
        <w:ind w:left="420" w:firstLine="420"/>
      </w:pPr>
      <w:r w:rsidRPr="000635A6">
        <w:rPr>
          <w:rFonts w:hint="eastAsia"/>
        </w:rPr>
        <w:t>2</w:t>
      </w:r>
      <w:r w:rsidRPr="000635A6">
        <w:rPr>
          <w:rFonts w:hint="eastAsia"/>
        </w:rPr>
        <w:t>、《声乐教学曲选》（中国作品一、二、三、四，外国作品一、二、三、四）</w:t>
      </w:r>
      <w:r w:rsidRPr="000635A6">
        <w:rPr>
          <w:rFonts w:hint="eastAsia"/>
        </w:rPr>
        <w:t xml:space="preserve">  </w:t>
      </w:r>
      <w:r w:rsidRPr="000635A6">
        <w:rPr>
          <w:rFonts w:hint="eastAsia"/>
        </w:rPr>
        <w:t>西南师范大学出版社</w:t>
      </w:r>
    </w:p>
    <w:p w:rsidR="00CB7AD5" w:rsidRPr="000635A6" w:rsidRDefault="00CB7AD5" w:rsidP="000635A6">
      <w:pPr>
        <w:adjustRightInd w:val="0"/>
        <w:snapToGrid w:val="0"/>
        <w:spacing w:line="360" w:lineRule="auto"/>
        <w:ind w:left="420" w:firstLine="420"/>
      </w:pPr>
      <w:r w:rsidRPr="000635A6">
        <w:rPr>
          <w:rFonts w:hint="eastAsia"/>
        </w:rPr>
        <w:t>3</w:t>
      </w:r>
      <w:r w:rsidRPr="000635A6">
        <w:rPr>
          <w:rFonts w:hint="eastAsia"/>
        </w:rPr>
        <w:t>、《瓦卡伊实用声乐练习曲》</w:t>
      </w:r>
      <w:r w:rsidRPr="000635A6">
        <w:rPr>
          <w:rFonts w:hint="eastAsia"/>
        </w:rPr>
        <w:t xml:space="preserve">  </w:t>
      </w:r>
      <w:r w:rsidRPr="000635A6">
        <w:rPr>
          <w:rFonts w:hint="eastAsia"/>
        </w:rPr>
        <w:t>龚叶、张杨译</w:t>
      </w:r>
      <w:r w:rsidRPr="000635A6">
        <w:rPr>
          <w:rFonts w:hint="eastAsia"/>
        </w:rPr>
        <w:t xml:space="preserve">   </w:t>
      </w:r>
      <w:r w:rsidRPr="000635A6">
        <w:rPr>
          <w:rFonts w:hint="eastAsia"/>
        </w:rPr>
        <w:t>湖南文艺出版社</w:t>
      </w:r>
    </w:p>
    <w:p w:rsidR="00CB7AD5" w:rsidRPr="007555F5" w:rsidRDefault="00CB7AD5" w:rsidP="007555F5">
      <w:pPr>
        <w:spacing w:line="360" w:lineRule="auto"/>
        <w:ind w:firstLineChars="200" w:firstLine="562"/>
        <w:rPr>
          <w:rFonts w:ascii="宋体" w:hAnsi="宋体" w:cs="黑体"/>
          <w:b/>
          <w:bCs/>
          <w:kern w:val="0"/>
          <w:sz w:val="28"/>
          <w:szCs w:val="28"/>
          <w:lang w:val="zh-CN"/>
        </w:rPr>
      </w:pPr>
    </w:p>
    <w:p w:rsidR="00FA2AEC" w:rsidRDefault="00FA2AEC" w:rsidP="007555F5">
      <w:pPr>
        <w:spacing w:line="360" w:lineRule="auto"/>
        <w:ind w:firstLineChars="200" w:firstLine="562"/>
        <w:rPr>
          <w:rFonts w:ascii="宋体" w:hAnsi="宋体" w:cs="黑体"/>
          <w:b/>
          <w:bCs/>
          <w:kern w:val="0"/>
          <w:sz w:val="28"/>
          <w:szCs w:val="28"/>
          <w:lang w:val="zh-CN"/>
        </w:rPr>
      </w:pPr>
    </w:p>
    <w:p w:rsidR="00FA2AEC" w:rsidRDefault="00FA2AEC" w:rsidP="007555F5">
      <w:pPr>
        <w:spacing w:line="360" w:lineRule="auto"/>
        <w:ind w:firstLineChars="200" w:firstLine="562"/>
        <w:rPr>
          <w:rFonts w:ascii="宋体" w:hAnsi="宋体" w:cs="黑体"/>
          <w:b/>
          <w:bCs/>
          <w:kern w:val="0"/>
          <w:sz w:val="28"/>
          <w:szCs w:val="28"/>
          <w:lang w:val="zh-CN"/>
        </w:rPr>
      </w:pPr>
    </w:p>
    <w:p w:rsidR="00FA2AEC" w:rsidRDefault="00FA2AEC" w:rsidP="007555F5">
      <w:pPr>
        <w:spacing w:line="360" w:lineRule="auto"/>
        <w:ind w:firstLineChars="200" w:firstLine="562"/>
        <w:rPr>
          <w:rFonts w:ascii="宋体" w:hAnsi="宋体" w:cs="黑体"/>
          <w:b/>
          <w:bCs/>
          <w:kern w:val="0"/>
          <w:sz w:val="28"/>
          <w:szCs w:val="28"/>
          <w:lang w:val="zh-CN"/>
        </w:rPr>
      </w:pPr>
    </w:p>
    <w:p w:rsidR="00CB7AD5" w:rsidRPr="007555F5" w:rsidRDefault="00CB7AD5" w:rsidP="007555F5">
      <w:pPr>
        <w:spacing w:line="360" w:lineRule="auto"/>
        <w:ind w:firstLineChars="200" w:firstLine="562"/>
        <w:rPr>
          <w:rFonts w:ascii="宋体" w:hAnsi="宋体" w:cs="黑体"/>
          <w:bCs/>
          <w:kern w:val="0"/>
          <w:sz w:val="28"/>
          <w:szCs w:val="28"/>
        </w:rPr>
      </w:pPr>
      <w:r w:rsidRPr="007555F5">
        <w:rPr>
          <w:rFonts w:ascii="宋体" w:hAnsi="宋体" w:cs="黑体" w:hint="eastAsia"/>
          <w:b/>
          <w:bCs/>
          <w:kern w:val="0"/>
          <w:sz w:val="28"/>
          <w:szCs w:val="28"/>
          <w:lang w:val="zh-CN"/>
        </w:rPr>
        <w:lastRenderedPageBreak/>
        <w:t>钢琴课程简介</w:t>
      </w:r>
    </w:p>
    <w:p w:rsidR="00CB7AD5" w:rsidRPr="007555F5" w:rsidRDefault="00CB7AD5" w:rsidP="007555F5">
      <w:pPr>
        <w:spacing w:line="360" w:lineRule="auto"/>
        <w:ind w:firstLineChars="200" w:firstLine="560"/>
        <w:rPr>
          <w:rFonts w:ascii="宋体" w:hAnsi="宋体" w:cs="宋体"/>
          <w:bCs/>
          <w:kern w:val="0"/>
          <w:sz w:val="28"/>
          <w:szCs w:val="28"/>
          <w:lang w:val="zh-CN"/>
        </w:rPr>
      </w:pPr>
      <w:r w:rsidRPr="007555F5">
        <w:rPr>
          <w:rFonts w:ascii="宋体" w:hAnsi="宋体" w:cs="黑体" w:hint="eastAsia"/>
          <w:bCs/>
          <w:kern w:val="0"/>
          <w:sz w:val="28"/>
          <w:szCs w:val="28"/>
        </w:rPr>
        <w:t>课程代码：</w:t>
      </w:r>
      <w:r w:rsidRPr="007555F5">
        <w:rPr>
          <w:rFonts w:ascii="宋体" w:hAnsi="宋体" w:cs="宋体"/>
          <w:bCs/>
          <w:kern w:val="0"/>
          <w:sz w:val="28"/>
          <w:szCs w:val="28"/>
          <w:lang w:val="zh-CN"/>
        </w:rPr>
        <w:t xml:space="preserve"> </w:t>
      </w:r>
      <w:r w:rsidRPr="007555F5">
        <w:rPr>
          <w:rFonts w:ascii="宋体" w:hAnsi="宋体" w:cs="宋体"/>
          <w:color w:val="000000"/>
          <w:sz w:val="28"/>
          <w:szCs w:val="28"/>
        </w:rPr>
        <w:t>141201</w:t>
      </w:r>
      <w:r w:rsidRPr="007555F5">
        <w:rPr>
          <w:rFonts w:ascii="宋体" w:hAnsi="宋体" w:cs="宋体" w:hint="eastAsia"/>
          <w:color w:val="000000"/>
          <w:sz w:val="28"/>
          <w:szCs w:val="28"/>
        </w:rPr>
        <w:t>6、B141021</w:t>
      </w:r>
    </w:p>
    <w:p w:rsidR="00CB7AD5" w:rsidRPr="007555F5" w:rsidRDefault="00CB7AD5" w:rsidP="007555F5">
      <w:pPr>
        <w:spacing w:line="360" w:lineRule="auto"/>
        <w:ind w:firstLineChars="200" w:firstLine="560"/>
        <w:rPr>
          <w:rFonts w:ascii="宋体" w:hAnsi="宋体" w:cs="宋体"/>
          <w:bCs/>
          <w:kern w:val="0"/>
          <w:sz w:val="28"/>
          <w:szCs w:val="28"/>
          <w:lang w:val="zh-CN"/>
        </w:rPr>
      </w:pPr>
      <w:r w:rsidRPr="007555F5">
        <w:rPr>
          <w:rFonts w:ascii="宋体" w:hAnsi="宋体" w:cs="宋体" w:hint="eastAsia"/>
          <w:bCs/>
          <w:kern w:val="0"/>
          <w:sz w:val="28"/>
          <w:szCs w:val="28"/>
          <w:lang w:val="zh-CN"/>
        </w:rPr>
        <w:t xml:space="preserve">课程名称：《钢琴A》（piano </w:t>
      </w:r>
      <w:r w:rsidRPr="007555F5">
        <w:rPr>
          <w:rFonts w:ascii="宋体" w:hAnsi="宋体" w:cs="宋体" w:hint="eastAsia"/>
          <w:kern w:val="0"/>
          <w:sz w:val="28"/>
          <w:szCs w:val="28"/>
          <w:lang w:val="zh-CN"/>
        </w:rPr>
        <w:t>lessons</w:t>
      </w:r>
      <w:r w:rsidRPr="007555F5">
        <w:rPr>
          <w:rFonts w:ascii="宋体" w:hAnsi="宋体" w:cs="宋体" w:hint="eastAsia"/>
          <w:bCs/>
          <w:kern w:val="0"/>
          <w:sz w:val="28"/>
          <w:szCs w:val="28"/>
          <w:lang w:val="zh-CN"/>
        </w:rPr>
        <w:t>）</w:t>
      </w:r>
    </w:p>
    <w:p w:rsidR="00CB7AD5" w:rsidRPr="007555F5" w:rsidRDefault="00CB7AD5" w:rsidP="007555F5">
      <w:pPr>
        <w:spacing w:line="360" w:lineRule="auto"/>
        <w:ind w:firstLineChars="200" w:firstLine="560"/>
        <w:rPr>
          <w:rFonts w:ascii="宋体" w:hAnsi="宋体"/>
          <w:bCs/>
          <w:kern w:val="0"/>
          <w:sz w:val="28"/>
          <w:szCs w:val="28"/>
          <w:lang w:val="zh-CN"/>
        </w:rPr>
      </w:pPr>
      <w:r w:rsidRPr="007555F5">
        <w:rPr>
          <w:rFonts w:ascii="宋体" w:hAnsi="宋体" w:cs="黑体" w:hint="eastAsia"/>
          <w:bCs/>
          <w:kern w:val="0"/>
          <w:sz w:val="28"/>
          <w:szCs w:val="28"/>
        </w:rPr>
        <w:t>课程总学时</w:t>
      </w:r>
      <w:r w:rsidRPr="007555F5">
        <w:rPr>
          <w:rFonts w:ascii="宋体" w:hAnsi="宋体" w:cs="黑体"/>
          <w:bCs/>
          <w:kern w:val="0"/>
          <w:sz w:val="28"/>
          <w:szCs w:val="28"/>
        </w:rPr>
        <w:t>/</w:t>
      </w:r>
      <w:r w:rsidRPr="007555F5">
        <w:rPr>
          <w:rFonts w:ascii="宋体" w:hAnsi="宋体" w:cs="黑体" w:hint="eastAsia"/>
          <w:bCs/>
          <w:kern w:val="0"/>
          <w:sz w:val="28"/>
          <w:szCs w:val="28"/>
        </w:rPr>
        <w:t>学分：</w:t>
      </w:r>
      <w:r w:rsidRPr="007555F5">
        <w:rPr>
          <w:rFonts w:ascii="宋体" w:hAnsi="宋体"/>
          <w:bCs/>
          <w:kern w:val="0"/>
          <w:sz w:val="28"/>
          <w:szCs w:val="28"/>
          <w:lang w:val="zh-CN"/>
        </w:rPr>
        <w:t>1</w:t>
      </w:r>
      <w:r w:rsidRPr="007555F5">
        <w:rPr>
          <w:rFonts w:ascii="宋体" w:hAnsi="宋体"/>
          <w:bCs/>
          <w:kern w:val="0"/>
          <w:sz w:val="28"/>
          <w:szCs w:val="28"/>
        </w:rPr>
        <w:t>26</w:t>
      </w:r>
      <w:r w:rsidRPr="007555F5">
        <w:rPr>
          <w:rFonts w:ascii="宋体" w:hAnsi="宋体" w:hint="eastAsia"/>
          <w:bCs/>
          <w:kern w:val="0"/>
          <w:sz w:val="28"/>
          <w:szCs w:val="28"/>
          <w:lang w:val="zh-CN"/>
        </w:rPr>
        <w:t>学时</w:t>
      </w:r>
      <w:r w:rsidRPr="007555F5">
        <w:rPr>
          <w:rFonts w:ascii="宋体" w:hAnsi="宋体"/>
          <w:bCs/>
          <w:kern w:val="0"/>
          <w:sz w:val="28"/>
          <w:szCs w:val="28"/>
        </w:rPr>
        <w:t>/7</w:t>
      </w:r>
      <w:r w:rsidRPr="007555F5">
        <w:rPr>
          <w:rFonts w:ascii="宋体" w:hAnsi="宋体" w:hint="eastAsia"/>
          <w:bCs/>
          <w:kern w:val="0"/>
          <w:sz w:val="28"/>
          <w:szCs w:val="28"/>
          <w:lang w:val="zh-CN"/>
        </w:rPr>
        <w:t>学分</w:t>
      </w:r>
    </w:p>
    <w:p w:rsidR="00CB7AD5" w:rsidRPr="007555F5" w:rsidRDefault="00CB7AD5" w:rsidP="007555F5">
      <w:pPr>
        <w:autoSpaceDE w:val="0"/>
        <w:autoSpaceDN w:val="0"/>
        <w:adjustRightInd w:val="0"/>
        <w:spacing w:line="360" w:lineRule="auto"/>
        <w:ind w:firstLineChars="200" w:firstLine="560"/>
        <w:rPr>
          <w:rFonts w:ascii="宋体" w:hAnsi="宋体"/>
          <w:sz w:val="28"/>
          <w:szCs w:val="28"/>
        </w:rPr>
      </w:pPr>
      <w:r w:rsidRPr="007555F5">
        <w:rPr>
          <w:rFonts w:ascii="宋体" w:hAnsi="宋体" w:cs="黑体" w:hint="eastAsia"/>
          <w:bCs/>
          <w:kern w:val="0"/>
          <w:sz w:val="28"/>
          <w:szCs w:val="28"/>
        </w:rPr>
        <w:t>课程的目的、内容与要求：</w:t>
      </w:r>
      <w:r w:rsidRPr="007555F5">
        <w:rPr>
          <w:rFonts w:ascii="宋体" w:hAnsi="宋体" w:hint="eastAsia"/>
          <w:sz w:val="28"/>
          <w:szCs w:val="28"/>
        </w:rPr>
        <w:t>（200字）</w:t>
      </w:r>
    </w:p>
    <w:p w:rsidR="00CB7AD5" w:rsidRPr="007555F5" w:rsidRDefault="00CB7AD5" w:rsidP="007555F5">
      <w:pPr>
        <w:autoSpaceDE w:val="0"/>
        <w:autoSpaceDN w:val="0"/>
        <w:adjustRightInd w:val="0"/>
        <w:spacing w:line="360" w:lineRule="auto"/>
        <w:ind w:firstLineChars="200" w:firstLine="560"/>
        <w:rPr>
          <w:rFonts w:ascii="宋体" w:hAnsi="宋体" w:cs="宋体"/>
          <w:kern w:val="0"/>
          <w:sz w:val="28"/>
          <w:szCs w:val="28"/>
          <w:lang w:val="zh-CN"/>
        </w:rPr>
      </w:pPr>
      <w:r w:rsidRPr="007555F5">
        <w:rPr>
          <w:rFonts w:ascii="宋体" w:hAnsi="宋体" w:cs="宋体" w:hint="eastAsia"/>
          <w:kern w:val="0"/>
          <w:sz w:val="28"/>
          <w:szCs w:val="28"/>
          <w:lang w:val="zh-CN"/>
        </w:rPr>
        <w:t>钢琴是每个中小学音乐教师必须掌握的教学工具，钢琴课是音乐专业重要的基础课程之一。通过本课程教学，使学生掌握钢琴弹奏的正确方法和基本技能，提高音乐修养。熟悉不同类型的钢琴作品，掌握各时期作品的弹奏方法和演奏风格。</w:t>
      </w:r>
      <w:r w:rsidRPr="007555F5">
        <w:rPr>
          <w:rFonts w:ascii="宋体" w:hAnsi="宋体" w:cs="黑体" w:hint="eastAsia"/>
          <w:bCs/>
          <w:kern w:val="0"/>
          <w:sz w:val="28"/>
          <w:szCs w:val="28"/>
          <w:lang w:val="zh-CN"/>
        </w:rPr>
        <w:t>内容以基础练习、练习曲、复调、大型音乐作品、中国作品组成，涵盖古今中外的经典曲目。教学</w:t>
      </w:r>
      <w:r w:rsidRPr="007555F5">
        <w:rPr>
          <w:rFonts w:ascii="宋体" w:hAnsi="宋体" w:cs="宋体" w:hint="eastAsia"/>
          <w:kern w:val="0"/>
          <w:sz w:val="28"/>
          <w:szCs w:val="28"/>
          <w:lang w:val="zh-CN"/>
        </w:rPr>
        <w:t>充分发挥师生互评作用，教师要采取启发式教学，对学生严格要求教书育人，关心学生德智体美全面发展。</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推荐参考书： </w:t>
      </w:r>
    </w:p>
    <w:p w:rsidR="00CB7AD5" w:rsidRPr="000635A6" w:rsidRDefault="00CB7AD5" w:rsidP="000635A6">
      <w:pPr>
        <w:adjustRightInd w:val="0"/>
        <w:snapToGrid w:val="0"/>
        <w:spacing w:line="360" w:lineRule="auto"/>
        <w:ind w:left="420" w:firstLine="420"/>
      </w:pPr>
      <w:r w:rsidRPr="000635A6">
        <w:t>[1]</w:t>
      </w:r>
      <w:r w:rsidRPr="000635A6">
        <w:rPr>
          <w:rFonts w:hint="eastAsia"/>
        </w:rPr>
        <w:t>《拜尔钢琴基本教程》</w:t>
      </w:r>
      <w:r w:rsidRPr="000635A6">
        <w:t>.</w:t>
      </w:r>
      <w:r w:rsidRPr="000635A6">
        <w:rPr>
          <w:rFonts w:hint="eastAsia"/>
        </w:rPr>
        <w:t>人民音乐出版社，</w:t>
      </w:r>
      <w:r w:rsidRPr="000635A6">
        <w:t>2000</w:t>
      </w:r>
    </w:p>
    <w:p w:rsidR="00CB7AD5" w:rsidRPr="000635A6" w:rsidRDefault="00CB7AD5" w:rsidP="000635A6">
      <w:pPr>
        <w:adjustRightInd w:val="0"/>
        <w:snapToGrid w:val="0"/>
        <w:spacing w:line="360" w:lineRule="auto"/>
        <w:ind w:left="420" w:firstLine="420"/>
      </w:pPr>
      <w:r w:rsidRPr="000635A6">
        <w:t>[2]</w:t>
      </w:r>
      <w:r w:rsidRPr="000635A6">
        <w:rPr>
          <w:rFonts w:hint="eastAsia"/>
        </w:rPr>
        <w:t>《车尔尼钢琴初步教程》</w:t>
      </w:r>
      <w:r w:rsidRPr="000635A6">
        <w:t>.</w:t>
      </w:r>
      <w:r w:rsidRPr="000635A6">
        <w:rPr>
          <w:rFonts w:hint="eastAsia"/>
        </w:rPr>
        <w:t>（作品</w:t>
      </w:r>
      <w:r w:rsidRPr="000635A6">
        <w:t>599</w:t>
      </w:r>
      <w:r w:rsidRPr="000635A6">
        <w:rPr>
          <w:rFonts w:hint="eastAsia"/>
        </w:rPr>
        <w:t>）</w:t>
      </w:r>
      <w:r w:rsidRPr="000635A6">
        <w:t>.</w:t>
      </w:r>
      <w:r w:rsidRPr="000635A6">
        <w:rPr>
          <w:rFonts w:hint="eastAsia"/>
        </w:rPr>
        <w:t>人民音乐出版社，</w:t>
      </w:r>
      <w:r w:rsidRPr="000635A6">
        <w:t>2000</w:t>
      </w:r>
    </w:p>
    <w:p w:rsidR="00CB7AD5" w:rsidRPr="000635A6" w:rsidRDefault="00CB7AD5" w:rsidP="000635A6">
      <w:pPr>
        <w:adjustRightInd w:val="0"/>
        <w:snapToGrid w:val="0"/>
        <w:spacing w:line="360" w:lineRule="auto"/>
        <w:ind w:left="420" w:firstLine="420"/>
      </w:pPr>
      <w:r w:rsidRPr="000635A6">
        <w:t>[3]</w:t>
      </w:r>
      <w:r w:rsidRPr="000635A6">
        <w:rPr>
          <w:rFonts w:hint="eastAsia"/>
        </w:rPr>
        <w:t>《车尔尼钢琴流畅练习曲》</w:t>
      </w:r>
      <w:r w:rsidRPr="000635A6">
        <w:t>.</w:t>
      </w:r>
      <w:r w:rsidRPr="000635A6">
        <w:rPr>
          <w:rFonts w:hint="eastAsia"/>
        </w:rPr>
        <w:t>（作品</w:t>
      </w:r>
      <w:r w:rsidRPr="000635A6">
        <w:t>849</w:t>
      </w:r>
      <w:r w:rsidRPr="000635A6">
        <w:rPr>
          <w:rFonts w:hint="eastAsia"/>
        </w:rPr>
        <w:t>）</w:t>
      </w:r>
      <w:r w:rsidRPr="000635A6">
        <w:t>.</w:t>
      </w:r>
      <w:r w:rsidRPr="000635A6">
        <w:rPr>
          <w:rFonts w:hint="eastAsia"/>
        </w:rPr>
        <w:t>人民音乐出版社，</w:t>
      </w:r>
      <w:r w:rsidRPr="000635A6">
        <w:t>2003</w:t>
      </w:r>
    </w:p>
    <w:p w:rsidR="00CB7AD5" w:rsidRPr="000635A6" w:rsidRDefault="00CB7AD5" w:rsidP="000635A6">
      <w:pPr>
        <w:adjustRightInd w:val="0"/>
        <w:snapToGrid w:val="0"/>
        <w:spacing w:line="360" w:lineRule="auto"/>
        <w:ind w:left="420" w:firstLine="420"/>
      </w:pPr>
      <w:r w:rsidRPr="000635A6">
        <w:t>[4]</w:t>
      </w:r>
      <w:r w:rsidRPr="000635A6">
        <w:rPr>
          <w:rFonts w:hint="eastAsia"/>
        </w:rPr>
        <w:t>《车尔尼钢琴快速练习曲》</w:t>
      </w:r>
      <w:r w:rsidRPr="000635A6">
        <w:t>.</w:t>
      </w:r>
      <w:r w:rsidRPr="000635A6">
        <w:rPr>
          <w:rFonts w:hint="eastAsia"/>
        </w:rPr>
        <w:t>（作品</w:t>
      </w:r>
      <w:r w:rsidRPr="000635A6">
        <w:t>299</w:t>
      </w:r>
      <w:r w:rsidRPr="000635A6">
        <w:rPr>
          <w:rFonts w:hint="eastAsia"/>
        </w:rPr>
        <w:t>）</w:t>
      </w:r>
      <w:r w:rsidRPr="000635A6">
        <w:t>.</w:t>
      </w:r>
      <w:r w:rsidRPr="000635A6">
        <w:rPr>
          <w:rFonts w:hint="eastAsia"/>
        </w:rPr>
        <w:t>人民音乐出版社，</w:t>
      </w:r>
      <w:r w:rsidRPr="000635A6">
        <w:t>1996</w:t>
      </w:r>
    </w:p>
    <w:p w:rsidR="00CB7AD5" w:rsidRPr="000635A6" w:rsidRDefault="00CB7AD5" w:rsidP="000635A6">
      <w:pPr>
        <w:adjustRightInd w:val="0"/>
        <w:snapToGrid w:val="0"/>
        <w:spacing w:line="360" w:lineRule="auto"/>
        <w:ind w:left="420" w:firstLine="420"/>
      </w:pPr>
      <w:r w:rsidRPr="000635A6">
        <w:t>[5]</w:t>
      </w:r>
      <w:r w:rsidRPr="000635A6">
        <w:rPr>
          <w:rFonts w:hint="eastAsia"/>
        </w:rPr>
        <w:t>《车尔尼钢琴练习曲</w:t>
      </w:r>
      <w:r w:rsidRPr="000635A6">
        <w:t>50</w:t>
      </w:r>
      <w:r w:rsidRPr="000635A6">
        <w:rPr>
          <w:rFonts w:hint="eastAsia"/>
        </w:rPr>
        <w:t>首》</w:t>
      </w:r>
      <w:r w:rsidRPr="000635A6">
        <w:t>.</w:t>
      </w:r>
      <w:r w:rsidRPr="000635A6">
        <w:rPr>
          <w:rFonts w:hint="eastAsia"/>
        </w:rPr>
        <w:t>（作品</w:t>
      </w:r>
      <w:r w:rsidRPr="000635A6">
        <w:t>740</w:t>
      </w:r>
      <w:r w:rsidRPr="000635A6">
        <w:rPr>
          <w:rFonts w:hint="eastAsia"/>
        </w:rPr>
        <w:t>）</w:t>
      </w:r>
      <w:r w:rsidRPr="000635A6">
        <w:t>.</w:t>
      </w:r>
      <w:r w:rsidRPr="000635A6">
        <w:rPr>
          <w:rFonts w:hint="eastAsia"/>
        </w:rPr>
        <w:t>人民音乐出版社，</w:t>
      </w:r>
      <w:r w:rsidRPr="000635A6">
        <w:t>1996</w:t>
      </w:r>
    </w:p>
    <w:p w:rsidR="00CB7AD5" w:rsidRPr="000635A6" w:rsidRDefault="00CB7AD5" w:rsidP="000635A6">
      <w:pPr>
        <w:adjustRightInd w:val="0"/>
        <w:snapToGrid w:val="0"/>
        <w:spacing w:line="360" w:lineRule="auto"/>
        <w:ind w:left="420" w:firstLine="420"/>
      </w:pPr>
      <w:r w:rsidRPr="000635A6">
        <w:t>[6]</w:t>
      </w:r>
      <w:r w:rsidRPr="000635A6">
        <w:rPr>
          <w:rFonts w:hint="eastAsia"/>
        </w:rPr>
        <w:t>《克拉莫钢琴练习曲》</w:t>
      </w:r>
      <w:r w:rsidRPr="000635A6">
        <w:t>.</w:t>
      </w:r>
      <w:r w:rsidRPr="000635A6">
        <w:rPr>
          <w:rFonts w:hint="eastAsia"/>
        </w:rPr>
        <w:t>人民音乐出版社，</w:t>
      </w:r>
      <w:r w:rsidRPr="000635A6">
        <w:t>1998</w:t>
      </w:r>
    </w:p>
    <w:p w:rsidR="00CB7AD5" w:rsidRPr="000635A6" w:rsidRDefault="00CB7AD5" w:rsidP="000635A6">
      <w:pPr>
        <w:adjustRightInd w:val="0"/>
        <w:snapToGrid w:val="0"/>
        <w:spacing w:line="360" w:lineRule="auto"/>
        <w:ind w:left="420" w:firstLine="420"/>
      </w:pPr>
      <w:r w:rsidRPr="000635A6">
        <w:t>[7]</w:t>
      </w:r>
      <w:r w:rsidRPr="000635A6">
        <w:rPr>
          <w:rFonts w:hint="eastAsia"/>
        </w:rPr>
        <w:t>《钢琴基础教程》</w:t>
      </w:r>
      <w:r w:rsidRPr="000635A6">
        <w:t>.</w:t>
      </w:r>
      <w:r w:rsidRPr="000635A6">
        <w:rPr>
          <w:rFonts w:hint="eastAsia"/>
        </w:rPr>
        <w:t>（修订版</w:t>
      </w:r>
      <w:r w:rsidRPr="000635A6">
        <w:t>1-4</w:t>
      </w:r>
      <w:r w:rsidRPr="000635A6">
        <w:rPr>
          <w:rFonts w:hint="eastAsia"/>
        </w:rPr>
        <w:t>）</w:t>
      </w:r>
      <w:r w:rsidRPr="000635A6">
        <w:t>.</w:t>
      </w:r>
      <w:r w:rsidRPr="000635A6">
        <w:rPr>
          <w:rFonts w:hint="eastAsia"/>
        </w:rPr>
        <w:t>上海音乐出版社，</w:t>
      </w:r>
      <w:r w:rsidRPr="000635A6">
        <w:t>2004</w:t>
      </w:r>
    </w:p>
    <w:p w:rsidR="00CB7AD5" w:rsidRPr="000635A6" w:rsidRDefault="00CB7AD5" w:rsidP="000635A6">
      <w:pPr>
        <w:adjustRightInd w:val="0"/>
        <w:snapToGrid w:val="0"/>
        <w:spacing w:line="360" w:lineRule="auto"/>
        <w:ind w:left="420" w:firstLine="420"/>
      </w:pPr>
      <w:r w:rsidRPr="000635A6">
        <w:t>[8]</w:t>
      </w:r>
      <w:r w:rsidRPr="000635A6">
        <w:rPr>
          <w:rFonts w:hint="eastAsia"/>
        </w:rPr>
        <w:t>《巴赫创意曲集》</w:t>
      </w:r>
      <w:r w:rsidRPr="000635A6">
        <w:t>.</w:t>
      </w:r>
      <w:r w:rsidRPr="000635A6">
        <w:rPr>
          <w:rFonts w:hint="eastAsia"/>
        </w:rPr>
        <w:t>人民音乐出版社，</w:t>
      </w:r>
      <w:r w:rsidRPr="000635A6">
        <w:t>2002</w:t>
      </w:r>
    </w:p>
    <w:p w:rsidR="00CB7AD5" w:rsidRPr="000635A6" w:rsidRDefault="00CB7AD5" w:rsidP="000635A6">
      <w:pPr>
        <w:adjustRightInd w:val="0"/>
        <w:snapToGrid w:val="0"/>
        <w:spacing w:line="360" w:lineRule="auto"/>
        <w:ind w:left="420" w:firstLine="420"/>
      </w:pPr>
      <w:r w:rsidRPr="000635A6">
        <w:t>[9]</w:t>
      </w:r>
      <w:r w:rsidRPr="000635A6">
        <w:rPr>
          <w:rFonts w:hint="eastAsia"/>
        </w:rPr>
        <w:t>《法国组曲》</w:t>
      </w:r>
      <w:r w:rsidRPr="000635A6">
        <w:t>.</w:t>
      </w:r>
      <w:r w:rsidRPr="000635A6">
        <w:rPr>
          <w:rFonts w:hint="eastAsia"/>
        </w:rPr>
        <w:t>人民音乐出版社，</w:t>
      </w:r>
      <w:r w:rsidRPr="000635A6">
        <w:t>2006</w:t>
      </w:r>
    </w:p>
    <w:p w:rsidR="00CB7AD5" w:rsidRPr="000635A6" w:rsidRDefault="00CB7AD5" w:rsidP="000635A6">
      <w:pPr>
        <w:adjustRightInd w:val="0"/>
        <w:snapToGrid w:val="0"/>
        <w:spacing w:line="360" w:lineRule="auto"/>
        <w:ind w:left="420" w:firstLine="420"/>
      </w:pPr>
      <w:r w:rsidRPr="000635A6">
        <w:t>[10]</w:t>
      </w:r>
      <w:r w:rsidRPr="000635A6">
        <w:rPr>
          <w:rFonts w:hint="eastAsia"/>
        </w:rPr>
        <w:t>《小奏鸣曲集》</w:t>
      </w:r>
      <w:r w:rsidRPr="000635A6">
        <w:t>.</w:t>
      </w:r>
      <w:r w:rsidRPr="000635A6">
        <w:rPr>
          <w:rFonts w:hint="eastAsia"/>
        </w:rPr>
        <w:t>人民音乐出版社，</w:t>
      </w:r>
      <w:r w:rsidRPr="000635A6">
        <w:t>2003</w:t>
      </w:r>
    </w:p>
    <w:p w:rsidR="00CB7AD5" w:rsidRPr="000635A6" w:rsidRDefault="00CB7AD5" w:rsidP="000635A6">
      <w:pPr>
        <w:adjustRightInd w:val="0"/>
        <w:snapToGrid w:val="0"/>
        <w:spacing w:line="360" w:lineRule="auto"/>
        <w:ind w:left="420" w:firstLine="420"/>
      </w:pPr>
      <w:r w:rsidRPr="000635A6">
        <w:t>[11]</w:t>
      </w:r>
      <w:r w:rsidRPr="000635A6">
        <w:rPr>
          <w:rFonts w:hint="eastAsia"/>
        </w:rPr>
        <w:t>《哈农钢琴练指法</w:t>
      </w:r>
      <w:r w:rsidRPr="000635A6">
        <w:t xml:space="preserve"> </w:t>
      </w:r>
      <w:r w:rsidRPr="000635A6">
        <w:rPr>
          <w:rFonts w:hint="eastAsia"/>
        </w:rPr>
        <w:t>》</w:t>
      </w:r>
      <w:r w:rsidRPr="000635A6">
        <w:t>.</w:t>
      </w:r>
      <w:r w:rsidRPr="000635A6">
        <w:rPr>
          <w:rFonts w:hint="eastAsia"/>
        </w:rPr>
        <w:t>人民音乐出版社，</w:t>
      </w:r>
      <w:r w:rsidRPr="000635A6">
        <w:t>2000</w:t>
      </w:r>
    </w:p>
    <w:p w:rsidR="00641406" w:rsidRPr="007555F5" w:rsidRDefault="00641406" w:rsidP="007555F5">
      <w:pPr>
        <w:autoSpaceDE w:val="0"/>
        <w:autoSpaceDN w:val="0"/>
        <w:adjustRightInd w:val="0"/>
        <w:spacing w:line="360" w:lineRule="auto"/>
        <w:ind w:firstLineChars="200" w:firstLine="560"/>
        <w:rPr>
          <w:rFonts w:ascii="宋体" w:hAnsi="宋体"/>
          <w:kern w:val="0"/>
          <w:sz w:val="28"/>
          <w:szCs w:val="28"/>
        </w:rPr>
      </w:pPr>
    </w:p>
    <w:p w:rsidR="00FA2AEC" w:rsidRDefault="00FA2AEC" w:rsidP="007555F5">
      <w:pPr>
        <w:spacing w:line="360" w:lineRule="auto"/>
        <w:rPr>
          <w:rFonts w:ascii="宋体" w:hAnsi="宋体"/>
          <w:b/>
          <w:bCs/>
          <w:sz w:val="28"/>
          <w:szCs w:val="28"/>
        </w:rPr>
      </w:pPr>
    </w:p>
    <w:p w:rsidR="00FA2AEC" w:rsidRDefault="00FA2AEC" w:rsidP="007555F5">
      <w:pPr>
        <w:spacing w:line="360" w:lineRule="auto"/>
        <w:rPr>
          <w:rFonts w:ascii="宋体" w:hAnsi="宋体"/>
          <w:b/>
          <w:bCs/>
          <w:sz w:val="28"/>
          <w:szCs w:val="28"/>
        </w:rPr>
      </w:pPr>
    </w:p>
    <w:p w:rsidR="00CB7AD5" w:rsidRPr="007555F5" w:rsidRDefault="00CB7AD5" w:rsidP="007555F5">
      <w:pPr>
        <w:spacing w:line="360" w:lineRule="auto"/>
        <w:rPr>
          <w:rFonts w:ascii="宋体" w:hAnsi="宋体"/>
          <w:b/>
          <w:bCs/>
          <w:sz w:val="28"/>
          <w:szCs w:val="28"/>
        </w:rPr>
      </w:pPr>
      <w:r w:rsidRPr="007555F5">
        <w:rPr>
          <w:rFonts w:ascii="宋体" w:hAnsi="宋体" w:hint="eastAsia"/>
          <w:b/>
          <w:bCs/>
          <w:sz w:val="28"/>
          <w:szCs w:val="28"/>
        </w:rPr>
        <w:lastRenderedPageBreak/>
        <w:t>蒙古族民间舞蹈</w:t>
      </w:r>
      <w:r w:rsidRPr="007555F5">
        <w:rPr>
          <w:rFonts w:ascii="宋体" w:hAnsi="宋体"/>
          <w:b/>
          <w:bCs/>
          <w:sz w:val="28"/>
          <w:szCs w:val="28"/>
        </w:rPr>
        <w:t>B</w:t>
      </w:r>
      <w:r w:rsidRPr="007555F5">
        <w:rPr>
          <w:rFonts w:ascii="宋体" w:hAnsi="宋体" w:hint="eastAsia"/>
          <w:b/>
          <w:bCs/>
          <w:sz w:val="28"/>
          <w:szCs w:val="28"/>
        </w:rPr>
        <w:t>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w:t>
      </w:r>
      <w:r w:rsidRPr="007555F5">
        <w:rPr>
          <w:rFonts w:ascii="宋体" w:hAnsi="宋体" w:cs="宋体"/>
          <w:kern w:val="0"/>
          <w:sz w:val="28"/>
          <w:szCs w:val="28"/>
        </w:rPr>
        <w:t>B142119</w:t>
      </w:r>
      <w:r w:rsidRPr="007555F5">
        <w:rPr>
          <w:rFonts w:ascii="宋体" w:hAnsi="宋体" w:hint="eastAsia"/>
          <w:sz w:val="28"/>
          <w:szCs w:val="28"/>
        </w:rPr>
        <w:t xml:space="preserve">  课程名称：《蒙古族民间舞蹈</w:t>
      </w:r>
      <w:r w:rsidRPr="007555F5">
        <w:rPr>
          <w:rFonts w:ascii="宋体" w:hAnsi="宋体"/>
          <w:sz w:val="28"/>
          <w:szCs w:val="28"/>
        </w:rPr>
        <w:t>B</w:t>
      </w:r>
      <w:r w:rsidRPr="007555F5">
        <w:rPr>
          <w:rFonts w:ascii="宋体" w:hAnsi="宋体" w:hint="eastAsia"/>
          <w:sz w:val="28"/>
          <w:szCs w:val="28"/>
        </w:rPr>
        <w:t>》（英文）</w:t>
      </w:r>
      <w:r w:rsidRPr="007555F5">
        <w:rPr>
          <w:rFonts w:ascii="宋体" w:hAnsi="宋体" w:hint="eastAsia"/>
          <w:b/>
          <w:sz w:val="28"/>
          <w:szCs w:val="28"/>
        </w:rPr>
        <w:t>课时：</w:t>
      </w:r>
      <w:r w:rsidRPr="007555F5">
        <w:rPr>
          <w:rFonts w:ascii="宋体" w:hAnsi="宋体" w:hint="eastAsia"/>
          <w:sz w:val="28"/>
          <w:szCs w:val="28"/>
        </w:rPr>
        <w:t xml:space="preserve">64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主讲教师：孙楷强                    职称：讲师  </w:t>
      </w:r>
      <w:r w:rsidRPr="007555F5">
        <w:rPr>
          <w:rFonts w:ascii="宋体" w:hAnsi="宋体" w:hint="eastAsia"/>
          <w:b/>
          <w:sz w:val="28"/>
          <w:szCs w:val="28"/>
        </w:rPr>
        <w:t>联系方式</w:t>
      </w:r>
      <w:r w:rsidRPr="007555F5">
        <w:rPr>
          <w:rFonts w:ascii="宋体" w:hAnsi="宋体" w:hint="eastAsia"/>
          <w:sz w:val="28"/>
          <w:szCs w:val="28"/>
        </w:rPr>
        <w:t>：15621750033</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课程的目的、内容与要求：（200字）</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本课程主要是让学生学习掌握蒙古族民间舞蹈文化以其表演形式，通过学习要求学生掌握各民族民间舞蹈的舞蹈风格、动律、体态以及做法。教会学生蒙族舞体态、马姿、肩、腕、柔臂、马步、筷子等内容的学习，强调身体协调性和舞蹈表现力。增强学生对民族民间舞蹈的审美情趣和民族自豪感。要求学生较好的把握本民族特有的舞蹈文化和艺术审美。</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推荐参考书： </w:t>
      </w:r>
    </w:p>
    <w:p w:rsidR="00CB7AD5" w:rsidRPr="000635A6" w:rsidRDefault="00CB7AD5" w:rsidP="000635A6">
      <w:pPr>
        <w:adjustRightInd w:val="0"/>
        <w:snapToGrid w:val="0"/>
        <w:spacing w:line="360" w:lineRule="auto"/>
        <w:ind w:left="420" w:firstLine="420"/>
      </w:pPr>
      <w:r w:rsidRPr="000635A6">
        <w:t>[1]</w:t>
      </w:r>
      <w:r w:rsidRPr="000635A6">
        <w:rPr>
          <w:rFonts w:hint="eastAsia"/>
        </w:rPr>
        <w:t>潘志涛主编</w:t>
      </w:r>
      <w:r w:rsidRPr="000635A6">
        <w:t>.</w:t>
      </w:r>
      <w:r w:rsidRPr="000635A6">
        <w:rPr>
          <w:rFonts w:hint="eastAsia"/>
        </w:rPr>
        <w:t>《中国民族民间舞教学法》</w:t>
      </w:r>
      <w:r w:rsidRPr="000635A6">
        <w:t>.</w:t>
      </w:r>
      <w:r w:rsidRPr="000635A6">
        <w:rPr>
          <w:rFonts w:hint="eastAsia"/>
        </w:rPr>
        <w:t>上海：上海音乐出版社，</w:t>
      </w:r>
      <w:r w:rsidRPr="000635A6">
        <w:t>2005</w:t>
      </w:r>
    </w:p>
    <w:p w:rsidR="00CB7AD5" w:rsidRPr="000635A6" w:rsidRDefault="00CB7AD5" w:rsidP="000635A6">
      <w:pPr>
        <w:adjustRightInd w:val="0"/>
        <w:snapToGrid w:val="0"/>
        <w:spacing w:line="360" w:lineRule="auto"/>
        <w:ind w:left="420" w:firstLine="420"/>
      </w:pPr>
      <w:r w:rsidRPr="000635A6">
        <w:t>[2]</w:t>
      </w:r>
      <w:r w:rsidRPr="000635A6">
        <w:rPr>
          <w:rFonts w:hint="eastAsia"/>
        </w:rPr>
        <w:t>韩萍、郭磊主编</w:t>
      </w:r>
      <w:r w:rsidRPr="000635A6">
        <w:t>.</w:t>
      </w:r>
      <w:r w:rsidRPr="000635A6">
        <w:rPr>
          <w:rFonts w:hint="eastAsia"/>
        </w:rPr>
        <w:t>《中国少数民族民间舞教材》</w:t>
      </w:r>
      <w:r w:rsidRPr="000635A6">
        <w:t>.</w:t>
      </w:r>
      <w:r w:rsidRPr="000635A6">
        <w:rPr>
          <w:rFonts w:hint="eastAsia"/>
        </w:rPr>
        <w:t>北京：高等教育出版社，</w:t>
      </w:r>
      <w:r w:rsidRPr="000635A6">
        <w:t xml:space="preserve">2004 </w:t>
      </w:r>
    </w:p>
    <w:p w:rsidR="00641406" w:rsidRPr="007555F5" w:rsidRDefault="00641406" w:rsidP="007555F5">
      <w:pPr>
        <w:spacing w:line="360" w:lineRule="auto"/>
        <w:rPr>
          <w:rFonts w:ascii="宋体" w:hAnsi="宋体"/>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《工笔花鸟画创作》课程简介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课程代码：1503077</w:t>
      </w:r>
      <w:r w:rsidRPr="007555F5">
        <w:rPr>
          <w:rFonts w:ascii="宋体" w:hAnsi="宋体"/>
          <w:sz w:val="28"/>
          <w:szCs w:val="28"/>
        </w:rPr>
        <w:t xml:space="preserve">  </w:t>
      </w:r>
      <w:r w:rsidRPr="007555F5">
        <w:rPr>
          <w:rFonts w:ascii="宋体" w:hAnsi="宋体" w:hint="eastAsia"/>
          <w:sz w:val="28"/>
          <w:szCs w:val="28"/>
        </w:rPr>
        <w:t>课程名称：《工笔花鸟画创作》（</w:t>
      </w:r>
      <w:r w:rsidRPr="007555F5">
        <w:rPr>
          <w:rStyle w:val="high-light-bg"/>
          <w:rFonts w:ascii="宋体" w:hAnsi="宋体" w:cs="宋体" w:hint="eastAsia"/>
          <w:sz w:val="28"/>
          <w:szCs w:val="28"/>
        </w:rPr>
        <w:t>The creation of the Chinese painting</w:t>
      </w:r>
      <w:r w:rsidRPr="007555F5">
        <w:rPr>
          <w:rFonts w:ascii="宋体" w:hAnsi="宋体" w:hint="eastAsia"/>
          <w:sz w:val="28"/>
          <w:szCs w:val="28"/>
        </w:rPr>
        <w:t xml:space="preserve">）   </w:t>
      </w:r>
      <w:r w:rsidRPr="007555F5">
        <w:rPr>
          <w:rFonts w:ascii="宋体" w:hAnsi="宋体" w:hint="eastAsia"/>
          <w:b/>
          <w:sz w:val="28"/>
          <w:szCs w:val="28"/>
        </w:rPr>
        <w:t>课时：</w:t>
      </w:r>
      <w:r w:rsidRPr="007555F5">
        <w:rPr>
          <w:rFonts w:ascii="宋体" w:hAnsi="宋体" w:hint="eastAsia"/>
          <w:sz w:val="28"/>
          <w:szCs w:val="28"/>
        </w:rPr>
        <w:t>36</w:t>
      </w:r>
      <w:r w:rsidRPr="007555F5">
        <w:rPr>
          <w:rFonts w:ascii="宋体" w:hAnsi="宋体"/>
          <w:sz w:val="28"/>
          <w:szCs w:val="28"/>
        </w:rPr>
        <w:t xml:space="preserve"> </w:t>
      </w:r>
      <w:r w:rsidRPr="007555F5">
        <w:rPr>
          <w:rFonts w:ascii="宋体" w:hAnsi="宋体" w:hint="eastAsia"/>
          <w:sz w:val="28"/>
          <w:szCs w:val="28"/>
        </w:rPr>
        <w:t xml:space="preserve">  主讲教师：张丽萍</w:t>
      </w:r>
      <w:r w:rsidRPr="007555F5">
        <w:rPr>
          <w:rFonts w:ascii="宋体" w:hAnsi="宋体"/>
          <w:sz w:val="28"/>
          <w:szCs w:val="28"/>
        </w:rPr>
        <w:t xml:space="preserve">          </w:t>
      </w:r>
      <w:r w:rsidRPr="007555F5">
        <w:rPr>
          <w:rFonts w:ascii="宋体" w:hAnsi="宋体" w:hint="eastAsia"/>
          <w:sz w:val="28"/>
          <w:szCs w:val="28"/>
        </w:rPr>
        <w:t>职称：讲师</w:t>
      </w:r>
      <w:r w:rsidRPr="007555F5">
        <w:rPr>
          <w:rFonts w:ascii="宋体" w:hAnsi="宋体"/>
          <w:sz w:val="28"/>
          <w:szCs w:val="28"/>
        </w:rPr>
        <w:t xml:space="preserve">  </w:t>
      </w:r>
      <w:r w:rsidRPr="007555F5">
        <w:rPr>
          <w:rFonts w:ascii="宋体" w:hAnsi="宋体" w:hint="eastAsia"/>
          <w:b/>
          <w:sz w:val="28"/>
          <w:szCs w:val="28"/>
        </w:rPr>
        <w:t>联系方式</w:t>
      </w:r>
      <w:r w:rsidRPr="007555F5">
        <w:rPr>
          <w:rFonts w:ascii="宋体" w:hAnsi="宋体" w:hint="eastAsia"/>
          <w:sz w:val="28"/>
          <w:szCs w:val="28"/>
        </w:rPr>
        <w:t>：13964607779</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课程的目的、内容与要求：（</w:t>
      </w:r>
      <w:r w:rsidRPr="007555F5">
        <w:rPr>
          <w:rFonts w:ascii="宋体" w:hAnsi="宋体"/>
          <w:sz w:val="28"/>
          <w:szCs w:val="28"/>
        </w:rPr>
        <w:t>200</w:t>
      </w:r>
      <w:r w:rsidRPr="007555F5">
        <w:rPr>
          <w:rFonts w:ascii="宋体" w:hAnsi="宋体" w:hint="eastAsia"/>
          <w:sz w:val="28"/>
          <w:szCs w:val="28"/>
        </w:rPr>
        <w:t>字）</w:t>
      </w:r>
      <w:r w:rsidRPr="007555F5">
        <w:rPr>
          <w:rFonts w:ascii="宋体" w:hAnsi="宋体"/>
          <w:sz w:val="28"/>
          <w:szCs w:val="28"/>
        </w:rPr>
        <w:t xml:space="preserve"> </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工笔花鸟画课程秉承“临摹、写生、创作”三位一体的教学原则，使学生对中国工笔花鸟画的性质、画法、艺术风格和独特的艺术传统有所了解。达到完整的掌握艺术技巧、了解中国画艺术创作法则、能够进行独立创作的目的；学生通过对传统艺术的了解，进而对传统文化有所认识，达到开阔眼界、增长知识、陶冶情操、培养健康的审美趣味、提高艺术欣赏能力和树立正确的审美观点的目的。</w:t>
      </w:r>
    </w:p>
    <w:p w:rsidR="00CB7AD5" w:rsidRPr="007555F5" w:rsidRDefault="00CB7AD5" w:rsidP="007555F5">
      <w:pPr>
        <w:spacing w:line="360" w:lineRule="auto"/>
        <w:ind w:firstLineChars="100" w:firstLine="280"/>
        <w:rPr>
          <w:rFonts w:ascii="宋体" w:hAnsi="宋体"/>
          <w:sz w:val="28"/>
          <w:szCs w:val="28"/>
        </w:rPr>
      </w:pPr>
      <w:r w:rsidRPr="007555F5">
        <w:rPr>
          <w:rFonts w:ascii="宋体" w:hAnsi="宋体" w:hint="eastAsia"/>
          <w:sz w:val="28"/>
          <w:szCs w:val="28"/>
        </w:rPr>
        <w:t>推荐参考书：</w:t>
      </w:r>
    </w:p>
    <w:p w:rsidR="00CB7AD5" w:rsidRPr="000635A6" w:rsidRDefault="00CB7AD5" w:rsidP="000635A6">
      <w:pPr>
        <w:adjustRightInd w:val="0"/>
        <w:snapToGrid w:val="0"/>
        <w:spacing w:line="360" w:lineRule="auto"/>
        <w:ind w:left="420" w:firstLine="420"/>
      </w:pPr>
      <w:r w:rsidRPr="000635A6">
        <w:rPr>
          <w:rFonts w:hint="eastAsia"/>
        </w:rPr>
        <w:t>胡明哲</w:t>
      </w:r>
      <w:r w:rsidRPr="000635A6">
        <w:t>.</w:t>
      </w:r>
      <w:r w:rsidRPr="000635A6">
        <w:rPr>
          <w:rFonts w:hint="eastAsia"/>
        </w:rPr>
        <w:t>岩彩画艺术（</w:t>
      </w:r>
      <w:r w:rsidRPr="000635A6">
        <w:t>ISBN:9787531808985</w:t>
      </w:r>
      <w:r w:rsidRPr="000635A6">
        <w:rPr>
          <w:rFonts w:hint="eastAsia"/>
        </w:rPr>
        <w:t>）</w:t>
      </w:r>
      <w:r w:rsidRPr="000635A6">
        <w:t>.</w:t>
      </w:r>
      <w:r w:rsidRPr="000635A6">
        <w:rPr>
          <w:rFonts w:hint="eastAsia"/>
        </w:rPr>
        <w:t>黑龙江美术出版社</w:t>
      </w:r>
      <w:r w:rsidRPr="000635A6">
        <w:t xml:space="preserve">,2001.04 </w:t>
      </w:r>
    </w:p>
    <w:p w:rsidR="00CB7AD5" w:rsidRPr="007555F5" w:rsidRDefault="00CB7AD5"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《商业摄影》课程简介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课程代码：B151027  课程名称：《商业摄影》（</w:t>
      </w:r>
      <w:r w:rsidRPr="007555F5">
        <w:rPr>
          <w:rFonts w:ascii="宋体" w:hAnsi="宋体" w:cs="微软雅黑"/>
          <w:color w:val="000000"/>
          <w:sz w:val="28"/>
          <w:szCs w:val="28"/>
        </w:rPr>
        <w:t>commercial photography</w:t>
      </w:r>
      <w:r w:rsidRPr="007555F5">
        <w:rPr>
          <w:rFonts w:ascii="宋体" w:hAnsi="宋体" w:cs="宋体"/>
          <w:sz w:val="28"/>
          <w:szCs w:val="28"/>
        </w:rPr>
        <w:t xml:space="preserve"> </w:t>
      </w:r>
      <w:r w:rsidRPr="007555F5">
        <w:rPr>
          <w:rFonts w:ascii="宋体" w:hAnsi="宋体" w:hint="eastAsia"/>
          <w:sz w:val="28"/>
          <w:szCs w:val="28"/>
        </w:rPr>
        <w:t>）</w:t>
      </w: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课时：</w:t>
      </w:r>
      <w:r w:rsidRPr="007555F5">
        <w:rPr>
          <w:rFonts w:ascii="宋体" w:hAnsi="宋体" w:hint="eastAsia"/>
          <w:sz w:val="28"/>
          <w:szCs w:val="28"/>
        </w:rPr>
        <w:t xml:space="preserve">48    主讲教师：侯海英                 职称：讲师  </w:t>
      </w:r>
      <w:r w:rsidRPr="007555F5">
        <w:rPr>
          <w:rFonts w:ascii="宋体" w:hAnsi="宋体" w:hint="eastAsia"/>
          <w:b/>
          <w:sz w:val="28"/>
          <w:szCs w:val="28"/>
        </w:rPr>
        <w:t>联系方式</w:t>
      </w:r>
      <w:r w:rsidRPr="007555F5">
        <w:rPr>
          <w:rFonts w:ascii="宋体" w:hAnsi="宋体" w:hint="eastAsia"/>
          <w:sz w:val="28"/>
          <w:szCs w:val="28"/>
        </w:rPr>
        <w:t>：13655364895</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课程的目的、内容与要求：</w:t>
      </w:r>
    </w:p>
    <w:p w:rsidR="00CB7AD5" w:rsidRPr="007555F5" w:rsidRDefault="00CB7AD5" w:rsidP="007555F5">
      <w:pPr>
        <w:spacing w:line="360" w:lineRule="auto"/>
        <w:ind w:firstLineChars="300" w:firstLine="840"/>
        <w:rPr>
          <w:rFonts w:ascii="宋体" w:hAnsi="宋体" w:cs="宋体"/>
          <w:sz w:val="28"/>
          <w:szCs w:val="28"/>
        </w:rPr>
      </w:pPr>
      <w:r w:rsidRPr="007555F5">
        <w:rPr>
          <w:rFonts w:ascii="宋体" w:hAnsi="宋体" w:cs="宋体" w:hint="eastAsia"/>
          <w:color w:val="000000"/>
          <w:sz w:val="28"/>
          <w:szCs w:val="28"/>
        </w:rPr>
        <w:t>比较系统地掌握有关商业摄影必需的基础理论、基本知识，掌握摄影必要的基本技能、方法和相关技术，从而使学生具有利用摄影技能从事广告设计所需的实际工作和研究工作的初步能力，为学生未来的职业发展，成为一个社会需要的设计人才奠定良好的基础。</w:t>
      </w:r>
    </w:p>
    <w:p w:rsidR="00CB7AD5" w:rsidRPr="007555F5" w:rsidRDefault="00CB7AD5" w:rsidP="007555F5">
      <w:pPr>
        <w:spacing w:line="360" w:lineRule="auto"/>
        <w:rPr>
          <w:rFonts w:ascii="宋体" w:hAnsi="宋体" w:cs="宋体"/>
          <w:sz w:val="28"/>
          <w:szCs w:val="28"/>
        </w:rPr>
      </w:pPr>
      <w:r w:rsidRPr="007555F5">
        <w:rPr>
          <w:rFonts w:ascii="宋体" w:hAnsi="宋体" w:cs="宋体" w:hint="eastAsia"/>
          <w:sz w:val="28"/>
          <w:szCs w:val="28"/>
        </w:rPr>
        <w:t>教学内容与要求：</w:t>
      </w:r>
      <w:r w:rsidRPr="007555F5">
        <w:rPr>
          <w:rFonts w:ascii="宋体" w:hAnsi="宋体" w:cs="宋体" w:hint="eastAsia"/>
          <w:color w:val="000000"/>
          <w:sz w:val="28"/>
          <w:szCs w:val="28"/>
        </w:rPr>
        <w:t>商业摄影更需要强化对学生实际技能的培养，本课程除了要进行摄影理论、商业摄影基础知识的讲授，还要理论结合实际进行大量的有针对性的“技能强化”训练，培养学生的摄影实践能力。</w:t>
      </w:r>
    </w:p>
    <w:p w:rsidR="00CB7AD5" w:rsidRPr="007555F5" w:rsidRDefault="00CB7AD5" w:rsidP="007555F5">
      <w:pPr>
        <w:spacing w:line="360" w:lineRule="auto"/>
        <w:ind w:firstLineChars="100" w:firstLine="280"/>
        <w:rPr>
          <w:rFonts w:ascii="宋体" w:hAnsi="宋体"/>
          <w:sz w:val="28"/>
          <w:szCs w:val="28"/>
        </w:rPr>
      </w:pPr>
      <w:r w:rsidRPr="007555F5">
        <w:rPr>
          <w:rFonts w:ascii="宋体" w:hAnsi="宋体" w:hint="eastAsia"/>
          <w:sz w:val="28"/>
          <w:szCs w:val="28"/>
        </w:rPr>
        <w:t xml:space="preserve">推荐参考书： </w:t>
      </w:r>
    </w:p>
    <w:p w:rsidR="00CB7AD5" w:rsidRPr="000635A6" w:rsidRDefault="00CB7AD5" w:rsidP="000635A6">
      <w:pPr>
        <w:adjustRightInd w:val="0"/>
        <w:snapToGrid w:val="0"/>
        <w:spacing w:line="360" w:lineRule="auto"/>
        <w:ind w:left="420" w:firstLine="420"/>
      </w:pPr>
      <w:r w:rsidRPr="000635A6">
        <w:rPr>
          <w:rFonts w:hint="eastAsia"/>
        </w:rPr>
        <w:t>商业广告创意摄影教程（</w:t>
      </w:r>
      <w:r w:rsidRPr="000635A6">
        <w:rPr>
          <w:rFonts w:hint="eastAsia"/>
        </w:rPr>
        <w:t>New</w:t>
      </w:r>
      <w:r w:rsidRPr="000635A6">
        <w:rPr>
          <w:rFonts w:hint="eastAsia"/>
        </w:rPr>
        <w:t>新一版）</w:t>
      </w:r>
      <w:r w:rsidRPr="000635A6">
        <w:rPr>
          <w:rFonts w:hint="eastAsia"/>
        </w:rPr>
        <w:t>---</w:t>
      </w:r>
      <w:r w:rsidRPr="000635A6">
        <w:rPr>
          <w:rFonts w:hint="eastAsia"/>
        </w:rPr>
        <w:t>高等院校摄影摄像基础教材：上海人民美术出版社，</w:t>
      </w:r>
      <w:r w:rsidRPr="000635A6">
        <w:rPr>
          <w:rFonts w:hint="eastAsia"/>
        </w:rPr>
        <w:t>2015</w:t>
      </w:r>
    </w:p>
    <w:p w:rsidR="00CB7AD5" w:rsidRPr="000635A6" w:rsidRDefault="00CB7AD5" w:rsidP="000635A6">
      <w:pPr>
        <w:adjustRightInd w:val="0"/>
        <w:snapToGrid w:val="0"/>
        <w:spacing w:line="360" w:lineRule="auto"/>
        <w:ind w:left="420" w:firstLine="420"/>
      </w:pPr>
      <w:r w:rsidRPr="000635A6">
        <w:rPr>
          <w:rFonts w:hint="eastAsia"/>
        </w:rPr>
        <w:t>商业摄影实训教程（第二版）（国家级传媒类实验教学示范中心系列教材）：中国人民大学出版社，</w:t>
      </w:r>
      <w:r w:rsidRPr="000635A6">
        <w:rPr>
          <w:rFonts w:hint="eastAsia"/>
        </w:rPr>
        <w:t>2015.</w:t>
      </w:r>
    </w:p>
    <w:p w:rsidR="00CB7AD5" w:rsidRPr="000635A6" w:rsidRDefault="00CB7AD5" w:rsidP="000635A6">
      <w:pPr>
        <w:adjustRightInd w:val="0"/>
        <w:snapToGrid w:val="0"/>
        <w:spacing w:line="360" w:lineRule="auto"/>
        <w:ind w:left="420" w:firstLine="420"/>
      </w:pPr>
      <w:r w:rsidRPr="000635A6">
        <w:rPr>
          <w:rFonts w:hint="eastAsia"/>
        </w:rPr>
        <w:t>韩丛耀</w:t>
      </w:r>
      <w:r w:rsidRPr="000635A6">
        <w:rPr>
          <w:rFonts w:hint="eastAsia"/>
        </w:rPr>
        <w:t>.</w:t>
      </w:r>
      <w:r w:rsidRPr="000635A6">
        <w:rPr>
          <w:rFonts w:hint="eastAsia"/>
        </w:rPr>
        <w:t>图像：主题与构成</w:t>
      </w:r>
      <w:r w:rsidRPr="000635A6">
        <w:rPr>
          <w:rFonts w:hint="eastAsia"/>
        </w:rPr>
        <w:t>[M].</w:t>
      </w:r>
      <w:r w:rsidRPr="000635A6">
        <w:rPr>
          <w:rFonts w:hint="eastAsia"/>
        </w:rPr>
        <w:t>北京</w:t>
      </w:r>
      <w:r w:rsidRPr="000635A6">
        <w:rPr>
          <w:rFonts w:hint="eastAsia"/>
        </w:rPr>
        <w:t>: </w:t>
      </w:r>
      <w:r w:rsidRPr="000635A6">
        <w:rPr>
          <w:rFonts w:hint="eastAsia"/>
        </w:rPr>
        <w:t>北京大学出版社</w:t>
      </w:r>
      <w:r w:rsidRPr="000635A6">
        <w:rPr>
          <w:rFonts w:hint="eastAsia"/>
        </w:rPr>
        <w:t>, 2010.</w:t>
      </w:r>
    </w:p>
    <w:p w:rsidR="00CB7AD5" w:rsidRPr="000635A6" w:rsidRDefault="00CB7AD5" w:rsidP="000635A6">
      <w:pPr>
        <w:adjustRightInd w:val="0"/>
        <w:snapToGrid w:val="0"/>
        <w:spacing w:line="360" w:lineRule="auto"/>
        <w:ind w:left="420" w:firstLine="420"/>
      </w:pPr>
      <w:r w:rsidRPr="000635A6">
        <w:rPr>
          <w:rFonts w:hint="eastAsia"/>
        </w:rPr>
        <w:t>宿志刚，苏丹编著</w:t>
      </w:r>
      <w:r w:rsidRPr="000635A6">
        <w:rPr>
          <w:rFonts w:hint="eastAsia"/>
        </w:rPr>
        <w:t>.</w:t>
      </w:r>
      <w:r w:rsidRPr="000635A6">
        <w:rPr>
          <w:rFonts w:hint="eastAsia"/>
        </w:rPr>
        <w:t>光影的诗篇</w:t>
      </w:r>
      <w:r w:rsidRPr="000635A6">
        <w:rPr>
          <w:rFonts w:hint="eastAsia"/>
        </w:rPr>
        <w:t>[M].</w:t>
      </w:r>
      <w:r w:rsidRPr="000635A6">
        <w:rPr>
          <w:rFonts w:hint="eastAsia"/>
        </w:rPr>
        <w:t>北京</w:t>
      </w:r>
      <w:r w:rsidRPr="000635A6">
        <w:rPr>
          <w:rFonts w:hint="eastAsia"/>
        </w:rPr>
        <w:t>:</w:t>
      </w:r>
      <w:r w:rsidRPr="000635A6">
        <w:rPr>
          <w:rFonts w:hint="eastAsia"/>
        </w:rPr>
        <w:t>北京师范大学出版社</w:t>
      </w:r>
      <w:r w:rsidRPr="000635A6">
        <w:rPr>
          <w:rFonts w:hint="eastAsia"/>
        </w:rPr>
        <w:t>, 2011 </w:t>
      </w:r>
    </w:p>
    <w:p w:rsidR="00641406" w:rsidRPr="007555F5" w:rsidRDefault="00641406"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《山水画临摹（二）》课程简介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课程代码：1503070 课程名称：《山水画临摹（二）》（</w:t>
      </w:r>
      <w:r w:rsidRPr="007555F5">
        <w:rPr>
          <w:rStyle w:val="labellist"/>
          <w:rFonts w:ascii="宋体" w:hAnsi="宋体" w:cs="宋体" w:hint="eastAsia"/>
          <w:sz w:val="28"/>
          <w:szCs w:val="28"/>
        </w:rPr>
        <w:t xml:space="preserve">Landscape painting copying2 </w:t>
      </w:r>
      <w:r w:rsidRPr="007555F5">
        <w:rPr>
          <w:rFonts w:ascii="宋体" w:hAnsi="宋体" w:hint="eastAsia"/>
          <w:sz w:val="28"/>
          <w:szCs w:val="28"/>
        </w:rPr>
        <w:t>）</w:t>
      </w: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课时：</w:t>
      </w:r>
      <w:r w:rsidRPr="007555F5">
        <w:rPr>
          <w:rFonts w:ascii="宋体" w:hAnsi="宋体" w:hint="eastAsia"/>
          <w:sz w:val="28"/>
          <w:szCs w:val="28"/>
        </w:rPr>
        <w:t xml:space="preserve">24    主讲教师：李国祥          职称：讲师  </w:t>
      </w:r>
      <w:r w:rsidRPr="007555F5">
        <w:rPr>
          <w:rFonts w:ascii="宋体" w:hAnsi="宋体" w:hint="eastAsia"/>
          <w:b/>
          <w:sz w:val="28"/>
          <w:szCs w:val="28"/>
        </w:rPr>
        <w:t>联系方式</w:t>
      </w:r>
      <w:r w:rsidRPr="007555F5">
        <w:rPr>
          <w:rFonts w:ascii="宋体" w:hAnsi="宋体" w:hint="eastAsia"/>
          <w:sz w:val="28"/>
          <w:szCs w:val="28"/>
        </w:rPr>
        <w:t>：13806369848</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课程的目的、内容与要求：</w:t>
      </w:r>
    </w:p>
    <w:p w:rsidR="00CB7AD5" w:rsidRPr="007555F5" w:rsidRDefault="00CB7AD5" w:rsidP="007555F5">
      <w:pPr>
        <w:spacing w:line="360" w:lineRule="auto"/>
        <w:ind w:left="435" w:firstLineChars="200" w:firstLine="560"/>
        <w:rPr>
          <w:rFonts w:ascii="宋体" w:hAnsi="宋体" w:cs="宋体"/>
          <w:sz w:val="28"/>
          <w:szCs w:val="28"/>
        </w:rPr>
      </w:pPr>
      <w:r w:rsidRPr="007555F5">
        <w:rPr>
          <w:rFonts w:ascii="宋体" w:hAnsi="宋体" w:hint="eastAsia"/>
          <w:sz w:val="28"/>
          <w:szCs w:val="28"/>
        </w:rPr>
        <w:t>本课程的教学目的是让学生通过学习、赏析、临摹优秀的中国传统山水画作品对中国山水画有一个初步的认识，了解中国传统文化和中国山水画的发展历史。并对中国山水画理论有所了解。通过赏析、临摹、学习中国传统山水画经典作品培养审美情趣和美学素养，掌握山水画的基本造型方法和表现技巧，基本掌握中国画的工具材料，熟悉笔墨的表现语言。</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推荐参考书： </w:t>
      </w:r>
    </w:p>
    <w:p w:rsidR="00CB7AD5" w:rsidRPr="007555F5" w:rsidRDefault="00CB7AD5" w:rsidP="000635A6">
      <w:pPr>
        <w:adjustRightInd w:val="0"/>
        <w:snapToGrid w:val="0"/>
        <w:spacing w:line="360" w:lineRule="auto"/>
        <w:ind w:left="420" w:firstLine="420"/>
        <w:rPr>
          <w:rFonts w:ascii="宋体" w:hAnsi="宋体"/>
          <w:b/>
          <w:sz w:val="28"/>
          <w:szCs w:val="28"/>
        </w:rPr>
      </w:pPr>
      <w:r w:rsidRPr="000635A6">
        <w:rPr>
          <w:rFonts w:hint="eastAsia"/>
        </w:rPr>
        <w:t>《中国山水画全集》西苑出版社</w:t>
      </w:r>
      <w:r w:rsidRPr="000635A6">
        <w:t>.2000.04</w:t>
      </w:r>
      <w:r w:rsidRPr="000635A6">
        <w:rPr>
          <w:rFonts w:hint="eastAsia"/>
        </w:rPr>
        <w:t xml:space="preserve">     </w:t>
      </w:r>
      <w:r w:rsidRPr="007555F5">
        <w:rPr>
          <w:rFonts w:ascii="宋体" w:hAnsi="宋体" w:hint="eastAsia"/>
          <w:b/>
          <w:sz w:val="28"/>
          <w:szCs w:val="28"/>
        </w:rPr>
        <w:t xml:space="preserve">       </w:t>
      </w: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t xml:space="preserve">                 </w:t>
      </w:r>
    </w:p>
    <w:p w:rsidR="00FA2AEC" w:rsidRDefault="00FA2AEC" w:rsidP="007555F5">
      <w:pPr>
        <w:spacing w:line="360" w:lineRule="auto"/>
        <w:ind w:firstLineChars="900" w:firstLine="2530"/>
        <w:rPr>
          <w:rFonts w:ascii="宋体" w:hAnsi="宋体"/>
          <w:b/>
          <w:sz w:val="28"/>
          <w:szCs w:val="28"/>
        </w:rPr>
      </w:pPr>
    </w:p>
    <w:p w:rsidR="00FA2AEC" w:rsidRDefault="00FA2AEC" w:rsidP="007555F5">
      <w:pPr>
        <w:spacing w:line="360" w:lineRule="auto"/>
        <w:ind w:firstLineChars="900" w:firstLine="2530"/>
        <w:rPr>
          <w:rFonts w:ascii="宋体" w:hAnsi="宋体"/>
          <w:b/>
          <w:sz w:val="28"/>
          <w:szCs w:val="28"/>
        </w:rPr>
      </w:pPr>
    </w:p>
    <w:p w:rsidR="00FA2AEC" w:rsidRDefault="00FA2AEC" w:rsidP="007555F5">
      <w:pPr>
        <w:spacing w:line="360" w:lineRule="auto"/>
        <w:ind w:firstLineChars="900" w:firstLine="2530"/>
        <w:rPr>
          <w:rFonts w:ascii="宋体" w:hAnsi="宋体"/>
          <w:b/>
          <w:sz w:val="28"/>
          <w:szCs w:val="28"/>
        </w:rPr>
      </w:pPr>
    </w:p>
    <w:p w:rsidR="00FA2AEC" w:rsidRDefault="00FA2AEC" w:rsidP="007555F5">
      <w:pPr>
        <w:spacing w:line="360" w:lineRule="auto"/>
        <w:ind w:firstLineChars="900" w:firstLine="2530"/>
        <w:rPr>
          <w:rFonts w:ascii="宋体" w:hAnsi="宋体"/>
          <w:b/>
          <w:sz w:val="28"/>
          <w:szCs w:val="28"/>
        </w:rPr>
      </w:pPr>
    </w:p>
    <w:p w:rsidR="00FA2AEC" w:rsidRDefault="00FA2AEC" w:rsidP="007555F5">
      <w:pPr>
        <w:spacing w:line="360" w:lineRule="auto"/>
        <w:ind w:firstLineChars="900" w:firstLine="2530"/>
        <w:rPr>
          <w:rFonts w:ascii="宋体" w:hAnsi="宋体"/>
          <w:b/>
          <w:sz w:val="28"/>
          <w:szCs w:val="28"/>
        </w:rPr>
      </w:pPr>
    </w:p>
    <w:p w:rsidR="00FA2AEC" w:rsidRDefault="00FA2AEC" w:rsidP="007555F5">
      <w:pPr>
        <w:spacing w:line="360" w:lineRule="auto"/>
        <w:ind w:firstLineChars="900" w:firstLine="2530"/>
        <w:rPr>
          <w:rFonts w:ascii="宋体" w:hAnsi="宋体"/>
          <w:b/>
          <w:sz w:val="28"/>
          <w:szCs w:val="28"/>
        </w:rPr>
      </w:pPr>
    </w:p>
    <w:p w:rsidR="00FA2AEC" w:rsidRDefault="00FA2AEC" w:rsidP="007555F5">
      <w:pPr>
        <w:spacing w:line="360" w:lineRule="auto"/>
        <w:ind w:firstLineChars="900" w:firstLine="2530"/>
        <w:rPr>
          <w:rFonts w:ascii="宋体" w:hAnsi="宋体"/>
          <w:b/>
          <w:sz w:val="28"/>
          <w:szCs w:val="28"/>
        </w:rPr>
      </w:pPr>
    </w:p>
    <w:p w:rsidR="00FA2AEC" w:rsidRDefault="00FA2AEC" w:rsidP="007555F5">
      <w:pPr>
        <w:spacing w:line="360" w:lineRule="auto"/>
        <w:ind w:firstLineChars="900" w:firstLine="2530"/>
        <w:rPr>
          <w:rFonts w:ascii="宋体" w:hAnsi="宋体"/>
          <w:b/>
          <w:sz w:val="28"/>
          <w:szCs w:val="28"/>
        </w:rPr>
      </w:pPr>
    </w:p>
    <w:p w:rsidR="00FA2AEC" w:rsidRDefault="00FA2AEC" w:rsidP="007555F5">
      <w:pPr>
        <w:spacing w:line="360" w:lineRule="auto"/>
        <w:ind w:firstLineChars="900" w:firstLine="2530"/>
        <w:rPr>
          <w:rFonts w:ascii="宋体" w:hAnsi="宋体"/>
          <w:b/>
          <w:sz w:val="28"/>
          <w:szCs w:val="28"/>
        </w:rPr>
      </w:pPr>
    </w:p>
    <w:p w:rsidR="00FA2AEC" w:rsidRDefault="00FA2AEC" w:rsidP="007555F5">
      <w:pPr>
        <w:spacing w:line="360" w:lineRule="auto"/>
        <w:ind w:firstLineChars="900" w:firstLine="2530"/>
        <w:rPr>
          <w:rFonts w:ascii="宋体" w:hAnsi="宋体"/>
          <w:b/>
          <w:sz w:val="28"/>
          <w:szCs w:val="28"/>
        </w:rPr>
      </w:pPr>
    </w:p>
    <w:p w:rsidR="00FA2AEC" w:rsidRDefault="00FA2AEC" w:rsidP="007555F5">
      <w:pPr>
        <w:spacing w:line="360" w:lineRule="auto"/>
        <w:ind w:firstLineChars="900" w:firstLine="2530"/>
        <w:rPr>
          <w:rFonts w:ascii="宋体" w:hAnsi="宋体"/>
          <w:b/>
          <w:sz w:val="28"/>
          <w:szCs w:val="28"/>
        </w:rPr>
      </w:pPr>
    </w:p>
    <w:p w:rsidR="00CB7AD5" w:rsidRPr="007555F5" w:rsidRDefault="00CB7AD5" w:rsidP="007555F5">
      <w:pPr>
        <w:spacing w:line="360" w:lineRule="auto"/>
        <w:ind w:firstLineChars="900" w:firstLine="2530"/>
        <w:rPr>
          <w:rFonts w:ascii="宋体" w:hAnsi="宋体"/>
          <w:sz w:val="28"/>
          <w:szCs w:val="28"/>
        </w:rPr>
      </w:pPr>
      <w:r w:rsidRPr="007555F5">
        <w:rPr>
          <w:rFonts w:ascii="宋体" w:hAnsi="宋体" w:hint="eastAsia"/>
          <w:b/>
          <w:sz w:val="28"/>
          <w:szCs w:val="28"/>
        </w:rPr>
        <w:t>《园林设计》课程简介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课程代码：1513094  课程名称：《园林设计》（</w:t>
      </w:r>
      <w:r w:rsidRPr="007555F5">
        <w:rPr>
          <w:rFonts w:ascii="宋体" w:hAnsi="宋体"/>
          <w:sz w:val="28"/>
          <w:szCs w:val="28"/>
        </w:rPr>
        <w:t>Corporate Identity System</w:t>
      </w:r>
      <w:r w:rsidRPr="007555F5">
        <w:rPr>
          <w:rFonts w:ascii="宋体" w:hAnsi="宋体" w:hint="eastAsia"/>
          <w:sz w:val="28"/>
          <w:szCs w:val="28"/>
        </w:rPr>
        <w:t>）</w:t>
      </w: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课时：</w:t>
      </w:r>
      <w:r w:rsidRPr="007555F5">
        <w:rPr>
          <w:rFonts w:ascii="宋体" w:hAnsi="宋体" w:hint="eastAsia"/>
          <w:sz w:val="28"/>
          <w:szCs w:val="28"/>
        </w:rPr>
        <w:t xml:space="preserve">64   主讲教师：孙艳红         职称：讲师       </w:t>
      </w:r>
      <w:r w:rsidRPr="007555F5">
        <w:rPr>
          <w:rFonts w:ascii="宋体" w:hAnsi="宋体" w:hint="eastAsia"/>
          <w:b/>
          <w:sz w:val="28"/>
          <w:szCs w:val="28"/>
        </w:rPr>
        <w:t>联系方式</w:t>
      </w:r>
      <w:r w:rsidRPr="007555F5">
        <w:rPr>
          <w:rFonts w:ascii="宋体" w:hAnsi="宋体" w:hint="eastAsia"/>
          <w:sz w:val="28"/>
          <w:szCs w:val="28"/>
        </w:rPr>
        <w:t>：13963633820</w:t>
      </w:r>
    </w:p>
    <w:p w:rsidR="00CB7AD5" w:rsidRPr="007555F5" w:rsidRDefault="00CB7AD5" w:rsidP="007555F5">
      <w:pPr>
        <w:spacing w:line="360" w:lineRule="auto"/>
        <w:rPr>
          <w:rFonts w:ascii="宋体" w:hAnsi="宋体"/>
          <w:color w:val="000000"/>
          <w:sz w:val="28"/>
          <w:szCs w:val="28"/>
        </w:rPr>
      </w:pPr>
      <w:r w:rsidRPr="007555F5">
        <w:rPr>
          <w:rFonts w:ascii="宋体" w:hAnsi="宋体" w:hint="eastAsia"/>
          <w:sz w:val="28"/>
          <w:szCs w:val="28"/>
        </w:rPr>
        <w:t>课程的目的、内容与要求：</w:t>
      </w:r>
    </w:p>
    <w:p w:rsidR="00CB7AD5" w:rsidRPr="007555F5" w:rsidRDefault="00CB7AD5" w:rsidP="007555F5">
      <w:pPr>
        <w:snapToGrid w:val="0"/>
        <w:spacing w:line="360" w:lineRule="auto"/>
        <w:ind w:firstLineChars="200" w:firstLine="560"/>
        <w:rPr>
          <w:rFonts w:ascii="宋体" w:hAnsi="宋体"/>
          <w:bCs/>
          <w:sz w:val="28"/>
          <w:szCs w:val="28"/>
        </w:rPr>
      </w:pPr>
      <w:r w:rsidRPr="007555F5">
        <w:rPr>
          <w:rFonts w:ascii="宋体" w:hAnsi="宋体" w:hint="eastAsia"/>
          <w:sz w:val="28"/>
          <w:szCs w:val="28"/>
        </w:rPr>
        <w:t>企业视觉形象设计全称</w:t>
      </w:r>
      <w:r w:rsidRPr="007555F5">
        <w:rPr>
          <w:rFonts w:ascii="宋体" w:hAnsi="宋体"/>
          <w:sz w:val="28"/>
          <w:szCs w:val="28"/>
        </w:rPr>
        <w:t>Corporate Identity System</w:t>
      </w:r>
      <w:r w:rsidRPr="007555F5">
        <w:rPr>
          <w:rFonts w:ascii="宋体" w:hAnsi="宋体" w:hint="eastAsia"/>
          <w:sz w:val="28"/>
          <w:szCs w:val="28"/>
        </w:rPr>
        <w:t>，翻译为企业识别系统，或企业形象统一战略。它是现代企业提高经营绩效的一种策略和方法，是一门专业性很强的专业课。</w:t>
      </w:r>
    </w:p>
    <w:p w:rsidR="00CB7AD5" w:rsidRPr="007555F5" w:rsidRDefault="00CB7AD5" w:rsidP="007555F5">
      <w:pPr>
        <w:pStyle w:val="a3"/>
        <w:adjustRightInd w:val="0"/>
        <w:snapToGrid w:val="0"/>
        <w:spacing w:line="360" w:lineRule="auto"/>
        <w:ind w:firstLineChars="200" w:firstLine="560"/>
        <w:rPr>
          <w:rFonts w:hAnsi="宋体" w:cs="Times New Roman"/>
          <w:bCs/>
          <w:sz w:val="28"/>
          <w:szCs w:val="28"/>
        </w:rPr>
      </w:pPr>
      <w:r w:rsidRPr="007555F5">
        <w:rPr>
          <w:rFonts w:hAnsi="宋体" w:cs="Times New Roman" w:hint="eastAsia"/>
          <w:bCs/>
          <w:sz w:val="28"/>
          <w:szCs w:val="28"/>
        </w:rPr>
        <w:t>推荐参考书：</w:t>
      </w:r>
    </w:p>
    <w:p w:rsidR="00CB7AD5" w:rsidRPr="000635A6" w:rsidRDefault="00FA2AEC" w:rsidP="000635A6">
      <w:pPr>
        <w:adjustRightInd w:val="0"/>
        <w:snapToGrid w:val="0"/>
        <w:spacing w:line="360" w:lineRule="auto"/>
        <w:ind w:left="420" w:firstLine="420"/>
      </w:pPr>
      <w:hyperlink r:id="rId24" w:history="1">
        <w:r w:rsidR="00CB7AD5" w:rsidRPr="000635A6">
          <w:rPr>
            <w:rFonts w:hint="eastAsia"/>
          </w:rPr>
          <w:t>胡晓东</w:t>
        </w:r>
      </w:hyperlink>
      <w:r w:rsidR="00CB7AD5" w:rsidRPr="000635A6">
        <w:rPr>
          <w:rFonts w:hint="eastAsia"/>
        </w:rPr>
        <w:t>、</w:t>
      </w:r>
      <w:hyperlink r:id="rId25" w:history="1">
        <w:r w:rsidR="00CB7AD5" w:rsidRPr="000635A6">
          <w:rPr>
            <w:rFonts w:hint="eastAsia"/>
          </w:rPr>
          <w:t>徐小祥</w:t>
        </w:r>
      </w:hyperlink>
      <w:r w:rsidR="00CB7AD5" w:rsidRPr="000635A6">
        <w:rPr>
          <w:rFonts w:hint="eastAsia"/>
        </w:rPr>
        <w:t>主编</w:t>
      </w:r>
      <w:r w:rsidR="00CB7AD5" w:rsidRPr="000635A6">
        <w:t>. VIS</w:t>
      </w:r>
      <w:r w:rsidR="00CB7AD5" w:rsidRPr="000635A6">
        <w:rPr>
          <w:rFonts w:hint="eastAsia"/>
        </w:rPr>
        <w:t>设计教程（</w:t>
      </w:r>
      <w:r w:rsidR="00CB7AD5" w:rsidRPr="000635A6">
        <w:t>ISBN</w:t>
      </w:r>
      <w:r w:rsidR="00CB7AD5" w:rsidRPr="000635A6">
        <w:rPr>
          <w:rFonts w:hint="eastAsia"/>
        </w:rPr>
        <w:t>：</w:t>
      </w:r>
      <w:r w:rsidR="00CB7AD5" w:rsidRPr="000635A6">
        <w:t>9787550301832</w:t>
      </w:r>
      <w:r w:rsidR="00CB7AD5" w:rsidRPr="000635A6">
        <w:rPr>
          <w:rFonts w:hint="eastAsia"/>
        </w:rPr>
        <w:t>）</w:t>
      </w:r>
      <w:r w:rsidR="00CB7AD5" w:rsidRPr="000635A6">
        <w:t>.</w:t>
      </w:r>
      <w:r w:rsidR="00CB7AD5" w:rsidRPr="000635A6">
        <w:rPr>
          <w:rFonts w:hint="eastAsia"/>
        </w:rPr>
        <w:t>中国美术学院出版社，</w:t>
      </w:r>
      <w:r w:rsidR="00CB7AD5" w:rsidRPr="000635A6">
        <w:t>2012.01</w:t>
      </w:r>
    </w:p>
    <w:p w:rsidR="00CB7AD5" w:rsidRPr="007555F5" w:rsidRDefault="00CB7AD5" w:rsidP="007555F5">
      <w:pPr>
        <w:snapToGrid w:val="0"/>
        <w:spacing w:line="360" w:lineRule="auto"/>
        <w:ind w:firstLineChars="200" w:firstLine="560"/>
        <w:rPr>
          <w:rFonts w:ascii="宋体" w:hAnsi="宋体" w:cs="宋体"/>
          <w:kern w:val="0"/>
          <w:sz w:val="28"/>
          <w:szCs w:val="28"/>
        </w:rPr>
      </w:pPr>
      <w:r w:rsidRPr="007555F5">
        <w:rPr>
          <w:rFonts w:ascii="宋体" w:hAnsi="宋体" w:cs="宋体"/>
          <w:kern w:val="0"/>
          <w:sz w:val="28"/>
          <w:szCs w:val="28"/>
        </w:rPr>
        <w:t xml:space="preserve"> </w:t>
      </w:r>
    </w:p>
    <w:p w:rsidR="00FA2AEC" w:rsidRDefault="00CB7AD5" w:rsidP="007555F5">
      <w:pPr>
        <w:spacing w:line="360" w:lineRule="auto"/>
        <w:rPr>
          <w:rFonts w:ascii="宋体" w:hAnsi="宋体" w:cs="宋体"/>
          <w:kern w:val="0"/>
          <w:sz w:val="28"/>
          <w:szCs w:val="28"/>
        </w:rPr>
      </w:pPr>
      <w:r w:rsidRPr="007555F5">
        <w:rPr>
          <w:rFonts w:ascii="宋体" w:hAnsi="宋体" w:cs="宋体" w:hint="eastAsia"/>
          <w:kern w:val="0"/>
          <w:sz w:val="28"/>
          <w:szCs w:val="28"/>
        </w:rPr>
        <w:t xml:space="preserve">    </w:t>
      </w:r>
    </w:p>
    <w:p w:rsidR="00FA2AEC" w:rsidRDefault="00FA2AEC" w:rsidP="007555F5">
      <w:pPr>
        <w:spacing w:line="360" w:lineRule="auto"/>
        <w:rPr>
          <w:rFonts w:ascii="宋体" w:hAnsi="宋体" w:cs="宋体"/>
          <w:kern w:val="0"/>
          <w:sz w:val="28"/>
          <w:szCs w:val="28"/>
        </w:rPr>
      </w:pPr>
    </w:p>
    <w:p w:rsidR="00FA2AEC" w:rsidRDefault="00FA2AEC" w:rsidP="007555F5">
      <w:pPr>
        <w:spacing w:line="360" w:lineRule="auto"/>
        <w:rPr>
          <w:rFonts w:ascii="宋体" w:hAnsi="宋体" w:cs="宋体"/>
          <w:kern w:val="0"/>
          <w:sz w:val="28"/>
          <w:szCs w:val="28"/>
        </w:rPr>
      </w:pPr>
    </w:p>
    <w:p w:rsidR="00FA2AEC" w:rsidRDefault="00FA2AEC" w:rsidP="007555F5">
      <w:pPr>
        <w:spacing w:line="360" w:lineRule="auto"/>
        <w:rPr>
          <w:rFonts w:ascii="宋体" w:hAnsi="宋体" w:cs="宋体"/>
          <w:kern w:val="0"/>
          <w:sz w:val="28"/>
          <w:szCs w:val="28"/>
        </w:rPr>
      </w:pPr>
    </w:p>
    <w:p w:rsidR="00FA2AEC" w:rsidRDefault="00FA2AEC" w:rsidP="007555F5">
      <w:pPr>
        <w:spacing w:line="360" w:lineRule="auto"/>
        <w:rPr>
          <w:rFonts w:ascii="宋体" w:hAnsi="宋体" w:cs="宋体"/>
          <w:kern w:val="0"/>
          <w:sz w:val="28"/>
          <w:szCs w:val="28"/>
        </w:rPr>
      </w:pPr>
    </w:p>
    <w:p w:rsidR="00FA2AEC" w:rsidRDefault="00FA2AEC" w:rsidP="007555F5">
      <w:pPr>
        <w:spacing w:line="360" w:lineRule="auto"/>
        <w:rPr>
          <w:rFonts w:ascii="宋体" w:hAnsi="宋体" w:cs="宋体"/>
          <w:kern w:val="0"/>
          <w:sz w:val="28"/>
          <w:szCs w:val="28"/>
        </w:rPr>
      </w:pPr>
    </w:p>
    <w:p w:rsidR="00FA2AEC" w:rsidRDefault="00FA2AEC" w:rsidP="007555F5">
      <w:pPr>
        <w:spacing w:line="360" w:lineRule="auto"/>
        <w:rPr>
          <w:rFonts w:ascii="宋体" w:hAnsi="宋体" w:cs="宋体"/>
          <w:kern w:val="0"/>
          <w:sz w:val="28"/>
          <w:szCs w:val="28"/>
        </w:rPr>
      </w:pPr>
    </w:p>
    <w:p w:rsidR="00FA2AEC" w:rsidRDefault="00FA2AEC" w:rsidP="007555F5">
      <w:pPr>
        <w:spacing w:line="360" w:lineRule="auto"/>
        <w:rPr>
          <w:rFonts w:ascii="宋体" w:hAnsi="宋体" w:cs="宋体"/>
          <w:kern w:val="0"/>
          <w:sz w:val="28"/>
          <w:szCs w:val="28"/>
        </w:rPr>
      </w:pPr>
    </w:p>
    <w:p w:rsidR="00FA2AEC" w:rsidRDefault="00FA2AEC" w:rsidP="007555F5">
      <w:pPr>
        <w:spacing w:line="360" w:lineRule="auto"/>
        <w:rPr>
          <w:rFonts w:ascii="宋体" w:hAnsi="宋体" w:cs="宋体"/>
          <w:kern w:val="0"/>
          <w:sz w:val="28"/>
          <w:szCs w:val="28"/>
        </w:rPr>
      </w:pPr>
    </w:p>
    <w:p w:rsidR="00FA2AEC" w:rsidRDefault="00FA2AEC" w:rsidP="007555F5">
      <w:pPr>
        <w:spacing w:line="360" w:lineRule="auto"/>
        <w:rPr>
          <w:rFonts w:ascii="宋体" w:hAnsi="宋体" w:cs="宋体"/>
          <w:kern w:val="0"/>
          <w:sz w:val="28"/>
          <w:szCs w:val="28"/>
        </w:rPr>
      </w:pPr>
    </w:p>
    <w:p w:rsidR="00FA2AEC" w:rsidRDefault="00FA2AEC" w:rsidP="007555F5">
      <w:pPr>
        <w:spacing w:line="360" w:lineRule="auto"/>
        <w:rPr>
          <w:rFonts w:ascii="宋体" w:hAnsi="宋体" w:cs="宋体"/>
          <w:kern w:val="0"/>
          <w:sz w:val="28"/>
          <w:szCs w:val="28"/>
        </w:rPr>
      </w:pPr>
    </w:p>
    <w:p w:rsidR="00FA2AEC" w:rsidRDefault="00FA2AEC" w:rsidP="007555F5">
      <w:pPr>
        <w:spacing w:line="360" w:lineRule="auto"/>
        <w:rPr>
          <w:rFonts w:ascii="宋体" w:hAnsi="宋体" w:cs="宋体"/>
          <w:kern w:val="0"/>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cs="宋体" w:hint="eastAsia"/>
          <w:kern w:val="0"/>
          <w:sz w:val="28"/>
          <w:szCs w:val="28"/>
        </w:rPr>
        <w:t>《</w:t>
      </w:r>
      <w:r w:rsidRPr="007555F5">
        <w:rPr>
          <w:rFonts w:ascii="宋体" w:hAnsi="宋体" w:hint="eastAsia"/>
          <w:b/>
          <w:sz w:val="28"/>
          <w:szCs w:val="28"/>
        </w:rPr>
        <w:t>专业前沿系列专题课程》课程简介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课程代码：1504054 课程名称：《书法前沿》（Calligraphy）</w:t>
      </w: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课时：</w:t>
      </w:r>
      <w:r w:rsidRPr="007555F5">
        <w:rPr>
          <w:rFonts w:ascii="宋体" w:hAnsi="宋体" w:hint="eastAsia"/>
          <w:sz w:val="28"/>
          <w:szCs w:val="28"/>
        </w:rPr>
        <w:t xml:space="preserve">36    主讲教师：刘兆彬                    职称：讲师  </w:t>
      </w:r>
      <w:r w:rsidRPr="007555F5">
        <w:rPr>
          <w:rFonts w:ascii="宋体" w:hAnsi="宋体" w:hint="eastAsia"/>
          <w:b/>
          <w:sz w:val="28"/>
          <w:szCs w:val="28"/>
        </w:rPr>
        <w:t>联系方式</w:t>
      </w:r>
      <w:r w:rsidRPr="007555F5">
        <w:rPr>
          <w:rFonts w:ascii="宋体" w:hAnsi="宋体" w:hint="eastAsia"/>
          <w:sz w:val="28"/>
          <w:szCs w:val="28"/>
        </w:rPr>
        <w:t>：15965028068</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课程的目的、内容与要求：（200字） </w:t>
      </w:r>
    </w:p>
    <w:p w:rsidR="00CB7AD5" w:rsidRPr="007555F5" w:rsidRDefault="00CB7AD5" w:rsidP="007555F5">
      <w:pPr>
        <w:spacing w:line="360" w:lineRule="auto"/>
        <w:ind w:firstLineChars="300" w:firstLine="840"/>
        <w:rPr>
          <w:rFonts w:ascii="宋体" w:hAnsi="宋体"/>
          <w:sz w:val="28"/>
          <w:szCs w:val="28"/>
        </w:rPr>
      </w:pPr>
      <w:r w:rsidRPr="007555F5">
        <w:rPr>
          <w:rFonts w:ascii="宋体" w:hAnsi="宋体" w:hint="eastAsia"/>
          <w:sz w:val="28"/>
          <w:szCs w:val="28"/>
        </w:rPr>
        <w:t>书法课讲授书法基本技法、基本理论，采用理论与实践相结合的方式，提高学生的书写水平和书法认识。学习的重点，是执笔法、运笔法、各种书体之间的笔法历史演变等问题，涉及楷行篆隶草五体书法，教学内容全面。</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推荐参考书： </w:t>
      </w:r>
    </w:p>
    <w:p w:rsidR="00CB7AD5" w:rsidRPr="000635A6" w:rsidRDefault="00CB7AD5" w:rsidP="000635A6">
      <w:pPr>
        <w:adjustRightInd w:val="0"/>
        <w:snapToGrid w:val="0"/>
        <w:spacing w:line="360" w:lineRule="auto"/>
        <w:ind w:left="420" w:firstLine="420"/>
      </w:pPr>
      <w:r w:rsidRPr="000635A6">
        <w:rPr>
          <w:rFonts w:hint="eastAsia"/>
        </w:rPr>
        <w:t>刘兆彬《书法新论》，山东人民出版社</w:t>
      </w:r>
      <w:r w:rsidRPr="000635A6">
        <w:rPr>
          <w:rFonts w:hint="eastAsia"/>
        </w:rPr>
        <w:t>2015</w:t>
      </w:r>
      <w:r w:rsidRPr="000635A6">
        <w:rPr>
          <w:rFonts w:hint="eastAsia"/>
        </w:rPr>
        <w:t>年版。</w:t>
      </w:r>
    </w:p>
    <w:p w:rsidR="00641406" w:rsidRPr="007555F5" w:rsidRDefault="00641406"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《篆刻》课程简介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课程代码：B152076</w:t>
      </w:r>
      <w:r w:rsidRPr="007555F5">
        <w:rPr>
          <w:rFonts w:ascii="宋体" w:hAnsi="宋体"/>
          <w:sz w:val="28"/>
          <w:szCs w:val="28"/>
        </w:rPr>
        <w:t xml:space="preserve">  </w:t>
      </w:r>
      <w:r w:rsidRPr="007555F5">
        <w:rPr>
          <w:rFonts w:ascii="宋体" w:hAnsi="宋体" w:hint="eastAsia"/>
          <w:sz w:val="28"/>
          <w:szCs w:val="28"/>
        </w:rPr>
        <w:t>课程名称：《篆刻》（</w:t>
      </w:r>
      <w:r w:rsidRPr="007555F5">
        <w:rPr>
          <w:rFonts w:ascii="宋体" w:hAnsi="宋体"/>
          <w:sz w:val="28"/>
          <w:szCs w:val="28"/>
        </w:rPr>
        <w:t>carving</w:t>
      </w:r>
      <w:r w:rsidRPr="007555F5">
        <w:rPr>
          <w:rFonts w:ascii="宋体" w:hAnsi="宋体" w:hint="eastAsia"/>
          <w:sz w:val="28"/>
          <w:szCs w:val="28"/>
        </w:rPr>
        <w:t xml:space="preserve">）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 </w:t>
      </w:r>
      <w:r w:rsidRPr="007555F5">
        <w:rPr>
          <w:rFonts w:ascii="宋体" w:hAnsi="宋体" w:hint="eastAsia"/>
          <w:b/>
          <w:sz w:val="28"/>
          <w:szCs w:val="28"/>
        </w:rPr>
        <w:t>课时：</w:t>
      </w:r>
      <w:r w:rsidRPr="007555F5">
        <w:rPr>
          <w:rFonts w:ascii="宋体" w:hAnsi="宋体"/>
          <w:sz w:val="28"/>
          <w:szCs w:val="28"/>
        </w:rPr>
        <w:t xml:space="preserve">24 </w:t>
      </w:r>
      <w:r w:rsidRPr="007555F5">
        <w:rPr>
          <w:rFonts w:ascii="宋体" w:hAnsi="宋体" w:hint="eastAsia"/>
          <w:sz w:val="28"/>
          <w:szCs w:val="28"/>
        </w:rPr>
        <w:t xml:space="preserve">  主讲教师：张华堂</w:t>
      </w:r>
      <w:r w:rsidRPr="007555F5">
        <w:rPr>
          <w:rFonts w:ascii="宋体" w:hAnsi="宋体"/>
          <w:sz w:val="28"/>
          <w:szCs w:val="28"/>
        </w:rPr>
        <w:t xml:space="preserve">               </w:t>
      </w:r>
      <w:r w:rsidRPr="007555F5">
        <w:rPr>
          <w:rFonts w:ascii="宋体" w:hAnsi="宋体" w:hint="eastAsia"/>
          <w:sz w:val="28"/>
          <w:szCs w:val="28"/>
        </w:rPr>
        <w:t>职称：讲师</w:t>
      </w:r>
      <w:r w:rsidRPr="007555F5">
        <w:rPr>
          <w:rFonts w:ascii="宋体" w:hAnsi="宋体"/>
          <w:sz w:val="28"/>
          <w:szCs w:val="28"/>
        </w:rPr>
        <w:t xml:space="preserve">  </w:t>
      </w:r>
      <w:r w:rsidRPr="007555F5">
        <w:rPr>
          <w:rFonts w:ascii="宋体" w:hAnsi="宋体" w:hint="eastAsia"/>
          <w:b/>
          <w:sz w:val="28"/>
          <w:szCs w:val="28"/>
        </w:rPr>
        <w:t>联系方式</w:t>
      </w:r>
      <w:r w:rsidRPr="007555F5">
        <w:rPr>
          <w:rFonts w:ascii="宋体" w:hAnsi="宋体" w:hint="eastAsia"/>
          <w:sz w:val="28"/>
          <w:szCs w:val="28"/>
        </w:rPr>
        <w:t>：13964605017</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课程的目的、内容与要求：（</w:t>
      </w:r>
      <w:r w:rsidRPr="007555F5">
        <w:rPr>
          <w:rFonts w:ascii="宋体" w:hAnsi="宋体"/>
          <w:sz w:val="28"/>
          <w:szCs w:val="28"/>
        </w:rPr>
        <w:t>200</w:t>
      </w:r>
      <w:r w:rsidRPr="007555F5">
        <w:rPr>
          <w:rFonts w:ascii="宋体" w:hAnsi="宋体" w:hint="eastAsia"/>
          <w:sz w:val="28"/>
          <w:szCs w:val="28"/>
        </w:rPr>
        <w:t>字）</w:t>
      </w:r>
      <w:r w:rsidRPr="007555F5">
        <w:rPr>
          <w:rFonts w:ascii="宋体" w:hAnsi="宋体"/>
          <w:sz w:val="28"/>
          <w:szCs w:val="28"/>
        </w:rPr>
        <w:t xml:space="preserve"> </w:t>
      </w:r>
    </w:p>
    <w:p w:rsidR="00CB7AD5" w:rsidRPr="007555F5" w:rsidRDefault="00CB7AD5" w:rsidP="007555F5">
      <w:pPr>
        <w:numPr>
          <w:ilvl w:val="0"/>
          <w:numId w:val="2"/>
        </w:numPr>
        <w:spacing w:line="360" w:lineRule="auto"/>
        <w:rPr>
          <w:rFonts w:ascii="宋体" w:hAnsi="宋体"/>
          <w:sz w:val="28"/>
          <w:szCs w:val="28"/>
        </w:rPr>
      </w:pPr>
      <w:r w:rsidRPr="007555F5">
        <w:rPr>
          <w:rFonts w:ascii="宋体" w:hAnsi="宋体" w:hint="eastAsia"/>
          <w:sz w:val="28"/>
          <w:szCs w:val="28"/>
        </w:rPr>
        <w:t>目的：通过本课程的学习，让大家能够基本了解中国篆刻艺术史，掌握篆刻的相关专业知识，并具备一定的动手能力。</w:t>
      </w:r>
    </w:p>
    <w:p w:rsidR="00CB7AD5" w:rsidRPr="007555F5" w:rsidRDefault="00CB7AD5" w:rsidP="007555F5">
      <w:pPr>
        <w:numPr>
          <w:ilvl w:val="0"/>
          <w:numId w:val="2"/>
        </w:numPr>
        <w:spacing w:line="360" w:lineRule="auto"/>
        <w:rPr>
          <w:rFonts w:ascii="宋体" w:hAnsi="宋体"/>
          <w:sz w:val="28"/>
          <w:szCs w:val="28"/>
        </w:rPr>
      </w:pPr>
      <w:r w:rsidRPr="007555F5">
        <w:rPr>
          <w:rFonts w:ascii="宋体" w:hAnsi="宋体" w:hint="eastAsia"/>
          <w:sz w:val="28"/>
          <w:szCs w:val="28"/>
        </w:rPr>
        <w:t>内容：（</w:t>
      </w:r>
      <w:r w:rsidRPr="007555F5">
        <w:rPr>
          <w:rFonts w:ascii="宋体" w:hAnsi="宋体"/>
          <w:sz w:val="28"/>
          <w:szCs w:val="28"/>
        </w:rPr>
        <w:t>1</w:t>
      </w:r>
      <w:r w:rsidRPr="007555F5">
        <w:rPr>
          <w:rFonts w:ascii="宋体" w:hAnsi="宋体" w:hint="eastAsia"/>
          <w:sz w:val="28"/>
          <w:szCs w:val="28"/>
        </w:rPr>
        <w:t>）篆刻艺术简史的讲述和经典作品的赏析；</w:t>
      </w:r>
    </w:p>
    <w:p w:rsidR="00CB7AD5" w:rsidRPr="007555F5" w:rsidRDefault="00CB7AD5" w:rsidP="007555F5">
      <w:pPr>
        <w:spacing w:line="360" w:lineRule="auto"/>
        <w:ind w:firstLineChars="150" w:firstLine="420"/>
        <w:rPr>
          <w:rFonts w:ascii="宋体" w:hAnsi="宋体"/>
          <w:sz w:val="28"/>
          <w:szCs w:val="28"/>
        </w:rPr>
      </w:pPr>
      <w:r w:rsidRPr="007555F5">
        <w:rPr>
          <w:rFonts w:ascii="宋体" w:hAnsi="宋体"/>
          <w:sz w:val="28"/>
          <w:szCs w:val="28"/>
        </w:rPr>
        <w:t xml:space="preserve">     </w:t>
      </w:r>
      <w:r w:rsidRPr="007555F5">
        <w:rPr>
          <w:rFonts w:ascii="宋体" w:hAnsi="宋体" w:hint="eastAsia"/>
          <w:sz w:val="28"/>
          <w:szCs w:val="28"/>
        </w:rPr>
        <w:t>（</w:t>
      </w:r>
      <w:r w:rsidRPr="007555F5">
        <w:rPr>
          <w:rFonts w:ascii="宋体" w:hAnsi="宋体"/>
          <w:sz w:val="28"/>
          <w:szCs w:val="28"/>
        </w:rPr>
        <w:t>2</w:t>
      </w:r>
      <w:r w:rsidRPr="007555F5">
        <w:rPr>
          <w:rFonts w:ascii="宋体" w:hAnsi="宋体" w:hint="eastAsia"/>
          <w:sz w:val="28"/>
          <w:szCs w:val="28"/>
        </w:rPr>
        <w:t>）篆刻基本知识；</w:t>
      </w:r>
    </w:p>
    <w:p w:rsidR="00CB7AD5" w:rsidRPr="007555F5" w:rsidRDefault="00CB7AD5" w:rsidP="007555F5">
      <w:pPr>
        <w:spacing w:line="360" w:lineRule="auto"/>
        <w:ind w:firstLineChars="150" w:firstLine="420"/>
        <w:rPr>
          <w:rFonts w:ascii="宋体" w:hAnsi="宋体"/>
          <w:sz w:val="28"/>
          <w:szCs w:val="28"/>
        </w:rPr>
      </w:pPr>
      <w:r w:rsidRPr="007555F5">
        <w:rPr>
          <w:rFonts w:ascii="宋体" w:hAnsi="宋体"/>
          <w:sz w:val="28"/>
          <w:szCs w:val="28"/>
        </w:rPr>
        <w:t xml:space="preserve">     </w:t>
      </w:r>
      <w:r w:rsidRPr="007555F5">
        <w:rPr>
          <w:rFonts w:ascii="宋体" w:hAnsi="宋体" w:hint="eastAsia"/>
          <w:sz w:val="28"/>
          <w:szCs w:val="28"/>
        </w:rPr>
        <w:t>（</w:t>
      </w:r>
      <w:r w:rsidRPr="007555F5">
        <w:rPr>
          <w:rFonts w:ascii="宋体" w:hAnsi="宋体"/>
          <w:sz w:val="28"/>
          <w:szCs w:val="28"/>
        </w:rPr>
        <w:t>3</w:t>
      </w:r>
      <w:r w:rsidRPr="007555F5">
        <w:rPr>
          <w:rFonts w:ascii="宋体" w:hAnsi="宋体" w:hint="eastAsia"/>
          <w:sz w:val="28"/>
          <w:szCs w:val="28"/>
        </w:rPr>
        <w:t>）篆刻基本步骤示范；</w:t>
      </w:r>
    </w:p>
    <w:p w:rsidR="00CB7AD5" w:rsidRPr="007555F5" w:rsidRDefault="00CB7AD5" w:rsidP="007555F5">
      <w:pPr>
        <w:spacing w:line="360" w:lineRule="auto"/>
        <w:ind w:firstLineChars="150" w:firstLine="420"/>
        <w:rPr>
          <w:rFonts w:ascii="宋体" w:hAnsi="宋体"/>
          <w:sz w:val="28"/>
          <w:szCs w:val="28"/>
        </w:rPr>
      </w:pPr>
      <w:r w:rsidRPr="007555F5">
        <w:rPr>
          <w:rFonts w:ascii="宋体" w:hAnsi="宋体"/>
          <w:sz w:val="28"/>
          <w:szCs w:val="28"/>
        </w:rPr>
        <w:t xml:space="preserve">     </w:t>
      </w:r>
      <w:r w:rsidRPr="007555F5">
        <w:rPr>
          <w:rFonts w:ascii="宋体" w:hAnsi="宋体" w:hint="eastAsia"/>
          <w:sz w:val="28"/>
          <w:szCs w:val="28"/>
        </w:rPr>
        <w:t>（</w:t>
      </w:r>
      <w:r w:rsidRPr="007555F5">
        <w:rPr>
          <w:rFonts w:ascii="宋体" w:hAnsi="宋体"/>
          <w:sz w:val="28"/>
          <w:szCs w:val="28"/>
        </w:rPr>
        <w:t>4</w:t>
      </w:r>
      <w:r w:rsidRPr="007555F5">
        <w:rPr>
          <w:rFonts w:ascii="宋体" w:hAnsi="宋体" w:hint="eastAsia"/>
          <w:sz w:val="28"/>
          <w:szCs w:val="28"/>
        </w:rPr>
        <w:t>）指导学生的实际操作，点评学生作品；</w:t>
      </w:r>
    </w:p>
    <w:p w:rsidR="00CB7AD5" w:rsidRPr="007555F5" w:rsidRDefault="00CB7AD5" w:rsidP="007555F5">
      <w:pPr>
        <w:spacing w:line="360" w:lineRule="auto"/>
        <w:ind w:firstLineChars="150" w:firstLine="420"/>
        <w:rPr>
          <w:rFonts w:ascii="宋体" w:hAnsi="宋体"/>
          <w:sz w:val="28"/>
          <w:szCs w:val="28"/>
        </w:rPr>
      </w:pPr>
      <w:r w:rsidRPr="007555F5">
        <w:rPr>
          <w:rFonts w:ascii="宋体" w:hAnsi="宋体"/>
          <w:sz w:val="28"/>
          <w:szCs w:val="28"/>
        </w:rPr>
        <w:t xml:space="preserve">     </w:t>
      </w:r>
      <w:r w:rsidRPr="007555F5">
        <w:rPr>
          <w:rFonts w:ascii="宋体" w:hAnsi="宋体" w:hint="eastAsia"/>
          <w:sz w:val="28"/>
          <w:szCs w:val="28"/>
        </w:rPr>
        <w:t>（</w:t>
      </w:r>
      <w:r w:rsidRPr="007555F5">
        <w:rPr>
          <w:rFonts w:ascii="宋体" w:hAnsi="宋体"/>
          <w:sz w:val="28"/>
          <w:szCs w:val="28"/>
        </w:rPr>
        <w:t>5</w:t>
      </w:r>
      <w:r w:rsidRPr="007555F5">
        <w:rPr>
          <w:rFonts w:ascii="宋体" w:hAnsi="宋体" w:hint="eastAsia"/>
          <w:sz w:val="28"/>
          <w:szCs w:val="28"/>
        </w:rPr>
        <w:t>）其它相关内容的学习，如选择石材、拓制边款等。</w:t>
      </w:r>
    </w:p>
    <w:p w:rsidR="00CB7AD5" w:rsidRPr="007555F5" w:rsidRDefault="00CB7AD5" w:rsidP="007555F5">
      <w:pPr>
        <w:spacing w:line="360" w:lineRule="auto"/>
        <w:rPr>
          <w:rFonts w:ascii="宋体" w:hAnsi="宋体"/>
          <w:sz w:val="28"/>
          <w:szCs w:val="28"/>
        </w:rPr>
      </w:pPr>
      <w:r w:rsidRPr="007555F5">
        <w:rPr>
          <w:rFonts w:ascii="宋体" w:hAnsi="宋体"/>
          <w:sz w:val="28"/>
          <w:szCs w:val="28"/>
        </w:rPr>
        <w:t xml:space="preserve">3.  </w:t>
      </w:r>
      <w:r w:rsidRPr="007555F5">
        <w:rPr>
          <w:rFonts w:ascii="宋体" w:hAnsi="宋体" w:hint="eastAsia"/>
          <w:sz w:val="28"/>
          <w:szCs w:val="28"/>
        </w:rPr>
        <w:t>要求：（</w:t>
      </w:r>
      <w:r w:rsidRPr="007555F5">
        <w:rPr>
          <w:rFonts w:ascii="宋体" w:hAnsi="宋体"/>
          <w:sz w:val="28"/>
          <w:szCs w:val="28"/>
        </w:rPr>
        <w:t>1</w:t>
      </w:r>
      <w:r w:rsidRPr="007555F5">
        <w:rPr>
          <w:rFonts w:ascii="宋体" w:hAnsi="宋体" w:hint="eastAsia"/>
          <w:sz w:val="28"/>
          <w:szCs w:val="28"/>
        </w:rPr>
        <w:t>）学习工具和书籍的准备；</w:t>
      </w:r>
    </w:p>
    <w:p w:rsidR="00CB7AD5" w:rsidRPr="007555F5" w:rsidRDefault="00CB7AD5" w:rsidP="007555F5">
      <w:pPr>
        <w:spacing w:line="360" w:lineRule="auto"/>
        <w:rPr>
          <w:rFonts w:ascii="宋体" w:hAnsi="宋体"/>
          <w:sz w:val="28"/>
          <w:szCs w:val="28"/>
        </w:rPr>
      </w:pPr>
      <w:r w:rsidRPr="007555F5">
        <w:rPr>
          <w:rFonts w:ascii="宋体" w:hAnsi="宋体"/>
          <w:sz w:val="28"/>
          <w:szCs w:val="28"/>
        </w:rPr>
        <w:t xml:space="preserve">        </w:t>
      </w:r>
      <w:r w:rsidRPr="007555F5">
        <w:rPr>
          <w:rFonts w:ascii="宋体" w:hAnsi="宋体" w:hint="eastAsia"/>
          <w:sz w:val="28"/>
          <w:szCs w:val="28"/>
        </w:rPr>
        <w:t>（</w:t>
      </w:r>
      <w:r w:rsidRPr="007555F5">
        <w:rPr>
          <w:rFonts w:ascii="宋体" w:hAnsi="宋体"/>
          <w:sz w:val="28"/>
          <w:szCs w:val="28"/>
        </w:rPr>
        <w:t>2</w:t>
      </w:r>
      <w:r w:rsidRPr="007555F5">
        <w:rPr>
          <w:rFonts w:ascii="宋体" w:hAnsi="宋体" w:hint="eastAsia"/>
          <w:sz w:val="28"/>
          <w:szCs w:val="28"/>
        </w:rPr>
        <w:t>）掌握基本的专业知识；</w:t>
      </w:r>
    </w:p>
    <w:p w:rsidR="00CB7AD5" w:rsidRPr="007555F5" w:rsidRDefault="00CB7AD5" w:rsidP="007555F5">
      <w:pPr>
        <w:spacing w:line="360" w:lineRule="auto"/>
        <w:rPr>
          <w:rFonts w:ascii="宋体" w:hAnsi="宋体"/>
          <w:sz w:val="28"/>
          <w:szCs w:val="28"/>
        </w:rPr>
      </w:pPr>
      <w:r w:rsidRPr="007555F5">
        <w:rPr>
          <w:rFonts w:ascii="宋体" w:hAnsi="宋体"/>
          <w:sz w:val="28"/>
          <w:szCs w:val="28"/>
        </w:rPr>
        <w:t xml:space="preserve">        </w:t>
      </w:r>
      <w:r w:rsidRPr="007555F5">
        <w:rPr>
          <w:rFonts w:ascii="宋体" w:hAnsi="宋体" w:hint="eastAsia"/>
          <w:sz w:val="28"/>
          <w:szCs w:val="28"/>
        </w:rPr>
        <w:t>（</w:t>
      </w:r>
      <w:r w:rsidRPr="007555F5">
        <w:rPr>
          <w:rFonts w:ascii="宋体" w:hAnsi="宋体"/>
          <w:sz w:val="28"/>
          <w:szCs w:val="28"/>
        </w:rPr>
        <w:t>3</w:t>
      </w:r>
      <w:r w:rsidRPr="007555F5">
        <w:rPr>
          <w:rFonts w:ascii="宋体" w:hAnsi="宋体" w:hint="eastAsia"/>
          <w:sz w:val="28"/>
          <w:szCs w:val="28"/>
        </w:rPr>
        <w:t>）提高实际操作能力。</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推荐参考书：</w:t>
      </w:r>
    </w:p>
    <w:p w:rsidR="00CB7AD5" w:rsidRPr="000635A6" w:rsidRDefault="00CB7AD5" w:rsidP="000635A6">
      <w:pPr>
        <w:adjustRightInd w:val="0"/>
        <w:snapToGrid w:val="0"/>
        <w:spacing w:line="360" w:lineRule="auto"/>
        <w:ind w:left="420" w:firstLine="420"/>
      </w:pPr>
      <w:r w:rsidRPr="000635A6">
        <w:t>1.</w:t>
      </w:r>
      <w:r w:rsidRPr="000635A6">
        <w:rPr>
          <w:rFonts w:hint="eastAsia"/>
        </w:rPr>
        <w:t>《篆刻学》</w:t>
      </w:r>
      <w:r w:rsidRPr="000635A6">
        <w:t xml:space="preserve">   </w:t>
      </w:r>
      <w:r w:rsidRPr="000635A6">
        <w:rPr>
          <w:rFonts w:hint="eastAsia"/>
        </w:rPr>
        <w:t>邓散木</w:t>
      </w:r>
      <w:r w:rsidRPr="000635A6">
        <w:t xml:space="preserve"> </w:t>
      </w:r>
      <w:r w:rsidRPr="000635A6">
        <w:rPr>
          <w:rFonts w:hint="eastAsia"/>
        </w:rPr>
        <w:t>著</w:t>
      </w:r>
      <w:r w:rsidRPr="000635A6">
        <w:t xml:space="preserve">  </w:t>
      </w:r>
      <w:r w:rsidRPr="000635A6">
        <w:rPr>
          <w:rFonts w:hint="eastAsia"/>
        </w:rPr>
        <w:t>人民美术出版社</w:t>
      </w:r>
      <w:r w:rsidRPr="000635A6">
        <w:t xml:space="preserve"> 1979</w:t>
      </w:r>
      <w:r w:rsidRPr="000635A6">
        <w:rPr>
          <w:rFonts w:hint="eastAsia"/>
        </w:rPr>
        <w:t>年</w:t>
      </w:r>
    </w:p>
    <w:p w:rsidR="00CB7AD5" w:rsidRPr="000635A6" w:rsidRDefault="00CB7AD5" w:rsidP="000635A6">
      <w:pPr>
        <w:adjustRightInd w:val="0"/>
        <w:snapToGrid w:val="0"/>
        <w:spacing w:line="360" w:lineRule="auto"/>
        <w:ind w:left="420" w:firstLine="420"/>
      </w:pPr>
      <w:r w:rsidRPr="000635A6">
        <w:t>2.</w:t>
      </w:r>
      <w:r w:rsidRPr="000635A6">
        <w:rPr>
          <w:rFonts w:hint="eastAsia"/>
        </w:rPr>
        <w:t>《篆刻字典》</w:t>
      </w:r>
      <w:r w:rsidRPr="000635A6">
        <w:t xml:space="preserve">  </w:t>
      </w:r>
      <w:r w:rsidRPr="000635A6">
        <w:rPr>
          <w:rFonts w:hint="eastAsia"/>
        </w:rPr>
        <w:t>中西庚南（日）</w:t>
      </w:r>
      <w:r w:rsidRPr="000635A6">
        <w:t xml:space="preserve"> </w:t>
      </w:r>
      <w:r w:rsidRPr="000635A6">
        <w:rPr>
          <w:rFonts w:hint="eastAsia"/>
        </w:rPr>
        <w:t>编</w:t>
      </w:r>
      <w:r w:rsidRPr="000635A6">
        <w:t xml:space="preserve">   </w:t>
      </w:r>
      <w:r w:rsidRPr="000635A6">
        <w:rPr>
          <w:rFonts w:hint="eastAsia"/>
        </w:rPr>
        <w:t>吉林文史出版社</w:t>
      </w:r>
      <w:r w:rsidRPr="000635A6">
        <w:t xml:space="preserve"> 1988</w:t>
      </w:r>
      <w:r w:rsidRPr="000635A6">
        <w:rPr>
          <w:rFonts w:hint="eastAsia"/>
        </w:rPr>
        <w:t>年</w:t>
      </w:r>
    </w:p>
    <w:p w:rsidR="00641406" w:rsidRPr="007555F5" w:rsidRDefault="00641406" w:rsidP="007555F5">
      <w:pPr>
        <w:spacing w:line="360" w:lineRule="auto"/>
        <w:rPr>
          <w:rFonts w:ascii="宋体" w:hAnsi="宋体" w:cs="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FA2AEC" w:rsidRDefault="00FA2AEC" w:rsidP="007555F5">
      <w:pPr>
        <w:spacing w:line="360" w:lineRule="auto"/>
        <w:rPr>
          <w:rFonts w:ascii="宋体" w:hAnsi="宋体"/>
          <w:b/>
          <w:sz w:val="28"/>
          <w:szCs w:val="28"/>
        </w:rPr>
      </w:pPr>
    </w:p>
    <w:p w:rsidR="00641406" w:rsidRPr="007555F5" w:rsidRDefault="00641406" w:rsidP="007555F5">
      <w:pPr>
        <w:spacing w:line="360" w:lineRule="auto"/>
        <w:rPr>
          <w:rFonts w:ascii="宋体" w:hAnsi="宋体" w:cs="宋体"/>
          <w:b/>
          <w:sz w:val="28"/>
          <w:szCs w:val="28"/>
        </w:rPr>
      </w:pPr>
      <w:r w:rsidRPr="007555F5">
        <w:rPr>
          <w:rFonts w:ascii="宋体" w:hAnsi="宋体" w:hint="eastAsia"/>
          <w:b/>
          <w:sz w:val="28"/>
          <w:szCs w:val="28"/>
        </w:rPr>
        <w:lastRenderedPageBreak/>
        <w:t>素质拓展训练课程简介</w:t>
      </w:r>
    </w:p>
    <w:p w:rsidR="00CB7AD5" w:rsidRPr="007555F5" w:rsidRDefault="00CB7AD5" w:rsidP="007555F5">
      <w:pPr>
        <w:spacing w:line="360" w:lineRule="auto"/>
        <w:rPr>
          <w:rFonts w:ascii="宋体" w:hAnsi="宋体"/>
          <w:sz w:val="28"/>
          <w:szCs w:val="28"/>
        </w:rPr>
      </w:pPr>
      <w:r w:rsidRPr="007555F5">
        <w:rPr>
          <w:rFonts w:ascii="宋体" w:hAnsi="宋体" w:cs="宋体" w:hint="eastAsia"/>
          <w:b/>
          <w:sz w:val="28"/>
          <w:szCs w:val="28"/>
        </w:rPr>
        <w:t>课程编号</w:t>
      </w:r>
      <w:r w:rsidRPr="007555F5">
        <w:rPr>
          <w:rFonts w:ascii="宋体" w:hAnsi="宋体" w:cs="宋体" w:hint="eastAsia"/>
          <w:sz w:val="28"/>
          <w:szCs w:val="28"/>
        </w:rPr>
        <w:t>：</w:t>
      </w:r>
      <w:r w:rsidRPr="007555F5">
        <w:rPr>
          <w:rFonts w:ascii="宋体" w:hAnsi="宋体" w:cs="宋体" w:hint="eastAsia"/>
          <w:bCs/>
          <w:sz w:val="28"/>
          <w:szCs w:val="28"/>
        </w:rPr>
        <w:t xml:space="preserve">1604043   </w:t>
      </w:r>
      <w:r w:rsidRPr="007555F5">
        <w:rPr>
          <w:rFonts w:ascii="宋体" w:hAnsi="宋体" w:cs="宋体" w:hint="eastAsia"/>
          <w:b/>
          <w:sz w:val="28"/>
          <w:szCs w:val="28"/>
        </w:rPr>
        <w:t>课程名称</w:t>
      </w:r>
      <w:r w:rsidRPr="007555F5">
        <w:rPr>
          <w:rFonts w:ascii="宋体" w:hAnsi="宋体" w:cs="宋体" w:hint="eastAsia"/>
          <w:sz w:val="28"/>
          <w:szCs w:val="28"/>
        </w:rPr>
        <w:t>：</w:t>
      </w:r>
      <w:r w:rsidRPr="007555F5">
        <w:rPr>
          <w:rFonts w:ascii="宋体" w:hAnsi="宋体" w:hint="eastAsia"/>
          <w:sz w:val="28"/>
          <w:szCs w:val="28"/>
        </w:rPr>
        <w:t>素质拓展训练（</w:t>
      </w:r>
      <w:r w:rsidRPr="007555F5">
        <w:rPr>
          <w:rFonts w:ascii="宋体" w:hAnsi="宋体"/>
          <w:snapToGrid w:val="0"/>
          <w:kern w:val="0"/>
          <w:sz w:val="28"/>
          <w:szCs w:val="28"/>
        </w:rPr>
        <w:t>Quality Development Training</w:t>
      </w:r>
      <w:r w:rsidRPr="007555F5">
        <w:rPr>
          <w:rFonts w:ascii="宋体" w:hAnsi="宋体" w:hint="eastAsia"/>
          <w:sz w:val="28"/>
          <w:szCs w:val="28"/>
        </w:rPr>
        <w:t xml:space="preserve">）  </w:t>
      </w:r>
      <w:r w:rsidRPr="007555F5">
        <w:rPr>
          <w:rFonts w:ascii="宋体" w:hAnsi="宋体" w:hint="eastAsia"/>
          <w:b/>
          <w:sz w:val="28"/>
          <w:szCs w:val="28"/>
        </w:rPr>
        <w:t>课时：</w:t>
      </w:r>
      <w:r w:rsidRPr="007555F5">
        <w:rPr>
          <w:rFonts w:ascii="宋体" w:hAnsi="宋体" w:hint="eastAsia"/>
          <w:sz w:val="28"/>
          <w:szCs w:val="28"/>
        </w:rPr>
        <w:t>18</w:t>
      </w: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主讲教师</w:t>
      </w:r>
      <w:r w:rsidRPr="007555F5">
        <w:rPr>
          <w:rFonts w:ascii="宋体" w:hAnsi="宋体" w:hint="eastAsia"/>
          <w:sz w:val="28"/>
          <w:szCs w:val="28"/>
        </w:rPr>
        <w:t xml:space="preserve">：张玉祥     </w:t>
      </w:r>
      <w:r w:rsidRPr="007555F5">
        <w:rPr>
          <w:rFonts w:ascii="宋体" w:hAnsi="宋体" w:hint="eastAsia"/>
          <w:b/>
          <w:sz w:val="28"/>
          <w:szCs w:val="28"/>
        </w:rPr>
        <w:t>职称</w:t>
      </w:r>
      <w:r w:rsidRPr="007555F5">
        <w:rPr>
          <w:rFonts w:ascii="宋体" w:hAnsi="宋体" w:hint="eastAsia"/>
          <w:sz w:val="28"/>
          <w:szCs w:val="28"/>
        </w:rPr>
        <w:t xml:space="preserve">：副教授                       </w:t>
      </w:r>
      <w:r w:rsidRPr="007555F5">
        <w:rPr>
          <w:rFonts w:ascii="宋体" w:hAnsi="宋体" w:hint="eastAsia"/>
          <w:b/>
          <w:sz w:val="28"/>
          <w:szCs w:val="28"/>
        </w:rPr>
        <w:t>联系方式</w:t>
      </w:r>
      <w:r w:rsidRPr="007555F5">
        <w:rPr>
          <w:rFonts w:ascii="宋体" w:hAnsi="宋体" w:hint="eastAsia"/>
          <w:sz w:val="28"/>
          <w:szCs w:val="28"/>
        </w:rPr>
        <w:t>：13953626140</w:t>
      </w:r>
    </w:p>
    <w:p w:rsidR="00CB7AD5" w:rsidRPr="007555F5" w:rsidRDefault="00CB7AD5" w:rsidP="007555F5">
      <w:pPr>
        <w:spacing w:line="360" w:lineRule="auto"/>
        <w:rPr>
          <w:rFonts w:ascii="宋体" w:hAnsi="宋体" w:cs="宋体"/>
          <w:sz w:val="28"/>
          <w:szCs w:val="28"/>
        </w:rPr>
      </w:pPr>
      <w:r w:rsidRPr="007555F5">
        <w:rPr>
          <w:rFonts w:ascii="宋体" w:hAnsi="宋体" w:cs="宋体" w:hint="eastAsia"/>
          <w:b/>
          <w:sz w:val="28"/>
          <w:szCs w:val="28"/>
        </w:rPr>
        <w:t>课程的目的内容与要求</w:t>
      </w:r>
      <w:r w:rsidRPr="007555F5">
        <w:rPr>
          <w:rFonts w:ascii="宋体" w:hAnsi="宋体" w:cs="宋体" w:hint="eastAsia"/>
          <w:sz w:val="28"/>
          <w:szCs w:val="28"/>
        </w:rPr>
        <w:t>：</w:t>
      </w:r>
    </w:p>
    <w:p w:rsidR="00CB7AD5" w:rsidRPr="007555F5" w:rsidRDefault="00CB7AD5" w:rsidP="007555F5">
      <w:pPr>
        <w:spacing w:line="360" w:lineRule="auto"/>
        <w:ind w:firstLineChars="200" w:firstLine="560"/>
        <w:rPr>
          <w:rFonts w:ascii="宋体" w:hAnsi="宋体" w:cs="宋体"/>
          <w:sz w:val="28"/>
          <w:szCs w:val="28"/>
        </w:rPr>
      </w:pPr>
      <w:r w:rsidRPr="007555F5">
        <w:rPr>
          <w:rFonts w:ascii="宋体" w:hAnsi="宋体" w:hint="eastAsia"/>
          <w:sz w:val="28"/>
          <w:szCs w:val="28"/>
        </w:rPr>
        <w:t>通过拓展培训，学生从中在个人和团队的层面，都可透过危机感、领导、沟通、面对逆境和辅导的培训而得到提升，整合团队，发掘每个人的最大潜力，这才是拓展培训的真正意义。本课程是以体育技术为原理，充分整合各种资源，运用独特的情景设计</w:t>
      </w:r>
      <w:r w:rsidRPr="007555F5">
        <w:rPr>
          <w:rFonts w:ascii="宋体" w:hAnsi="宋体" w:hint="eastAsia"/>
          <w:color w:val="333333"/>
          <w:sz w:val="28"/>
          <w:szCs w:val="28"/>
          <w:shd w:val="clear" w:color="auto" w:fill="FFFFFF"/>
        </w:rPr>
        <w:t>，通过创意独特的专业项目体验，帮助参与者改变态度及</w:t>
      </w:r>
      <w:r w:rsidRPr="007555F5">
        <w:rPr>
          <w:rFonts w:ascii="宋体" w:hAnsi="宋体" w:hint="eastAsia"/>
          <w:sz w:val="28"/>
          <w:szCs w:val="28"/>
          <w:shd w:val="clear" w:color="auto" w:fill="FFFFFF"/>
        </w:rPr>
        <w:t>心智模式</w:t>
      </w:r>
      <w:r w:rsidRPr="007555F5">
        <w:rPr>
          <w:rFonts w:ascii="宋体" w:hAnsi="宋体" w:hint="eastAsia"/>
          <w:color w:val="333333"/>
          <w:sz w:val="28"/>
          <w:szCs w:val="28"/>
          <w:shd w:val="clear" w:color="auto" w:fill="FFFFFF"/>
        </w:rPr>
        <w:t>以期完善行为达到追求美好生活愿望的学习与训练方式。它是一种全新的体验式学习方法和训练方式，适合于现代人和现代组织。大多以培养合作意识和进取精神为宗旨，激发成员的潜力，增强团队活力、创造力和凝聚力，以达到提升团队生产力和竞争力的目的。要求学生</w:t>
      </w:r>
      <w:r w:rsidRPr="007555F5">
        <w:rPr>
          <w:rFonts w:ascii="宋体" w:hAnsi="宋体" w:hint="eastAsia"/>
          <w:sz w:val="28"/>
          <w:szCs w:val="28"/>
        </w:rPr>
        <w:t>认真遵循拓展训练的特点，积极参与，认真体验，用心感悟，全面分享，在教学过程中要注重安全教育。</w:t>
      </w:r>
    </w:p>
    <w:p w:rsidR="00CB7AD5" w:rsidRPr="007555F5" w:rsidRDefault="00CB7AD5" w:rsidP="007555F5">
      <w:pPr>
        <w:pStyle w:val="a3"/>
        <w:adjustRightInd w:val="0"/>
        <w:snapToGrid w:val="0"/>
        <w:spacing w:line="360" w:lineRule="auto"/>
        <w:rPr>
          <w:rFonts w:hAnsi="宋体" w:cs="宋体"/>
          <w:bCs/>
          <w:sz w:val="28"/>
          <w:szCs w:val="28"/>
        </w:rPr>
      </w:pPr>
      <w:r w:rsidRPr="007555F5">
        <w:rPr>
          <w:rFonts w:hAnsi="宋体" w:cs="宋体" w:hint="eastAsia"/>
          <w:b/>
          <w:sz w:val="28"/>
          <w:szCs w:val="28"/>
        </w:rPr>
        <w:t>先修课程</w:t>
      </w:r>
      <w:r w:rsidRPr="007555F5">
        <w:rPr>
          <w:rFonts w:hAnsi="宋体" w:cs="宋体" w:hint="eastAsia"/>
          <w:sz w:val="28"/>
          <w:szCs w:val="28"/>
        </w:rPr>
        <w:t>：</w:t>
      </w:r>
      <w:r w:rsidRPr="007555F5">
        <w:rPr>
          <w:rFonts w:hAnsi="宋体" w:cs="宋体" w:hint="eastAsia"/>
          <w:bCs/>
          <w:sz w:val="28"/>
          <w:szCs w:val="28"/>
        </w:rPr>
        <w:t>无</w:t>
      </w:r>
    </w:p>
    <w:p w:rsidR="00CB7AD5" w:rsidRPr="007555F5" w:rsidRDefault="00CB7AD5" w:rsidP="007555F5">
      <w:pPr>
        <w:pStyle w:val="a3"/>
        <w:adjustRightInd w:val="0"/>
        <w:snapToGrid w:val="0"/>
        <w:spacing w:line="360" w:lineRule="auto"/>
        <w:rPr>
          <w:rFonts w:hAnsi="宋体" w:cs="宋体"/>
          <w:sz w:val="28"/>
          <w:szCs w:val="28"/>
        </w:rPr>
      </w:pPr>
      <w:r w:rsidRPr="007555F5">
        <w:rPr>
          <w:rFonts w:hAnsi="宋体" w:cs="宋体" w:hint="eastAsia"/>
          <w:b/>
          <w:sz w:val="28"/>
          <w:szCs w:val="28"/>
        </w:rPr>
        <w:t>推荐教材及参考书目</w:t>
      </w:r>
      <w:r w:rsidRPr="007555F5">
        <w:rPr>
          <w:rFonts w:hAnsi="宋体" w:cs="宋体" w:hint="eastAsia"/>
          <w:sz w:val="28"/>
          <w:szCs w:val="28"/>
        </w:rPr>
        <w:t>：</w:t>
      </w:r>
    </w:p>
    <w:p w:rsidR="00CB7AD5" w:rsidRPr="000635A6" w:rsidRDefault="00CB7AD5" w:rsidP="000635A6">
      <w:pPr>
        <w:adjustRightInd w:val="0"/>
        <w:snapToGrid w:val="0"/>
        <w:spacing w:line="360" w:lineRule="auto"/>
        <w:ind w:left="420" w:firstLine="420"/>
      </w:pPr>
      <w:r w:rsidRPr="000635A6">
        <w:rPr>
          <w:rFonts w:hint="eastAsia"/>
        </w:rPr>
        <w:t>课程教学网站、教学参考网站：人众人、拓展界、香港外展。</w:t>
      </w:r>
    </w:p>
    <w:p w:rsidR="00CB7AD5" w:rsidRPr="007555F5" w:rsidRDefault="00CB7AD5" w:rsidP="007555F5">
      <w:pPr>
        <w:adjustRightInd w:val="0"/>
        <w:snapToGrid w:val="0"/>
        <w:spacing w:line="360" w:lineRule="auto"/>
        <w:ind w:firstLineChars="200" w:firstLine="560"/>
        <w:rPr>
          <w:rFonts w:ascii="宋体" w:hAnsi="宋体" w:cs="宋体"/>
          <w:snapToGrid w:val="0"/>
          <w:color w:val="000000"/>
          <w:kern w:val="0"/>
          <w:sz w:val="28"/>
          <w:szCs w:val="28"/>
        </w:rPr>
      </w:pPr>
    </w:p>
    <w:p w:rsidR="00FA2AEC" w:rsidRDefault="00FA2AEC" w:rsidP="007555F5">
      <w:pPr>
        <w:adjustRightInd w:val="0"/>
        <w:snapToGrid w:val="0"/>
        <w:spacing w:line="360" w:lineRule="auto"/>
        <w:ind w:firstLineChars="200" w:firstLine="562"/>
        <w:rPr>
          <w:rFonts w:ascii="宋体" w:hAnsi="宋体" w:cs="宋体"/>
          <w:b/>
          <w:snapToGrid w:val="0"/>
          <w:color w:val="000000"/>
          <w:kern w:val="0"/>
          <w:sz w:val="28"/>
          <w:szCs w:val="28"/>
        </w:rPr>
      </w:pPr>
    </w:p>
    <w:p w:rsidR="00FA2AEC" w:rsidRDefault="00FA2AEC" w:rsidP="007555F5">
      <w:pPr>
        <w:adjustRightInd w:val="0"/>
        <w:snapToGrid w:val="0"/>
        <w:spacing w:line="360" w:lineRule="auto"/>
        <w:ind w:firstLineChars="200" w:firstLine="562"/>
        <w:rPr>
          <w:rFonts w:ascii="宋体" w:hAnsi="宋体" w:cs="宋体"/>
          <w:b/>
          <w:snapToGrid w:val="0"/>
          <w:color w:val="000000"/>
          <w:kern w:val="0"/>
          <w:sz w:val="28"/>
          <w:szCs w:val="28"/>
        </w:rPr>
      </w:pPr>
    </w:p>
    <w:p w:rsidR="00FA2AEC" w:rsidRDefault="00FA2AEC" w:rsidP="007555F5">
      <w:pPr>
        <w:adjustRightInd w:val="0"/>
        <w:snapToGrid w:val="0"/>
        <w:spacing w:line="360" w:lineRule="auto"/>
        <w:ind w:firstLineChars="200" w:firstLine="562"/>
        <w:rPr>
          <w:rFonts w:ascii="宋体" w:hAnsi="宋体" w:cs="宋体"/>
          <w:b/>
          <w:snapToGrid w:val="0"/>
          <w:color w:val="000000"/>
          <w:kern w:val="0"/>
          <w:sz w:val="28"/>
          <w:szCs w:val="28"/>
        </w:rPr>
      </w:pPr>
    </w:p>
    <w:p w:rsidR="00FA2AEC" w:rsidRDefault="00FA2AEC" w:rsidP="007555F5">
      <w:pPr>
        <w:adjustRightInd w:val="0"/>
        <w:snapToGrid w:val="0"/>
        <w:spacing w:line="360" w:lineRule="auto"/>
        <w:ind w:firstLineChars="200" w:firstLine="562"/>
        <w:rPr>
          <w:rFonts w:ascii="宋体" w:hAnsi="宋体" w:cs="宋体"/>
          <w:b/>
          <w:snapToGrid w:val="0"/>
          <w:color w:val="000000"/>
          <w:kern w:val="0"/>
          <w:sz w:val="28"/>
          <w:szCs w:val="28"/>
        </w:rPr>
      </w:pPr>
    </w:p>
    <w:p w:rsidR="00FA2AEC" w:rsidRDefault="00FA2AEC" w:rsidP="007555F5">
      <w:pPr>
        <w:adjustRightInd w:val="0"/>
        <w:snapToGrid w:val="0"/>
        <w:spacing w:line="360" w:lineRule="auto"/>
        <w:ind w:firstLineChars="200" w:firstLine="562"/>
        <w:rPr>
          <w:rFonts w:ascii="宋体" w:hAnsi="宋体" w:cs="宋体"/>
          <w:b/>
          <w:snapToGrid w:val="0"/>
          <w:color w:val="000000"/>
          <w:kern w:val="0"/>
          <w:sz w:val="28"/>
          <w:szCs w:val="28"/>
        </w:rPr>
      </w:pPr>
    </w:p>
    <w:p w:rsidR="00641406" w:rsidRPr="007555F5" w:rsidRDefault="00641406" w:rsidP="007555F5">
      <w:pPr>
        <w:adjustRightInd w:val="0"/>
        <w:snapToGrid w:val="0"/>
        <w:spacing w:line="360" w:lineRule="auto"/>
        <w:ind w:firstLineChars="200" w:firstLine="562"/>
        <w:rPr>
          <w:rFonts w:ascii="宋体" w:hAnsi="宋体" w:cs="宋体"/>
          <w:b/>
          <w:snapToGrid w:val="0"/>
          <w:color w:val="000000"/>
          <w:kern w:val="0"/>
          <w:sz w:val="28"/>
          <w:szCs w:val="28"/>
        </w:rPr>
      </w:pPr>
      <w:r w:rsidRPr="007555F5">
        <w:rPr>
          <w:rFonts w:ascii="宋体" w:hAnsi="宋体" w:cs="宋体" w:hint="eastAsia"/>
          <w:b/>
          <w:snapToGrid w:val="0"/>
          <w:color w:val="000000"/>
          <w:kern w:val="0"/>
          <w:sz w:val="28"/>
          <w:szCs w:val="28"/>
        </w:rPr>
        <w:lastRenderedPageBreak/>
        <w:t>散打课程简介</w:t>
      </w:r>
    </w:p>
    <w:p w:rsidR="00CB7AD5" w:rsidRPr="007555F5" w:rsidRDefault="00CB7AD5" w:rsidP="007555F5">
      <w:pPr>
        <w:spacing w:line="360" w:lineRule="auto"/>
        <w:rPr>
          <w:rFonts w:ascii="宋体" w:hAnsi="宋体"/>
          <w:sz w:val="28"/>
          <w:szCs w:val="28"/>
        </w:rPr>
      </w:pPr>
      <w:r w:rsidRPr="007555F5">
        <w:rPr>
          <w:rFonts w:ascii="宋体" w:hAnsi="宋体" w:cs="宋体" w:hint="eastAsia"/>
          <w:b/>
          <w:sz w:val="28"/>
          <w:szCs w:val="28"/>
        </w:rPr>
        <w:t>课程编号</w:t>
      </w:r>
      <w:r w:rsidRPr="007555F5">
        <w:rPr>
          <w:rFonts w:ascii="宋体" w:hAnsi="宋体" w:cs="宋体" w:hint="eastAsia"/>
          <w:sz w:val="28"/>
          <w:szCs w:val="28"/>
        </w:rPr>
        <w:t>：</w:t>
      </w:r>
      <w:r w:rsidRPr="007555F5">
        <w:rPr>
          <w:rFonts w:ascii="宋体" w:hAnsi="宋体" w:cs="宋体" w:hint="eastAsia"/>
          <w:bCs/>
          <w:sz w:val="28"/>
          <w:szCs w:val="28"/>
        </w:rPr>
        <w:t xml:space="preserve">1604505    </w:t>
      </w:r>
      <w:r w:rsidRPr="007555F5">
        <w:rPr>
          <w:rFonts w:ascii="宋体" w:hAnsi="宋体" w:cs="宋体" w:hint="eastAsia"/>
          <w:b/>
          <w:sz w:val="28"/>
          <w:szCs w:val="28"/>
        </w:rPr>
        <w:t>课程名称</w:t>
      </w:r>
      <w:r w:rsidRPr="007555F5">
        <w:rPr>
          <w:rFonts w:ascii="宋体" w:hAnsi="宋体" w:cs="宋体" w:hint="eastAsia"/>
          <w:sz w:val="28"/>
          <w:szCs w:val="28"/>
        </w:rPr>
        <w:t>：</w:t>
      </w:r>
      <w:r w:rsidRPr="007555F5">
        <w:rPr>
          <w:rFonts w:ascii="宋体" w:hAnsi="宋体" w:cs="宋体" w:hint="eastAsia"/>
          <w:bCs/>
          <w:sz w:val="28"/>
          <w:szCs w:val="28"/>
        </w:rPr>
        <w:t>散打</w:t>
      </w:r>
      <w:r w:rsidRPr="007555F5">
        <w:rPr>
          <w:rFonts w:ascii="宋体" w:hAnsi="宋体" w:hint="eastAsia"/>
          <w:sz w:val="28"/>
          <w:szCs w:val="28"/>
        </w:rPr>
        <w:t>（</w:t>
      </w:r>
      <w:r w:rsidRPr="007555F5">
        <w:rPr>
          <w:rFonts w:ascii="宋体" w:hAnsi="宋体"/>
          <w:snapToGrid w:val="0"/>
          <w:kern w:val="0"/>
          <w:sz w:val="28"/>
          <w:szCs w:val="28"/>
        </w:rPr>
        <w:t>Sanda</w:t>
      </w:r>
      <w:r w:rsidRPr="007555F5">
        <w:rPr>
          <w:rFonts w:ascii="宋体" w:hAnsi="宋体" w:hint="eastAsia"/>
          <w:sz w:val="28"/>
          <w:szCs w:val="28"/>
        </w:rPr>
        <w:t xml:space="preserve">）           </w:t>
      </w:r>
      <w:r w:rsidRPr="007555F5">
        <w:rPr>
          <w:rFonts w:ascii="宋体" w:hAnsi="宋体" w:hint="eastAsia"/>
          <w:b/>
          <w:sz w:val="28"/>
          <w:szCs w:val="28"/>
        </w:rPr>
        <w:t>课时：</w:t>
      </w:r>
      <w:r w:rsidRPr="007555F5">
        <w:rPr>
          <w:rFonts w:ascii="宋体" w:hAnsi="宋体" w:hint="eastAsia"/>
          <w:sz w:val="28"/>
          <w:szCs w:val="28"/>
        </w:rPr>
        <w:t>36</w:t>
      </w: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主讲教师</w:t>
      </w:r>
      <w:r w:rsidRPr="007555F5">
        <w:rPr>
          <w:rFonts w:ascii="宋体" w:hAnsi="宋体" w:hint="eastAsia"/>
          <w:sz w:val="28"/>
          <w:szCs w:val="28"/>
        </w:rPr>
        <w:t xml:space="preserve">：刘东东     </w:t>
      </w:r>
      <w:r w:rsidRPr="007555F5">
        <w:rPr>
          <w:rFonts w:ascii="宋体" w:hAnsi="宋体" w:hint="eastAsia"/>
          <w:b/>
          <w:sz w:val="28"/>
          <w:szCs w:val="28"/>
        </w:rPr>
        <w:t>职称</w:t>
      </w:r>
      <w:r w:rsidRPr="007555F5">
        <w:rPr>
          <w:rFonts w:ascii="宋体" w:hAnsi="宋体" w:hint="eastAsia"/>
          <w:sz w:val="28"/>
          <w:szCs w:val="28"/>
        </w:rPr>
        <w:t xml:space="preserve">：讲师                       </w:t>
      </w:r>
      <w:r w:rsidRPr="007555F5">
        <w:rPr>
          <w:rFonts w:ascii="宋体" w:hAnsi="宋体" w:hint="eastAsia"/>
          <w:b/>
          <w:sz w:val="28"/>
          <w:szCs w:val="28"/>
        </w:rPr>
        <w:t>联系方式</w:t>
      </w:r>
      <w:r w:rsidRPr="007555F5">
        <w:rPr>
          <w:rFonts w:ascii="宋体" w:hAnsi="宋体" w:hint="eastAsia"/>
          <w:sz w:val="28"/>
          <w:szCs w:val="28"/>
        </w:rPr>
        <w:t>：</w:t>
      </w:r>
      <w:r w:rsidRPr="007555F5">
        <w:rPr>
          <w:rFonts w:ascii="宋体" w:hAnsi="宋体"/>
          <w:sz w:val="28"/>
          <w:szCs w:val="28"/>
        </w:rPr>
        <w:t>15621765774</w:t>
      </w:r>
    </w:p>
    <w:p w:rsidR="00CB7AD5" w:rsidRPr="007555F5" w:rsidRDefault="00CB7AD5" w:rsidP="007555F5">
      <w:pPr>
        <w:spacing w:line="360" w:lineRule="auto"/>
        <w:rPr>
          <w:rFonts w:ascii="宋体" w:hAnsi="宋体" w:cs="宋体"/>
          <w:sz w:val="28"/>
          <w:szCs w:val="28"/>
        </w:rPr>
      </w:pPr>
      <w:r w:rsidRPr="007555F5">
        <w:rPr>
          <w:rFonts w:ascii="宋体" w:hAnsi="宋体" w:cs="宋体" w:hint="eastAsia"/>
          <w:b/>
          <w:sz w:val="28"/>
          <w:szCs w:val="28"/>
        </w:rPr>
        <w:t>课程的目的内容与要求</w:t>
      </w:r>
      <w:r w:rsidRPr="007555F5">
        <w:rPr>
          <w:rFonts w:ascii="宋体" w:hAnsi="宋体" w:cs="宋体" w:hint="eastAsia"/>
          <w:sz w:val="28"/>
          <w:szCs w:val="28"/>
        </w:rPr>
        <w:t>：</w:t>
      </w:r>
    </w:p>
    <w:p w:rsidR="00CB7AD5" w:rsidRPr="007555F5" w:rsidRDefault="00CB7AD5" w:rsidP="007555F5">
      <w:pPr>
        <w:pStyle w:val="a3"/>
        <w:numPr>
          <w:ilvl w:val="0"/>
          <w:numId w:val="3"/>
        </w:numPr>
        <w:adjustRightInd w:val="0"/>
        <w:snapToGrid w:val="0"/>
        <w:spacing w:line="360" w:lineRule="auto"/>
        <w:ind w:firstLineChars="200" w:firstLine="560"/>
        <w:rPr>
          <w:rFonts w:hAnsi="宋体" w:cs="宋体"/>
          <w:bCs/>
          <w:sz w:val="28"/>
          <w:szCs w:val="28"/>
        </w:rPr>
      </w:pPr>
      <w:r w:rsidRPr="007555F5">
        <w:rPr>
          <w:rFonts w:hAnsi="宋体" w:cs="宋体" w:hint="eastAsia"/>
          <w:bCs/>
          <w:sz w:val="28"/>
          <w:szCs w:val="28"/>
        </w:rPr>
        <w:t>掌握和运用散打基本知识和技能，使之成为终身锻炼的有效手段。</w:t>
      </w:r>
    </w:p>
    <w:p w:rsidR="00CB7AD5" w:rsidRPr="007555F5" w:rsidRDefault="00CB7AD5" w:rsidP="007555F5">
      <w:pPr>
        <w:pStyle w:val="a3"/>
        <w:numPr>
          <w:ilvl w:val="0"/>
          <w:numId w:val="3"/>
        </w:numPr>
        <w:adjustRightInd w:val="0"/>
        <w:snapToGrid w:val="0"/>
        <w:spacing w:line="360" w:lineRule="auto"/>
        <w:ind w:firstLineChars="200" w:firstLine="560"/>
        <w:rPr>
          <w:rFonts w:hAnsi="宋体" w:cs="宋体"/>
          <w:bCs/>
          <w:sz w:val="28"/>
          <w:szCs w:val="28"/>
        </w:rPr>
      </w:pPr>
      <w:r w:rsidRPr="007555F5">
        <w:rPr>
          <w:rFonts w:hAnsi="宋体" w:cs="宋体" w:hint="eastAsia"/>
          <w:bCs/>
          <w:sz w:val="28"/>
          <w:szCs w:val="28"/>
        </w:rPr>
        <w:t>通注重武德培养，养成正确的竞争意识与良好的合作精神，形成较强的社会适应能力。</w:t>
      </w:r>
    </w:p>
    <w:p w:rsidR="00CB7AD5" w:rsidRPr="007555F5" w:rsidRDefault="00CB7AD5" w:rsidP="007555F5">
      <w:pPr>
        <w:pStyle w:val="a3"/>
        <w:numPr>
          <w:ilvl w:val="0"/>
          <w:numId w:val="3"/>
        </w:numPr>
        <w:adjustRightInd w:val="0"/>
        <w:snapToGrid w:val="0"/>
        <w:spacing w:line="360" w:lineRule="auto"/>
        <w:ind w:firstLineChars="200" w:firstLine="560"/>
        <w:rPr>
          <w:rFonts w:hAnsi="宋体" w:cs="宋体"/>
          <w:bCs/>
          <w:sz w:val="28"/>
          <w:szCs w:val="28"/>
        </w:rPr>
      </w:pPr>
      <w:r w:rsidRPr="007555F5">
        <w:rPr>
          <w:rFonts w:hAnsi="宋体" w:cs="宋体" w:hint="eastAsia"/>
          <w:bCs/>
          <w:sz w:val="28"/>
          <w:szCs w:val="28"/>
        </w:rPr>
        <w:t>过散打专项练习，发展灵敏、力量、速度、耐力等身体素质。</w:t>
      </w:r>
    </w:p>
    <w:p w:rsidR="00CB7AD5" w:rsidRPr="007555F5" w:rsidRDefault="00CB7AD5" w:rsidP="007555F5">
      <w:pPr>
        <w:pStyle w:val="a3"/>
        <w:numPr>
          <w:ilvl w:val="0"/>
          <w:numId w:val="3"/>
        </w:numPr>
        <w:adjustRightInd w:val="0"/>
        <w:snapToGrid w:val="0"/>
        <w:spacing w:line="360" w:lineRule="auto"/>
        <w:ind w:firstLineChars="200" w:firstLine="560"/>
        <w:rPr>
          <w:rFonts w:hAnsi="宋体" w:cs="宋体"/>
          <w:bCs/>
          <w:sz w:val="28"/>
          <w:szCs w:val="28"/>
        </w:rPr>
      </w:pPr>
      <w:r w:rsidRPr="007555F5">
        <w:rPr>
          <w:rFonts w:hAnsi="宋体" w:cs="宋体" w:hint="eastAsia"/>
          <w:bCs/>
          <w:sz w:val="28"/>
          <w:szCs w:val="28"/>
        </w:rPr>
        <w:t>掌握散打运动的基本理论知识，基本技战术，裁判规则与裁判法并能持之以恒地加以练习，为终身体育锻炼打下良好的基础。</w:t>
      </w:r>
    </w:p>
    <w:p w:rsidR="00CB7AD5" w:rsidRPr="007555F5" w:rsidRDefault="00CB7AD5" w:rsidP="007555F5">
      <w:pPr>
        <w:pStyle w:val="a3"/>
        <w:adjustRightInd w:val="0"/>
        <w:snapToGrid w:val="0"/>
        <w:spacing w:line="360" w:lineRule="auto"/>
        <w:rPr>
          <w:rFonts w:hAnsi="宋体" w:cs="宋体"/>
          <w:bCs/>
          <w:sz w:val="28"/>
          <w:szCs w:val="28"/>
        </w:rPr>
      </w:pPr>
      <w:r w:rsidRPr="007555F5">
        <w:rPr>
          <w:rFonts w:hAnsi="宋体" w:cs="宋体" w:hint="eastAsia"/>
          <w:b/>
          <w:sz w:val="28"/>
          <w:szCs w:val="28"/>
        </w:rPr>
        <w:t>先修课程</w:t>
      </w:r>
      <w:r w:rsidRPr="007555F5">
        <w:rPr>
          <w:rFonts w:hAnsi="宋体" w:cs="宋体" w:hint="eastAsia"/>
          <w:sz w:val="28"/>
          <w:szCs w:val="28"/>
        </w:rPr>
        <w:t>：</w:t>
      </w:r>
      <w:r w:rsidRPr="007555F5">
        <w:rPr>
          <w:rFonts w:hAnsi="宋体" w:cs="宋体" w:hint="eastAsia"/>
          <w:bCs/>
          <w:sz w:val="28"/>
          <w:szCs w:val="28"/>
        </w:rPr>
        <w:t>无</w:t>
      </w:r>
    </w:p>
    <w:p w:rsidR="00CB7AD5" w:rsidRPr="007555F5" w:rsidRDefault="00CB7AD5" w:rsidP="007555F5">
      <w:pPr>
        <w:pStyle w:val="a3"/>
        <w:adjustRightInd w:val="0"/>
        <w:snapToGrid w:val="0"/>
        <w:spacing w:line="360" w:lineRule="auto"/>
        <w:rPr>
          <w:rFonts w:hAnsi="宋体" w:cs="宋体"/>
          <w:sz w:val="28"/>
          <w:szCs w:val="28"/>
        </w:rPr>
      </w:pPr>
      <w:r w:rsidRPr="007555F5">
        <w:rPr>
          <w:rFonts w:hAnsi="宋体" w:cs="宋体" w:hint="eastAsia"/>
          <w:b/>
          <w:sz w:val="28"/>
          <w:szCs w:val="28"/>
        </w:rPr>
        <w:t>推荐教材及参考书目</w:t>
      </w:r>
      <w:r w:rsidRPr="007555F5">
        <w:rPr>
          <w:rFonts w:hAnsi="宋体" w:cs="宋体" w:hint="eastAsia"/>
          <w:sz w:val="28"/>
          <w:szCs w:val="28"/>
        </w:rPr>
        <w:t>：</w:t>
      </w:r>
    </w:p>
    <w:p w:rsidR="00CB7AD5" w:rsidRPr="000635A6" w:rsidRDefault="00CB7AD5" w:rsidP="000635A6">
      <w:pPr>
        <w:adjustRightInd w:val="0"/>
        <w:snapToGrid w:val="0"/>
        <w:spacing w:line="360" w:lineRule="auto"/>
        <w:ind w:left="420" w:firstLine="420"/>
      </w:pPr>
      <w:r w:rsidRPr="000635A6">
        <w:rPr>
          <w:rFonts w:hint="eastAsia"/>
        </w:rPr>
        <w:t xml:space="preserve">[1] </w:t>
      </w:r>
      <w:r w:rsidRPr="000635A6">
        <w:rPr>
          <w:rFonts w:hint="eastAsia"/>
        </w:rPr>
        <w:t>叶伟</w:t>
      </w:r>
      <w:r w:rsidRPr="000635A6">
        <w:rPr>
          <w:rFonts w:hint="eastAsia"/>
        </w:rPr>
        <w:t xml:space="preserve"> </w:t>
      </w:r>
      <w:r w:rsidRPr="000635A6">
        <w:rPr>
          <w:rFonts w:hint="eastAsia"/>
        </w:rPr>
        <w:t>散打运动入门</w:t>
      </w:r>
      <w:r w:rsidRPr="000635A6">
        <w:rPr>
          <w:rFonts w:hint="eastAsia"/>
        </w:rPr>
        <w:t xml:space="preserve">  </w:t>
      </w:r>
      <w:r w:rsidRPr="000635A6">
        <w:rPr>
          <w:rFonts w:hint="eastAsia"/>
        </w:rPr>
        <w:t>人民体育出版社</w:t>
      </w:r>
      <w:r w:rsidRPr="000635A6">
        <w:rPr>
          <w:rFonts w:hint="eastAsia"/>
        </w:rPr>
        <w:t xml:space="preserve"> 2009-8-1</w:t>
      </w:r>
    </w:p>
    <w:p w:rsidR="00CB7AD5" w:rsidRPr="007555F5" w:rsidRDefault="00CB7AD5" w:rsidP="007555F5">
      <w:pPr>
        <w:spacing w:line="360" w:lineRule="auto"/>
        <w:rPr>
          <w:rFonts w:ascii="宋体" w:hAnsi="宋体"/>
          <w:sz w:val="28"/>
          <w:szCs w:val="28"/>
        </w:rPr>
      </w:pPr>
    </w:p>
    <w:p w:rsidR="00FA2AEC" w:rsidRDefault="00FA2AEC" w:rsidP="007555F5">
      <w:pPr>
        <w:spacing w:line="360" w:lineRule="auto"/>
        <w:rPr>
          <w:rFonts w:ascii="宋体" w:hAnsi="宋体" w:cs="宋体"/>
          <w:b/>
          <w:sz w:val="28"/>
          <w:szCs w:val="28"/>
        </w:rPr>
      </w:pPr>
    </w:p>
    <w:p w:rsidR="00FA2AEC" w:rsidRDefault="00FA2AEC" w:rsidP="007555F5">
      <w:pPr>
        <w:spacing w:line="360" w:lineRule="auto"/>
        <w:rPr>
          <w:rFonts w:ascii="宋体" w:hAnsi="宋体" w:cs="宋体"/>
          <w:b/>
          <w:sz w:val="28"/>
          <w:szCs w:val="28"/>
        </w:rPr>
      </w:pPr>
    </w:p>
    <w:p w:rsidR="00FA2AEC" w:rsidRDefault="00FA2AEC" w:rsidP="007555F5">
      <w:pPr>
        <w:spacing w:line="360" w:lineRule="auto"/>
        <w:rPr>
          <w:rFonts w:ascii="宋体" w:hAnsi="宋体" w:cs="宋体"/>
          <w:b/>
          <w:sz w:val="28"/>
          <w:szCs w:val="28"/>
        </w:rPr>
      </w:pPr>
    </w:p>
    <w:p w:rsidR="00FA2AEC" w:rsidRDefault="00FA2AEC" w:rsidP="007555F5">
      <w:pPr>
        <w:spacing w:line="360" w:lineRule="auto"/>
        <w:rPr>
          <w:rFonts w:ascii="宋体" w:hAnsi="宋体" w:cs="宋体"/>
          <w:b/>
          <w:sz w:val="28"/>
          <w:szCs w:val="28"/>
        </w:rPr>
      </w:pPr>
    </w:p>
    <w:p w:rsidR="00FA2AEC" w:rsidRDefault="00FA2AEC" w:rsidP="007555F5">
      <w:pPr>
        <w:spacing w:line="360" w:lineRule="auto"/>
        <w:rPr>
          <w:rFonts w:ascii="宋体" w:hAnsi="宋体" w:cs="宋体"/>
          <w:b/>
          <w:sz w:val="28"/>
          <w:szCs w:val="28"/>
        </w:rPr>
      </w:pPr>
    </w:p>
    <w:p w:rsidR="00FA2AEC" w:rsidRDefault="00FA2AEC" w:rsidP="007555F5">
      <w:pPr>
        <w:spacing w:line="360" w:lineRule="auto"/>
        <w:rPr>
          <w:rFonts w:ascii="宋体" w:hAnsi="宋体" w:cs="宋体"/>
          <w:b/>
          <w:sz w:val="28"/>
          <w:szCs w:val="28"/>
        </w:rPr>
      </w:pPr>
    </w:p>
    <w:p w:rsidR="00FA2AEC" w:rsidRDefault="00FA2AEC" w:rsidP="007555F5">
      <w:pPr>
        <w:spacing w:line="360" w:lineRule="auto"/>
        <w:rPr>
          <w:rFonts w:ascii="宋体" w:hAnsi="宋体" w:cs="宋体"/>
          <w:b/>
          <w:sz w:val="28"/>
          <w:szCs w:val="28"/>
        </w:rPr>
      </w:pPr>
    </w:p>
    <w:p w:rsidR="00FA2AEC" w:rsidRDefault="00FA2AEC" w:rsidP="007555F5">
      <w:pPr>
        <w:spacing w:line="360" w:lineRule="auto"/>
        <w:rPr>
          <w:rFonts w:ascii="宋体" w:hAnsi="宋体" w:cs="宋体"/>
          <w:b/>
          <w:sz w:val="28"/>
          <w:szCs w:val="28"/>
        </w:rPr>
      </w:pPr>
    </w:p>
    <w:p w:rsidR="00FA2AEC" w:rsidRDefault="00FA2AEC" w:rsidP="007555F5">
      <w:pPr>
        <w:spacing w:line="360" w:lineRule="auto"/>
        <w:rPr>
          <w:rFonts w:ascii="宋体" w:hAnsi="宋体" w:cs="宋体"/>
          <w:b/>
          <w:sz w:val="28"/>
          <w:szCs w:val="28"/>
        </w:rPr>
      </w:pPr>
    </w:p>
    <w:p w:rsidR="00641406" w:rsidRPr="007555F5" w:rsidRDefault="00641406" w:rsidP="007555F5">
      <w:pPr>
        <w:spacing w:line="360" w:lineRule="auto"/>
        <w:rPr>
          <w:rFonts w:ascii="宋体" w:hAnsi="宋体"/>
          <w:b/>
          <w:sz w:val="28"/>
          <w:szCs w:val="28"/>
        </w:rPr>
      </w:pPr>
      <w:r w:rsidRPr="007555F5">
        <w:rPr>
          <w:rFonts w:ascii="宋体" w:hAnsi="宋体" w:cs="宋体" w:hint="eastAsia"/>
          <w:b/>
          <w:sz w:val="28"/>
          <w:szCs w:val="28"/>
        </w:rPr>
        <w:lastRenderedPageBreak/>
        <w:t>健身指导实践课程简介</w:t>
      </w:r>
    </w:p>
    <w:p w:rsidR="00CB7AD5" w:rsidRPr="007555F5" w:rsidRDefault="00CB7AD5" w:rsidP="007555F5">
      <w:pPr>
        <w:spacing w:line="360" w:lineRule="auto"/>
        <w:rPr>
          <w:rFonts w:ascii="宋体" w:hAnsi="宋体"/>
          <w:sz w:val="28"/>
          <w:szCs w:val="28"/>
        </w:rPr>
      </w:pPr>
      <w:r w:rsidRPr="007555F5">
        <w:rPr>
          <w:rFonts w:ascii="宋体" w:hAnsi="宋体" w:cs="宋体" w:hint="eastAsia"/>
          <w:b/>
          <w:sz w:val="28"/>
          <w:szCs w:val="28"/>
        </w:rPr>
        <w:t>课程编号</w:t>
      </w:r>
      <w:r w:rsidRPr="007555F5">
        <w:rPr>
          <w:rFonts w:ascii="宋体" w:hAnsi="宋体" w:cs="宋体" w:hint="eastAsia"/>
          <w:sz w:val="28"/>
          <w:szCs w:val="28"/>
        </w:rPr>
        <w:t>：</w:t>
      </w:r>
      <w:r w:rsidRPr="007555F5">
        <w:rPr>
          <w:rFonts w:ascii="宋体" w:hAnsi="宋体" w:cs="宋体" w:hint="eastAsia"/>
          <w:bCs/>
          <w:sz w:val="28"/>
          <w:szCs w:val="28"/>
        </w:rPr>
        <w:t xml:space="preserve">1613107   </w:t>
      </w:r>
      <w:r w:rsidRPr="007555F5">
        <w:rPr>
          <w:rFonts w:ascii="宋体" w:hAnsi="宋体" w:cs="宋体" w:hint="eastAsia"/>
          <w:b/>
          <w:sz w:val="28"/>
          <w:szCs w:val="28"/>
        </w:rPr>
        <w:t>课程名称</w:t>
      </w:r>
      <w:r w:rsidRPr="007555F5">
        <w:rPr>
          <w:rFonts w:ascii="宋体" w:hAnsi="宋体" w:cs="宋体" w:hint="eastAsia"/>
          <w:sz w:val="28"/>
          <w:szCs w:val="28"/>
        </w:rPr>
        <w:t>：健身指导实践</w:t>
      </w:r>
      <w:r w:rsidRPr="007555F5">
        <w:rPr>
          <w:rFonts w:ascii="宋体" w:hAnsi="宋体" w:hint="eastAsia"/>
          <w:sz w:val="28"/>
          <w:szCs w:val="28"/>
        </w:rPr>
        <w:t>（Fitness Guidance and Practice）</w:t>
      </w:r>
      <w:r w:rsidRPr="007555F5">
        <w:rPr>
          <w:rFonts w:ascii="宋体" w:hAnsi="宋体" w:hint="eastAsia"/>
          <w:b/>
          <w:sz w:val="28"/>
          <w:szCs w:val="28"/>
        </w:rPr>
        <w:t>课时：</w:t>
      </w:r>
      <w:r w:rsidRPr="007555F5">
        <w:rPr>
          <w:rFonts w:ascii="宋体" w:hAnsi="宋体" w:hint="eastAsia"/>
          <w:sz w:val="28"/>
          <w:szCs w:val="28"/>
        </w:rPr>
        <w:t>36</w:t>
      </w: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主讲教师</w:t>
      </w:r>
      <w:r w:rsidRPr="007555F5">
        <w:rPr>
          <w:rFonts w:ascii="宋体" w:hAnsi="宋体" w:hint="eastAsia"/>
          <w:sz w:val="28"/>
          <w:szCs w:val="28"/>
        </w:rPr>
        <w:t xml:space="preserve">：李瑞军     </w:t>
      </w:r>
      <w:r w:rsidRPr="007555F5">
        <w:rPr>
          <w:rFonts w:ascii="宋体" w:hAnsi="宋体" w:hint="eastAsia"/>
          <w:b/>
          <w:sz w:val="28"/>
          <w:szCs w:val="28"/>
        </w:rPr>
        <w:t>职称</w:t>
      </w:r>
      <w:r w:rsidRPr="007555F5">
        <w:rPr>
          <w:rFonts w:ascii="宋体" w:hAnsi="宋体" w:hint="eastAsia"/>
          <w:sz w:val="28"/>
          <w:szCs w:val="28"/>
        </w:rPr>
        <w:t xml:space="preserve">：副教授                       </w:t>
      </w:r>
      <w:r w:rsidRPr="007555F5">
        <w:rPr>
          <w:rFonts w:ascii="宋体" w:hAnsi="宋体" w:hint="eastAsia"/>
          <w:b/>
          <w:sz w:val="28"/>
          <w:szCs w:val="28"/>
        </w:rPr>
        <w:t>联系方式</w:t>
      </w:r>
      <w:r w:rsidRPr="007555F5">
        <w:rPr>
          <w:rFonts w:ascii="宋体" w:hAnsi="宋体" w:hint="eastAsia"/>
          <w:sz w:val="28"/>
          <w:szCs w:val="28"/>
        </w:rPr>
        <w:t>：13791616919</w:t>
      </w:r>
    </w:p>
    <w:p w:rsidR="00CB7AD5" w:rsidRPr="007555F5" w:rsidRDefault="00CB7AD5" w:rsidP="007555F5">
      <w:pPr>
        <w:spacing w:line="360" w:lineRule="auto"/>
        <w:rPr>
          <w:rFonts w:ascii="宋体" w:hAnsi="宋体" w:cs="宋体"/>
          <w:sz w:val="28"/>
          <w:szCs w:val="28"/>
        </w:rPr>
      </w:pPr>
      <w:r w:rsidRPr="007555F5">
        <w:rPr>
          <w:rFonts w:ascii="宋体" w:hAnsi="宋体" w:cs="宋体" w:hint="eastAsia"/>
          <w:b/>
          <w:sz w:val="28"/>
          <w:szCs w:val="28"/>
        </w:rPr>
        <w:t>课程的目的内容与要求</w:t>
      </w:r>
      <w:r w:rsidRPr="007555F5">
        <w:rPr>
          <w:rFonts w:ascii="宋体" w:hAnsi="宋体" w:cs="宋体" w:hint="eastAsia"/>
          <w:sz w:val="28"/>
          <w:szCs w:val="28"/>
        </w:rPr>
        <w:t>：</w:t>
      </w:r>
    </w:p>
    <w:p w:rsidR="00CB7AD5" w:rsidRPr="007555F5" w:rsidRDefault="00CB7AD5" w:rsidP="007555F5">
      <w:pPr>
        <w:pStyle w:val="a3"/>
        <w:adjustRightInd w:val="0"/>
        <w:snapToGrid w:val="0"/>
        <w:spacing w:line="360" w:lineRule="auto"/>
        <w:ind w:firstLineChars="200" w:firstLine="560"/>
        <w:rPr>
          <w:rFonts w:hAnsi="宋体" w:cs="宋体"/>
          <w:bCs/>
          <w:sz w:val="28"/>
          <w:szCs w:val="28"/>
        </w:rPr>
      </w:pPr>
      <w:r w:rsidRPr="007555F5">
        <w:rPr>
          <w:rFonts w:hAnsi="宋体" w:cs="宋体" w:hint="eastAsia"/>
          <w:bCs/>
          <w:sz w:val="28"/>
          <w:szCs w:val="28"/>
        </w:rPr>
        <w:t>通过教学使学生较深入地了解有氧、无氧、力量、运动处方、饮食健身、健心、疲劳后的恢复以及健身教学、训练、营养、健身健美效果的测量与评价等有关知识与方法；使学生较全面地掌握健身、健美、青少年增高、减肥、体型雕塑基本原理与方法，以及健美、健康、亚健康的标准与测评（控制）和动作功能筛查方法；提高学生在健身运动过程中，科学合理地运用健身理论知识和技能方法指导实践的能力，重点学会健身指导的教学方法。</w:t>
      </w:r>
    </w:p>
    <w:p w:rsidR="00CB7AD5" w:rsidRPr="007555F5" w:rsidRDefault="00CB7AD5" w:rsidP="007555F5">
      <w:pPr>
        <w:pStyle w:val="a3"/>
        <w:adjustRightInd w:val="0"/>
        <w:snapToGrid w:val="0"/>
        <w:spacing w:line="360" w:lineRule="auto"/>
        <w:ind w:firstLineChars="200" w:firstLine="560"/>
        <w:rPr>
          <w:rFonts w:hAnsi="宋体" w:cs="宋体"/>
          <w:bCs/>
          <w:sz w:val="28"/>
          <w:szCs w:val="28"/>
        </w:rPr>
      </w:pPr>
      <w:r w:rsidRPr="007555F5">
        <w:rPr>
          <w:rFonts w:hAnsi="宋体" w:cs="宋体" w:hint="eastAsia"/>
          <w:bCs/>
          <w:sz w:val="28"/>
          <w:szCs w:val="28"/>
        </w:rPr>
        <w:t>学习主要内容有，姿态评估、呼吸与健身和训练，FMS核心训练、有氧运动（包括跑、走等）、抗阻练习。增肌和减肥的训练方法等。</w:t>
      </w:r>
    </w:p>
    <w:p w:rsidR="00CB7AD5" w:rsidRPr="007555F5" w:rsidRDefault="00CB7AD5" w:rsidP="007555F5">
      <w:pPr>
        <w:pStyle w:val="a3"/>
        <w:adjustRightInd w:val="0"/>
        <w:snapToGrid w:val="0"/>
        <w:spacing w:line="360" w:lineRule="auto"/>
        <w:rPr>
          <w:rFonts w:hAnsi="宋体" w:cs="宋体"/>
          <w:bCs/>
          <w:sz w:val="28"/>
          <w:szCs w:val="28"/>
        </w:rPr>
      </w:pPr>
      <w:r w:rsidRPr="007555F5">
        <w:rPr>
          <w:rFonts w:hAnsi="宋体" w:cs="宋体" w:hint="eastAsia"/>
          <w:b/>
          <w:sz w:val="28"/>
          <w:szCs w:val="28"/>
        </w:rPr>
        <w:t>先修课程</w:t>
      </w:r>
      <w:r w:rsidRPr="007555F5">
        <w:rPr>
          <w:rFonts w:hAnsi="宋体" w:cs="宋体" w:hint="eastAsia"/>
          <w:sz w:val="28"/>
          <w:szCs w:val="28"/>
        </w:rPr>
        <w:t>：</w:t>
      </w:r>
      <w:r w:rsidRPr="007555F5">
        <w:rPr>
          <w:rFonts w:hAnsi="宋体" w:cs="宋体" w:hint="eastAsia"/>
          <w:bCs/>
          <w:sz w:val="28"/>
          <w:szCs w:val="28"/>
        </w:rPr>
        <w:t>运动解剖学、运动生理学</w:t>
      </w:r>
    </w:p>
    <w:p w:rsidR="00CB7AD5" w:rsidRPr="007555F5" w:rsidRDefault="00CB7AD5" w:rsidP="007555F5">
      <w:pPr>
        <w:pStyle w:val="a3"/>
        <w:adjustRightInd w:val="0"/>
        <w:snapToGrid w:val="0"/>
        <w:spacing w:line="360" w:lineRule="auto"/>
        <w:rPr>
          <w:rFonts w:hAnsi="宋体" w:cs="宋体"/>
          <w:sz w:val="28"/>
          <w:szCs w:val="28"/>
        </w:rPr>
      </w:pPr>
      <w:r w:rsidRPr="007555F5">
        <w:rPr>
          <w:rFonts w:hAnsi="宋体" w:cs="宋体" w:hint="eastAsia"/>
          <w:b/>
          <w:sz w:val="28"/>
          <w:szCs w:val="28"/>
        </w:rPr>
        <w:t>推荐教材及参考书目</w:t>
      </w:r>
      <w:r w:rsidRPr="007555F5">
        <w:rPr>
          <w:rFonts w:hAnsi="宋体" w:cs="宋体" w:hint="eastAsia"/>
          <w:sz w:val="28"/>
          <w:szCs w:val="28"/>
        </w:rPr>
        <w:t>：</w:t>
      </w:r>
    </w:p>
    <w:p w:rsidR="00CB7AD5" w:rsidRPr="000635A6" w:rsidRDefault="00CB7AD5" w:rsidP="000635A6">
      <w:pPr>
        <w:adjustRightInd w:val="0"/>
        <w:snapToGrid w:val="0"/>
        <w:spacing w:line="360" w:lineRule="auto"/>
        <w:ind w:left="420" w:firstLine="420"/>
      </w:pPr>
      <w:r w:rsidRPr="000635A6">
        <w:rPr>
          <w:rFonts w:hint="eastAsia"/>
        </w:rPr>
        <w:t xml:space="preserve">[1] </w:t>
      </w:r>
      <w:r w:rsidRPr="000635A6">
        <w:rPr>
          <w:rFonts w:hint="eastAsia"/>
        </w:rPr>
        <w:t>代毅</w:t>
      </w:r>
      <w:r w:rsidRPr="000635A6">
        <w:rPr>
          <w:rFonts w:hint="eastAsia"/>
        </w:rPr>
        <w:t xml:space="preserve">  </w:t>
      </w:r>
      <w:r w:rsidRPr="000635A6">
        <w:rPr>
          <w:rFonts w:hint="eastAsia"/>
        </w:rPr>
        <w:t>健身理论与方法</w:t>
      </w:r>
      <w:r w:rsidRPr="000635A6">
        <w:rPr>
          <w:rFonts w:hint="eastAsia"/>
        </w:rPr>
        <w:t xml:space="preserve">  </w:t>
      </w:r>
      <w:r w:rsidRPr="000635A6">
        <w:rPr>
          <w:rFonts w:hint="eastAsia"/>
        </w:rPr>
        <w:t>四川大学出版社</w:t>
      </w:r>
      <w:r w:rsidRPr="000635A6">
        <w:rPr>
          <w:rFonts w:hint="eastAsia"/>
        </w:rPr>
        <w:t xml:space="preserve"> 2010-10-1</w:t>
      </w:r>
    </w:p>
    <w:p w:rsidR="00CB7AD5" w:rsidRPr="000635A6" w:rsidRDefault="00CB7AD5" w:rsidP="000635A6">
      <w:pPr>
        <w:adjustRightInd w:val="0"/>
        <w:snapToGrid w:val="0"/>
        <w:spacing w:line="360" w:lineRule="auto"/>
        <w:ind w:left="420" w:firstLine="420"/>
      </w:pPr>
      <w:r w:rsidRPr="000635A6">
        <w:rPr>
          <w:rFonts w:hint="eastAsia"/>
        </w:rPr>
        <w:t>[1]</w:t>
      </w:r>
      <w:r w:rsidRPr="000635A6">
        <w:rPr>
          <w:rFonts w:hint="eastAsia"/>
        </w:rPr>
        <w:t>谭思洁</w:t>
      </w:r>
      <w:r w:rsidRPr="000635A6">
        <w:rPr>
          <w:rFonts w:hint="eastAsia"/>
        </w:rPr>
        <w:t xml:space="preserve">  </w:t>
      </w:r>
      <w:r w:rsidRPr="000635A6">
        <w:rPr>
          <w:rFonts w:hint="eastAsia"/>
        </w:rPr>
        <w:t>徐冬青</w:t>
      </w:r>
      <w:r w:rsidRPr="000635A6">
        <w:rPr>
          <w:rFonts w:hint="eastAsia"/>
        </w:rPr>
        <w:t xml:space="preserve">  </w:t>
      </w:r>
      <w:r w:rsidRPr="000635A6">
        <w:rPr>
          <w:rFonts w:hint="eastAsia"/>
        </w:rPr>
        <w:t>肌肉适能评定理论与方法</w:t>
      </w:r>
      <w:r w:rsidRPr="000635A6">
        <w:rPr>
          <w:rFonts w:hint="eastAsia"/>
        </w:rPr>
        <w:t xml:space="preserve">  </w:t>
      </w:r>
      <w:r w:rsidRPr="000635A6">
        <w:rPr>
          <w:rFonts w:hint="eastAsia"/>
        </w:rPr>
        <w:t>知识产权出版社</w:t>
      </w:r>
      <w:r w:rsidRPr="000635A6">
        <w:rPr>
          <w:rFonts w:hint="eastAsia"/>
        </w:rPr>
        <w:t xml:space="preserve">  2016-9</w:t>
      </w:r>
    </w:p>
    <w:p w:rsidR="00CB7AD5" w:rsidRPr="007555F5" w:rsidRDefault="00CB7AD5" w:rsidP="007555F5">
      <w:pPr>
        <w:pStyle w:val="a3"/>
        <w:adjustRightInd w:val="0"/>
        <w:snapToGrid w:val="0"/>
        <w:spacing w:line="360" w:lineRule="auto"/>
        <w:ind w:firstLineChars="200" w:firstLine="560"/>
        <w:rPr>
          <w:rFonts w:hAnsi="宋体" w:cs="宋体"/>
          <w:bCs/>
          <w:sz w:val="28"/>
          <w:szCs w:val="28"/>
        </w:rPr>
      </w:pPr>
    </w:p>
    <w:p w:rsidR="00FA2AEC" w:rsidRDefault="00FA2AEC" w:rsidP="007555F5">
      <w:pPr>
        <w:pStyle w:val="a3"/>
        <w:adjustRightInd w:val="0"/>
        <w:snapToGrid w:val="0"/>
        <w:spacing w:line="360" w:lineRule="auto"/>
        <w:ind w:firstLineChars="200" w:firstLine="562"/>
        <w:rPr>
          <w:rFonts w:hAnsi="宋体"/>
          <w:b/>
          <w:sz w:val="28"/>
          <w:szCs w:val="28"/>
        </w:rPr>
      </w:pPr>
    </w:p>
    <w:p w:rsidR="00FA2AEC" w:rsidRDefault="00FA2AEC" w:rsidP="007555F5">
      <w:pPr>
        <w:pStyle w:val="a3"/>
        <w:adjustRightInd w:val="0"/>
        <w:snapToGrid w:val="0"/>
        <w:spacing w:line="360" w:lineRule="auto"/>
        <w:ind w:firstLineChars="200" w:firstLine="562"/>
        <w:rPr>
          <w:rFonts w:hAnsi="宋体"/>
          <w:b/>
          <w:sz w:val="28"/>
          <w:szCs w:val="28"/>
        </w:rPr>
      </w:pPr>
    </w:p>
    <w:p w:rsidR="00FA2AEC" w:rsidRDefault="00FA2AEC" w:rsidP="007555F5">
      <w:pPr>
        <w:pStyle w:val="a3"/>
        <w:adjustRightInd w:val="0"/>
        <w:snapToGrid w:val="0"/>
        <w:spacing w:line="360" w:lineRule="auto"/>
        <w:ind w:firstLineChars="200" w:firstLine="562"/>
        <w:rPr>
          <w:rFonts w:hAnsi="宋体"/>
          <w:b/>
          <w:sz w:val="28"/>
          <w:szCs w:val="28"/>
        </w:rPr>
      </w:pPr>
    </w:p>
    <w:p w:rsidR="00FA2AEC" w:rsidRDefault="00FA2AEC" w:rsidP="007555F5">
      <w:pPr>
        <w:pStyle w:val="a3"/>
        <w:adjustRightInd w:val="0"/>
        <w:snapToGrid w:val="0"/>
        <w:spacing w:line="360" w:lineRule="auto"/>
        <w:ind w:firstLineChars="200" w:firstLine="562"/>
        <w:rPr>
          <w:rFonts w:hAnsi="宋体"/>
          <w:b/>
          <w:sz w:val="28"/>
          <w:szCs w:val="28"/>
        </w:rPr>
      </w:pPr>
    </w:p>
    <w:p w:rsidR="00FA2AEC" w:rsidRDefault="00FA2AEC" w:rsidP="007555F5">
      <w:pPr>
        <w:pStyle w:val="a3"/>
        <w:adjustRightInd w:val="0"/>
        <w:snapToGrid w:val="0"/>
        <w:spacing w:line="360" w:lineRule="auto"/>
        <w:ind w:firstLineChars="200" w:firstLine="562"/>
        <w:rPr>
          <w:rFonts w:hAnsi="宋体"/>
          <w:b/>
          <w:sz w:val="28"/>
          <w:szCs w:val="28"/>
        </w:rPr>
      </w:pPr>
    </w:p>
    <w:p w:rsidR="00FA2AEC" w:rsidRDefault="00FA2AEC" w:rsidP="007555F5">
      <w:pPr>
        <w:pStyle w:val="a3"/>
        <w:adjustRightInd w:val="0"/>
        <w:snapToGrid w:val="0"/>
        <w:spacing w:line="360" w:lineRule="auto"/>
        <w:ind w:firstLineChars="200" w:firstLine="562"/>
        <w:rPr>
          <w:rFonts w:hAnsi="宋体"/>
          <w:b/>
          <w:sz w:val="28"/>
          <w:szCs w:val="28"/>
        </w:rPr>
      </w:pPr>
    </w:p>
    <w:p w:rsidR="00641406" w:rsidRPr="007555F5" w:rsidRDefault="00641406" w:rsidP="007555F5">
      <w:pPr>
        <w:pStyle w:val="a3"/>
        <w:adjustRightInd w:val="0"/>
        <w:snapToGrid w:val="0"/>
        <w:spacing w:line="360" w:lineRule="auto"/>
        <w:ind w:firstLineChars="200" w:firstLine="562"/>
        <w:rPr>
          <w:rFonts w:hAnsi="宋体" w:cs="宋体"/>
          <w:b/>
          <w:bCs/>
          <w:sz w:val="28"/>
          <w:szCs w:val="28"/>
        </w:rPr>
      </w:pPr>
      <w:r w:rsidRPr="007555F5">
        <w:rPr>
          <w:rFonts w:hAnsi="宋体" w:hint="eastAsia"/>
          <w:b/>
          <w:sz w:val="28"/>
          <w:szCs w:val="28"/>
        </w:rPr>
        <w:lastRenderedPageBreak/>
        <w:t>机器人马球课程简介</w:t>
      </w:r>
    </w:p>
    <w:p w:rsidR="00CB7AD5" w:rsidRPr="007555F5" w:rsidRDefault="00CB7AD5" w:rsidP="007555F5">
      <w:pPr>
        <w:pStyle w:val="a3"/>
        <w:adjustRightInd w:val="0"/>
        <w:snapToGrid w:val="0"/>
        <w:spacing w:line="360" w:lineRule="auto"/>
        <w:rPr>
          <w:rFonts w:hAnsi="宋体"/>
          <w:sz w:val="28"/>
          <w:szCs w:val="28"/>
        </w:rPr>
      </w:pPr>
      <w:r w:rsidRPr="007555F5">
        <w:rPr>
          <w:rFonts w:hAnsi="宋体" w:hint="eastAsia"/>
          <w:b/>
          <w:sz w:val="28"/>
          <w:szCs w:val="28"/>
        </w:rPr>
        <w:t>课程编号</w:t>
      </w:r>
      <w:r w:rsidRPr="007555F5">
        <w:rPr>
          <w:rFonts w:hAnsi="宋体" w:hint="eastAsia"/>
          <w:sz w:val="28"/>
          <w:szCs w:val="28"/>
        </w:rPr>
        <w:t>：1604506</w:t>
      </w:r>
      <w:r w:rsidRPr="007555F5">
        <w:rPr>
          <w:rFonts w:hAnsi="宋体" w:hint="eastAsia"/>
          <w:bCs/>
          <w:sz w:val="28"/>
          <w:szCs w:val="28"/>
        </w:rPr>
        <w:t xml:space="preserve">       </w:t>
      </w:r>
      <w:r w:rsidRPr="007555F5">
        <w:rPr>
          <w:rFonts w:hAnsi="宋体" w:hint="eastAsia"/>
          <w:b/>
          <w:sz w:val="28"/>
          <w:szCs w:val="28"/>
        </w:rPr>
        <w:t>课程名称</w:t>
      </w:r>
      <w:r w:rsidRPr="007555F5">
        <w:rPr>
          <w:rFonts w:hAnsi="宋体" w:hint="eastAsia"/>
          <w:sz w:val="28"/>
          <w:szCs w:val="28"/>
        </w:rPr>
        <w:t xml:space="preserve">：机器人马球（robot polo）     </w:t>
      </w:r>
      <w:r w:rsidRPr="007555F5">
        <w:rPr>
          <w:rFonts w:hAnsi="宋体" w:hint="eastAsia"/>
          <w:b/>
          <w:sz w:val="28"/>
          <w:szCs w:val="28"/>
        </w:rPr>
        <w:t>课时：</w:t>
      </w:r>
      <w:r w:rsidRPr="007555F5">
        <w:rPr>
          <w:rFonts w:hAnsi="宋体" w:hint="eastAsia"/>
          <w:sz w:val="28"/>
          <w:szCs w:val="28"/>
        </w:rPr>
        <w:t>36</w:t>
      </w: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主讲教师</w:t>
      </w:r>
      <w:r w:rsidRPr="007555F5">
        <w:rPr>
          <w:rFonts w:ascii="宋体" w:hAnsi="宋体" w:hint="eastAsia"/>
          <w:sz w:val="28"/>
          <w:szCs w:val="28"/>
        </w:rPr>
        <w:t xml:space="preserve">：卢永波        </w:t>
      </w:r>
      <w:r w:rsidRPr="007555F5">
        <w:rPr>
          <w:rFonts w:ascii="宋体" w:hAnsi="宋体" w:hint="eastAsia"/>
          <w:b/>
          <w:sz w:val="28"/>
          <w:szCs w:val="28"/>
        </w:rPr>
        <w:t>职称</w:t>
      </w:r>
      <w:r w:rsidRPr="007555F5">
        <w:rPr>
          <w:rFonts w:ascii="宋体" w:hAnsi="宋体" w:hint="eastAsia"/>
          <w:sz w:val="28"/>
          <w:szCs w:val="28"/>
        </w:rPr>
        <w:t xml:space="preserve">：副教授                      </w:t>
      </w:r>
      <w:r w:rsidRPr="007555F5">
        <w:rPr>
          <w:rFonts w:ascii="宋体" w:hAnsi="宋体" w:hint="eastAsia"/>
          <w:b/>
          <w:sz w:val="28"/>
          <w:szCs w:val="28"/>
        </w:rPr>
        <w:t>联系方式</w:t>
      </w:r>
      <w:r w:rsidRPr="007555F5">
        <w:rPr>
          <w:rFonts w:ascii="宋体" w:hAnsi="宋体" w:hint="eastAsia"/>
          <w:sz w:val="28"/>
          <w:szCs w:val="28"/>
        </w:rPr>
        <w:t>：15966077121</w:t>
      </w:r>
    </w:p>
    <w:p w:rsidR="00CB7AD5" w:rsidRPr="007555F5" w:rsidRDefault="00CB7AD5" w:rsidP="007555F5">
      <w:pPr>
        <w:spacing w:line="360" w:lineRule="auto"/>
        <w:rPr>
          <w:rFonts w:ascii="宋体" w:hAnsi="宋体" w:cs="宋体"/>
          <w:sz w:val="28"/>
          <w:szCs w:val="28"/>
        </w:rPr>
      </w:pPr>
      <w:r w:rsidRPr="007555F5">
        <w:rPr>
          <w:rFonts w:ascii="宋体" w:hAnsi="宋体" w:cs="宋体" w:hint="eastAsia"/>
          <w:b/>
          <w:sz w:val="28"/>
          <w:szCs w:val="28"/>
        </w:rPr>
        <w:t>课程的目的内容与要求</w:t>
      </w:r>
      <w:r w:rsidRPr="007555F5">
        <w:rPr>
          <w:rFonts w:ascii="宋体" w:hAnsi="宋体" w:cs="宋体" w:hint="eastAsia"/>
          <w:sz w:val="28"/>
          <w:szCs w:val="28"/>
        </w:rPr>
        <w:t>：</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机器人马球运动是素质体育机器人运动的陆地运动代表项目，它是以平衡机器人--两轮智能平衡车代替马，由运动员驾驶智能平衡车，手持专门制作的马球杆，通过团队配合完成个人运球、传球、射门的一项运动，是被国家体育总局认定的一项新兴的社会体育运动项目。它的本质是素质教育；其表现形式是体育竞赛；其理念是“运动炫科技，智慧赢未来”；其宗旨是创新中国社会体育工作，致力中国素质体育机器人赛事的全面发展，有效促进中国机器人产业积极发展，提高国家竞争力，提升国民综合素质水平，培养高素质专业人才、造就杰出人才；其意义是</w:t>
      </w:r>
      <w:r w:rsidRPr="007555F5">
        <w:rPr>
          <w:rFonts w:ascii="宋体" w:hAnsi="宋体"/>
          <w:sz w:val="28"/>
          <w:szCs w:val="28"/>
        </w:rPr>
        <w:t>有效提高国民综合素质，全面提升我国在科学、技术、教育领域的先进水平，积极促进中国体育事业、体育产业的健康发展。</w:t>
      </w:r>
      <w:r w:rsidRPr="007555F5">
        <w:rPr>
          <w:rFonts w:ascii="宋体" w:hAnsi="宋体" w:hint="eastAsia"/>
          <w:sz w:val="28"/>
          <w:szCs w:val="28"/>
        </w:rPr>
        <w:t xml:space="preserve"> </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sz w:val="28"/>
          <w:szCs w:val="28"/>
        </w:rPr>
        <w:t>在高校中开展机器人马球运动能有效提高学生的综合素质，推动我国教育事业的职业化发展</w:t>
      </w:r>
      <w:r w:rsidRPr="007555F5">
        <w:rPr>
          <w:rFonts w:ascii="宋体" w:hAnsi="宋体" w:hint="eastAsia"/>
          <w:sz w:val="28"/>
          <w:szCs w:val="28"/>
        </w:rPr>
        <w:t>。本课程主要通过理论与实践相结合的教学活动向学生介绍我国机器人运动发展现状、机器人马球竞赛规则和机器人马球技战术，使学生了解我国机器人马球运动的发展，掌握基本的技战术，通过教学提高学生的综合素质能力，拓宽学生的就业渠道，能为学生的就业提供一个新的选择。</w:t>
      </w:r>
    </w:p>
    <w:p w:rsidR="00CB7AD5" w:rsidRPr="007555F5" w:rsidRDefault="00CB7AD5" w:rsidP="007555F5">
      <w:pPr>
        <w:spacing w:line="360" w:lineRule="auto"/>
        <w:rPr>
          <w:rFonts w:ascii="宋体" w:hAnsi="宋体"/>
          <w:sz w:val="28"/>
          <w:szCs w:val="28"/>
        </w:rPr>
      </w:pPr>
      <w:r w:rsidRPr="007555F5">
        <w:rPr>
          <w:rFonts w:ascii="宋体" w:hAnsi="宋体" w:cs="宋体" w:hint="eastAsia"/>
          <w:b/>
          <w:sz w:val="28"/>
          <w:szCs w:val="28"/>
        </w:rPr>
        <w:t>先修课程</w:t>
      </w:r>
      <w:r w:rsidRPr="007555F5">
        <w:rPr>
          <w:rFonts w:ascii="宋体" w:hAnsi="宋体" w:cs="宋体" w:hint="eastAsia"/>
          <w:sz w:val="28"/>
          <w:szCs w:val="28"/>
        </w:rPr>
        <w:t>：</w:t>
      </w:r>
      <w:r w:rsidRPr="007555F5">
        <w:rPr>
          <w:rFonts w:ascii="宋体" w:hAnsi="宋体" w:cs="宋体" w:hint="eastAsia"/>
          <w:bCs/>
          <w:sz w:val="28"/>
          <w:szCs w:val="28"/>
        </w:rPr>
        <w:t>足球、篮球</w:t>
      </w:r>
    </w:p>
    <w:p w:rsidR="00CB7AD5" w:rsidRPr="007555F5" w:rsidRDefault="00CB7AD5" w:rsidP="007555F5">
      <w:pPr>
        <w:pStyle w:val="a3"/>
        <w:adjustRightInd w:val="0"/>
        <w:snapToGrid w:val="0"/>
        <w:spacing w:line="360" w:lineRule="auto"/>
        <w:rPr>
          <w:rFonts w:hAnsi="宋体" w:cs="宋体"/>
          <w:sz w:val="28"/>
          <w:szCs w:val="28"/>
        </w:rPr>
      </w:pPr>
      <w:r w:rsidRPr="007555F5">
        <w:rPr>
          <w:rFonts w:hAnsi="宋体" w:cs="宋体" w:hint="eastAsia"/>
          <w:b/>
          <w:sz w:val="28"/>
          <w:szCs w:val="28"/>
        </w:rPr>
        <w:t>推荐教材及参考书目</w:t>
      </w:r>
      <w:r w:rsidRPr="007555F5">
        <w:rPr>
          <w:rFonts w:hAnsi="宋体" w:cs="宋体" w:hint="eastAsia"/>
          <w:sz w:val="28"/>
          <w:szCs w:val="28"/>
        </w:rPr>
        <w:t>：</w:t>
      </w:r>
    </w:p>
    <w:p w:rsidR="00CB7AD5" w:rsidRPr="000635A6" w:rsidRDefault="00CB7AD5" w:rsidP="000635A6">
      <w:pPr>
        <w:adjustRightInd w:val="0"/>
        <w:snapToGrid w:val="0"/>
        <w:spacing w:line="360" w:lineRule="auto"/>
        <w:ind w:left="420" w:firstLine="420"/>
      </w:pPr>
      <w:r w:rsidRPr="000635A6">
        <w:t>中国素质体育机器人运动官方网站：</w:t>
      </w:r>
      <w:hyperlink r:id="rId26" w:history="1">
        <w:r w:rsidRPr="000635A6">
          <w:t>http://www.cssrc.org</w:t>
        </w:r>
      </w:hyperlink>
    </w:p>
    <w:p w:rsidR="00641406" w:rsidRPr="007555F5" w:rsidRDefault="00641406"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t>《视频</w:t>
      </w:r>
      <w:r w:rsidRPr="007555F5">
        <w:rPr>
          <w:rFonts w:ascii="宋体" w:hAnsi="宋体"/>
          <w:b/>
          <w:sz w:val="28"/>
          <w:szCs w:val="28"/>
        </w:rPr>
        <w:t>编辑技术与艺术</w:t>
      </w:r>
      <w:r w:rsidRPr="007555F5">
        <w:rPr>
          <w:rFonts w:ascii="宋体" w:hAnsi="宋体" w:hint="eastAsia"/>
          <w:b/>
          <w:sz w:val="28"/>
          <w:szCs w:val="28"/>
        </w:rPr>
        <w:t>》课程简介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w:t>
      </w:r>
      <w:r w:rsidRPr="007555F5">
        <w:rPr>
          <w:rFonts w:ascii="宋体" w:hAnsi="宋体"/>
          <w:sz w:val="28"/>
          <w:szCs w:val="28"/>
        </w:rPr>
        <w:t>B172403</w:t>
      </w:r>
      <w:r w:rsidRPr="007555F5">
        <w:rPr>
          <w:rFonts w:ascii="宋体" w:hAnsi="宋体" w:hint="eastAsia"/>
          <w:sz w:val="28"/>
          <w:szCs w:val="28"/>
        </w:rPr>
        <w:t xml:space="preserve">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课程名称：《视频编辑技术与艺术》（</w:t>
      </w:r>
      <w:r w:rsidRPr="007555F5">
        <w:rPr>
          <w:rFonts w:ascii="宋体" w:hAnsi="宋体"/>
          <w:sz w:val="28"/>
          <w:szCs w:val="28"/>
        </w:rPr>
        <w:t>Video Editing Techniques And Art</w:t>
      </w:r>
      <w:r w:rsidRPr="007555F5">
        <w:rPr>
          <w:rFonts w:ascii="宋体" w:hAnsi="宋体" w:hint="eastAsia"/>
          <w:sz w:val="28"/>
          <w:szCs w:val="28"/>
        </w:rPr>
        <w:t>）</w:t>
      </w: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课时：</w:t>
      </w:r>
      <w:r w:rsidRPr="007555F5">
        <w:rPr>
          <w:rFonts w:ascii="宋体" w:hAnsi="宋体"/>
          <w:sz w:val="28"/>
          <w:szCs w:val="28"/>
        </w:rPr>
        <w:t>72</w:t>
      </w:r>
      <w:r w:rsidRPr="007555F5">
        <w:rPr>
          <w:rFonts w:ascii="宋体" w:hAnsi="宋体" w:hint="eastAsia"/>
          <w:sz w:val="28"/>
          <w:szCs w:val="28"/>
        </w:rPr>
        <w:t xml:space="preserve">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主讲教师：李丽君                 职称：讲师  </w:t>
      </w:r>
      <w:r w:rsidRPr="007555F5">
        <w:rPr>
          <w:rFonts w:ascii="宋体" w:hAnsi="宋体" w:hint="eastAsia"/>
          <w:b/>
          <w:sz w:val="28"/>
          <w:szCs w:val="28"/>
        </w:rPr>
        <w:t>联系方式</w:t>
      </w:r>
      <w:r w:rsidRPr="007555F5">
        <w:rPr>
          <w:rFonts w:ascii="宋体" w:hAnsi="宋体" w:hint="eastAsia"/>
          <w:sz w:val="28"/>
          <w:szCs w:val="28"/>
        </w:rPr>
        <w:t>：</w:t>
      </w:r>
      <w:r w:rsidRPr="007555F5">
        <w:rPr>
          <w:rFonts w:ascii="宋体" w:hAnsi="宋体"/>
          <w:sz w:val="28"/>
          <w:szCs w:val="28"/>
        </w:rPr>
        <w:t>15953677855</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课程的目的、内容与要求：（200字）</w:t>
      </w:r>
    </w:p>
    <w:p w:rsidR="00CB7AD5" w:rsidRPr="007555F5" w:rsidRDefault="00CB7AD5" w:rsidP="007555F5">
      <w:pPr>
        <w:spacing w:line="360" w:lineRule="auto"/>
        <w:ind w:firstLineChars="200" w:firstLine="560"/>
        <w:rPr>
          <w:rFonts w:ascii="宋体" w:hAnsi="宋体" w:cs="Courier New"/>
          <w:snapToGrid w:val="0"/>
          <w:color w:val="000000"/>
          <w:kern w:val="0"/>
          <w:sz w:val="28"/>
          <w:szCs w:val="28"/>
        </w:rPr>
      </w:pPr>
      <w:r w:rsidRPr="007555F5">
        <w:rPr>
          <w:rFonts w:ascii="宋体" w:hAnsi="宋体" w:hint="eastAsia"/>
          <w:sz w:val="28"/>
          <w:szCs w:val="28"/>
        </w:rPr>
        <w:t xml:space="preserve"> 视频编辑技术与艺术</w:t>
      </w:r>
      <w:r w:rsidRPr="007555F5">
        <w:rPr>
          <w:rFonts w:ascii="宋体" w:hAnsi="宋体" w:cs="Courier New" w:hint="eastAsia"/>
          <w:snapToGrid w:val="0"/>
          <w:color w:val="000000"/>
          <w:kern w:val="0"/>
          <w:sz w:val="28"/>
          <w:szCs w:val="28"/>
        </w:rPr>
        <w:t>是教育技术学专业的一门实践性较强的专业课程，课程通过介绍非线性编辑技术在影视制作领域中的作用，数字视频的基本原理和非线性编辑的基本过程，使学生掌握数字视频的制作过程和相关技术，并与其他相关课程（如编导和电视节目制作）相结合，达到技术与艺术的结合。</w:t>
      </w:r>
    </w:p>
    <w:p w:rsidR="00CB7AD5" w:rsidRPr="007555F5" w:rsidRDefault="00CB7AD5" w:rsidP="007555F5">
      <w:pPr>
        <w:spacing w:line="360" w:lineRule="auto"/>
        <w:ind w:firstLineChars="200" w:firstLine="560"/>
        <w:rPr>
          <w:rFonts w:ascii="宋体" w:hAnsi="宋体" w:cs="Courier New"/>
          <w:snapToGrid w:val="0"/>
          <w:color w:val="000000"/>
          <w:kern w:val="0"/>
          <w:sz w:val="28"/>
          <w:szCs w:val="28"/>
        </w:rPr>
      </w:pPr>
      <w:r w:rsidRPr="007555F5">
        <w:rPr>
          <w:rFonts w:ascii="宋体" w:hAnsi="宋体" w:cs="Courier New" w:hint="eastAsia"/>
          <w:snapToGrid w:val="0"/>
          <w:color w:val="000000"/>
          <w:kern w:val="0"/>
          <w:sz w:val="28"/>
          <w:szCs w:val="28"/>
        </w:rPr>
        <w:t>该课程主要内容包括：电视编辑系统与非线性编辑系统；数字视频技术基础；专业非线编软件――premiere pro：包括项目文件的创建、视频素材的编辑、视频特技效果添加、素材编辑工具的使用、时间线的使用、视频输出等。</w:t>
      </w:r>
    </w:p>
    <w:p w:rsidR="00CB7AD5" w:rsidRPr="007555F5" w:rsidRDefault="00CB7AD5" w:rsidP="007555F5">
      <w:pPr>
        <w:spacing w:line="360" w:lineRule="auto"/>
        <w:ind w:firstLineChars="200" w:firstLine="560"/>
        <w:rPr>
          <w:rFonts w:ascii="宋体" w:hAnsi="宋体" w:cs="Courier New"/>
          <w:snapToGrid w:val="0"/>
          <w:color w:val="000000"/>
          <w:kern w:val="0"/>
          <w:sz w:val="28"/>
          <w:szCs w:val="28"/>
        </w:rPr>
      </w:pPr>
      <w:r w:rsidRPr="007555F5">
        <w:rPr>
          <w:rFonts w:ascii="宋体" w:hAnsi="宋体" w:cs="Courier New" w:hint="eastAsia"/>
          <w:snapToGrid w:val="0"/>
          <w:color w:val="000000"/>
          <w:kern w:val="0"/>
          <w:sz w:val="28"/>
          <w:szCs w:val="28"/>
        </w:rPr>
        <w:t>学习时，首先要掌握视频编辑的基本原理与技术，然后要学会用不同类型的素材进行编辑创作，制作出具有美感的视频画面；另外，由于本课程与先行课程《平面设计与制作》联系较密切，因此，在学习时，要注意知识的相互联系。</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推荐参考书： </w:t>
      </w:r>
    </w:p>
    <w:p w:rsidR="00CB7AD5" w:rsidRPr="000635A6" w:rsidRDefault="00CB7AD5" w:rsidP="000635A6">
      <w:pPr>
        <w:adjustRightInd w:val="0"/>
        <w:snapToGrid w:val="0"/>
        <w:spacing w:line="360" w:lineRule="auto"/>
        <w:ind w:left="420" w:firstLine="420"/>
      </w:pPr>
      <w:r w:rsidRPr="000635A6">
        <w:rPr>
          <w:rFonts w:hint="eastAsia"/>
        </w:rPr>
        <w:t xml:space="preserve">[1] </w:t>
      </w:r>
      <w:r w:rsidRPr="000635A6">
        <w:rPr>
          <w:rFonts w:hint="eastAsia"/>
        </w:rPr>
        <w:t>徐桂生</w:t>
      </w:r>
      <w:r w:rsidRPr="000635A6">
        <w:rPr>
          <w:rFonts w:hint="eastAsia"/>
        </w:rPr>
        <w:t>.premiere pro</w:t>
      </w:r>
      <w:r w:rsidRPr="000635A6">
        <w:rPr>
          <w:rFonts w:hint="eastAsia"/>
        </w:rPr>
        <w:t>视频编辑白金教学</w:t>
      </w:r>
      <w:r w:rsidRPr="000635A6">
        <w:rPr>
          <w:rFonts w:hint="eastAsia"/>
        </w:rPr>
        <w:t>.</w:t>
      </w:r>
      <w:r w:rsidRPr="000635A6">
        <w:rPr>
          <w:rFonts w:hint="eastAsia"/>
        </w:rPr>
        <w:t>科学出版社</w:t>
      </w:r>
      <w:r w:rsidRPr="000635A6">
        <w:rPr>
          <w:rFonts w:hint="eastAsia"/>
        </w:rPr>
        <w:t>.</w:t>
      </w:r>
    </w:p>
    <w:p w:rsidR="00CB7AD5" w:rsidRPr="000635A6" w:rsidRDefault="00CB7AD5" w:rsidP="000635A6">
      <w:pPr>
        <w:adjustRightInd w:val="0"/>
        <w:snapToGrid w:val="0"/>
        <w:spacing w:line="360" w:lineRule="auto"/>
        <w:ind w:left="420" w:firstLine="420"/>
      </w:pPr>
      <w:r w:rsidRPr="000635A6">
        <w:rPr>
          <w:rFonts w:hint="eastAsia"/>
        </w:rPr>
        <w:t xml:space="preserve">[2] </w:t>
      </w:r>
      <w:r w:rsidRPr="000635A6">
        <w:rPr>
          <w:rFonts w:hint="eastAsia"/>
        </w:rPr>
        <w:t>王志新</w:t>
      </w:r>
      <w:r w:rsidRPr="000635A6">
        <w:rPr>
          <w:rFonts w:hint="eastAsia"/>
        </w:rPr>
        <w:t>.premiere pro</w:t>
      </w:r>
      <w:r w:rsidRPr="000635A6">
        <w:rPr>
          <w:rFonts w:hint="eastAsia"/>
        </w:rPr>
        <w:t>完全自学手册</w:t>
      </w:r>
      <w:r w:rsidRPr="000635A6">
        <w:rPr>
          <w:rFonts w:hint="eastAsia"/>
        </w:rPr>
        <w:t>.</w:t>
      </w:r>
      <w:r w:rsidRPr="000635A6">
        <w:rPr>
          <w:rFonts w:hint="eastAsia"/>
        </w:rPr>
        <w:t>海洋出版社</w:t>
      </w:r>
    </w:p>
    <w:p w:rsidR="00CB7AD5" w:rsidRPr="000635A6" w:rsidRDefault="00CB7AD5" w:rsidP="000635A6">
      <w:pPr>
        <w:adjustRightInd w:val="0"/>
        <w:snapToGrid w:val="0"/>
        <w:spacing w:line="360" w:lineRule="auto"/>
        <w:ind w:left="420" w:firstLine="420"/>
      </w:pPr>
      <w:r w:rsidRPr="000635A6">
        <w:rPr>
          <w:rFonts w:hint="eastAsia"/>
        </w:rPr>
        <w:t xml:space="preserve">[3] </w:t>
      </w:r>
      <w:r w:rsidRPr="000635A6">
        <w:rPr>
          <w:rFonts w:hint="eastAsia"/>
        </w:rPr>
        <w:t>余胜泉</w:t>
      </w:r>
      <w:r w:rsidRPr="000635A6">
        <w:rPr>
          <w:rFonts w:hint="eastAsia"/>
        </w:rPr>
        <w:t>.</w:t>
      </w:r>
      <w:r w:rsidRPr="000635A6">
        <w:rPr>
          <w:rFonts w:hint="eastAsia"/>
        </w:rPr>
        <w:t>非线性编辑系统</w:t>
      </w:r>
      <w:r w:rsidRPr="000635A6">
        <w:rPr>
          <w:rFonts w:hint="eastAsia"/>
        </w:rPr>
        <w:t>.</w:t>
      </w:r>
      <w:r w:rsidRPr="000635A6">
        <w:rPr>
          <w:rFonts w:hint="eastAsia"/>
        </w:rPr>
        <w:t>北京广播学院出版社</w:t>
      </w:r>
    </w:p>
    <w:p w:rsidR="00641406" w:rsidRPr="007555F5" w:rsidRDefault="00641406"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《文学通论》课程简介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课程代码：B17</w:t>
      </w:r>
      <w:r w:rsidRPr="007555F5">
        <w:rPr>
          <w:rFonts w:ascii="宋体" w:hAnsi="宋体"/>
          <w:sz w:val="28"/>
          <w:szCs w:val="28"/>
        </w:rPr>
        <w:t>1304</w:t>
      </w:r>
      <w:r w:rsidRPr="007555F5">
        <w:rPr>
          <w:rFonts w:ascii="宋体" w:hAnsi="宋体" w:hint="eastAsia"/>
          <w:sz w:val="28"/>
          <w:szCs w:val="28"/>
        </w:rPr>
        <w:t xml:space="preserve">  课程名称：文学通论（</w:t>
      </w:r>
      <w:r w:rsidRPr="007555F5">
        <w:rPr>
          <w:rFonts w:ascii="宋体" w:hAnsi="宋体"/>
          <w:snapToGrid w:val="0"/>
          <w:kern w:val="0"/>
          <w:sz w:val="28"/>
          <w:szCs w:val="28"/>
        </w:rPr>
        <w:t>The general theory of literature</w:t>
      </w:r>
      <w:r w:rsidRPr="007555F5">
        <w:rPr>
          <w:rFonts w:ascii="宋体" w:hAnsi="宋体" w:hint="eastAsia"/>
          <w:sz w:val="28"/>
          <w:szCs w:val="28"/>
        </w:rPr>
        <w:t>）</w:t>
      </w:r>
      <w:r w:rsidRPr="007555F5">
        <w:rPr>
          <w:rFonts w:ascii="宋体" w:hAnsi="宋体" w:hint="eastAsia"/>
          <w:b/>
          <w:sz w:val="28"/>
          <w:szCs w:val="28"/>
        </w:rPr>
        <w:t>课时：</w:t>
      </w:r>
      <w:r w:rsidRPr="007555F5">
        <w:rPr>
          <w:rFonts w:ascii="宋体" w:hAnsi="宋体" w:hint="eastAsia"/>
          <w:sz w:val="28"/>
          <w:szCs w:val="28"/>
        </w:rPr>
        <w:t>54</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主讲教师：李敏                    职称：讲师  </w:t>
      </w:r>
      <w:r w:rsidRPr="007555F5">
        <w:rPr>
          <w:rFonts w:ascii="宋体" w:hAnsi="宋体" w:hint="eastAsia"/>
          <w:b/>
          <w:sz w:val="28"/>
          <w:szCs w:val="28"/>
        </w:rPr>
        <w:t>联系方式</w:t>
      </w:r>
      <w:r w:rsidRPr="007555F5">
        <w:rPr>
          <w:rFonts w:ascii="宋体" w:hAnsi="宋体" w:hint="eastAsia"/>
          <w:sz w:val="28"/>
          <w:szCs w:val="28"/>
        </w:rPr>
        <w:t>：15064650676</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课程的目的、内容与要求：（200字）</w:t>
      </w:r>
    </w:p>
    <w:p w:rsidR="00CB7AD5" w:rsidRPr="007555F5" w:rsidRDefault="00CB7AD5" w:rsidP="007555F5">
      <w:pPr>
        <w:spacing w:line="360" w:lineRule="auto"/>
        <w:ind w:firstLine="420"/>
        <w:rPr>
          <w:rFonts w:ascii="宋体" w:hAnsi="宋体"/>
          <w:sz w:val="28"/>
          <w:szCs w:val="28"/>
        </w:rPr>
      </w:pPr>
      <w:r w:rsidRPr="007555F5">
        <w:rPr>
          <w:rFonts w:ascii="宋体" w:hAnsi="宋体" w:hint="eastAsia"/>
          <w:sz w:val="28"/>
          <w:szCs w:val="28"/>
        </w:rPr>
        <w:t xml:space="preserve"> </w:t>
      </w:r>
      <w:r w:rsidRPr="007555F5">
        <w:rPr>
          <w:rFonts w:ascii="宋体" w:hAnsi="宋体" w:cs="宋体" w:hint="eastAsia"/>
          <w:sz w:val="28"/>
          <w:szCs w:val="28"/>
        </w:rPr>
        <w:t>《文学通论》重点介绍中国文学发展的历史，总结各个时期文学的主要成就及其发展规律；阐明重要作家作品和社会的关系，及其在文学发展中的地位、作用；介绍并评价著名作家的生平、思想和创作活动，分析代表性作品的思想内容和艺术特色。</w:t>
      </w:r>
    </w:p>
    <w:p w:rsidR="00CB7AD5" w:rsidRPr="007555F5" w:rsidRDefault="00CB7AD5" w:rsidP="007555F5">
      <w:pPr>
        <w:spacing w:line="360" w:lineRule="auto"/>
        <w:rPr>
          <w:rFonts w:ascii="宋体" w:hAnsi="宋体" w:cs="宋体"/>
          <w:sz w:val="28"/>
          <w:szCs w:val="28"/>
        </w:rPr>
      </w:pPr>
      <w:r w:rsidRPr="007555F5">
        <w:rPr>
          <w:rFonts w:ascii="宋体" w:hAnsi="宋体"/>
          <w:sz w:val="28"/>
          <w:szCs w:val="28"/>
        </w:rPr>
        <w:t xml:space="preserve">    </w:t>
      </w:r>
      <w:r w:rsidRPr="007555F5">
        <w:rPr>
          <w:rFonts w:ascii="宋体" w:hAnsi="宋体" w:cs="宋体" w:hint="eastAsia"/>
          <w:sz w:val="28"/>
          <w:szCs w:val="28"/>
        </w:rPr>
        <w:t>本课程要求教师在教学中着重启发学生独立思考，培养学生敢于创新的思维品格。着重培养学生的学习兴趣，把教学与阅读指导相结合，提高学生的阅读欣赏能力和写作能力，提升文学素养。</w:t>
      </w:r>
      <w:r w:rsidRPr="007555F5">
        <w:rPr>
          <w:rFonts w:ascii="宋体" w:hAnsi="宋体" w:cs="宋体"/>
          <w:sz w:val="28"/>
          <w:szCs w:val="28"/>
        </w:rPr>
        <w:t xml:space="preserve">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推荐参考书：</w:t>
      </w:r>
    </w:p>
    <w:p w:rsidR="00CB7AD5" w:rsidRPr="000635A6" w:rsidRDefault="00CB7AD5" w:rsidP="000635A6">
      <w:pPr>
        <w:adjustRightInd w:val="0"/>
        <w:snapToGrid w:val="0"/>
        <w:spacing w:line="360" w:lineRule="auto"/>
        <w:ind w:left="420" w:firstLine="420"/>
      </w:pPr>
      <w:r w:rsidRPr="000635A6">
        <w:rPr>
          <w:rFonts w:hint="eastAsia"/>
        </w:rPr>
        <w:t>1.</w:t>
      </w:r>
      <w:r w:rsidRPr="000635A6">
        <w:rPr>
          <w:rFonts w:hint="eastAsia"/>
        </w:rPr>
        <w:t>《中国文学史》（第三版）一至四卷，袁行霈主编，高等教育出版社，</w:t>
      </w:r>
      <w:r w:rsidRPr="000635A6">
        <w:rPr>
          <w:rFonts w:hint="eastAsia"/>
        </w:rPr>
        <w:t>2014</w:t>
      </w:r>
      <w:r w:rsidRPr="000635A6">
        <w:rPr>
          <w:rFonts w:hint="eastAsia"/>
        </w:rPr>
        <w:t>年。</w:t>
      </w:r>
    </w:p>
    <w:p w:rsidR="00CB7AD5" w:rsidRPr="000635A6" w:rsidRDefault="00CB7AD5" w:rsidP="000635A6">
      <w:pPr>
        <w:adjustRightInd w:val="0"/>
        <w:snapToGrid w:val="0"/>
        <w:spacing w:line="360" w:lineRule="auto"/>
        <w:ind w:left="420" w:firstLine="420"/>
      </w:pPr>
      <w:r w:rsidRPr="000635A6">
        <w:rPr>
          <w:rFonts w:hint="eastAsia"/>
        </w:rPr>
        <w:t>2.</w:t>
      </w:r>
      <w:r w:rsidRPr="000635A6">
        <w:rPr>
          <w:rFonts w:hint="eastAsia"/>
        </w:rPr>
        <w:t>《大学语文》（第二版），黄鹤主编，中国人民大学出版社，</w:t>
      </w:r>
      <w:r w:rsidRPr="000635A6">
        <w:rPr>
          <w:rFonts w:hint="eastAsia"/>
        </w:rPr>
        <w:t>2017</w:t>
      </w:r>
      <w:r w:rsidRPr="000635A6">
        <w:rPr>
          <w:rFonts w:hint="eastAsia"/>
        </w:rPr>
        <w:t>年。</w:t>
      </w:r>
    </w:p>
    <w:p w:rsidR="00CB7AD5" w:rsidRPr="000635A6" w:rsidRDefault="00CB7AD5" w:rsidP="000635A6">
      <w:pPr>
        <w:adjustRightInd w:val="0"/>
        <w:snapToGrid w:val="0"/>
        <w:spacing w:line="360" w:lineRule="auto"/>
        <w:ind w:left="420" w:firstLine="420"/>
      </w:pPr>
      <w:r w:rsidRPr="000635A6">
        <w:rPr>
          <w:rFonts w:hint="eastAsia"/>
        </w:rPr>
        <w:t>3.</w:t>
      </w:r>
      <w:r w:rsidRPr="000635A6">
        <w:rPr>
          <w:rFonts w:hint="eastAsia"/>
        </w:rPr>
        <w:t>《中国文学史》，游国恩等主编，人民文学出版社，</w:t>
      </w:r>
      <w:r w:rsidRPr="000635A6">
        <w:rPr>
          <w:rFonts w:hint="eastAsia"/>
        </w:rPr>
        <w:t>1963</w:t>
      </w:r>
      <w:r w:rsidRPr="000635A6">
        <w:rPr>
          <w:rFonts w:hint="eastAsia"/>
        </w:rPr>
        <w:t>年。</w:t>
      </w:r>
    </w:p>
    <w:p w:rsidR="00CB7AD5" w:rsidRPr="000635A6" w:rsidRDefault="00CB7AD5" w:rsidP="000635A6">
      <w:pPr>
        <w:adjustRightInd w:val="0"/>
        <w:snapToGrid w:val="0"/>
        <w:spacing w:line="360" w:lineRule="auto"/>
        <w:ind w:left="420" w:firstLine="420"/>
      </w:pPr>
      <w:r w:rsidRPr="000635A6">
        <w:rPr>
          <w:rFonts w:hint="eastAsia"/>
        </w:rPr>
        <w:t>4.</w:t>
      </w:r>
      <w:r w:rsidRPr="000635A6">
        <w:rPr>
          <w:rFonts w:hint="eastAsia"/>
        </w:rPr>
        <w:t>《中国现代文学三十年》，钱理群等著，北京大学出版社，</w:t>
      </w:r>
      <w:r w:rsidRPr="000635A6">
        <w:rPr>
          <w:rFonts w:hint="eastAsia"/>
        </w:rPr>
        <w:t>1998</w:t>
      </w:r>
      <w:r w:rsidRPr="000635A6">
        <w:rPr>
          <w:rFonts w:hint="eastAsia"/>
        </w:rPr>
        <w:t>年。</w:t>
      </w:r>
    </w:p>
    <w:p w:rsidR="00CB7AD5" w:rsidRPr="000635A6" w:rsidRDefault="00CB7AD5" w:rsidP="000635A6">
      <w:pPr>
        <w:adjustRightInd w:val="0"/>
        <w:snapToGrid w:val="0"/>
        <w:spacing w:line="360" w:lineRule="auto"/>
        <w:ind w:left="420" w:firstLine="420"/>
      </w:pPr>
      <w:r w:rsidRPr="000635A6">
        <w:rPr>
          <w:rFonts w:hint="eastAsia"/>
        </w:rPr>
        <w:t>5.</w:t>
      </w:r>
      <w:r w:rsidRPr="000635A6">
        <w:rPr>
          <w:rFonts w:hint="eastAsia"/>
        </w:rPr>
        <w:t>《中国当代文学史》，陈思和主编，复旦大学出版社，</w:t>
      </w:r>
      <w:r w:rsidRPr="000635A6">
        <w:rPr>
          <w:rFonts w:hint="eastAsia"/>
        </w:rPr>
        <w:t>1999</w:t>
      </w:r>
      <w:r w:rsidRPr="000635A6">
        <w:rPr>
          <w:rFonts w:hint="eastAsia"/>
        </w:rPr>
        <w:t>年。</w:t>
      </w:r>
    </w:p>
    <w:p w:rsidR="007555F5" w:rsidRPr="007555F5" w:rsidRDefault="007555F5" w:rsidP="007555F5">
      <w:pPr>
        <w:spacing w:line="360" w:lineRule="auto"/>
        <w:rPr>
          <w:rFonts w:ascii="宋体" w:hAnsi="宋体" w:cs="宋体"/>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《中外教育简史》课程简介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课程代码：B</w:t>
      </w:r>
      <w:r w:rsidRPr="007555F5">
        <w:rPr>
          <w:rFonts w:ascii="宋体" w:hAnsi="宋体"/>
          <w:sz w:val="28"/>
          <w:szCs w:val="28"/>
        </w:rPr>
        <w:t>1703089</w:t>
      </w:r>
      <w:r w:rsidRPr="007555F5">
        <w:rPr>
          <w:rFonts w:ascii="宋体" w:hAnsi="宋体" w:hint="eastAsia"/>
          <w:sz w:val="28"/>
          <w:szCs w:val="28"/>
        </w:rPr>
        <w:t xml:space="preserve"> 课程名称：《中外教育简史》（Chinese and Western Educational History）</w:t>
      </w: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课时：</w:t>
      </w:r>
      <w:r w:rsidRPr="007555F5">
        <w:rPr>
          <w:rFonts w:ascii="宋体" w:hAnsi="宋体" w:hint="eastAsia"/>
          <w:sz w:val="28"/>
          <w:szCs w:val="28"/>
        </w:rPr>
        <w:t xml:space="preserve">36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主讲教师：臧日霞                    职称：讲师  </w:t>
      </w:r>
      <w:r w:rsidRPr="007555F5">
        <w:rPr>
          <w:rFonts w:ascii="宋体" w:hAnsi="宋体" w:hint="eastAsia"/>
          <w:b/>
          <w:sz w:val="28"/>
          <w:szCs w:val="28"/>
        </w:rPr>
        <w:t>联系方式</w:t>
      </w:r>
      <w:r w:rsidRPr="007555F5">
        <w:rPr>
          <w:rFonts w:ascii="宋体" w:hAnsi="宋体" w:hint="eastAsia"/>
          <w:sz w:val="28"/>
          <w:szCs w:val="28"/>
        </w:rPr>
        <w:t>：18706599462</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课程的目的、内容与要求：（200字） </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 xml:space="preserve">1、课程目的是让学生了解主要的教育专题，回归教育的最初状态认识教育，使学生对现实教育问题有清楚的认识，能辩证地看待当下教育现象，形成自己的教育观。 </w:t>
      </w:r>
    </w:p>
    <w:p w:rsidR="00CB7AD5" w:rsidRPr="007555F5" w:rsidRDefault="00CB7AD5" w:rsidP="007555F5">
      <w:pPr>
        <w:spacing w:line="360" w:lineRule="auto"/>
        <w:ind w:firstLineChars="200" w:firstLine="560"/>
        <w:rPr>
          <w:rFonts w:ascii="宋体" w:hAnsi="宋体"/>
          <w:snapToGrid w:val="0"/>
          <w:color w:val="000000"/>
          <w:kern w:val="0"/>
          <w:sz w:val="28"/>
          <w:szCs w:val="28"/>
        </w:rPr>
      </w:pPr>
      <w:r w:rsidRPr="007555F5">
        <w:rPr>
          <w:rFonts w:ascii="宋体" w:hAnsi="宋体" w:hint="eastAsia"/>
          <w:sz w:val="28"/>
          <w:szCs w:val="28"/>
        </w:rPr>
        <w:t>2、课程共八章：</w:t>
      </w:r>
      <w:r w:rsidRPr="007555F5">
        <w:rPr>
          <w:rFonts w:ascii="宋体" w:hAnsi="宋体" w:hint="eastAsia"/>
          <w:snapToGrid w:val="0"/>
          <w:color w:val="000000"/>
          <w:kern w:val="0"/>
          <w:sz w:val="28"/>
          <w:szCs w:val="28"/>
        </w:rPr>
        <w:t>1、远古教育，2、古代教育理论，3、古代学校教育制度，4、古代教育理论发展，5、制度化教育，6、近代资产阶级的教育理论，7、现代教育制度的确立和发展，8、现代教育理论的发展。</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推荐参考书： </w:t>
      </w:r>
    </w:p>
    <w:p w:rsidR="00CB7AD5" w:rsidRPr="000635A6" w:rsidRDefault="00CB7AD5" w:rsidP="000635A6">
      <w:pPr>
        <w:adjustRightInd w:val="0"/>
        <w:snapToGrid w:val="0"/>
        <w:spacing w:line="360" w:lineRule="auto"/>
        <w:ind w:left="420" w:firstLine="420"/>
      </w:pPr>
      <w:r w:rsidRPr="000635A6">
        <w:rPr>
          <w:rFonts w:hint="eastAsia"/>
        </w:rPr>
        <w:t xml:space="preserve">[1] </w:t>
      </w:r>
      <w:r w:rsidRPr="000635A6">
        <w:rPr>
          <w:rFonts w:hint="eastAsia"/>
        </w:rPr>
        <w:t>吴式颖编，外国教育史教程</w:t>
      </w:r>
      <w:r w:rsidRPr="000635A6">
        <w:rPr>
          <w:rFonts w:hint="eastAsia"/>
        </w:rPr>
        <w:t>[M]</w:t>
      </w:r>
      <w:r w:rsidRPr="000635A6">
        <w:rPr>
          <w:rFonts w:hint="eastAsia"/>
        </w:rPr>
        <w:t>，人民教育出版社，</w:t>
      </w:r>
      <w:r w:rsidRPr="000635A6">
        <w:rPr>
          <w:rFonts w:hint="eastAsia"/>
        </w:rPr>
        <w:t>1999.</w:t>
      </w:r>
    </w:p>
    <w:p w:rsidR="00CB7AD5" w:rsidRPr="000635A6" w:rsidRDefault="00CB7AD5" w:rsidP="000635A6">
      <w:pPr>
        <w:adjustRightInd w:val="0"/>
        <w:snapToGrid w:val="0"/>
        <w:spacing w:line="360" w:lineRule="auto"/>
        <w:ind w:left="420" w:firstLine="420"/>
      </w:pPr>
      <w:r w:rsidRPr="000635A6">
        <w:rPr>
          <w:rFonts w:hint="eastAsia"/>
        </w:rPr>
        <w:t xml:space="preserve">[2] </w:t>
      </w:r>
      <w:r w:rsidRPr="000635A6">
        <w:rPr>
          <w:rFonts w:hint="eastAsia"/>
        </w:rPr>
        <w:t>孙培青，中国教育史</w:t>
      </w:r>
      <w:r w:rsidRPr="000635A6">
        <w:rPr>
          <w:rFonts w:hint="eastAsia"/>
        </w:rPr>
        <w:t>[M]</w:t>
      </w:r>
      <w:r w:rsidRPr="000635A6">
        <w:rPr>
          <w:rFonts w:hint="eastAsia"/>
        </w:rPr>
        <w:t>，</w:t>
      </w:r>
      <w:bookmarkStart w:id="18" w:name="__infodetail_pub"/>
      <w:r w:rsidRPr="000635A6">
        <w:fldChar w:fldCharType="begin"/>
      </w:r>
      <w:r w:rsidRPr="000635A6">
        <w:instrText xml:space="preserve"> HYPERLINK "http://www.dangdang.com/publish/%BB%AA%B6%AB%CA%A6%B7%B6%B4%F3%D1%A7%B3%F6%B0%E6%C9%E7_1" \t "_blank" </w:instrText>
      </w:r>
      <w:r w:rsidRPr="000635A6">
        <w:fldChar w:fldCharType="separate"/>
      </w:r>
      <w:r w:rsidRPr="000635A6">
        <w:rPr>
          <w:rFonts w:hint="eastAsia"/>
        </w:rPr>
        <w:t>华东师范大学出版社</w:t>
      </w:r>
      <w:r w:rsidRPr="000635A6">
        <w:fldChar w:fldCharType="end"/>
      </w:r>
      <w:bookmarkEnd w:id="18"/>
      <w:r w:rsidRPr="000635A6">
        <w:rPr>
          <w:rFonts w:hint="eastAsia"/>
        </w:rPr>
        <w:t>，</w:t>
      </w:r>
      <w:r w:rsidRPr="000635A6">
        <w:rPr>
          <w:rFonts w:hint="eastAsia"/>
        </w:rPr>
        <w:t>2009.</w:t>
      </w:r>
    </w:p>
    <w:p w:rsidR="00CB7AD5" w:rsidRPr="000635A6" w:rsidRDefault="00CB7AD5" w:rsidP="000635A6">
      <w:pPr>
        <w:adjustRightInd w:val="0"/>
        <w:snapToGrid w:val="0"/>
        <w:spacing w:line="360" w:lineRule="auto"/>
        <w:ind w:left="420" w:firstLine="420"/>
      </w:pPr>
      <w:r w:rsidRPr="000635A6">
        <w:rPr>
          <w:rFonts w:hint="eastAsia"/>
        </w:rPr>
        <w:t xml:space="preserve">[3] </w:t>
      </w:r>
      <w:r w:rsidRPr="000635A6">
        <w:rPr>
          <w:rFonts w:hint="eastAsia"/>
        </w:rPr>
        <w:t>李全生主编</w:t>
      </w:r>
      <w:r w:rsidRPr="000635A6">
        <w:rPr>
          <w:rFonts w:hint="eastAsia"/>
        </w:rPr>
        <w:t>.</w:t>
      </w:r>
      <w:r w:rsidRPr="000635A6">
        <w:rPr>
          <w:rFonts w:hint="eastAsia"/>
        </w:rPr>
        <w:t>中外教育简史</w:t>
      </w:r>
      <w:r w:rsidRPr="000635A6">
        <w:rPr>
          <w:rFonts w:hint="eastAsia"/>
        </w:rPr>
        <w:t>.</w:t>
      </w:r>
      <w:r w:rsidRPr="000635A6">
        <w:rPr>
          <w:rFonts w:hint="eastAsia"/>
        </w:rPr>
        <w:t>天津人民出版社，</w:t>
      </w:r>
      <w:r w:rsidRPr="000635A6">
        <w:rPr>
          <w:rFonts w:hint="eastAsia"/>
        </w:rPr>
        <w:t>2010.6.</w:t>
      </w:r>
    </w:p>
    <w:p w:rsidR="00CB7AD5" w:rsidRPr="000635A6" w:rsidRDefault="00CB7AD5" w:rsidP="000635A6">
      <w:pPr>
        <w:adjustRightInd w:val="0"/>
        <w:snapToGrid w:val="0"/>
        <w:spacing w:line="360" w:lineRule="auto"/>
        <w:ind w:left="420" w:firstLine="420"/>
      </w:pPr>
      <w:r w:rsidRPr="000635A6">
        <w:rPr>
          <w:rFonts w:hint="eastAsia"/>
        </w:rPr>
        <w:t xml:space="preserve">[4] </w:t>
      </w:r>
      <w:hyperlink r:id="rId27" w:history="1">
        <w:r w:rsidRPr="000635A6">
          <w:t>刘德华</w:t>
        </w:r>
      </w:hyperlink>
      <w:r w:rsidRPr="000635A6">
        <w:t>主编</w:t>
      </w:r>
      <w:r w:rsidRPr="000635A6">
        <w:rPr>
          <w:rFonts w:hint="eastAsia"/>
        </w:rPr>
        <w:t>.</w:t>
      </w:r>
      <w:r w:rsidRPr="000635A6">
        <w:t>中外教育简史</w:t>
      </w:r>
      <w:r w:rsidRPr="000635A6">
        <w:rPr>
          <w:rFonts w:hint="eastAsia"/>
        </w:rPr>
        <w:t>.</w:t>
      </w:r>
      <w:r w:rsidRPr="000635A6">
        <w:t>辽宁大学出版社</w:t>
      </w:r>
      <w:r w:rsidRPr="000635A6">
        <w:rPr>
          <w:rFonts w:hint="eastAsia"/>
        </w:rPr>
        <w:t>，</w:t>
      </w:r>
      <w:r w:rsidRPr="000635A6">
        <w:t>2007.9</w:t>
      </w:r>
      <w:r w:rsidRPr="000635A6">
        <w:rPr>
          <w:rFonts w:hint="eastAsia"/>
        </w:rPr>
        <w:t>.</w:t>
      </w:r>
    </w:p>
    <w:p w:rsidR="00CB7AD5" w:rsidRPr="000635A6" w:rsidRDefault="00CB7AD5" w:rsidP="000635A6">
      <w:pPr>
        <w:adjustRightInd w:val="0"/>
        <w:snapToGrid w:val="0"/>
        <w:spacing w:line="360" w:lineRule="auto"/>
        <w:ind w:left="420" w:firstLine="420"/>
      </w:pPr>
      <w:r w:rsidRPr="000635A6">
        <w:rPr>
          <w:rFonts w:hint="eastAsia"/>
        </w:rPr>
        <w:t xml:space="preserve">[5] </w:t>
      </w:r>
      <w:hyperlink r:id="rId28" w:history="1">
        <w:r w:rsidRPr="000635A6">
          <w:t>谢兰荣</w:t>
        </w:r>
      </w:hyperlink>
      <w:r w:rsidRPr="000635A6">
        <w:t>主编</w:t>
      </w:r>
      <w:r w:rsidRPr="000635A6">
        <w:rPr>
          <w:rFonts w:hint="eastAsia"/>
        </w:rPr>
        <w:t>.</w:t>
      </w:r>
      <w:r w:rsidRPr="000635A6">
        <w:t>中外教育简史</w:t>
      </w:r>
      <w:r w:rsidRPr="000635A6">
        <w:rPr>
          <w:rFonts w:hint="eastAsia"/>
        </w:rPr>
        <w:t>.</w:t>
      </w:r>
      <w:r w:rsidRPr="000635A6">
        <w:t>陕西师范大学出版社</w:t>
      </w:r>
      <w:r w:rsidRPr="000635A6">
        <w:rPr>
          <w:rFonts w:hint="eastAsia"/>
        </w:rPr>
        <w:t>，</w:t>
      </w:r>
      <w:r w:rsidRPr="000635A6">
        <w:t>2007.8</w:t>
      </w:r>
      <w:r w:rsidRPr="000635A6">
        <w:rPr>
          <w:rFonts w:hint="eastAsia"/>
        </w:rPr>
        <w:t>.</w:t>
      </w:r>
    </w:p>
    <w:p w:rsidR="007555F5" w:rsidRPr="007555F5" w:rsidRDefault="007555F5" w:rsidP="007555F5">
      <w:pPr>
        <w:spacing w:line="360" w:lineRule="auto"/>
        <w:rPr>
          <w:rFonts w:ascii="宋体" w:hAnsi="宋体"/>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《教学艺术》课程简介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课程代码：B170</w:t>
      </w:r>
      <w:r w:rsidRPr="007555F5">
        <w:rPr>
          <w:rFonts w:ascii="宋体" w:hAnsi="宋体"/>
          <w:sz w:val="28"/>
          <w:szCs w:val="28"/>
        </w:rPr>
        <w:t>4071</w:t>
      </w:r>
      <w:r w:rsidRPr="007555F5">
        <w:rPr>
          <w:rFonts w:ascii="宋体" w:hAnsi="宋体" w:hint="eastAsia"/>
          <w:sz w:val="28"/>
          <w:szCs w:val="28"/>
        </w:rPr>
        <w:t xml:space="preserve">     课程名称：教学艺术（</w:t>
      </w:r>
      <w:r w:rsidRPr="007555F5">
        <w:rPr>
          <w:rFonts w:ascii="宋体" w:hAnsi="宋体"/>
          <w:sz w:val="28"/>
          <w:szCs w:val="28"/>
        </w:rPr>
        <w:t>The art of teaching</w:t>
      </w:r>
      <w:r w:rsidRPr="007555F5">
        <w:rPr>
          <w:rFonts w:ascii="宋体" w:hAnsi="宋体" w:hint="eastAsia"/>
          <w:sz w:val="28"/>
          <w:szCs w:val="28"/>
        </w:rPr>
        <w:t xml:space="preserve">）  </w:t>
      </w:r>
      <w:r w:rsidRPr="007555F5">
        <w:rPr>
          <w:rFonts w:ascii="宋体" w:hAnsi="宋体" w:hint="eastAsia"/>
          <w:b/>
          <w:sz w:val="28"/>
          <w:szCs w:val="28"/>
        </w:rPr>
        <w:t>课时：</w:t>
      </w:r>
      <w:r w:rsidRPr="007555F5">
        <w:rPr>
          <w:rFonts w:ascii="宋体" w:hAnsi="宋体" w:hint="eastAsia"/>
          <w:sz w:val="28"/>
          <w:szCs w:val="28"/>
        </w:rPr>
        <w:t>18</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主讲教师：韩秋菊                    职称：副教授    </w:t>
      </w:r>
      <w:r w:rsidRPr="007555F5">
        <w:rPr>
          <w:rFonts w:ascii="宋体" w:hAnsi="宋体" w:hint="eastAsia"/>
          <w:b/>
          <w:sz w:val="28"/>
          <w:szCs w:val="28"/>
        </w:rPr>
        <w:t>联系方式</w:t>
      </w:r>
      <w:r w:rsidRPr="007555F5">
        <w:rPr>
          <w:rFonts w:ascii="宋体" w:hAnsi="宋体" w:hint="eastAsia"/>
          <w:sz w:val="28"/>
          <w:szCs w:val="28"/>
        </w:rPr>
        <w:t>：15965090978</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课程的目的、内容与要求：（200字） </w:t>
      </w:r>
    </w:p>
    <w:p w:rsidR="00CB7AD5" w:rsidRPr="007555F5" w:rsidRDefault="00CB7AD5" w:rsidP="007555F5">
      <w:pPr>
        <w:spacing w:line="360" w:lineRule="auto"/>
        <w:ind w:firstLineChars="150" w:firstLine="420"/>
        <w:rPr>
          <w:rFonts w:ascii="宋体" w:hAnsi="宋体"/>
          <w:snapToGrid w:val="0"/>
          <w:color w:val="000000"/>
          <w:kern w:val="0"/>
          <w:sz w:val="28"/>
          <w:szCs w:val="28"/>
        </w:rPr>
      </w:pPr>
      <w:r w:rsidRPr="007555F5">
        <w:rPr>
          <w:rFonts w:ascii="宋体" w:hAnsi="宋体" w:hint="eastAsia"/>
          <w:bCs/>
          <w:sz w:val="28"/>
          <w:szCs w:val="28"/>
        </w:rPr>
        <w:t xml:space="preserve"> </w:t>
      </w:r>
      <w:r w:rsidRPr="007555F5">
        <w:rPr>
          <w:rFonts w:ascii="宋体" w:hAnsi="宋体" w:hint="eastAsia"/>
          <w:snapToGrid w:val="0"/>
          <w:kern w:val="0"/>
          <w:sz w:val="28"/>
          <w:szCs w:val="28"/>
        </w:rPr>
        <w:t>本课程是以教育基本理论为指导，研究教师在教学中的实际情况，尤其是教学过程中的每个具体环节的一门课程。通过学习，能增强语言表达能力，调整教态更加得体、规范；熟练掌握教学技能，增强应变能力，提高教学理论水平和教学实践能力，热爱教师职业，提升教师专业素质。主要内容有</w:t>
      </w:r>
      <w:r w:rsidRPr="007555F5">
        <w:rPr>
          <w:rFonts w:ascii="宋体" w:hAnsi="宋体" w:hint="eastAsia"/>
          <w:sz w:val="28"/>
          <w:szCs w:val="28"/>
        </w:rPr>
        <w:t>教态调整、教学方法、课堂教学和组织管理、说课、教师资格面试等。教学中贯彻理论与实践结合的原则，在系统学习理论的基础上，结合名师案例，联系个人实际，在实践中提高教育教学能力。</w:t>
      </w:r>
      <w:r w:rsidRPr="007555F5">
        <w:rPr>
          <w:rFonts w:ascii="宋体" w:hAnsi="宋体" w:hint="eastAsia"/>
          <w:snapToGrid w:val="0"/>
          <w:color w:val="000000"/>
          <w:kern w:val="0"/>
          <w:sz w:val="28"/>
          <w:szCs w:val="28"/>
        </w:rPr>
        <w:t>教学方法主要采用讲授法、演示法、情境教学法和小组讨论法等。</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推荐参考书： </w:t>
      </w:r>
    </w:p>
    <w:p w:rsidR="00CB7AD5" w:rsidRPr="000635A6" w:rsidRDefault="00CB7AD5" w:rsidP="000635A6">
      <w:pPr>
        <w:adjustRightInd w:val="0"/>
        <w:snapToGrid w:val="0"/>
        <w:spacing w:line="360" w:lineRule="auto"/>
        <w:ind w:left="420" w:firstLine="420"/>
      </w:pPr>
      <w:r w:rsidRPr="000635A6">
        <w:rPr>
          <w:rFonts w:hint="eastAsia"/>
        </w:rPr>
        <w:t>[1]</w:t>
      </w:r>
      <w:r w:rsidRPr="000635A6">
        <w:rPr>
          <w:rFonts w:hint="eastAsia"/>
        </w:rPr>
        <w:t>孙菊如，陈春荣，谢云，邹花香</w:t>
      </w:r>
      <w:r w:rsidRPr="000635A6">
        <w:rPr>
          <w:rFonts w:hint="eastAsia"/>
        </w:rPr>
        <w:t>.</w:t>
      </w:r>
      <w:r w:rsidRPr="000635A6">
        <w:rPr>
          <w:rFonts w:hint="eastAsia"/>
        </w:rPr>
        <w:t>课堂教学艺术</w:t>
      </w:r>
      <w:r w:rsidRPr="000635A6">
        <w:rPr>
          <w:rFonts w:hint="eastAsia"/>
        </w:rPr>
        <w:t>.</w:t>
      </w:r>
      <w:r w:rsidRPr="000635A6">
        <w:rPr>
          <w:rFonts w:hint="eastAsia"/>
        </w:rPr>
        <w:t>北京大学出版社，</w:t>
      </w:r>
      <w:r w:rsidRPr="000635A6">
        <w:rPr>
          <w:rFonts w:hint="eastAsia"/>
        </w:rPr>
        <w:t>2006</w:t>
      </w:r>
    </w:p>
    <w:p w:rsidR="00CB7AD5" w:rsidRPr="000635A6" w:rsidRDefault="00CB7AD5" w:rsidP="000635A6">
      <w:pPr>
        <w:adjustRightInd w:val="0"/>
        <w:snapToGrid w:val="0"/>
        <w:spacing w:line="360" w:lineRule="auto"/>
        <w:ind w:left="420" w:firstLine="420"/>
      </w:pPr>
      <w:r w:rsidRPr="000635A6">
        <w:rPr>
          <w:rFonts w:hint="eastAsia"/>
        </w:rPr>
        <w:t>[2]</w:t>
      </w:r>
      <w:r w:rsidRPr="000635A6">
        <w:rPr>
          <w:rFonts w:hint="eastAsia"/>
        </w:rPr>
        <w:t>彭小明，郑东辉</w:t>
      </w:r>
      <w:r w:rsidRPr="000635A6">
        <w:rPr>
          <w:rFonts w:hint="eastAsia"/>
        </w:rPr>
        <w:t>.</w:t>
      </w:r>
      <w:r w:rsidRPr="000635A6">
        <w:rPr>
          <w:rFonts w:hint="eastAsia"/>
        </w:rPr>
        <w:t>课堂教学技能训练</w:t>
      </w:r>
      <w:r w:rsidRPr="000635A6">
        <w:rPr>
          <w:rFonts w:hint="eastAsia"/>
        </w:rPr>
        <w:t>.</w:t>
      </w:r>
      <w:r w:rsidRPr="000635A6">
        <w:rPr>
          <w:rFonts w:hint="eastAsia"/>
        </w:rPr>
        <w:t>高等教育出版社，</w:t>
      </w:r>
      <w:r w:rsidRPr="000635A6">
        <w:rPr>
          <w:rFonts w:hint="eastAsia"/>
        </w:rPr>
        <w:t>2012</w:t>
      </w:r>
    </w:p>
    <w:p w:rsidR="00CB7AD5" w:rsidRPr="000635A6" w:rsidRDefault="00CB7AD5" w:rsidP="000635A6">
      <w:pPr>
        <w:adjustRightInd w:val="0"/>
        <w:snapToGrid w:val="0"/>
        <w:spacing w:line="360" w:lineRule="auto"/>
        <w:ind w:left="420" w:firstLine="420"/>
      </w:pPr>
      <w:r w:rsidRPr="000635A6">
        <w:rPr>
          <w:rFonts w:hint="eastAsia"/>
        </w:rPr>
        <w:t>[3]</w:t>
      </w:r>
      <w:r w:rsidRPr="000635A6">
        <w:rPr>
          <w:rFonts w:hint="eastAsia"/>
        </w:rPr>
        <w:t>赵伶俐</w:t>
      </w:r>
      <w:r w:rsidRPr="000635A6">
        <w:rPr>
          <w:rFonts w:hint="eastAsia"/>
        </w:rPr>
        <w:t>.</w:t>
      </w:r>
      <w:r w:rsidRPr="000635A6">
        <w:rPr>
          <w:rFonts w:hint="eastAsia"/>
        </w:rPr>
        <w:t>课堂教学技术与艺术</w:t>
      </w:r>
      <w:r w:rsidRPr="000635A6">
        <w:rPr>
          <w:rFonts w:hint="eastAsia"/>
        </w:rPr>
        <w:t>.</w:t>
      </w:r>
      <w:r w:rsidRPr="000635A6">
        <w:rPr>
          <w:rFonts w:hint="eastAsia"/>
        </w:rPr>
        <w:t>西南师范大学出版社，</w:t>
      </w:r>
      <w:r w:rsidRPr="000635A6">
        <w:rPr>
          <w:rFonts w:hint="eastAsia"/>
        </w:rPr>
        <w:t>2013</w:t>
      </w:r>
    </w:p>
    <w:p w:rsidR="00CB7AD5" w:rsidRPr="000635A6" w:rsidRDefault="00CB7AD5" w:rsidP="000635A6">
      <w:pPr>
        <w:adjustRightInd w:val="0"/>
        <w:snapToGrid w:val="0"/>
        <w:spacing w:line="360" w:lineRule="auto"/>
        <w:ind w:left="420" w:firstLine="420"/>
      </w:pPr>
      <w:r w:rsidRPr="000635A6">
        <w:rPr>
          <w:rFonts w:hint="eastAsia"/>
        </w:rPr>
        <w:t>[4]</w:t>
      </w:r>
      <w:r w:rsidRPr="000635A6">
        <w:rPr>
          <w:rFonts w:hint="eastAsia"/>
        </w:rPr>
        <w:t>沈龙明</w:t>
      </w:r>
      <w:r w:rsidRPr="000635A6">
        <w:rPr>
          <w:rFonts w:hint="eastAsia"/>
        </w:rPr>
        <w:t>.</w:t>
      </w:r>
      <w:r w:rsidRPr="000635A6">
        <w:rPr>
          <w:rFonts w:hint="eastAsia"/>
        </w:rPr>
        <w:t>中小学课堂教学艺术（修订版）</w:t>
      </w:r>
      <w:r w:rsidRPr="000635A6">
        <w:rPr>
          <w:rFonts w:hint="eastAsia"/>
        </w:rPr>
        <w:t>.</w:t>
      </w:r>
      <w:r w:rsidRPr="000635A6">
        <w:rPr>
          <w:rFonts w:hint="eastAsia"/>
        </w:rPr>
        <w:t>高等教育出版社，</w:t>
      </w:r>
      <w:r w:rsidRPr="000635A6">
        <w:rPr>
          <w:rFonts w:hint="eastAsia"/>
        </w:rPr>
        <w:t>2006</w:t>
      </w:r>
    </w:p>
    <w:p w:rsidR="00CB7AD5" w:rsidRPr="000635A6" w:rsidRDefault="00CB7AD5" w:rsidP="000635A6">
      <w:pPr>
        <w:adjustRightInd w:val="0"/>
        <w:snapToGrid w:val="0"/>
        <w:spacing w:line="360" w:lineRule="auto"/>
        <w:ind w:left="420" w:firstLine="420"/>
      </w:pPr>
      <w:r w:rsidRPr="000635A6">
        <w:rPr>
          <w:rFonts w:hint="eastAsia"/>
        </w:rPr>
        <w:t>[5]</w:t>
      </w:r>
      <w:r w:rsidRPr="000635A6">
        <w:rPr>
          <w:rFonts w:hint="eastAsia"/>
        </w:rPr>
        <w:t>李龙</w:t>
      </w:r>
      <w:r w:rsidRPr="000635A6">
        <w:rPr>
          <w:rFonts w:hint="eastAsia"/>
        </w:rPr>
        <w:t>.</w:t>
      </w:r>
      <w:r w:rsidRPr="000635A6">
        <w:rPr>
          <w:rFonts w:hint="eastAsia"/>
        </w:rPr>
        <w:t>教学设计</w:t>
      </w:r>
      <w:r w:rsidRPr="000635A6">
        <w:rPr>
          <w:rFonts w:hint="eastAsia"/>
        </w:rPr>
        <w:t>.</w:t>
      </w:r>
      <w:r w:rsidRPr="000635A6">
        <w:rPr>
          <w:rFonts w:hint="eastAsia"/>
        </w:rPr>
        <w:t>高等教育出版社，</w:t>
      </w:r>
      <w:r w:rsidRPr="000635A6">
        <w:rPr>
          <w:rFonts w:hint="eastAsia"/>
        </w:rPr>
        <w:t>2010</w:t>
      </w:r>
    </w:p>
    <w:p w:rsidR="007555F5" w:rsidRPr="007555F5" w:rsidRDefault="007555F5" w:rsidP="007555F5">
      <w:pPr>
        <w:spacing w:line="360" w:lineRule="auto"/>
        <w:rPr>
          <w:rFonts w:ascii="宋体" w:hAnsi="宋体"/>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《心理学史》课程简介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w:t>
      </w:r>
      <w:r w:rsidRPr="007555F5">
        <w:rPr>
          <w:rFonts w:ascii="宋体" w:hAnsi="宋体"/>
          <w:sz w:val="28"/>
          <w:szCs w:val="28"/>
        </w:rPr>
        <w:t>B171502</w:t>
      </w:r>
      <w:r w:rsidRPr="007555F5">
        <w:rPr>
          <w:rFonts w:ascii="宋体" w:hAnsi="宋体" w:hint="eastAsia"/>
          <w:sz w:val="28"/>
          <w:szCs w:val="28"/>
        </w:rPr>
        <w:t xml:space="preserve">  课程名称：《心理学史》（</w:t>
      </w:r>
      <w:r w:rsidRPr="007555F5">
        <w:rPr>
          <w:rFonts w:ascii="宋体" w:hAnsi="宋体"/>
          <w:sz w:val="28"/>
          <w:szCs w:val="28"/>
        </w:rPr>
        <w:t>History of Psychology</w:t>
      </w:r>
      <w:r w:rsidRPr="007555F5">
        <w:rPr>
          <w:rFonts w:ascii="宋体" w:hAnsi="宋体" w:hint="eastAsia"/>
          <w:sz w:val="28"/>
          <w:szCs w:val="28"/>
        </w:rPr>
        <w:t>）</w:t>
      </w:r>
      <w:r w:rsidRPr="007555F5">
        <w:rPr>
          <w:rFonts w:ascii="宋体" w:hAnsi="宋体" w:hint="eastAsia"/>
          <w:b/>
          <w:sz w:val="28"/>
          <w:szCs w:val="28"/>
        </w:rPr>
        <w:t>课时：</w:t>
      </w:r>
      <w:r w:rsidRPr="007555F5">
        <w:rPr>
          <w:rFonts w:ascii="宋体" w:hAnsi="宋体" w:hint="eastAsia"/>
          <w:sz w:val="28"/>
          <w:szCs w:val="28"/>
        </w:rPr>
        <w:t>48</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主讲教师：殷融     职称：讲师  </w:t>
      </w:r>
      <w:r w:rsidRPr="007555F5">
        <w:rPr>
          <w:rFonts w:ascii="宋体" w:hAnsi="宋体" w:hint="eastAsia"/>
          <w:b/>
          <w:sz w:val="28"/>
          <w:szCs w:val="28"/>
        </w:rPr>
        <w:t>联系方式</w:t>
      </w:r>
      <w:r w:rsidRPr="007555F5">
        <w:rPr>
          <w:rFonts w:ascii="宋体" w:hAnsi="宋体" w:hint="eastAsia"/>
          <w:sz w:val="28"/>
          <w:szCs w:val="28"/>
        </w:rPr>
        <w:t>：15265632654</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课程的目的、内容与要求：（200字） </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心理学史》探讨了心理学的流派、学派及其发展轨迹，其中着重呈现了从十九末至今西方心理学不同流派的重要概念、理论、人物、观点和研究方法。从这些知识中我们不仅可以获知心理学的意义与深度，还可获知其间的相互关系。心理学史使人有机会对现代心理学甚至对心理学专业实践做出更为深刻的理解。例如：心理学测验源自何处？其发展导致了什么结果？为何在心理学硕士的课程安排中，精神分析和以前一样仍然只是一门边缘学科？哪些因素导致了“心理学家”这样的职业和“心理学硕士”这样学位的产生？这些问题都是心理学史所要回答的。</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推荐参考书： </w:t>
      </w:r>
    </w:p>
    <w:p w:rsidR="00CB7AD5" w:rsidRPr="000635A6" w:rsidRDefault="00CB7AD5" w:rsidP="000635A6">
      <w:pPr>
        <w:adjustRightInd w:val="0"/>
        <w:snapToGrid w:val="0"/>
        <w:spacing w:line="360" w:lineRule="auto"/>
        <w:ind w:left="420" w:firstLine="420"/>
      </w:pPr>
      <w:r w:rsidRPr="000635A6">
        <w:rPr>
          <w:rFonts w:hint="eastAsia"/>
        </w:rPr>
        <w:t>《心理学史》，高等教育出版社，叶浩生著</w:t>
      </w:r>
    </w:p>
    <w:p w:rsidR="007555F5" w:rsidRPr="007555F5" w:rsidRDefault="007555F5" w:rsidP="007555F5">
      <w:pPr>
        <w:spacing w:line="360" w:lineRule="auto"/>
        <w:rPr>
          <w:rFonts w:ascii="宋体" w:hAnsi="宋体"/>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《中外教育简史》课程简介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课程代码：B1703089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课程名称：</w:t>
      </w:r>
      <w:r w:rsidRPr="007555F5">
        <w:rPr>
          <w:rFonts w:ascii="宋体" w:hAnsi="宋体"/>
          <w:sz w:val="28"/>
          <w:szCs w:val="28"/>
        </w:rPr>
        <w:t>Brief</w:t>
      </w:r>
      <w:r w:rsidRPr="007555F5">
        <w:rPr>
          <w:rFonts w:ascii="宋体" w:hAnsi="宋体" w:hint="eastAsia"/>
          <w:sz w:val="28"/>
          <w:szCs w:val="28"/>
        </w:rPr>
        <w:t xml:space="preserve"> </w:t>
      </w:r>
      <w:r w:rsidRPr="007555F5">
        <w:rPr>
          <w:rFonts w:ascii="宋体" w:hAnsi="宋体"/>
          <w:sz w:val="28"/>
          <w:szCs w:val="28"/>
        </w:rPr>
        <w:t>history of Chinese and foreign education</w:t>
      </w:r>
      <w:r w:rsidRPr="007555F5">
        <w:rPr>
          <w:rFonts w:ascii="宋体" w:hAnsi="宋体" w:hint="eastAsia"/>
          <w:sz w:val="28"/>
          <w:szCs w:val="28"/>
        </w:rPr>
        <w:t>（英文）</w:t>
      </w: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课时：</w:t>
      </w:r>
      <w:r w:rsidRPr="007555F5">
        <w:rPr>
          <w:rFonts w:ascii="宋体" w:hAnsi="宋体" w:hint="eastAsia"/>
          <w:sz w:val="28"/>
          <w:szCs w:val="28"/>
        </w:rPr>
        <w:t>36</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主讲教师：张爱华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要求：（200字） </w:t>
      </w:r>
    </w:p>
    <w:p w:rsidR="00CB7AD5" w:rsidRPr="007555F5" w:rsidRDefault="00CB7AD5" w:rsidP="007555F5">
      <w:pPr>
        <w:spacing w:line="360" w:lineRule="auto"/>
        <w:ind w:firstLineChars="200" w:firstLine="560"/>
        <w:rPr>
          <w:rFonts w:ascii="宋体" w:hAnsi="宋体"/>
          <w:snapToGrid w:val="0"/>
          <w:color w:val="000000"/>
          <w:kern w:val="0"/>
          <w:sz w:val="28"/>
          <w:szCs w:val="28"/>
        </w:rPr>
      </w:pPr>
      <w:r w:rsidRPr="007555F5">
        <w:rPr>
          <w:rFonts w:ascii="宋体" w:hAnsi="宋体" w:cs="Courier New" w:hint="eastAsia"/>
          <w:snapToGrid w:val="0"/>
          <w:color w:val="000000"/>
          <w:kern w:val="0"/>
          <w:sz w:val="28"/>
          <w:szCs w:val="28"/>
        </w:rPr>
        <w:t>《中外教育简史》是教师教育专业的专业限选课。教育是人类社会共有的现象，人类在发展的过程中积累了丰富的教育经验和思想。通过这门课的教学，使师范生初步了解中外教育发展史中影响较大的教育思想和教育制度，从而培养学生自觉主动地学习和继承人类优秀的教育遗产，并通过知古识今，更好地认识我国今天的教育现状，提高热爱教育、献身教育的职业精神和人文素养，增强未来教师的教育革新意识和能力。</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推荐参考书：</w:t>
      </w:r>
    </w:p>
    <w:p w:rsidR="00CB7AD5" w:rsidRPr="000635A6" w:rsidRDefault="00CB7AD5" w:rsidP="000635A6">
      <w:pPr>
        <w:adjustRightInd w:val="0"/>
        <w:snapToGrid w:val="0"/>
        <w:spacing w:line="360" w:lineRule="auto"/>
        <w:ind w:left="420" w:firstLine="420"/>
      </w:pPr>
      <w:r w:rsidRPr="000635A6">
        <w:rPr>
          <w:rFonts w:hint="eastAsia"/>
        </w:rPr>
        <w:t>[1]</w:t>
      </w:r>
      <w:r w:rsidRPr="000635A6">
        <w:rPr>
          <w:rFonts w:hint="eastAsia"/>
        </w:rPr>
        <w:t>胡金平主编</w:t>
      </w:r>
      <w:r w:rsidRPr="000635A6">
        <w:rPr>
          <w:rFonts w:hint="eastAsia"/>
        </w:rPr>
        <w:t>.</w:t>
      </w:r>
      <w:r w:rsidRPr="000635A6">
        <w:rPr>
          <w:rFonts w:hint="eastAsia"/>
        </w:rPr>
        <w:t>中外教育史纲</w:t>
      </w:r>
      <w:r w:rsidRPr="000635A6">
        <w:rPr>
          <w:rFonts w:hint="eastAsia"/>
        </w:rPr>
        <w:t>.</w:t>
      </w:r>
      <w:r w:rsidRPr="000635A6">
        <w:rPr>
          <w:rFonts w:hint="eastAsia"/>
        </w:rPr>
        <w:t>南京师范大学出版社，</w:t>
      </w:r>
      <w:r w:rsidRPr="000635A6">
        <w:rPr>
          <w:rFonts w:hint="eastAsia"/>
        </w:rPr>
        <w:t>2010.9.</w:t>
      </w:r>
    </w:p>
    <w:p w:rsidR="00CB7AD5" w:rsidRPr="000635A6" w:rsidRDefault="00CB7AD5" w:rsidP="000635A6">
      <w:pPr>
        <w:adjustRightInd w:val="0"/>
        <w:snapToGrid w:val="0"/>
        <w:spacing w:line="360" w:lineRule="auto"/>
        <w:ind w:left="420" w:firstLine="420"/>
      </w:pPr>
      <w:r w:rsidRPr="000635A6">
        <w:rPr>
          <w:rFonts w:hint="eastAsia"/>
        </w:rPr>
        <w:t>[2]</w:t>
      </w:r>
      <w:r w:rsidRPr="000635A6">
        <w:rPr>
          <w:rFonts w:hint="eastAsia"/>
        </w:rPr>
        <w:t>李全生主编</w:t>
      </w:r>
      <w:r w:rsidRPr="000635A6">
        <w:rPr>
          <w:rFonts w:hint="eastAsia"/>
        </w:rPr>
        <w:t>.</w:t>
      </w:r>
      <w:r w:rsidRPr="000635A6">
        <w:rPr>
          <w:rFonts w:hint="eastAsia"/>
        </w:rPr>
        <w:t>中外教育简史</w:t>
      </w:r>
      <w:r w:rsidRPr="000635A6">
        <w:rPr>
          <w:rFonts w:hint="eastAsia"/>
        </w:rPr>
        <w:t>.</w:t>
      </w:r>
      <w:r w:rsidRPr="000635A6">
        <w:rPr>
          <w:rFonts w:hint="eastAsia"/>
        </w:rPr>
        <w:t>天津人民出版社，</w:t>
      </w:r>
      <w:r w:rsidRPr="000635A6">
        <w:rPr>
          <w:rFonts w:hint="eastAsia"/>
        </w:rPr>
        <w:t>2010.6.</w:t>
      </w:r>
    </w:p>
    <w:p w:rsidR="00CB7AD5" w:rsidRPr="000635A6" w:rsidRDefault="00CB7AD5" w:rsidP="000635A6">
      <w:pPr>
        <w:adjustRightInd w:val="0"/>
        <w:snapToGrid w:val="0"/>
        <w:spacing w:line="360" w:lineRule="auto"/>
        <w:ind w:left="420" w:firstLine="420"/>
      </w:pPr>
      <w:r w:rsidRPr="000635A6">
        <w:rPr>
          <w:rFonts w:hint="eastAsia"/>
        </w:rPr>
        <w:t>[3]</w:t>
      </w:r>
      <w:hyperlink r:id="rId29" w:history="1">
        <w:r w:rsidRPr="000635A6">
          <w:t>刘德华</w:t>
        </w:r>
      </w:hyperlink>
      <w:r w:rsidRPr="000635A6">
        <w:t>主编</w:t>
      </w:r>
      <w:r w:rsidRPr="000635A6">
        <w:rPr>
          <w:rFonts w:hint="eastAsia"/>
        </w:rPr>
        <w:t>.</w:t>
      </w:r>
      <w:r w:rsidRPr="000635A6">
        <w:t>中外教育简史</w:t>
      </w:r>
      <w:r w:rsidRPr="000635A6">
        <w:rPr>
          <w:rFonts w:hint="eastAsia"/>
        </w:rPr>
        <w:t>.</w:t>
      </w:r>
      <w:r w:rsidRPr="000635A6">
        <w:t>辽宁大学出版社</w:t>
      </w:r>
      <w:r w:rsidRPr="000635A6">
        <w:rPr>
          <w:rFonts w:hint="eastAsia"/>
        </w:rPr>
        <w:t>，</w:t>
      </w:r>
      <w:r w:rsidRPr="000635A6">
        <w:t>2007.9</w:t>
      </w:r>
      <w:r w:rsidRPr="000635A6">
        <w:rPr>
          <w:rFonts w:hint="eastAsia"/>
        </w:rPr>
        <w:t>.</w:t>
      </w:r>
    </w:p>
    <w:p w:rsidR="00CB7AD5" w:rsidRPr="000635A6" w:rsidRDefault="00CB7AD5" w:rsidP="000635A6">
      <w:pPr>
        <w:adjustRightInd w:val="0"/>
        <w:snapToGrid w:val="0"/>
        <w:spacing w:line="360" w:lineRule="auto"/>
        <w:ind w:left="420" w:firstLine="420"/>
      </w:pPr>
      <w:r w:rsidRPr="000635A6">
        <w:rPr>
          <w:rFonts w:hint="eastAsia"/>
        </w:rPr>
        <w:t>[4]</w:t>
      </w:r>
      <w:hyperlink r:id="rId30" w:history="1">
        <w:r w:rsidRPr="000635A6">
          <w:t>谢兰荣</w:t>
        </w:r>
      </w:hyperlink>
      <w:r w:rsidRPr="000635A6">
        <w:t>主编</w:t>
      </w:r>
      <w:r w:rsidRPr="000635A6">
        <w:rPr>
          <w:rFonts w:hint="eastAsia"/>
        </w:rPr>
        <w:t>.</w:t>
      </w:r>
      <w:r w:rsidRPr="000635A6">
        <w:t>中外教育简史</w:t>
      </w:r>
      <w:r w:rsidRPr="000635A6">
        <w:rPr>
          <w:rFonts w:hint="eastAsia"/>
        </w:rPr>
        <w:t>.</w:t>
      </w:r>
      <w:r w:rsidRPr="000635A6">
        <w:t>陕西师范大学出版社</w:t>
      </w:r>
      <w:r w:rsidRPr="000635A6">
        <w:rPr>
          <w:rFonts w:hint="eastAsia"/>
        </w:rPr>
        <w:t>，</w:t>
      </w:r>
      <w:r w:rsidRPr="000635A6">
        <w:t>2007.8</w:t>
      </w:r>
      <w:r w:rsidRPr="000635A6">
        <w:rPr>
          <w:rFonts w:hint="eastAsia"/>
        </w:rPr>
        <w:t>.</w:t>
      </w:r>
    </w:p>
    <w:p w:rsidR="007555F5" w:rsidRPr="007555F5" w:rsidRDefault="007555F5" w:rsidP="007555F5">
      <w:pPr>
        <w:spacing w:line="360" w:lineRule="auto"/>
        <w:rPr>
          <w:rFonts w:ascii="宋体" w:hAnsi="宋体" w:cs="Courier New"/>
          <w:snapToGrid w:val="0"/>
          <w:color w:val="000000"/>
          <w:kern w:val="0"/>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《教育统计与SPSS应用》课程简介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课程代码：1704095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课程名称：</w:t>
      </w:r>
      <w:r w:rsidRPr="007555F5">
        <w:rPr>
          <w:rFonts w:ascii="宋体" w:hAnsi="宋体" w:hint="eastAsia"/>
          <w:b/>
          <w:sz w:val="28"/>
          <w:szCs w:val="28"/>
        </w:rPr>
        <w:t>《教育统计与SPSS应用》</w:t>
      </w:r>
      <w:r w:rsidRPr="007555F5">
        <w:rPr>
          <w:rFonts w:ascii="宋体" w:hAnsi="宋体" w:hint="eastAsia"/>
          <w:sz w:val="28"/>
          <w:szCs w:val="28"/>
        </w:rPr>
        <w:t>（</w:t>
      </w:r>
      <w:r w:rsidRPr="007555F5">
        <w:rPr>
          <w:rFonts w:ascii="宋体" w:hAnsi="宋体"/>
          <w:snapToGrid w:val="0"/>
          <w:kern w:val="0"/>
          <w:sz w:val="28"/>
          <w:szCs w:val="28"/>
        </w:rPr>
        <w:t xml:space="preserve">Educational </w:t>
      </w:r>
      <w:r w:rsidRPr="007555F5">
        <w:rPr>
          <w:rFonts w:ascii="宋体" w:hAnsi="宋体" w:hint="eastAsia"/>
          <w:snapToGrid w:val="0"/>
          <w:kern w:val="0"/>
          <w:sz w:val="28"/>
          <w:szCs w:val="28"/>
        </w:rPr>
        <w:t>S</w:t>
      </w:r>
      <w:r w:rsidRPr="007555F5">
        <w:rPr>
          <w:rFonts w:ascii="宋体" w:hAnsi="宋体"/>
          <w:snapToGrid w:val="0"/>
          <w:kern w:val="0"/>
          <w:sz w:val="28"/>
          <w:szCs w:val="28"/>
        </w:rPr>
        <w:t xml:space="preserve">tatistics and </w:t>
      </w:r>
      <w:r w:rsidRPr="007555F5">
        <w:rPr>
          <w:rFonts w:ascii="宋体" w:hAnsi="宋体" w:hint="eastAsia"/>
          <w:snapToGrid w:val="0"/>
          <w:kern w:val="0"/>
          <w:sz w:val="28"/>
          <w:szCs w:val="28"/>
        </w:rPr>
        <w:t>A</w:t>
      </w:r>
      <w:r w:rsidRPr="007555F5">
        <w:rPr>
          <w:rFonts w:ascii="宋体" w:hAnsi="宋体"/>
          <w:snapToGrid w:val="0"/>
          <w:kern w:val="0"/>
          <w:sz w:val="28"/>
          <w:szCs w:val="28"/>
        </w:rPr>
        <w:t>pplication of SPSS</w:t>
      </w:r>
      <w:r w:rsidRPr="007555F5">
        <w:rPr>
          <w:rFonts w:ascii="宋体" w:hAnsi="宋体" w:hint="eastAsia"/>
          <w:sz w:val="28"/>
          <w:szCs w:val="28"/>
        </w:rPr>
        <w:t>）</w:t>
      </w:r>
      <w:r w:rsidRPr="007555F5">
        <w:rPr>
          <w:rFonts w:ascii="宋体" w:hAnsi="宋体" w:hint="eastAsia"/>
          <w:b/>
          <w:sz w:val="28"/>
          <w:szCs w:val="28"/>
        </w:rPr>
        <w:t>课时：</w:t>
      </w:r>
      <w:r w:rsidRPr="007555F5">
        <w:rPr>
          <w:rFonts w:ascii="宋体" w:hAnsi="宋体" w:hint="eastAsia"/>
          <w:sz w:val="28"/>
          <w:szCs w:val="28"/>
        </w:rPr>
        <w:t xml:space="preserve">36+10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主讲教师：张玉孔   职称：副教授  </w:t>
      </w:r>
      <w:r w:rsidRPr="007555F5">
        <w:rPr>
          <w:rFonts w:ascii="宋体" w:hAnsi="宋体" w:hint="eastAsia"/>
          <w:b/>
          <w:sz w:val="28"/>
          <w:szCs w:val="28"/>
        </w:rPr>
        <w:t>联系方式</w:t>
      </w:r>
      <w:r w:rsidRPr="007555F5">
        <w:rPr>
          <w:rFonts w:ascii="宋体" w:hAnsi="宋体" w:hint="eastAsia"/>
          <w:sz w:val="28"/>
          <w:szCs w:val="28"/>
        </w:rPr>
        <w:t>：13406479800</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课程的目的、内容与要求：（200字） </w:t>
      </w:r>
    </w:p>
    <w:p w:rsidR="00CB7AD5" w:rsidRPr="007555F5" w:rsidRDefault="00CB7AD5" w:rsidP="007555F5">
      <w:pPr>
        <w:spacing w:line="360" w:lineRule="auto"/>
        <w:ind w:firstLine="480"/>
        <w:rPr>
          <w:rFonts w:ascii="宋体" w:hAnsi="宋体"/>
          <w:sz w:val="28"/>
          <w:szCs w:val="28"/>
        </w:rPr>
      </w:pPr>
      <w:r w:rsidRPr="007555F5">
        <w:rPr>
          <w:rFonts w:ascii="宋体" w:hAnsi="宋体" w:hint="eastAsia"/>
          <w:sz w:val="28"/>
          <w:szCs w:val="28"/>
        </w:rPr>
        <w:t>教育统计学是运用数理统计的原理和方法研究教育问题的一门应用科学。它的主要任务是研究如何搜集、整理、分析由教育调查和教育实验等途径所获得的数字资料，并以此为依据，进行科学推断，从而揭示蕴含在教育现象中的客观规律。SPSS是进行教育统计分析的重要工具软件。《教育统计与SPSS应用》课程将从教育统计概述、SPSS应用、描述性统计分析、t检验、方差分析、相关分析、回归分析、卡方检验、信度分析以及图形统计分析等方面对SPSS在教育统计中的应用进行详细的介绍。力图帮助学习者学习该课程后能掌握各种教育统计的方法与技术；掌握用SPSS进行数据分析处理的基本方法与技术；学习正确理解和解释各种统计分析结果。</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推荐参考书： </w:t>
      </w:r>
    </w:p>
    <w:p w:rsidR="00CB7AD5" w:rsidRPr="000635A6" w:rsidRDefault="00CB7AD5" w:rsidP="000635A6">
      <w:pPr>
        <w:adjustRightInd w:val="0"/>
        <w:snapToGrid w:val="0"/>
        <w:spacing w:line="360" w:lineRule="auto"/>
        <w:ind w:left="420" w:firstLine="420"/>
      </w:pPr>
      <w:r w:rsidRPr="000635A6">
        <w:rPr>
          <w:rFonts w:hint="eastAsia"/>
        </w:rPr>
        <w:t xml:space="preserve">1. </w:t>
      </w:r>
      <w:r w:rsidRPr="000635A6">
        <w:rPr>
          <w:rFonts w:hint="eastAsia"/>
        </w:rPr>
        <w:t>王孝玲</w:t>
      </w:r>
      <w:r w:rsidRPr="000635A6">
        <w:rPr>
          <w:rFonts w:hint="eastAsia"/>
        </w:rPr>
        <w:t>. </w:t>
      </w:r>
      <w:r w:rsidRPr="000635A6">
        <w:rPr>
          <w:rFonts w:hint="eastAsia"/>
        </w:rPr>
        <w:t>教育统计学（第五版）</w:t>
      </w:r>
      <w:r w:rsidRPr="000635A6">
        <w:rPr>
          <w:rFonts w:hint="eastAsia"/>
        </w:rPr>
        <w:t>[M].</w:t>
      </w:r>
      <w:r w:rsidRPr="000635A6">
        <w:rPr>
          <w:rFonts w:hint="eastAsia"/>
        </w:rPr>
        <w:t>华东师范大学出版社</w:t>
      </w:r>
      <w:r w:rsidRPr="000635A6">
        <w:rPr>
          <w:rFonts w:hint="eastAsia"/>
        </w:rPr>
        <w:t>.2015.</w:t>
      </w:r>
    </w:p>
    <w:p w:rsidR="00CB7AD5" w:rsidRPr="000635A6" w:rsidRDefault="00CB7AD5" w:rsidP="000635A6">
      <w:pPr>
        <w:adjustRightInd w:val="0"/>
        <w:snapToGrid w:val="0"/>
        <w:spacing w:line="360" w:lineRule="auto"/>
        <w:ind w:left="420" w:firstLine="420"/>
      </w:pPr>
      <w:r w:rsidRPr="000635A6">
        <w:rPr>
          <w:rFonts w:hint="eastAsia"/>
        </w:rPr>
        <w:t xml:space="preserve">2. </w:t>
      </w:r>
      <w:r w:rsidRPr="000635A6">
        <w:rPr>
          <w:rFonts w:hint="eastAsia"/>
        </w:rPr>
        <w:t>张文彤、邝春伟</w:t>
      </w:r>
      <w:r w:rsidRPr="000635A6">
        <w:rPr>
          <w:rFonts w:hint="eastAsia"/>
        </w:rPr>
        <w:t>.SPSS</w:t>
      </w:r>
      <w:r w:rsidRPr="000635A6">
        <w:rPr>
          <w:rFonts w:hint="eastAsia"/>
        </w:rPr>
        <w:t>统计分析基础教程（第</w:t>
      </w:r>
      <w:r w:rsidRPr="000635A6">
        <w:rPr>
          <w:rFonts w:hint="eastAsia"/>
        </w:rPr>
        <w:t>2</w:t>
      </w:r>
      <w:r w:rsidRPr="000635A6">
        <w:rPr>
          <w:rFonts w:hint="eastAsia"/>
        </w:rPr>
        <w:t>版）</w:t>
      </w:r>
      <w:r w:rsidRPr="000635A6">
        <w:rPr>
          <w:rFonts w:hint="eastAsia"/>
        </w:rPr>
        <w:t>[M].</w:t>
      </w:r>
      <w:r w:rsidRPr="000635A6">
        <w:rPr>
          <w:rFonts w:hint="eastAsia"/>
        </w:rPr>
        <w:t>高等教育出版社，</w:t>
      </w:r>
      <w:r w:rsidRPr="000635A6">
        <w:rPr>
          <w:rFonts w:hint="eastAsia"/>
        </w:rPr>
        <w:t>2011.</w:t>
      </w:r>
    </w:p>
    <w:p w:rsidR="00CB7AD5" w:rsidRPr="000635A6" w:rsidRDefault="00CB7AD5" w:rsidP="000635A6">
      <w:pPr>
        <w:adjustRightInd w:val="0"/>
        <w:snapToGrid w:val="0"/>
        <w:spacing w:line="360" w:lineRule="auto"/>
        <w:ind w:left="420" w:firstLine="420"/>
      </w:pPr>
      <w:r w:rsidRPr="000635A6">
        <w:rPr>
          <w:rFonts w:hint="eastAsia"/>
        </w:rPr>
        <w:t xml:space="preserve">3. </w:t>
      </w:r>
      <w:r w:rsidRPr="000635A6">
        <w:rPr>
          <w:rFonts w:hint="eastAsia"/>
        </w:rPr>
        <w:t>杨晓明</w:t>
      </w:r>
      <w:r w:rsidRPr="000635A6">
        <w:rPr>
          <w:rFonts w:hint="eastAsia"/>
        </w:rPr>
        <w:t>.SPSS</w:t>
      </w:r>
      <w:r w:rsidRPr="000635A6">
        <w:rPr>
          <w:rFonts w:hint="eastAsia"/>
        </w:rPr>
        <w:t>在教育统计中的应用</w:t>
      </w:r>
      <w:r w:rsidRPr="000635A6">
        <w:rPr>
          <w:rFonts w:hint="eastAsia"/>
        </w:rPr>
        <w:t xml:space="preserve"> [M].</w:t>
      </w:r>
      <w:r w:rsidRPr="000635A6">
        <w:rPr>
          <w:rFonts w:hint="eastAsia"/>
        </w:rPr>
        <w:t>高等教育出版社，</w:t>
      </w:r>
      <w:r w:rsidRPr="000635A6">
        <w:rPr>
          <w:rFonts w:hint="eastAsia"/>
        </w:rPr>
        <w:t>2004.</w:t>
      </w:r>
    </w:p>
    <w:p w:rsidR="00CB7AD5" w:rsidRPr="000635A6" w:rsidRDefault="00CB7AD5" w:rsidP="000635A6">
      <w:pPr>
        <w:adjustRightInd w:val="0"/>
        <w:snapToGrid w:val="0"/>
        <w:spacing w:line="360" w:lineRule="auto"/>
        <w:ind w:left="420" w:firstLine="420"/>
      </w:pPr>
      <w:r w:rsidRPr="000635A6">
        <w:rPr>
          <w:rFonts w:hint="eastAsia"/>
        </w:rPr>
        <w:t xml:space="preserve">4. </w:t>
      </w:r>
      <w:r w:rsidRPr="000635A6">
        <w:rPr>
          <w:rFonts w:hint="eastAsia"/>
        </w:rPr>
        <w:t>吴明隆</w:t>
      </w:r>
      <w:r w:rsidRPr="000635A6">
        <w:rPr>
          <w:rFonts w:hint="eastAsia"/>
        </w:rPr>
        <w:t>.</w:t>
      </w:r>
      <w:r w:rsidRPr="000635A6">
        <w:rPr>
          <w:rFonts w:hint="eastAsia"/>
        </w:rPr>
        <w:t>问卷统计分析实务——</w:t>
      </w:r>
      <w:r w:rsidRPr="000635A6">
        <w:rPr>
          <w:rFonts w:hint="eastAsia"/>
        </w:rPr>
        <w:t>SPSS</w:t>
      </w:r>
      <w:r w:rsidRPr="000635A6">
        <w:rPr>
          <w:rFonts w:hint="eastAsia"/>
        </w:rPr>
        <w:t>操作与应用</w:t>
      </w:r>
      <w:r w:rsidRPr="000635A6">
        <w:rPr>
          <w:rFonts w:hint="eastAsia"/>
        </w:rPr>
        <w:t>[M].</w:t>
      </w:r>
      <w:r w:rsidRPr="000635A6">
        <w:rPr>
          <w:rFonts w:hint="eastAsia"/>
        </w:rPr>
        <w:t>重庆大学出版社，</w:t>
      </w:r>
      <w:r w:rsidRPr="000635A6">
        <w:rPr>
          <w:rFonts w:hint="eastAsia"/>
        </w:rPr>
        <w:t>2010.</w:t>
      </w:r>
    </w:p>
    <w:p w:rsidR="00CB7AD5" w:rsidRPr="000635A6" w:rsidRDefault="00CB7AD5" w:rsidP="000635A6">
      <w:pPr>
        <w:adjustRightInd w:val="0"/>
        <w:snapToGrid w:val="0"/>
        <w:spacing w:line="360" w:lineRule="auto"/>
        <w:ind w:left="420" w:firstLine="420"/>
      </w:pPr>
      <w:r w:rsidRPr="000635A6">
        <w:rPr>
          <w:rFonts w:hint="eastAsia"/>
        </w:rPr>
        <w:t xml:space="preserve">5. </w:t>
      </w:r>
      <w:r w:rsidRPr="000635A6">
        <w:rPr>
          <w:rFonts w:hint="eastAsia"/>
        </w:rPr>
        <w:t>其它教育统计、</w:t>
      </w:r>
      <w:r w:rsidRPr="000635A6">
        <w:rPr>
          <w:rFonts w:hint="eastAsia"/>
        </w:rPr>
        <w:t>SPSS</w:t>
      </w:r>
      <w:r w:rsidRPr="000635A6">
        <w:rPr>
          <w:rFonts w:hint="eastAsia"/>
        </w:rPr>
        <w:t>统计分析等相关书籍</w:t>
      </w:r>
    </w:p>
    <w:p w:rsidR="007555F5" w:rsidRPr="007555F5" w:rsidRDefault="007555F5" w:rsidP="007555F5">
      <w:pPr>
        <w:pStyle w:val="a6"/>
        <w:spacing w:line="360" w:lineRule="auto"/>
        <w:jc w:val="both"/>
        <w:rPr>
          <w:b/>
          <w:bCs/>
          <w:sz w:val="28"/>
          <w:szCs w:val="28"/>
        </w:rPr>
      </w:pPr>
    </w:p>
    <w:p w:rsidR="009D1093" w:rsidRDefault="009D1093" w:rsidP="007555F5">
      <w:pPr>
        <w:pStyle w:val="a6"/>
        <w:spacing w:line="360" w:lineRule="auto"/>
        <w:jc w:val="both"/>
        <w:rPr>
          <w:b/>
          <w:bCs/>
          <w:sz w:val="28"/>
          <w:szCs w:val="28"/>
        </w:rPr>
      </w:pPr>
    </w:p>
    <w:p w:rsidR="009D1093" w:rsidRDefault="009D1093" w:rsidP="007555F5">
      <w:pPr>
        <w:pStyle w:val="a6"/>
        <w:spacing w:line="360" w:lineRule="auto"/>
        <w:jc w:val="both"/>
        <w:rPr>
          <w:b/>
          <w:bCs/>
          <w:sz w:val="28"/>
          <w:szCs w:val="28"/>
        </w:rPr>
      </w:pPr>
    </w:p>
    <w:p w:rsidR="00CB7AD5" w:rsidRPr="007555F5" w:rsidRDefault="00CB7AD5" w:rsidP="007555F5">
      <w:pPr>
        <w:pStyle w:val="a6"/>
        <w:spacing w:line="360" w:lineRule="auto"/>
        <w:jc w:val="both"/>
        <w:rPr>
          <w:sz w:val="28"/>
          <w:szCs w:val="28"/>
        </w:rPr>
      </w:pPr>
      <w:r w:rsidRPr="007555F5">
        <w:rPr>
          <w:rFonts w:hint="eastAsia"/>
          <w:b/>
          <w:bCs/>
          <w:sz w:val="28"/>
          <w:szCs w:val="28"/>
        </w:rPr>
        <w:lastRenderedPageBreak/>
        <w:t>《土力学与工程地质》课程简介</w:t>
      </w:r>
    </w:p>
    <w:p w:rsidR="00CB7AD5" w:rsidRPr="007555F5" w:rsidRDefault="00CB7AD5" w:rsidP="007555F5">
      <w:pPr>
        <w:spacing w:line="360" w:lineRule="auto"/>
        <w:rPr>
          <w:rFonts w:ascii="宋体" w:hAnsi="宋体" w:cs="Arial"/>
          <w:color w:val="343434"/>
          <w:kern w:val="0"/>
          <w:sz w:val="28"/>
          <w:szCs w:val="28"/>
        </w:rPr>
      </w:pPr>
      <w:r w:rsidRPr="007555F5">
        <w:rPr>
          <w:rFonts w:ascii="宋体" w:hAnsi="宋体" w:hint="eastAsia"/>
          <w:b/>
          <w:sz w:val="28"/>
          <w:szCs w:val="28"/>
        </w:rPr>
        <w:t>课程代码：2812008   课程名称：《</w:t>
      </w:r>
      <w:r w:rsidRPr="007555F5">
        <w:rPr>
          <w:rFonts w:ascii="宋体" w:hAnsi="宋体" w:hint="eastAsia"/>
          <w:b/>
          <w:bCs/>
          <w:sz w:val="28"/>
          <w:szCs w:val="28"/>
        </w:rPr>
        <w:t>土力学与工程地质</w:t>
      </w:r>
      <w:r w:rsidRPr="007555F5">
        <w:rPr>
          <w:rFonts w:ascii="宋体" w:hAnsi="宋体" w:hint="eastAsia"/>
          <w:b/>
          <w:sz w:val="28"/>
          <w:szCs w:val="28"/>
        </w:rPr>
        <w:t>》</w:t>
      </w:r>
      <w:r w:rsidRPr="007555F5">
        <w:rPr>
          <w:rFonts w:ascii="宋体" w:hAnsi="宋体" w:cs="Arial"/>
          <w:color w:val="343434"/>
          <w:kern w:val="0"/>
          <w:sz w:val="28"/>
          <w:szCs w:val="28"/>
        </w:rPr>
        <w:t>Soil mechanics and engineering geology</w:t>
      </w:r>
      <w:r w:rsidRPr="007555F5">
        <w:rPr>
          <w:rFonts w:ascii="宋体" w:hAnsi="宋体" w:cs="Arial" w:hint="eastAsia"/>
          <w:color w:val="343434"/>
          <w:kern w:val="0"/>
          <w:sz w:val="28"/>
          <w:szCs w:val="28"/>
        </w:rPr>
        <w:t xml:space="preserve">     </w:t>
      </w:r>
      <w:r w:rsidRPr="007555F5">
        <w:rPr>
          <w:rFonts w:ascii="宋体" w:hAnsi="宋体" w:hint="eastAsia"/>
          <w:b/>
          <w:sz w:val="28"/>
          <w:szCs w:val="28"/>
        </w:rPr>
        <w:t>课时：48</w:t>
      </w: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t>主讲教师：于景杰    职称：教授        联系方式：13606469939</w:t>
      </w: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t>课程的目的、内容与要求：</w:t>
      </w:r>
    </w:p>
    <w:p w:rsidR="00CB7AD5" w:rsidRPr="007555F5" w:rsidRDefault="00CB7AD5" w:rsidP="009D1093">
      <w:pPr>
        <w:snapToGrid w:val="0"/>
        <w:ind w:firstLineChars="200" w:firstLine="560"/>
        <w:rPr>
          <w:rFonts w:ascii="宋体" w:hAnsi="宋体"/>
          <w:sz w:val="28"/>
          <w:szCs w:val="28"/>
        </w:rPr>
      </w:pPr>
      <w:r w:rsidRPr="007555F5">
        <w:rPr>
          <w:rFonts w:ascii="宋体" w:hAnsi="宋体" w:hint="eastAsia"/>
          <w:sz w:val="28"/>
          <w:szCs w:val="28"/>
        </w:rPr>
        <w:t>1、本课程的目的</w:t>
      </w:r>
    </w:p>
    <w:p w:rsidR="00CB7AD5" w:rsidRPr="007555F5" w:rsidRDefault="00CB7AD5" w:rsidP="009D1093">
      <w:pPr>
        <w:snapToGrid w:val="0"/>
        <w:ind w:firstLineChars="200" w:firstLine="560"/>
        <w:rPr>
          <w:rFonts w:ascii="宋体" w:hAnsi="宋体"/>
          <w:sz w:val="28"/>
          <w:szCs w:val="28"/>
        </w:rPr>
      </w:pPr>
      <w:r w:rsidRPr="007555F5">
        <w:rPr>
          <w:rFonts w:ascii="宋体" w:hAnsi="宋体"/>
          <w:sz w:val="28"/>
          <w:szCs w:val="28"/>
        </w:rPr>
        <w:t>本课程的教学目的在于使学生了解工程建设中经常遇到的工程地质现象和问题，以及这些现象和问题对工程建筑设计、施工和使用过程中的影响，并能正确处理和合理利用自然地质条件，培养学生具有阅读、分析、合理利用工程勘察资料和解决工程地质问题的能力，为进一步学习相关的专业课程打下坚实的基础。</w:t>
      </w:r>
    </w:p>
    <w:p w:rsidR="00CB7AD5" w:rsidRPr="007555F5" w:rsidRDefault="00CB7AD5" w:rsidP="009D1093">
      <w:pPr>
        <w:snapToGrid w:val="0"/>
        <w:ind w:firstLineChars="200" w:firstLine="560"/>
        <w:rPr>
          <w:rFonts w:ascii="宋体" w:hAnsi="宋体"/>
          <w:sz w:val="28"/>
          <w:szCs w:val="28"/>
        </w:rPr>
      </w:pPr>
      <w:r w:rsidRPr="007555F5">
        <w:rPr>
          <w:rFonts w:ascii="宋体" w:hAnsi="宋体" w:hint="eastAsia"/>
          <w:sz w:val="28"/>
          <w:szCs w:val="28"/>
        </w:rPr>
        <w:t>2、本课程的教学内容、要求</w:t>
      </w:r>
    </w:p>
    <w:p w:rsidR="00CB7AD5" w:rsidRPr="007555F5" w:rsidRDefault="00CB7AD5" w:rsidP="009D1093">
      <w:pPr>
        <w:snapToGrid w:val="0"/>
        <w:ind w:firstLineChars="200" w:firstLine="560"/>
        <w:rPr>
          <w:rFonts w:ascii="宋体" w:hAnsi="宋体"/>
          <w:sz w:val="28"/>
          <w:szCs w:val="28"/>
        </w:rPr>
      </w:pPr>
      <w:r w:rsidRPr="007555F5">
        <w:rPr>
          <w:rFonts w:ascii="宋体" w:hAnsi="宋体"/>
          <w:sz w:val="28"/>
          <w:szCs w:val="28"/>
        </w:rPr>
        <w:t>本课程以介绍工程地质基础理论和知识为主，重点突出岩土体的工程地质性质、工程建设中的工程地质问题和工程地质分析评价方法等内容，强调地质体与工程的协调工作，并对当前国内外较成熟的工程地质相关理论和实践作必要的介绍。</w:t>
      </w:r>
    </w:p>
    <w:p w:rsidR="00CB7AD5" w:rsidRPr="007555F5" w:rsidRDefault="00CB7AD5" w:rsidP="009D1093">
      <w:pPr>
        <w:snapToGrid w:val="0"/>
        <w:ind w:firstLineChars="200" w:firstLine="560"/>
        <w:rPr>
          <w:rFonts w:ascii="宋体" w:hAnsi="宋体"/>
          <w:sz w:val="28"/>
          <w:szCs w:val="28"/>
        </w:rPr>
      </w:pPr>
      <w:r w:rsidRPr="007555F5">
        <w:rPr>
          <w:rFonts w:ascii="宋体" w:hAnsi="宋体"/>
          <w:sz w:val="28"/>
          <w:szCs w:val="28"/>
        </w:rPr>
        <w:t>通过本课程的学习，使学生了解土的成因和分类方法，熟悉土的基本物理力学性质，掌握地基沉降、地基承载力、土压力计算方法和土坡稳定分析方法，掌握一般土工试验方法，达到能应用土力学的基本原理和方法解决实际工程中稳定、变形和渗流等问题的目的。</w:t>
      </w:r>
    </w:p>
    <w:p w:rsidR="00CB7AD5" w:rsidRPr="007555F5" w:rsidRDefault="00CB7AD5" w:rsidP="009D1093">
      <w:pPr>
        <w:snapToGrid w:val="0"/>
        <w:ind w:firstLineChars="200" w:firstLine="560"/>
        <w:rPr>
          <w:rFonts w:ascii="宋体" w:hAnsi="宋体"/>
          <w:sz w:val="28"/>
          <w:szCs w:val="28"/>
        </w:rPr>
      </w:pPr>
      <w:r w:rsidRPr="007555F5">
        <w:rPr>
          <w:rFonts w:ascii="宋体" w:hAnsi="宋体" w:hint="eastAsia"/>
          <w:sz w:val="28"/>
          <w:szCs w:val="28"/>
        </w:rPr>
        <w:t>本课程重点是《土力学》部分。土的物理性质及分类、土中应力、土的压缩性、地基变形、土的抗剪强度、土压力等。</w:t>
      </w:r>
    </w:p>
    <w:p w:rsidR="00CB7AD5" w:rsidRPr="007555F5" w:rsidRDefault="00CB7AD5" w:rsidP="009D1093">
      <w:pPr>
        <w:snapToGrid w:val="0"/>
        <w:ind w:firstLineChars="200" w:firstLine="560"/>
        <w:rPr>
          <w:rFonts w:ascii="宋体" w:hAnsi="宋体"/>
          <w:sz w:val="28"/>
          <w:szCs w:val="28"/>
        </w:rPr>
      </w:pPr>
      <w:r w:rsidRPr="007555F5">
        <w:rPr>
          <w:rFonts w:ascii="宋体" w:hAnsi="宋体" w:hint="eastAsia"/>
          <w:sz w:val="28"/>
          <w:szCs w:val="28"/>
        </w:rPr>
        <w:t>本课程的先修课程为理论力学、材料力学。</w:t>
      </w:r>
    </w:p>
    <w:p w:rsidR="00CB7AD5" w:rsidRPr="007555F5" w:rsidRDefault="00CB7AD5" w:rsidP="009D1093">
      <w:pPr>
        <w:snapToGrid w:val="0"/>
        <w:ind w:firstLineChars="200" w:firstLine="560"/>
        <w:rPr>
          <w:rFonts w:ascii="宋体" w:hAnsi="宋体"/>
          <w:sz w:val="28"/>
          <w:szCs w:val="28"/>
        </w:rPr>
      </w:pPr>
      <w:r w:rsidRPr="007555F5">
        <w:rPr>
          <w:rFonts w:ascii="宋体" w:hAnsi="宋体" w:hint="eastAsia"/>
          <w:sz w:val="28"/>
          <w:szCs w:val="28"/>
        </w:rPr>
        <w:t>授课方法：讲授</w:t>
      </w:r>
    </w:p>
    <w:p w:rsidR="00CB7AD5" w:rsidRPr="007555F5" w:rsidRDefault="00CB7AD5" w:rsidP="009D1093">
      <w:pPr>
        <w:snapToGrid w:val="0"/>
        <w:ind w:firstLineChars="200" w:firstLine="560"/>
        <w:rPr>
          <w:rFonts w:ascii="宋体" w:hAnsi="宋体"/>
          <w:sz w:val="28"/>
          <w:szCs w:val="28"/>
        </w:rPr>
      </w:pPr>
      <w:r w:rsidRPr="007555F5">
        <w:rPr>
          <w:rFonts w:ascii="宋体" w:hAnsi="宋体" w:hint="eastAsia"/>
          <w:sz w:val="28"/>
          <w:szCs w:val="28"/>
        </w:rPr>
        <w:t>教材编选的原则：结合本专业的培养计划和本课程的教学目的和任务，优先选用使用土木工程本科专业的“规划”教材。</w:t>
      </w:r>
    </w:p>
    <w:p w:rsidR="00CB7AD5" w:rsidRPr="007555F5" w:rsidRDefault="00CB7AD5" w:rsidP="009D1093">
      <w:pPr>
        <w:snapToGrid w:val="0"/>
        <w:rPr>
          <w:rFonts w:ascii="宋体" w:hAnsi="宋体"/>
          <w:b/>
          <w:bCs/>
          <w:sz w:val="28"/>
          <w:szCs w:val="28"/>
        </w:rPr>
      </w:pPr>
    </w:p>
    <w:p w:rsidR="00CB7AD5" w:rsidRPr="007555F5" w:rsidRDefault="00CB7AD5" w:rsidP="009D1093">
      <w:pPr>
        <w:pStyle w:val="a6"/>
        <w:snapToGrid w:val="0"/>
        <w:jc w:val="both"/>
        <w:rPr>
          <w:b/>
          <w:sz w:val="28"/>
          <w:szCs w:val="28"/>
        </w:rPr>
      </w:pPr>
      <w:r w:rsidRPr="007555F5">
        <w:rPr>
          <w:rFonts w:hint="eastAsia"/>
          <w:b/>
          <w:sz w:val="28"/>
          <w:szCs w:val="28"/>
        </w:rPr>
        <w:t>推荐参考书：</w:t>
      </w:r>
    </w:p>
    <w:p w:rsidR="00CB7AD5" w:rsidRPr="000635A6" w:rsidRDefault="00CB7AD5" w:rsidP="009D1093">
      <w:pPr>
        <w:adjustRightInd w:val="0"/>
        <w:snapToGrid w:val="0"/>
        <w:ind w:left="420" w:firstLine="420"/>
      </w:pPr>
      <w:r w:rsidRPr="000635A6">
        <w:rPr>
          <w:rFonts w:hint="eastAsia"/>
        </w:rPr>
        <w:t>1.</w:t>
      </w:r>
      <w:r w:rsidRPr="000635A6">
        <w:rPr>
          <w:rFonts w:hint="eastAsia"/>
        </w:rPr>
        <w:t>《工程地质》（第三版）高等教育土建学科专业十二五国家级规划教材</w:t>
      </w:r>
    </w:p>
    <w:p w:rsidR="00CB7AD5" w:rsidRPr="000635A6" w:rsidRDefault="00CB7AD5" w:rsidP="009D1093">
      <w:pPr>
        <w:adjustRightInd w:val="0"/>
        <w:snapToGrid w:val="0"/>
        <w:ind w:left="420" w:firstLine="420"/>
      </w:pPr>
      <w:r w:rsidRPr="000635A6">
        <w:rPr>
          <w:rFonts w:hint="eastAsia"/>
        </w:rPr>
        <w:t>2</w:t>
      </w:r>
      <w:r w:rsidRPr="000635A6">
        <w:t>.</w:t>
      </w:r>
      <w:r w:rsidRPr="000635A6">
        <w:rPr>
          <w:rFonts w:hint="eastAsia"/>
        </w:rPr>
        <w:t xml:space="preserve"> </w:t>
      </w:r>
      <w:r w:rsidRPr="000635A6">
        <w:rPr>
          <w:rFonts w:hint="eastAsia"/>
        </w:rPr>
        <w:t>《土力学》（第三版）高校土木工程专业指导委员会规划推荐教材</w:t>
      </w:r>
    </w:p>
    <w:p w:rsidR="00CB7AD5" w:rsidRPr="000635A6" w:rsidRDefault="00CB7AD5" w:rsidP="009D1093">
      <w:pPr>
        <w:adjustRightInd w:val="0"/>
        <w:snapToGrid w:val="0"/>
        <w:ind w:left="420" w:firstLine="420"/>
      </w:pPr>
      <w:r w:rsidRPr="000635A6">
        <w:rPr>
          <w:rFonts w:hint="eastAsia"/>
        </w:rPr>
        <w:t xml:space="preserve">3. </w:t>
      </w:r>
      <w:r w:rsidRPr="000635A6">
        <w:rPr>
          <w:rFonts w:hint="eastAsia"/>
        </w:rPr>
        <w:t>《土力学地基基础》（第三版）陈希哲主编</w:t>
      </w:r>
      <w:r w:rsidRPr="000635A6">
        <w:rPr>
          <w:rFonts w:hint="eastAsia"/>
        </w:rPr>
        <w:t xml:space="preserve"> </w:t>
      </w:r>
      <w:r w:rsidRPr="000635A6">
        <w:rPr>
          <w:rFonts w:hint="eastAsia"/>
        </w:rPr>
        <w:t>清华大学出版社</w:t>
      </w:r>
      <w:r w:rsidRPr="000635A6">
        <w:rPr>
          <w:rFonts w:hint="eastAsia"/>
        </w:rPr>
        <w:t xml:space="preserve"> </w:t>
      </w:r>
    </w:p>
    <w:p w:rsidR="00CB7AD5" w:rsidRPr="000635A6" w:rsidRDefault="00CB7AD5" w:rsidP="009D1093">
      <w:pPr>
        <w:adjustRightInd w:val="0"/>
        <w:snapToGrid w:val="0"/>
        <w:ind w:left="420" w:firstLine="420"/>
      </w:pPr>
      <w:r w:rsidRPr="000635A6">
        <w:rPr>
          <w:rFonts w:hint="eastAsia"/>
        </w:rPr>
        <w:t>4</w:t>
      </w:r>
      <w:r w:rsidRPr="000635A6">
        <w:t>.</w:t>
      </w:r>
      <w:r w:rsidRPr="000635A6">
        <w:rPr>
          <w:rFonts w:hint="eastAsia"/>
        </w:rPr>
        <w:t xml:space="preserve"> </w:t>
      </w:r>
      <w:r w:rsidRPr="000635A6">
        <w:rPr>
          <w:rFonts w:hint="eastAsia"/>
        </w:rPr>
        <w:t>《土力学》</w:t>
      </w:r>
      <w:r w:rsidRPr="000635A6">
        <w:rPr>
          <w:rFonts w:hint="eastAsia"/>
        </w:rPr>
        <w:t xml:space="preserve"> </w:t>
      </w:r>
      <w:r w:rsidRPr="000635A6">
        <w:rPr>
          <w:rFonts w:hint="eastAsia"/>
        </w:rPr>
        <w:t>钱家欢主编</w:t>
      </w:r>
      <w:r w:rsidRPr="000635A6">
        <w:rPr>
          <w:rFonts w:hint="eastAsia"/>
        </w:rPr>
        <w:t xml:space="preserve"> </w:t>
      </w:r>
      <w:r w:rsidRPr="000635A6">
        <w:rPr>
          <w:rFonts w:hint="eastAsia"/>
        </w:rPr>
        <w:t>河海大学出版社</w:t>
      </w:r>
    </w:p>
    <w:p w:rsidR="00CB7AD5" w:rsidRPr="007555F5" w:rsidRDefault="00CB7AD5" w:rsidP="007555F5">
      <w:pPr>
        <w:spacing w:line="360" w:lineRule="auto"/>
        <w:rPr>
          <w:rFonts w:ascii="宋体" w:hAnsi="宋体"/>
          <w:sz w:val="28"/>
          <w:szCs w:val="28"/>
        </w:rPr>
      </w:pPr>
    </w:p>
    <w:p w:rsidR="009D1093" w:rsidRDefault="009D1093" w:rsidP="007555F5">
      <w:pPr>
        <w:pStyle w:val="a6"/>
        <w:spacing w:line="360" w:lineRule="auto"/>
        <w:jc w:val="both"/>
        <w:rPr>
          <w:b/>
          <w:bCs/>
          <w:sz w:val="28"/>
          <w:szCs w:val="28"/>
        </w:rPr>
      </w:pPr>
    </w:p>
    <w:p w:rsidR="00CB7AD5" w:rsidRPr="007555F5" w:rsidRDefault="00CB7AD5" w:rsidP="007555F5">
      <w:pPr>
        <w:pStyle w:val="a6"/>
        <w:spacing w:line="360" w:lineRule="auto"/>
        <w:jc w:val="both"/>
        <w:rPr>
          <w:sz w:val="28"/>
          <w:szCs w:val="28"/>
        </w:rPr>
      </w:pPr>
      <w:r w:rsidRPr="007555F5">
        <w:rPr>
          <w:rFonts w:hint="eastAsia"/>
          <w:b/>
          <w:bCs/>
          <w:sz w:val="28"/>
          <w:szCs w:val="28"/>
        </w:rPr>
        <w:lastRenderedPageBreak/>
        <w:t>《工程监理概论》课程简介</w:t>
      </w:r>
    </w:p>
    <w:p w:rsidR="009D1093" w:rsidRDefault="00CB7AD5" w:rsidP="007555F5">
      <w:pPr>
        <w:spacing w:line="360" w:lineRule="auto"/>
        <w:rPr>
          <w:rFonts w:ascii="宋体" w:hAnsi="宋体"/>
          <w:b/>
          <w:sz w:val="28"/>
          <w:szCs w:val="28"/>
        </w:rPr>
      </w:pPr>
      <w:r w:rsidRPr="007555F5">
        <w:rPr>
          <w:rFonts w:ascii="宋体" w:hAnsi="宋体" w:hint="eastAsia"/>
          <w:b/>
          <w:sz w:val="28"/>
          <w:szCs w:val="28"/>
        </w:rPr>
        <w:t>课程代码：2804012  课程名称：《工程监理概论》</w:t>
      </w:r>
      <w:r w:rsidRPr="007555F5">
        <w:rPr>
          <w:rFonts w:ascii="宋体" w:hAnsi="宋体" w:cs="Arial"/>
          <w:color w:val="343434"/>
          <w:kern w:val="0"/>
          <w:sz w:val="28"/>
          <w:szCs w:val="28"/>
        </w:rPr>
        <w:t>Introduc</w:t>
      </w:r>
      <w:r w:rsidR="009D1093">
        <w:rPr>
          <w:rFonts w:ascii="宋体" w:hAnsi="宋体" w:cs="Arial"/>
          <w:color w:val="343434"/>
          <w:kern w:val="0"/>
          <w:sz w:val="28"/>
          <w:szCs w:val="28"/>
        </w:rPr>
        <w:t>tion to engineering supervision</w:t>
      </w:r>
      <w:r w:rsidRPr="007555F5">
        <w:rPr>
          <w:rFonts w:ascii="宋体" w:hAnsi="宋体" w:hint="eastAsia"/>
          <w:b/>
          <w:sz w:val="28"/>
          <w:szCs w:val="28"/>
        </w:rPr>
        <w:t xml:space="preserve">课时：28主讲教师：杜晓红   职称：高级工程师  </w:t>
      </w: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t>联系方式：13791618610</w:t>
      </w:r>
      <w:r w:rsidR="009D1093">
        <w:rPr>
          <w:rFonts w:ascii="宋体" w:hAnsi="宋体" w:hint="eastAsia"/>
          <w:b/>
          <w:sz w:val="28"/>
          <w:szCs w:val="28"/>
        </w:rPr>
        <w:t xml:space="preserve">  </w:t>
      </w:r>
      <w:r w:rsidRPr="007555F5">
        <w:rPr>
          <w:rFonts w:ascii="宋体" w:hAnsi="宋体" w:hint="eastAsia"/>
          <w:b/>
          <w:sz w:val="28"/>
          <w:szCs w:val="28"/>
        </w:rPr>
        <w:t>课程的目的、内容与要求：</w:t>
      </w:r>
    </w:p>
    <w:p w:rsidR="00CB7AD5" w:rsidRPr="007555F5" w:rsidRDefault="00CB7AD5" w:rsidP="009D1093">
      <w:pPr>
        <w:snapToGrid w:val="0"/>
        <w:rPr>
          <w:rFonts w:ascii="宋体" w:hAnsi="宋体"/>
          <w:sz w:val="28"/>
          <w:szCs w:val="28"/>
        </w:rPr>
      </w:pPr>
      <w:r w:rsidRPr="007555F5">
        <w:rPr>
          <w:rFonts w:ascii="宋体" w:hAnsi="宋体" w:hint="eastAsia"/>
          <w:sz w:val="28"/>
          <w:szCs w:val="28"/>
        </w:rPr>
        <w:t>1、本课程的目的、内容</w:t>
      </w:r>
    </w:p>
    <w:p w:rsidR="00CB7AD5" w:rsidRPr="007555F5" w:rsidRDefault="00CB7AD5" w:rsidP="009D1093">
      <w:pPr>
        <w:pStyle w:val="dash6b63-6587"/>
        <w:adjustRightInd w:val="0"/>
        <w:snapToGrid w:val="0"/>
        <w:spacing w:before="0" w:beforeAutospacing="0" w:after="0" w:afterAutospacing="0"/>
        <w:ind w:firstLine="482"/>
        <w:jc w:val="both"/>
        <w:rPr>
          <w:rStyle w:val="dash6b63-6587--char"/>
          <w:sz w:val="28"/>
          <w:szCs w:val="28"/>
        </w:rPr>
      </w:pPr>
      <w:r w:rsidRPr="007555F5">
        <w:rPr>
          <w:rStyle w:val="dash6b63-6587--char"/>
          <w:rFonts w:hint="eastAsia"/>
          <w:sz w:val="28"/>
          <w:szCs w:val="28"/>
        </w:rPr>
        <w:t>本课程属建筑工程专业课。目的在于使学生了解建设监理的概念、任务、意义，工程建设各方的关系和责、权、利及建设监理的有关基本内容以便在今后工程项目中能够顺利地胜任自己的工作。</w:t>
      </w:r>
    </w:p>
    <w:p w:rsidR="00CB7AD5" w:rsidRPr="007555F5" w:rsidRDefault="00CB7AD5" w:rsidP="009D1093">
      <w:pPr>
        <w:pStyle w:val="dash6b63-6587"/>
        <w:adjustRightInd w:val="0"/>
        <w:snapToGrid w:val="0"/>
        <w:spacing w:before="0" w:beforeAutospacing="0" w:after="0" w:afterAutospacing="0"/>
        <w:ind w:firstLineChars="200" w:firstLine="560"/>
        <w:jc w:val="both"/>
        <w:rPr>
          <w:rStyle w:val="dash6b63-6587--char"/>
          <w:sz w:val="28"/>
          <w:szCs w:val="28"/>
        </w:rPr>
      </w:pPr>
      <w:r w:rsidRPr="007555F5">
        <w:rPr>
          <w:sz w:val="28"/>
          <w:szCs w:val="28"/>
        </w:rPr>
        <w:fldChar w:fldCharType="begin"/>
      </w:r>
      <w:r w:rsidRPr="007555F5">
        <w:rPr>
          <w:rStyle w:val="dash6b63-6587--char"/>
          <w:sz w:val="28"/>
          <w:szCs w:val="28"/>
        </w:rPr>
        <w:instrText xml:space="preserve"> = 1 \* GB3 </w:instrText>
      </w:r>
      <w:r w:rsidRPr="007555F5">
        <w:rPr>
          <w:sz w:val="28"/>
          <w:szCs w:val="28"/>
        </w:rPr>
        <w:fldChar w:fldCharType="separate"/>
      </w:r>
      <w:r w:rsidRPr="007555F5">
        <w:rPr>
          <w:rStyle w:val="dash6b63-6587--char"/>
          <w:rFonts w:hint="eastAsia"/>
          <w:sz w:val="28"/>
          <w:szCs w:val="28"/>
        </w:rPr>
        <w:t>①</w:t>
      </w:r>
      <w:r w:rsidRPr="007555F5">
        <w:rPr>
          <w:sz w:val="28"/>
          <w:szCs w:val="28"/>
        </w:rPr>
        <w:fldChar w:fldCharType="end"/>
      </w:r>
      <w:r w:rsidRPr="007555F5">
        <w:rPr>
          <w:rStyle w:val="dash6b63-6587--char"/>
          <w:sz w:val="28"/>
          <w:szCs w:val="28"/>
        </w:rPr>
        <w:t>使学生了解、熟悉和掌握工程建设监理基本概念、理论、方法和工程建设法律、法规；</w:t>
      </w:r>
    </w:p>
    <w:p w:rsidR="00CB7AD5" w:rsidRPr="007555F5" w:rsidRDefault="00CB7AD5" w:rsidP="009D1093">
      <w:pPr>
        <w:pStyle w:val="dash6b63-6587"/>
        <w:adjustRightInd w:val="0"/>
        <w:snapToGrid w:val="0"/>
        <w:spacing w:before="0" w:beforeAutospacing="0" w:after="0" w:afterAutospacing="0"/>
        <w:ind w:firstLineChars="200" w:firstLine="560"/>
        <w:jc w:val="both"/>
        <w:rPr>
          <w:rStyle w:val="dash6b63-6587--char"/>
          <w:sz w:val="28"/>
          <w:szCs w:val="28"/>
        </w:rPr>
      </w:pPr>
      <w:r w:rsidRPr="007555F5">
        <w:rPr>
          <w:sz w:val="28"/>
          <w:szCs w:val="28"/>
        </w:rPr>
        <w:fldChar w:fldCharType="begin"/>
      </w:r>
      <w:r w:rsidRPr="007555F5">
        <w:rPr>
          <w:rStyle w:val="dash6b63-6587--char"/>
          <w:sz w:val="28"/>
          <w:szCs w:val="28"/>
        </w:rPr>
        <w:instrText xml:space="preserve"> = 2 \* GB3 </w:instrText>
      </w:r>
      <w:r w:rsidRPr="007555F5">
        <w:rPr>
          <w:sz w:val="28"/>
          <w:szCs w:val="28"/>
        </w:rPr>
        <w:fldChar w:fldCharType="separate"/>
      </w:r>
      <w:r w:rsidRPr="007555F5">
        <w:rPr>
          <w:rStyle w:val="dash6b63-6587--char"/>
          <w:rFonts w:hint="eastAsia"/>
          <w:sz w:val="28"/>
          <w:szCs w:val="28"/>
        </w:rPr>
        <w:t>②</w:t>
      </w:r>
      <w:r w:rsidRPr="007555F5">
        <w:rPr>
          <w:sz w:val="28"/>
          <w:szCs w:val="28"/>
        </w:rPr>
        <w:fldChar w:fldCharType="end"/>
      </w:r>
      <w:r w:rsidRPr="007555F5">
        <w:rPr>
          <w:rStyle w:val="dash6b63-6587--char"/>
          <w:sz w:val="28"/>
          <w:szCs w:val="28"/>
        </w:rPr>
        <w:t>使学生了解、熟悉和掌握与工程建设合同管理有关的法律知识和标准化合同示范文本主要内容的程度，以及依据合同对工程建设进行监督、管理、协调的熟练程度，提高学生运用合同手段解决实际问题的能力；</w:t>
      </w:r>
    </w:p>
    <w:p w:rsidR="00CB7AD5" w:rsidRPr="007555F5" w:rsidRDefault="00CB7AD5" w:rsidP="009D1093">
      <w:pPr>
        <w:pStyle w:val="dash6b63-6587"/>
        <w:adjustRightInd w:val="0"/>
        <w:snapToGrid w:val="0"/>
        <w:spacing w:before="0" w:beforeAutospacing="0" w:after="0" w:afterAutospacing="0"/>
        <w:ind w:firstLineChars="200" w:firstLine="560"/>
        <w:jc w:val="both"/>
        <w:rPr>
          <w:rStyle w:val="dash6b63-6587--char"/>
          <w:sz w:val="28"/>
          <w:szCs w:val="28"/>
        </w:rPr>
      </w:pPr>
      <w:r w:rsidRPr="007555F5">
        <w:rPr>
          <w:sz w:val="28"/>
          <w:szCs w:val="28"/>
        </w:rPr>
        <w:fldChar w:fldCharType="begin"/>
      </w:r>
      <w:r w:rsidRPr="007555F5">
        <w:rPr>
          <w:rStyle w:val="dash6b63-6587--char"/>
          <w:sz w:val="28"/>
          <w:szCs w:val="28"/>
        </w:rPr>
        <w:instrText xml:space="preserve"> = 3 \* GB3 </w:instrText>
      </w:r>
      <w:r w:rsidRPr="007555F5">
        <w:rPr>
          <w:sz w:val="28"/>
          <w:szCs w:val="28"/>
        </w:rPr>
        <w:fldChar w:fldCharType="separate"/>
      </w:r>
      <w:r w:rsidRPr="007555F5">
        <w:rPr>
          <w:rStyle w:val="dash6b63-6587--char"/>
          <w:rFonts w:hint="eastAsia"/>
          <w:sz w:val="28"/>
          <w:szCs w:val="28"/>
        </w:rPr>
        <w:t>③</w:t>
      </w:r>
      <w:r w:rsidRPr="007555F5">
        <w:rPr>
          <w:sz w:val="28"/>
          <w:szCs w:val="28"/>
        </w:rPr>
        <w:fldChar w:fldCharType="end"/>
      </w:r>
      <w:r w:rsidRPr="007555F5">
        <w:rPr>
          <w:rStyle w:val="dash6b63-6587--char"/>
          <w:sz w:val="28"/>
          <w:szCs w:val="28"/>
        </w:rPr>
        <w:t>使学生了解、熟悉和掌握工程建设质量、投资、进度控制的原理、内容、程序、方法等理论知识的程度，以提高学生运用这些知识解决实际问题的能力。</w:t>
      </w:r>
    </w:p>
    <w:p w:rsidR="00CB7AD5" w:rsidRPr="007555F5" w:rsidRDefault="00CB7AD5" w:rsidP="009D1093">
      <w:pPr>
        <w:pStyle w:val="dash6b63-6587"/>
        <w:adjustRightInd w:val="0"/>
        <w:snapToGrid w:val="0"/>
        <w:spacing w:before="0" w:beforeAutospacing="0" w:after="0" w:afterAutospacing="0"/>
        <w:ind w:firstLine="482"/>
        <w:jc w:val="both"/>
        <w:rPr>
          <w:rStyle w:val="dash6b63-6587--char"/>
          <w:sz w:val="28"/>
          <w:szCs w:val="28"/>
        </w:rPr>
      </w:pPr>
      <w:r w:rsidRPr="007555F5">
        <w:rPr>
          <w:rStyle w:val="dash6b63-6587--char"/>
          <w:rFonts w:hint="eastAsia"/>
          <w:sz w:val="28"/>
          <w:szCs w:val="28"/>
        </w:rPr>
        <w:t>本课程的教学任务是通过课程教学使学生了解和熟悉我国工程建设监理制度的基本内容和工程建设监理的基本方法，为今后从事工程建设打下工程建设监理的理论基础。目标使同学们不仅懂专业，而且会管理。</w:t>
      </w:r>
    </w:p>
    <w:p w:rsidR="00CB7AD5" w:rsidRPr="007555F5" w:rsidRDefault="00CB7AD5" w:rsidP="009D1093">
      <w:pPr>
        <w:snapToGrid w:val="0"/>
        <w:rPr>
          <w:rFonts w:ascii="宋体" w:hAnsi="宋体" w:cs="宋体"/>
          <w:sz w:val="28"/>
          <w:szCs w:val="28"/>
        </w:rPr>
      </w:pPr>
      <w:r w:rsidRPr="007555F5">
        <w:rPr>
          <w:rFonts w:ascii="宋体" w:hAnsi="宋体" w:cs="宋体" w:hint="eastAsia"/>
          <w:sz w:val="28"/>
          <w:szCs w:val="28"/>
        </w:rPr>
        <w:t>2、本课程的教学要求：</w:t>
      </w:r>
    </w:p>
    <w:p w:rsidR="00CB7AD5" w:rsidRPr="007555F5" w:rsidRDefault="00CB7AD5" w:rsidP="009D1093">
      <w:pPr>
        <w:pStyle w:val="dash6b63-6587"/>
        <w:adjustRightInd w:val="0"/>
        <w:snapToGrid w:val="0"/>
        <w:spacing w:before="0" w:beforeAutospacing="0" w:after="0" w:afterAutospacing="0"/>
        <w:ind w:firstLine="482"/>
        <w:jc w:val="both"/>
        <w:rPr>
          <w:rStyle w:val="dash6b63-6587--char"/>
          <w:sz w:val="28"/>
          <w:szCs w:val="28"/>
        </w:rPr>
      </w:pPr>
      <w:r w:rsidRPr="007555F5">
        <w:rPr>
          <w:rStyle w:val="dash6b63-6587--char"/>
          <w:rFonts w:hint="eastAsia"/>
          <w:sz w:val="28"/>
          <w:szCs w:val="28"/>
        </w:rPr>
        <w:t>工程建设监理是工程建设领域开展建设监理制以来产生的新课程。本课程重点使同学了解有关工程建设监理的基本内容、基本程序与方法，明确建设三方的责、权、利以及监理工程师的主要任务，能够适应新的项目建设管理体制和更好的完成自己的本职工作。学生应当具有土木工程方面的基本专业知识和初步专业修养。它应当在修完钢筋混凝土和砌体结构、土木工程施工、工程概预算等课程，并经过生产实习和管理实习之后再开始讲授。通过本课程的学习，学生应当了解关于工程建设监理、监理工程师、监理单位、监理规划等工程建设监理的基本概念，熟悉我国工程建设监理制度的的基本内容，了解监理规划的内容和基本构成，以及建立项目监理组织的基本原理、工程项目目标控制的基本理论和建设项目投资控制、进度控制、质量控制的方法。</w:t>
      </w:r>
    </w:p>
    <w:p w:rsidR="00CB7AD5" w:rsidRPr="007555F5" w:rsidRDefault="00CB7AD5" w:rsidP="009D1093">
      <w:pPr>
        <w:snapToGrid w:val="0"/>
        <w:rPr>
          <w:rFonts w:ascii="宋体" w:hAnsi="宋体"/>
          <w:b/>
          <w:bCs/>
          <w:sz w:val="28"/>
          <w:szCs w:val="28"/>
        </w:rPr>
      </w:pPr>
      <w:r w:rsidRPr="007555F5">
        <w:rPr>
          <w:rFonts w:ascii="宋体" w:hAnsi="宋体" w:hint="eastAsia"/>
          <w:b/>
          <w:bCs/>
          <w:sz w:val="28"/>
          <w:szCs w:val="28"/>
        </w:rPr>
        <w:t>推荐参考书：</w:t>
      </w:r>
    </w:p>
    <w:p w:rsidR="00CB7AD5" w:rsidRPr="000635A6" w:rsidRDefault="00CB7AD5" w:rsidP="009D1093">
      <w:pPr>
        <w:adjustRightInd w:val="0"/>
        <w:snapToGrid w:val="0"/>
        <w:ind w:left="420" w:firstLine="420"/>
      </w:pPr>
      <w:r w:rsidRPr="000635A6">
        <w:rPr>
          <w:rFonts w:hint="eastAsia"/>
        </w:rPr>
        <w:t>1</w:t>
      </w:r>
      <w:r w:rsidRPr="000635A6">
        <w:rPr>
          <w:rFonts w:hint="eastAsia"/>
        </w:rPr>
        <w:t>、推荐教材：《建设工程监理概论》</w:t>
      </w:r>
      <w:r w:rsidRPr="000635A6">
        <w:rPr>
          <w:rFonts w:hint="eastAsia"/>
        </w:rPr>
        <w:t xml:space="preserve">       </w:t>
      </w:r>
      <w:r w:rsidRPr="000635A6">
        <w:rPr>
          <w:rFonts w:hint="eastAsia"/>
        </w:rPr>
        <w:t>化学工业出版社</w:t>
      </w:r>
    </w:p>
    <w:p w:rsidR="00CB7AD5" w:rsidRPr="000635A6" w:rsidRDefault="00CB7AD5" w:rsidP="009D1093">
      <w:pPr>
        <w:adjustRightInd w:val="0"/>
        <w:snapToGrid w:val="0"/>
        <w:ind w:left="420" w:firstLine="420"/>
      </w:pPr>
      <w:r w:rsidRPr="000635A6">
        <w:rPr>
          <w:rFonts w:hint="eastAsia"/>
        </w:rPr>
        <w:t>2</w:t>
      </w:r>
      <w:r w:rsidRPr="000635A6">
        <w:rPr>
          <w:rFonts w:hint="eastAsia"/>
        </w:rPr>
        <w:t>、参考书目</w:t>
      </w:r>
    </w:p>
    <w:p w:rsidR="00CB7AD5" w:rsidRPr="000635A6" w:rsidRDefault="00CB7AD5" w:rsidP="009D1093">
      <w:pPr>
        <w:adjustRightInd w:val="0"/>
        <w:snapToGrid w:val="0"/>
        <w:ind w:left="420" w:firstLine="420"/>
      </w:pPr>
      <w:r w:rsidRPr="000635A6">
        <w:rPr>
          <w:rFonts w:hint="eastAsia"/>
        </w:rPr>
        <w:t>（</w:t>
      </w:r>
      <w:r w:rsidRPr="000635A6">
        <w:rPr>
          <w:rFonts w:hint="eastAsia"/>
        </w:rPr>
        <w:t>1</w:t>
      </w:r>
      <w:r w:rsidRPr="000635A6">
        <w:rPr>
          <w:rFonts w:hint="eastAsia"/>
        </w:rPr>
        <w:t>）</w:t>
      </w:r>
      <w:r w:rsidRPr="000635A6">
        <w:t>《建设工程监理工程师知识手册》</w:t>
      </w:r>
      <w:r w:rsidRPr="000635A6">
        <w:t xml:space="preserve">                </w:t>
      </w:r>
      <w:r w:rsidRPr="000635A6">
        <w:t>中国计划出版社</w:t>
      </w:r>
    </w:p>
    <w:p w:rsidR="00CB7AD5" w:rsidRPr="000635A6" w:rsidRDefault="00CB7AD5" w:rsidP="009D1093">
      <w:pPr>
        <w:adjustRightInd w:val="0"/>
        <w:snapToGrid w:val="0"/>
        <w:ind w:left="420" w:firstLine="420"/>
      </w:pPr>
      <w:r w:rsidRPr="000635A6">
        <w:rPr>
          <w:rFonts w:hint="eastAsia"/>
        </w:rPr>
        <w:t>（</w:t>
      </w:r>
      <w:r w:rsidRPr="000635A6">
        <w:rPr>
          <w:rFonts w:hint="eastAsia"/>
        </w:rPr>
        <w:t>2</w:t>
      </w:r>
      <w:r w:rsidRPr="000635A6">
        <w:rPr>
          <w:rFonts w:hint="eastAsia"/>
        </w:rPr>
        <w:t>）</w:t>
      </w:r>
      <w:r w:rsidRPr="000635A6">
        <w:t>《建设监理》</w:t>
      </w:r>
      <w:r w:rsidRPr="000635A6">
        <w:t xml:space="preserve">                    </w:t>
      </w:r>
      <w:r w:rsidRPr="000635A6">
        <w:t>华北水利水电学院工程监理中心</w:t>
      </w:r>
    </w:p>
    <w:p w:rsidR="00CB7AD5" w:rsidRPr="000635A6" w:rsidRDefault="00CB7AD5" w:rsidP="009D1093">
      <w:pPr>
        <w:adjustRightInd w:val="0"/>
        <w:snapToGrid w:val="0"/>
        <w:ind w:left="420" w:firstLine="420"/>
      </w:pPr>
      <w:r w:rsidRPr="000635A6">
        <w:rPr>
          <w:rFonts w:hint="eastAsia"/>
        </w:rPr>
        <w:t>（</w:t>
      </w:r>
      <w:r w:rsidRPr="000635A6">
        <w:rPr>
          <w:rFonts w:hint="eastAsia"/>
        </w:rPr>
        <w:t>3</w:t>
      </w:r>
      <w:r w:rsidRPr="000635A6">
        <w:rPr>
          <w:rFonts w:hint="eastAsia"/>
        </w:rPr>
        <w:t>）</w:t>
      </w:r>
      <w:r w:rsidRPr="000635A6">
        <w:t>《建设工程项目监理实务》</w:t>
      </w:r>
      <w:r w:rsidRPr="000635A6">
        <w:t xml:space="preserve">                      </w:t>
      </w:r>
      <w:r w:rsidRPr="000635A6">
        <w:t>水利电力出版社</w:t>
      </w:r>
    </w:p>
    <w:p w:rsidR="00CB7AD5" w:rsidRPr="007555F5" w:rsidRDefault="00CB7AD5" w:rsidP="009D1093">
      <w:pPr>
        <w:adjustRightInd w:val="0"/>
        <w:snapToGrid w:val="0"/>
        <w:ind w:left="420" w:firstLine="420"/>
        <w:rPr>
          <w:rFonts w:ascii="宋体" w:hAnsi="宋体"/>
          <w:sz w:val="28"/>
          <w:szCs w:val="28"/>
        </w:rPr>
      </w:pPr>
      <w:r w:rsidRPr="000635A6">
        <w:rPr>
          <w:rFonts w:hint="eastAsia"/>
        </w:rPr>
        <w:t>（</w:t>
      </w:r>
      <w:r w:rsidRPr="000635A6">
        <w:rPr>
          <w:rFonts w:hint="eastAsia"/>
        </w:rPr>
        <w:t>4</w:t>
      </w:r>
      <w:r w:rsidRPr="000635A6">
        <w:rPr>
          <w:rFonts w:hint="eastAsia"/>
        </w:rPr>
        <w:t>）</w:t>
      </w:r>
      <w:r w:rsidRPr="000635A6">
        <w:t>《工程施工监理实务》</w:t>
      </w:r>
      <w:r w:rsidRPr="000635A6">
        <w:t>    </w:t>
      </w:r>
      <w:r w:rsidRPr="007555F5">
        <w:rPr>
          <w:rFonts w:ascii="宋体" w:hAnsi="宋体"/>
          <w:sz w:val="28"/>
          <w:szCs w:val="28"/>
        </w:rPr>
        <w:t>                      水利电力出版社</w:t>
      </w:r>
    </w:p>
    <w:p w:rsidR="00CB7AD5" w:rsidRPr="007555F5" w:rsidRDefault="00CB7AD5" w:rsidP="007555F5">
      <w:pPr>
        <w:spacing w:line="360" w:lineRule="auto"/>
        <w:rPr>
          <w:rFonts w:ascii="宋体" w:hAnsi="宋体"/>
          <w:b/>
          <w:bCs/>
          <w:sz w:val="28"/>
          <w:szCs w:val="28"/>
        </w:rPr>
      </w:pPr>
    </w:p>
    <w:p w:rsidR="007555F5" w:rsidRPr="007555F5" w:rsidRDefault="007555F5" w:rsidP="007555F5">
      <w:pPr>
        <w:spacing w:line="360" w:lineRule="auto"/>
        <w:rPr>
          <w:rFonts w:ascii="宋体" w:hAnsi="宋体"/>
          <w:b/>
          <w:bCs/>
          <w:sz w:val="28"/>
          <w:szCs w:val="28"/>
        </w:rPr>
      </w:pPr>
    </w:p>
    <w:p w:rsidR="00CB7AD5" w:rsidRPr="007555F5" w:rsidRDefault="00CB7AD5" w:rsidP="007555F5">
      <w:pPr>
        <w:pStyle w:val="a6"/>
        <w:spacing w:line="360" w:lineRule="auto"/>
        <w:jc w:val="both"/>
        <w:rPr>
          <w:sz w:val="28"/>
          <w:szCs w:val="28"/>
        </w:rPr>
      </w:pPr>
      <w:r w:rsidRPr="007555F5">
        <w:rPr>
          <w:rFonts w:hint="eastAsia"/>
          <w:b/>
          <w:bCs/>
          <w:sz w:val="28"/>
          <w:szCs w:val="28"/>
        </w:rPr>
        <w:t>《</w:t>
      </w:r>
      <w:r w:rsidRPr="007555F5">
        <w:rPr>
          <w:rFonts w:hint="eastAsia"/>
          <w:b/>
          <w:sz w:val="28"/>
          <w:szCs w:val="28"/>
        </w:rPr>
        <w:t>画法几何</w:t>
      </w:r>
      <w:r w:rsidRPr="007555F5">
        <w:rPr>
          <w:rFonts w:hint="eastAsia"/>
          <w:b/>
          <w:bCs/>
          <w:sz w:val="28"/>
          <w:szCs w:val="28"/>
        </w:rPr>
        <w:t>》课程简介</w:t>
      </w:r>
    </w:p>
    <w:p w:rsidR="00CB7AD5" w:rsidRPr="007555F5" w:rsidRDefault="00CB7AD5" w:rsidP="007555F5">
      <w:pPr>
        <w:spacing w:line="360" w:lineRule="auto"/>
        <w:rPr>
          <w:rFonts w:ascii="宋体" w:hAnsi="宋体" w:cs="Arial"/>
          <w:color w:val="343434"/>
          <w:kern w:val="0"/>
          <w:sz w:val="28"/>
          <w:szCs w:val="28"/>
        </w:rPr>
      </w:pPr>
      <w:r w:rsidRPr="007555F5">
        <w:rPr>
          <w:rFonts w:ascii="宋体" w:hAnsi="宋体" w:hint="eastAsia"/>
          <w:b/>
          <w:sz w:val="28"/>
          <w:szCs w:val="28"/>
        </w:rPr>
        <w:t>课程代码：B282002  课程名称：《</w:t>
      </w:r>
      <w:r w:rsidRPr="007555F5">
        <w:rPr>
          <w:rFonts w:ascii="宋体" w:hAnsi="宋体" w:cs="宋体" w:hint="eastAsia"/>
          <w:b/>
          <w:sz w:val="28"/>
          <w:szCs w:val="28"/>
        </w:rPr>
        <w:t>画法几何</w:t>
      </w:r>
      <w:r w:rsidRPr="007555F5">
        <w:rPr>
          <w:rFonts w:ascii="宋体" w:hAnsi="宋体" w:hint="eastAsia"/>
          <w:b/>
          <w:sz w:val="28"/>
          <w:szCs w:val="28"/>
        </w:rPr>
        <w:t>》</w:t>
      </w:r>
      <w:r w:rsidRPr="007555F5">
        <w:rPr>
          <w:rFonts w:ascii="宋体" w:hAnsi="宋体" w:cs="Arial"/>
          <w:color w:val="343434"/>
          <w:kern w:val="0"/>
          <w:sz w:val="28"/>
          <w:szCs w:val="28"/>
        </w:rPr>
        <w:t>Descriptive geometry</w:t>
      </w:r>
      <w:r w:rsidRPr="007555F5">
        <w:rPr>
          <w:rFonts w:ascii="宋体" w:hAnsi="宋体" w:cs="Arial" w:hint="eastAsia"/>
          <w:color w:val="343434"/>
          <w:kern w:val="0"/>
          <w:sz w:val="28"/>
          <w:szCs w:val="28"/>
        </w:rPr>
        <w:t xml:space="preserve">   </w:t>
      </w:r>
      <w:r w:rsidRPr="007555F5">
        <w:rPr>
          <w:rFonts w:ascii="宋体" w:hAnsi="宋体" w:hint="eastAsia"/>
          <w:b/>
          <w:sz w:val="28"/>
          <w:szCs w:val="28"/>
        </w:rPr>
        <w:t>课时：36</w:t>
      </w: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t>主讲教师：刘莉  职称：副教授   联系方式：13188853331</w:t>
      </w:r>
    </w:p>
    <w:p w:rsidR="00CB7AD5" w:rsidRPr="007555F5" w:rsidRDefault="00CB7AD5" w:rsidP="007555F5">
      <w:pPr>
        <w:spacing w:line="360" w:lineRule="auto"/>
        <w:rPr>
          <w:rFonts w:ascii="宋体" w:hAnsi="宋体"/>
          <w:b/>
          <w:bCs/>
          <w:sz w:val="28"/>
          <w:szCs w:val="28"/>
        </w:rPr>
      </w:pPr>
      <w:r w:rsidRPr="007555F5">
        <w:rPr>
          <w:rFonts w:ascii="宋体" w:hAnsi="宋体" w:hint="eastAsia"/>
          <w:b/>
          <w:sz w:val="28"/>
          <w:szCs w:val="28"/>
        </w:rPr>
        <w:t>课程的目的、内容与要求：</w:t>
      </w:r>
    </w:p>
    <w:p w:rsidR="00CB7AD5" w:rsidRPr="007555F5" w:rsidRDefault="00CB7AD5" w:rsidP="009D1093">
      <w:pPr>
        <w:snapToGrid w:val="0"/>
        <w:ind w:firstLineChars="200" w:firstLine="560"/>
        <w:rPr>
          <w:rFonts w:ascii="宋体" w:hAnsi="宋体" w:cs="宋体"/>
          <w:sz w:val="28"/>
          <w:szCs w:val="28"/>
        </w:rPr>
      </w:pPr>
      <w:r w:rsidRPr="007555F5">
        <w:rPr>
          <w:rFonts w:ascii="宋体" w:hAnsi="宋体" w:cs="宋体" w:hint="eastAsia"/>
          <w:sz w:val="28"/>
          <w:szCs w:val="28"/>
        </w:rPr>
        <w:t>1、</w:t>
      </w:r>
      <w:r w:rsidRPr="007555F5">
        <w:rPr>
          <w:rFonts w:ascii="宋体" w:hAnsi="宋体" w:cs="宋体"/>
          <w:sz w:val="28"/>
          <w:szCs w:val="28"/>
        </w:rPr>
        <w:t>本课程的目的</w:t>
      </w:r>
      <w:r w:rsidRPr="007555F5">
        <w:rPr>
          <w:rFonts w:ascii="宋体" w:hAnsi="宋体" w:cs="宋体" w:hint="eastAsia"/>
          <w:sz w:val="28"/>
          <w:szCs w:val="28"/>
        </w:rPr>
        <w:t>、</w:t>
      </w:r>
      <w:r w:rsidRPr="007555F5">
        <w:rPr>
          <w:rFonts w:ascii="宋体" w:hAnsi="宋体" w:cs="宋体"/>
          <w:sz w:val="28"/>
          <w:szCs w:val="28"/>
        </w:rPr>
        <w:t>任务</w:t>
      </w:r>
    </w:p>
    <w:p w:rsidR="00CB7AD5" w:rsidRPr="007555F5" w:rsidRDefault="00CB7AD5" w:rsidP="009D1093">
      <w:pPr>
        <w:snapToGrid w:val="0"/>
        <w:ind w:firstLineChars="200" w:firstLine="560"/>
        <w:rPr>
          <w:rFonts w:ascii="宋体" w:hAnsi="宋体" w:cs="宋体"/>
          <w:sz w:val="28"/>
          <w:szCs w:val="28"/>
        </w:rPr>
      </w:pPr>
      <w:r w:rsidRPr="007555F5">
        <w:rPr>
          <w:rFonts w:ascii="宋体" w:hAnsi="宋体" w:cs="宋体"/>
          <w:sz w:val="28"/>
          <w:szCs w:val="28"/>
        </w:rPr>
        <w:t>本课程是</w:t>
      </w:r>
      <w:r w:rsidRPr="007555F5">
        <w:rPr>
          <w:rFonts w:ascii="宋体" w:hAnsi="宋体" w:cs="宋体" w:hint="eastAsia"/>
          <w:sz w:val="28"/>
          <w:szCs w:val="28"/>
        </w:rPr>
        <w:t>土木工程专业的专业基础课，是</w:t>
      </w:r>
      <w:r w:rsidRPr="007555F5">
        <w:rPr>
          <w:rFonts w:ascii="宋体" w:hAnsi="宋体" w:cs="宋体"/>
          <w:sz w:val="28"/>
          <w:szCs w:val="28"/>
        </w:rPr>
        <w:t>一门研究用平行投影法绘制工程图样和解决空间几何问题的理论和方法的技术基础课。其主要目的是培养学生绘图、读图和图解的能力。</w:t>
      </w:r>
      <w:r w:rsidRPr="007555F5">
        <w:rPr>
          <w:rFonts w:ascii="宋体" w:hAnsi="宋体" w:cs="宋体"/>
          <w:sz w:val="28"/>
          <w:szCs w:val="28"/>
        </w:rPr>
        <w:br/>
      </w:r>
      <w:r w:rsidRPr="007555F5">
        <w:rPr>
          <w:rFonts w:ascii="宋体" w:hAnsi="宋体" w:cs="宋体" w:hint="eastAsia"/>
          <w:sz w:val="28"/>
          <w:szCs w:val="28"/>
        </w:rPr>
        <w:t xml:space="preserve">    </w:t>
      </w:r>
      <w:r w:rsidRPr="007555F5">
        <w:rPr>
          <w:rFonts w:ascii="宋体" w:hAnsi="宋体" w:cs="宋体"/>
          <w:sz w:val="28"/>
          <w:szCs w:val="28"/>
        </w:rPr>
        <w:t>本课程的主要任务</w:t>
      </w:r>
      <w:r w:rsidRPr="007555F5">
        <w:rPr>
          <w:rFonts w:ascii="宋体" w:hAnsi="宋体" w:cs="宋体" w:hint="eastAsia"/>
          <w:sz w:val="28"/>
          <w:szCs w:val="28"/>
        </w:rPr>
        <w:t>：</w:t>
      </w:r>
    </w:p>
    <w:p w:rsidR="00CB7AD5" w:rsidRPr="007555F5" w:rsidRDefault="00CB7AD5" w:rsidP="009D1093">
      <w:pPr>
        <w:snapToGrid w:val="0"/>
        <w:ind w:leftChars="191" w:left="401"/>
        <w:rPr>
          <w:rFonts w:ascii="宋体" w:hAnsi="宋体" w:cs="宋体"/>
          <w:sz w:val="28"/>
          <w:szCs w:val="28"/>
        </w:rPr>
      </w:pPr>
      <w:r w:rsidRPr="007555F5">
        <w:rPr>
          <w:rFonts w:ascii="宋体" w:hAnsi="宋体" w:cs="宋体" w:hint="eastAsia"/>
          <w:sz w:val="28"/>
          <w:szCs w:val="28"/>
        </w:rPr>
        <w:t>（1）</w:t>
      </w:r>
      <w:r w:rsidRPr="007555F5">
        <w:rPr>
          <w:rFonts w:ascii="宋体" w:hAnsi="宋体" w:cs="宋体"/>
          <w:sz w:val="28"/>
          <w:szCs w:val="28"/>
        </w:rPr>
        <w:t>研究平行投影(正投影)的基本理论。</w:t>
      </w:r>
      <w:r w:rsidRPr="007555F5">
        <w:rPr>
          <w:rFonts w:ascii="宋体" w:hAnsi="宋体" w:cs="宋体"/>
          <w:sz w:val="28"/>
          <w:szCs w:val="28"/>
        </w:rPr>
        <w:br/>
      </w:r>
      <w:r w:rsidRPr="007555F5">
        <w:rPr>
          <w:rFonts w:ascii="宋体" w:hAnsi="宋体" w:cs="宋体" w:hint="eastAsia"/>
          <w:sz w:val="28"/>
          <w:szCs w:val="28"/>
        </w:rPr>
        <w:t>（2）</w:t>
      </w:r>
      <w:r w:rsidRPr="007555F5">
        <w:rPr>
          <w:rFonts w:ascii="宋体" w:hAnsi="宋体" w:cs="宋体"/>
          <w:sz w:val="28"/>
          <w:szCs w:val="28"/>
        </w:rPr>
        <w:t>培养绘制和阅读建筑图样的能力。</w:t>
      </w:r>
      <w:r w:rsidRPr="007555F5">
        <w:rPr>
          <w:rFonts w:ascii="宋体" w:hAnsi="宋体" w:cs="宋体"/>
          <w:sz w:val="28"/>
          <w:szCs w:val="28"/>
        </w:rPr>
        <w:br/>
      </w:r>
      <w:r w:rsidRPr="007555F5">
        <w:rPr>
          <w:rFonts w:ascii="宋体" w:hAnsi="宋体" w:cs="宋体" w:hint="eastAsia"/>
          <w:sz w:val="28"/>
          <w:szCs w:val="28"/>
        </w:rPr>
        <w:t>（3）</w:t>
      </w:r>
      <w:r w:rsidRPr="007555F5">
        <w:rPr>
          <w:rFonts w:ascii="宋体" w:hAnsi="宋体" w:cs="宋体"/>
          <w:sz w:val="28"/>
          <w:szCs w:val="28"/>
        </w:rPr>
        <w:t>培养空间几何问题的图解能力</w:t>
      </w:r>
      <w:r w:rsidRPr="007555F5">
        <w:rPr>
          <w:rFonts w:ascii="宋体" w:hAnsi="宋体" w:cs="宋体" w:hint="eastAsia"/>
          <w:sz w:val="28"/>
          <w:szCs w:val="28"/>
        </w:rPr>
        <w:t>。</w:t>
      </w:r>
      <w:r w:rsidRPr="007555F5">
        <w:rPr>
          <w:rFonts w:ascii="宋体" w:hAnsi="宋体" w:cs="宋体"/>
          <w:sz w:val="28"/>
          <w:szCs w:val="28"/>
        </w:rPr>
        <w:br/>
      </w:r>
      <w:r w:rsidRPr="007555F5">
        <w:rPr>
          <w:rFonts w:ascii="宋体" w:hAnsi="宋体" w:cs="宋体" w:hint="eastAsia"/>
          <w:sz w:val="28"/>
          <w:szCs w:val="28"/>
        </w:rPr>
        <w:t>（4）</w:t>
      </w:r>
      <w:r w:rsidRPr="007555F5">
        <w:rPr>
          <w:rFonts w:ascii="宋体" w:hAnsi="宋体" w:cs="宋体"/>
          <w:sz w:val="28"/>
          <w:szCs w:val="28"/>
        </w:rPr>
        <w:t>培养空间</w:t>
      </w:r>
      <w:r w:rsidRPr="007555F5">
        <w:rPr>
          <w:rFonts w:ascii="宋体" w:hAnsi="宋体" w:cs="宋体" w:hint="eastAsia"/>
          <w:sz w:val="28"/>
          <w:szCs w:val="28"/>
        </w:rPr>
        <w:t>想</w:t>
      </w:r>
      <w:r w:rsidRPr="007555F5">
        <w:rPr>
          <w:rFonts w:ascii="宋体" w:hAnsi="宋体" w:cs="宋体"/>
          <w:sz w:val="28"/>
          <w:szCs w:val="28"/>
        </w:rPr>
        <w:t>象能力和空间分析能力</w:t>
      </w:r>
      <w:r w:rsidRPr="007555F5">
        <w:rPr>
          <w:rFonts w:ascii="宋体" w:hAnsi="宋体" w:cs="宋体" w:hint="eastAsia"/>
          <w:sz w:val="28"/>
          <w:szCs w:val="28"/>
        </w:rPr>
        <w:t>。</w:t>
      </w:r>
    </w:p>
    <w:p w:rsidR="00CB7AD5" w:rsidRPr="007555F5" w:rsidRDefault="00CB7AD5" w:rsidP="009D1093">
      <w:pPr>
        <w:snapToGrid w:val="0"/>
        <w:ind w:leftChars="95" w:left="199" w:firstLineChars="100" w:firstLine="280"/>
        <w:rPr>
          <w:rFonts w:ascii="宋体" w:hAnsi="宋体" w:cs="宋体"/>
          <w:sz w:val="28"/>
          <w:szCs w:val="28"/>
        </w:rPr>
      </w:pPr>
      <w:r w:rsidRPr="007555F5">
        <w:rPr>
          <w:rFonts w:ascii="宋体" w:hAnsi="宋体" w:cs="宋体" w:hint="eastAsia"/>
          <w:sz w:val="28"/>
          <w:szCs w:val="28"/>
        </w:rPr>
        <w:t>2、</w:t>
      </w:r>
      <w:r w:rsidRPr="007555F5">
        <w:rPr>
          <w:rFonts w:ascii="宋体" w:hAnsi="宋体" w:cs="宋体"/>
          <w:sz w:val="28"/>
          <w:szCs w:val="28"/>
        </w:rPr>
        <w:t>本课程的</w:t>
      </w:r>
      <w:r w:rsidRPr="007555F5">
        <w:rPr>
          <w:rFonts w:ascii="宋体" w:hAnsi="宋体" w:cs="宋体" w:hint="eastAsia"/>
          <w:sz w:val="28"/>
          <w:szCs w:val="28"/>
        </w:rPr>
        <w:t>教学内容、</w:t>
      </w:r>
      <w:r w:rsidRPr="007555F5">
        <w:rPr>
          <w:rFonts w:ascii="宋体" w:hAnsi="宋体" w:cs="宋体"/>
          <w:sz w:val="28"/>
          <w:szCs w:val="28"/>
        </w:rPr>
        <w:t>要求</w:t>
      </w:r>
      <w:r w:rsidRPr="007555F5">
        <w:rPr>
          <w:rFonts w:ascii="宋体" w:hAnsi="宋体" w:cs="宋体" w:hint="eastAsia"/>
          <w:sz w:val="28"/>
          <w:szCs w:val="28"/>
        </w:rPr>
        <w:t>：</w:t>
      </w:r>
    </w:p>
    <w:p w:rsidR="00CB7AD5" w:rsidRPr="007555F5" w:rsidRDefault="00CB7AD5" w:rsidP="009D1093">
      <w:pPr>
        <w:snapToGrid w:val="0"/>
        <w:rPr>
          <w:rFonts w:ascii="宋体" w:hAnsi="宋体" w:cs="宋体"/>
          <w:sz w:val="28"/>
          <w:szCs w:val="28"/>
        </w:rPr>
      </w:pPr>
      <w:r w:rsidRPr="007555F5">
        <w:rPr>
          <w:rFonts w:ascii="宋体" w:hAnsi="宋体" w:cs="宋体"/>
          <w:sz w:val="28"/>
          <w:szCs w:val="28"/>
        </w:rPr>
        <w:t>本课程的内容分为画法几何、制图基础、</w:t>
      </w:r>
      <w:r w:rsidRPr="007555F5">
        <w:rPr>
          <w:rFonts w:ascii="宋体" w:hAnsi="宋体" w:cs="宋体" w:hint="eastAsia"/>
          <w:sz w:val="28"/>
          <w:szCs w:val="28"/>
        </w:rPr>
        <w:t>土木</w:t>
      </w:r>
      <w:r w:rsidRPr="007555F5">
        <w:rPr>
          <w:rFonts w:ascii="宋体" w:hAnsi="宋体" w:cs="宋体"/>
          <w:sz w:val="28"/>
          <w:szCs w:val="28"/>
        </w:rPr>
        <w:t>建筑</w:t>
      </w:r>
      <w:r w:rsidRPr="007555F5">
        <w:rPr>
          <w:rFonts w:ascii="宋体" w:hAnsi="宋体" w:cs="宋体" w:hint="eastAsia"/>
          <w:sz w:val="28"/>
          <w:szCs w:val="28"/>
        </w:rPr>
        <w:t>专业</w:t>
      </w:r>
      <w:r w:rsidRPr="007555F5">
        <w:rPr>
          <w:rFonts w:ascii="宋体" w:hAnsi="宋体" w:cs="宋体"/>
          <w:sz w:val="28"/>
          <w:szCs w:val="28"/>
        </w:rPr>
        <w:t>图。学生学完本课程后，应达到如下要求</w:t>
      </w:r>
      <w:r w:rsidRPr="007555F5">
        <w:rPr>
          <w:rFonts w:ascii="宋体" w:hAnsi="宋体" w:cs="宋体" w:hint="eastAsia"/>
          <w:sz w:val="28"/>
          <w:szCs w:val="28"/>
        </w:rPr>
        <w:t>：</w:t>
      </w:r>
      <w:r w:rsidRPr="007555F5">
        <w:rPr>
          <w:rFonts w:ascii="宋体" w:hAnsi="宋体" w:cs="宋体"/>
          <w:sz w:val="28"/>
          <w:szCs w:val="28"/>
        </w:rPr>
        <w:br/>
      </w:r>
      <w:r w:rsidRPr="007555F5">
        <w:rPr>
          <w:rFonts w:ascii="宋体" w:hAnsi="宋体" w:cs="宋体" w:hint="eastAsia"/>
          <w:sz w:val="28"/>
          <w:szCs w:val="28"/>
        </w:rPr>
        <w:t xml:space="preserve">    </w:t>
      </w:r>
      <w:r w:rsidRPr="007555F5">
        <w:rPr>
          <w:rFonts w:ascii="宋体" w:hAnsi="宋体" w:cs="宋体"/>
          <w:sz w:val="28"/>
          <w:szCs w:val="28"/>
        </w:rPr>
        <w:fldChar w:fldCharType="begin"/>
      </w:r>
      <w:r w:rsidRPr="007555F5">
        <w:rPr>
          <w:rFonts w:ascii="宋体" w:hAnsi="宋体" w:cs="宋体"/>
          <w:sz w:val="28"/>
          <w:szCs w:val="28"/>
        </w:rPr>
        <w:instrText xml:space="preserve"> </w:instrText>
      </w:r>
      <w:r w:rsidRPr="007555F5">
        <w:rPr>
          <w:rFonts w:ascii="宋体" w:hAnsi="宋体" w:cs="宋体" w:hint="eastAsia"/>
          <w:sz w:val="28"/>
          <w:szCs w:val="28"/>
        </w:rPr>
        <w:instrText>= 1 \* GB2</w:instrText>
      </w:r>
      <w:r w:rsidRPr="007555F5">
        <w:rPr>
          <w:rFonts w:ascii="宋体" w:hAnsi="宋体" w:cs="宋体"/>
          <w:sz w:val="28"/>
          <w:szCs w:val="28"/>
        </w:rPr>
        <w:instrText xml:space="preserve"> </w:instrText>
      </w:r>
      <w:r w:rsidRPr="007555F5">
        <w:rPr>
          <w:rFonts w:ascii="宋体" w:hAnsi="宋体" w:cs="宋体"/>
          <w:sz w:val="28"/>
          <w:szCs w:val="28"/>
        </w:rPr>
        <w:fldChar w:fldCharType="separate"/>
      </w:r>
      <w:r w:rsidRPr="007555F5">
        <w:rPr>
          <w:rFonts w:ascii="宋体" w:hAnsi="宋体" w:cs="宋体" w:hint="eastAsia"/>
          <w:sz w:val="28"/>
          <w:szCs w:val="28"/>
        </w:rPr>
        <w:t>⑴</w:t>
      </w:r>
      <w:r w:rsidRPr="007555F5">
        <w:rPr>
          <w:rFonts w:ascii="宋体" w:hAnsi="宋体" w:cs="宋体"/>
          <w:sz w:val="28"/>
          <w:szCs w:val="28"/>
        </w:rPr>
        <w:fldChar w:fldCharType="end"/>
      </w:r>
      <w:r w:rsidRPr="007555F5">
        <w:rPr>
          <w:rFonts w:ascii="宋体" w:hAnsi="宋体" w:cs="宋体"/>
          <w:sz w:val="28"/>
          <w:szCs w:val="28"/>
        </w:rPr>
        <w:t>掌握正投影的基本理论、方法和应用；了解轴测投影的基本知识，并掌握其基本画法。</w:t>
      </w:r>
      <w:r w:rsidRPr="007555F5">
        <w:rPr>
          <w:rFonts w:ascii="宋体" w:hAnsi="宋体" w:cs="宋体"/>
          <w:sz w:val="28"/>
          <w:szCs w:val="28"/>
        </w:rPr>
        <w:br/>
      </w:r>
      <w:r w:rsidRPr="007555F5">
        <w:rPr>
          <w:rFonts w:ascii="宋体" w:hAnsi="宋体" w:cs="宋体" w:hint="eastAsia"/>
          <w:sz w:val="28"/>
          <w:szCs w:val="28"/>
        </w:rPr>
        <w:t xml:space="preserve">    </w:t>
      </w:r>
      <w:r w:rsidRPr="007555F5">
        <w:rPr>
          <w:rFonts w:ascii="宋体" w:hAnsi="宋体" w:cs="宋体"/>
          <w:sz w:val="28"/>
          <w:szCs w:val="28"/>
        </w:rPr>
        <w:fldChar w:fldCharType="begin"/>
      </w:r>
      <w:r w:rsidRPr="007555F5">
        <w:rPr>
          <w:rFonts w:ascii="宋体" w:hAnsi="宋体" w:cs="宋体"/>
          <w:sz w:val="28"/>
          <w:szCs w:val="28"/>
        </w:rPr>
        <w:instrText xml:space="preserve"> </w:instrText>
      </w:r>
      <w:r w:rsidRPr="007555F5">
        <w:rPr>
          <w:rFonts w:ascii="宋体" w:hAnsi="宋体" w:cs="宋体" w:hint="eastAsia"/>
          <w:sz w:val="28"/>
          <w:szCs w:val="28"/>
        </w:rPr>
        <w:instrText>= 2 \* GB2</w:instrText>
      </w:r>
      <w:r w:rsidRPr="007555F5">
        <w:rPr>
          <w:rFonts w:ascii="宋体" w:hAnsi="宋体" w:cs="宋体"/>
          <w:sz w:val="28"/>
          <w:szCs w:val="28"/>
        </w:rPr>
        <w:instrText xml:space="preserve"> </w:instrText>
      </w:r>
      <w:r w:rsidRPr="007555F5">
        <w:rPr>
          <w:rFonts w:ascii="宋体" w:hAnsi="宋体" w:cs="宋体"/>
          <w:sz w:val="28"/>
          <w:szCs w:val="28"/>
        </w:rPr>
        <w:fldChar w:fldCharType="separate"/>
      </w:r>
      <w:r w:rsidRPr="007555F5">
        <w:rPr>
          <w:rFonts w:ascii="宋体" w:hAnsi="宋体" w:cs="宋体" w:hint="eastAsia"/>
          <w:sz w:val="28"/>
          <w:szCs w:val="28"/>
        </w:rPr>
        <w:t>⑵</w:t>
      </w:r>
      <w:r w:rsidRPr="007555F5">
        <w:rPr>
          <w:rFonts w:ascii="宋体" w:hAnsi="宋体" w:cs="宋体"/>
          <w:sz w:val="28"/>
          <w:szCs w:val="28"/>
        </w:rPr>
        <w:fldChar w:fldCharType="end"/>
      </w:r>
      <w:r w:rsidRPr="007555F5">
        <w:rPr>
          <w:rFonts w:ascii="宋体" w:hAnsi="宋体" w:cs="宋体"/>
          <w:sz w:val="28"/>
          <w:szCs w:val="28"/>
        </w:rPr>
        <w:t>能作图解决空间定位问题和度量问题。</w:t>
      </w:r>
      <w:r w:rsidRPr="007555F5">
        <w:rPr>
          <w:rFonts w:ascii="宋体" w:hAnsi="宋体" w:cs="宋体"/>
          <w:sz w:val="28"/>
          <w:szCs w:val="28"/>
        </w:rPr>
        <w:br/>
      </w:r>
      <w:r w:rsidRPr="007555F5">
        <w:rPr>
          <w:rFonts w:ascii="宋体" w:hAnsi="宋体" w:cs="宋体" w:hint="eastAsia"/>
          <w:sz w:val="28"/>
          <w:szCs w:val="28"/>
        </w:rPr>
        <w:t xml:space="preserve">    </w:t>
      </w:r>
      <w:r w:rsidRPr="007555F5">
        <w:rPr>
          <w:rFonts w:ascii="宋体" w:hAnsi="宋体" w:cs="宋体"/>
          <w:sz w:val="28"/>
          <w:szCs w:val="28"/>
        </w:rPr>
        <w:fldChar w:fldCharType="begin"/>
      </w:r>
      <w:r w:rsidRPr="007555F5">
        <w:rPr>
          <w:rFonts w:ascii="宋体" w:hAnsi="宋体" w:cs="宋体"/>
          <w:sz w:val="28"/>
          <w:szCs w:val="28"/>
        </w:rPr>
        <w:instrText xml:space="preserve"> </w:instrText>
      </w:r>
      <w:r w:rsidRPr="007555F5">
        <w:rPr>
          <w:rFonts w:ascii="宋体" w:hAnsi="宋体" w:cs="宋体" w:hint="eastAsia"/>
          <w:sz w:val="28"/>
          <w:szCs w:val="28"/>
        </w:rPr>
        <w:instrText>= 3 \* GB2</w:instrText>
      </w:r>
      <w:r w:rsidRPr="007555F5">
        <w:rPr>
          <w:rFonts w:ascii="宋体" w:hAnsi="宋体" w:cs="宋体"/>
          <w:sz w:val="28"/>
          <w:szCs w:val="28"/>
        </w:rPr>
        <w:instrText xml:space="preserve"> </w:instrText>
      </w:r>
      <w:r w:rsidRPr="007555F5">
        <w:rPr>
          <w:rFonts w:ascii="宋体" w:hAnsi="宋体" w:cs="宋体"/>
          <w:sz w:val="28"/>
          <w:szCs w:val="28"/>
        </w:rPr>
        <w:fldChar w:fldCharType="separate"/>
      </w:r>
      <w:r w:rsidRPr="007555F5">
        <w:rPr>
          <w:rFonts w:ascii="宋体" w:hAnsi="宋体" w:cs="宋体" w:hint="eastAsia"/>
          <w:sz w:val="28"/>
          <w:szCs w:val="28"/>
        </w:rPr>
        <w:t>⑶</w:t>
      </w:r>
      <w:r w:rsidRPr="007555F5">
        <w:rPr>
          <w:rFonts w:ascii="宋体" w:hAnsi="宋体" w:cs="宋体"/>
          <w:sz w:val="28"/>
          <w:szCs w:val="28"/>
        </w:rPr>
        <w:fldChar w:fldCharType="end"/>
      </w:r>
      <w:r w:rsidRPr="007555F5">
        <w:rPr>
          <w:rFonts w:ascii="宋体" w:hAnsi="宋体" w:cs="宋体"/>
          <w:sz w:val="28"/>
          <w:szCs w:val="28"/>
        </w:rPr>
        <w:t>能正确使用绘图工具和仪器，掌握用仪器和徒手绘图的技能</w:t>
      </w:r>
    </w:p>
    <w:p w:rsidR="00CB7AD5" w:rsidRPr="007555F5" w:rsidRDefault="00CB7AD5" w:rsidP="009D1093">
      <w:pPr>
        <w:snapToGrid w:val="0"/>
        <w:rPr>
          <w:rFonts w:ascii="宋体" w:hAnsi="宋体" w:cs="宋体"/>
          <w:b/>
          <w:sz w:val="28"/>
          <w:szCs w:val="28"/>
        </w:rPr>
      </w:pPr>
      <w:r w:rsidRPr="007555F5">
        <w:rPr>
          <w:rFonts w:ascii="宋体" w:hAnsi="宋体" w:cs="宋体" w:hint="eastAsia"/>
          <w:b/>
          <w:sz w:val="28"/>
          <w:szCs w:val="28"/>
        </w:rPr>
        <w:t>推荐参考书：</w:t>
      </w:r>
    </w:p>
    <w:p w:rsidR="00CB7AD5" w:rsidRPr="000635A6" w:rsidRDefault="00CB7AD5" w:rsidP="009D1093">
      <w:pPr>
        <w:adjustRightInd w:val="0"/>
        <w:snapToGrid w:val="0"/>
        <w:ind w:left="420" w:firstLine="420"/>
      </w:pPr>
      <w:r w:rsidRPr="000635A6">
        <w:rPr>
          <w:rFonts w:hint="eastAsia"/>
        </w:rPr>
        <w:t>1</w:t>
      </w:r>
      <w:r w:rsidRPr="000635A6">
        <w:rPr>
          <w:rFonts w:hint="eastAsia"/>
        </w:rPr>
        <w:t>、推荐教材：何铭新主编，画法几何及土木工程制图，武汉理工大学出版社，</w:t>
      </w:r>
      <w:r w:rsidRPr="000635A6">
        <w:rPr>
          <w:rFonts w:hint="eastAsia"/>
        </w:rPr>
        <w:t>2003.1</w:t>
      </w:r>
      <w:r w:rsidRPr="000635A6">
        <w:rPr>
          <w:rFonts w:hint="eastAsia"/>
        </w:rPr>
        <w:t>。</w:t>
      </w:r>
    </w:p>
    <w:p w:rsidR="00CB7AD5" w:rsidRPr="000635A6" w:rsidRDefault="00CB7AD5" w:rsidP="009D1093">
      <w:pPr>
        <w:adjustRightInd w:val="0"/>
        <w:snapToGrid w:val="0"/>
        <w:ind w:left="420" w:firstLine="420"/>
      </w:pPr>
      <w:r w:rsidRPr="000635A6">
        <w:rPr>
          <w:rFonts w:hint="eastAsia"/>
        </w:rPr>
        <w:t xml:space="preserve">    2</w:t>
      </w:r>
      <w:r w:rsidRPr="000635A6">
        <w:rPr>
          <w:rFonts w:hint="eastAsia"/>
        </w:rPr>
        <w:t>、参考书目：</w:t>
      </w:r>
    </w:p>
    <w:p w:rsidR="00CB7AD5" w:rsidRPr="000635A6" w:rsidRDefault="00CB7AD5" w:rsidP="009D1093">
      <w:pPr>
        <w:adjustRightInd w:val="0"/>
        <w:snapToGrid w:val="0"/>
        <w:ind w:left="420" w:firstLine="420"/>
      </w:pPr>
      <w:r w:rsidRPr="000635A6">
        <w:rPr>
          <w:rFonts w:hint="eastAsia"/>
        </w:rPr>
        <w:t>（</w:t>
      </w:r>
      <w:r w:rsidRPr="000635A6">
        <w:rPr>
          <w:rFonts w:hint="eastAsia"/>
        </w:rPr>
        <w:t>1</w:t>
      </w:r>
      <w:r w:rsidRPr="000635A6">
        <w:rPr>
          <w:rFonts w:hint="eastAsia"/>
        </w:rPr>
        <w:t>）王桂梅主编，形体构成与表达，天津大学出版社，</w:t>
      </w:r>
      <w:r w:rsidRPr="000635A6">
        <w:rPr>
          <w:rFonts w:hint="eastAsia"/>
        </w:rPr>
        <w:t>2002.4</w:t>
      </w:r>
      <w:r w:rsidRPr="000635A6">
        <w:rPr>
          <w:rFonts w:hint="eastAsia"/>
        </w:rPr>
        <w:t>。</w:t>
      </w:r>
    </w:p>
    <w:p w:rsidR="00CB7AD5" w:rsidRPr="000635A6" w:rsidRDefault="00CB7AD5" w:rsidP="009D1093">
      <w:pPr>
        <w:adjustRightInd w:val="0"/>
        <w:snapToGrid w:val="0"/>
        <w:ind w:left="420" w:firstLine="420"/>
      </w:pPr>
      <w:r w:rsidRPr="000635A6">
        <w:rPr>
          <w:rFonts w:hint="eastAsia"/>
        </w:rPr>
        <w:t>（</w:t>
      </w:r>
      <w:r w:rsidRPr="000635A6">
        <w:rPr>
          <w:rFonts w:hint="eastAsia"/>
        </w:rPr>
        <w:t>2</w:t>
      </w:r>
      <w:r w:rsidRPr="000635A6">
        <w:rPr>
          <w:rFonts w:hint="eastAsia"/>
        </w:rPr>
        <w:t>）王桂梅主编，土木建筑工程设计制图，天津大学出版社，</w:t>
      </w:r>
      <w:r w:rsidRPr="000635A6">
        <w:rPr>
          <w:rFonts w:hint="eastAsia"/>
        </w:rPr>
        <w:t>2002.4</w:t>
      </w:r>
    </w:p>
    <w:p w:rsidR="00CB7AD5" w:rsidRPr="007555F5" w:rsidRDefault="00CB7AD5" w:rsidP="007555F5">
      <w:pPr>
        <w:spacing w:line="360" w:lineRule="auto"/>
        <w:rPr>
          <w:rFonts w:ascii="宋体" w:hAnsi="宋体" w:cs="宋体"/>
          <w:sz w:val="28"/>
          <w:szCs w:val="28"/>
        </w:rPr>
      </w:pPr>
    </w:p>
    <w:p w:rsidR="009D1093" w:rsidRDefault="009D1093" w:rsidP="007555F5">
      <w:pPr>
        <w:pStyle w:val="a6"/>
        <w:spacing w:line="360" w:lineRule="auto"/>
        <w:jc w:val="both"/>
        <w:rPr>
          <w:b/>
          <w:bCs/>
          <w:sz w:val="28"/>
          <w:szCs w:val="28"/>
        </w:rPr>
      </w:pPr>
    </w:p>
    <w:p w:rsidR="009D1093" w:rsidRDefault="009D1093" w:rsidP="007555F5">
      <w:pPr>
        <w:pStyle w:val="a6"/>
        <w:spacing w:line="360" w:lineRule="auto"/>
        <w:jc w:val="both"/>
        <w:rPr>
          <w:b/>
          <w:bCs/>
          <w:sz w:val="28"/>
          <w:szCs w:val="28"/>
        </w:rPr>
      </w:pPr>
    </w:p>
    <w:p w:rsidR="009D1093" w:rsidRDefault="009D1093" w:rsidP="007555F5">
      <w:pPr>
        <w:pStyle w:val="a6"/>
        <w:spacing w:line="360" w:lineRule="auto"/>
        <w:jc w:val="both"/>
        <w:rPr>
          <w:b/>
          <w:bCs/>
          <w:sz w:val="28"/>
          <w:szCs w:val="28"/>
        </w:rPr>
      </w:pPr>
    </w:p>
    <w:p w:rsidR="00CB7AD5" w:rsidRPr="007555F5" w:rsidRDefault="00CB7AD5" w:rsidP="007555F5">
      <w:pPr>
        <w:pStyle w:val="a6"/>
        <w:spacing w:line="360" w:lineRule="auto"/>
        <w:jc w:val="both"/>
        <w:rPr>
          <w:sz w:val="28"/>
          <w:szCs w:val="28"/>
        </w:rPr>
      </w:pPr>
      <w:r w:rsidRPr="007555F5">
        <w:rPr>
          <w:rFonts w:hint="eastAsia"/>
          <w:b/>
          <w:bCs/>
          <w:sz w:val="28"/>
          <w:szCs w:val="28"/>
        </w:rPr>
        <w:lastRenderedPageBreak/>
        <w:t>《测量学A》课程简介</w:t>
      </w: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t>课程代码：2812004   课程名称：《测量学A》</w:t>
      </w:r>
      <w:r w:rsidRPr="007555F5">
        <w:rPr>
          <w:rFonts w:ascii="宋体" w:hAnsi="宋体"/>
          <w:bCs/>
          <w:sz w:val="28"/>
          <w:szCs w:val="28"/>
        </w:rPr>
        <w:t>Surveying</w:t>
      </w:r>
      <w:r w:rsidRPr="007555F5">
        <w:rPr>
          <w:rFonts w:ascii="宋体" w:hAnsi="宋体"/>
          <w:b/>
          <w:sz w:val="28"/>
          <w:szCs w:val="28"/>
        </w:rPr>
        <w:t xml:space="preserve">  A</w:t>
      </w:r>
      <w:r w:rsidRPr="007555F5">
        <w:rPr>
          <w:rFonts w:ascii="宋体" w:hAnsi="宋体" w:hint="eastAsia"/>
          <w:b/>
          <w:sz w:val="28"/>
          <w:szCs w:val="28"/>
        </w:rPr>
        <w:t xml:space="preserve">  课时：44</w:t>
      </w: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t>主讲教师：王荣    职称：高级工程师       联系方式：13964696930</w:t>
      </w:r>
    </w:p>
    <w:p w:rsidR="00CB7AD5" w:rsidRPr="007555F5" w:rsidRDefault="00CB7AD5" w:rsidP="007555F5">
      <w:pPr>
        <w:spacing w:line="360" w:lineRule="auto"/>
        <w:rPr>
          <w:rFonts w:ascii="宋体" w:hAnsi="宋体"/>
          <w:b/>
          <w:bCs/>
          <w:sz w:val="28"/>
          <w:szCs w:val="28"/>
        </w:rPr>
      </w:pPr>
      <w:r w:rsidRPr="007555F5">
        <w:rPr>
          <w:rFonts w:ascii="宋体" w:hAnsi="宋体" w:hint="eastAsia"/>
          <w:b/>
          <w:sz w:val="28"/>
          <w:szCs w:val="28"/>
        </w:rPr>
        <w:t>课程的目的、内容与要求：</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本课程是土木工程专业的一门专业基础课，教学时数为44学时及2周集中学习。通过本课程的学习，使学生掌握测量方面的基本知识和基本理论，为今后土木工程专业课学习及工作中所需测量知识打下基础。</w:t>
      </w:r>
    </w:p>
    <w:p w:rsidR="00CB7AD5" w:rsidRPr="007555F5" w:rsidRDefault="00CB7AD5" w:rsidP="007555F5">
      <w:pPr>
        <w:spacing w:line="360" w:lineRule="auto"/>
        <w:ind w:leftChars="100" w:left="210"/>
        <w:rPr>
          <w:rFonts w:ascii="宋体" w:hAnsi="宋体"/>
          <w:sz w:val="28"/>
          <w:szCs w:val="28"/>
        </w:rPr>
      </w:pPr>
      <w:r w:rsidRPr="007555F5">
        <w:rPr>
          <w:rFonts w:ascii="宋体" w:hAnsi="宋体" w:hint="eastAsia"/>
          <w:sz w:val="28"/>
          <w:szCs w:val="28"/>
        </w:rPr>
        <w:t>（1）掌握普通测量学的基本知识和基础理论；</w:t>
      </w:r>
      <w:r w:rsidRPr="007555F5">
        <w:rPr>
          <w:rFonts w:ascii="宋体" w:hAnsi="宋体"/>
          <w:sz w:val="28"/>
          <w:szCs w:val="28"/>
        </w:rPr>
        <w:br/>
      </w:r>
      <w:r w:rsidRPr="007555F5">
        <w:rPr>
          <w:rFonts w:ascii="宋体" w:hAnsi="宋体" w:hint="eastAsia"/>
          <w:sz w:val="28"/>
          <w:szCs w:val="28"/>
        </w:rPr>
        <w:t>（2）在土木工程勘测设计、施工中，具有正确应用地形图和有关测量资料的能力；</w:t>
      </w:r>
      <w:r w:rsidRPr="007555F5">
        <w:rPr>
          <w:rFonts w:ascii="宋体" w:hAnsi="宋体"/>
          <w:sz w:val="28"/>
          <w:szCs w:val="28"/>
        </w:rPr>
        <w:br/>
      </w:r>
      <w:r w:rsidRPr="007555F5">
        <w:rPr>
          <w:rFonts w:ascii="宋体" w:hAnsi="宋体" w:hint="eastAsia"/>
          <w:sz w:val="28"/>
          <w:szCs w:val="28"/>
        </w:rPr>
        <w:t>（3）了解水准仪、经纬仪等常用测量仪器的基本构造，操作方法和检验校正方法，了解有关工程测量方面的某些新技术及精密仪器；</w:t>
      </w:r>
      <w:r w:rsidRPr="007555F5">
        <w:rPr>
          <w:rFonts w:ascii="宋体" w:hAnsi="宋体"/>
          <w:sz w:val="28"/>
          <w:szCs w:val="28"/>
        </w:rPr>
        <w:br/>
      </w:r>
      <w:r w:rsidRPr="007555F5">
        <w:rPr>
          <w:rFonts w:ascii="宋体" w:hAnsi="宋体" w:hint="eastAsia"/>
          <w:sz w:val="28"/>
          <w:szCs w:val="28"/>
        </w:rPr>
        <w:t>（4）具有进行一般建筑工程、道桥工程测量的能力；</w:t>
      </w:r>
    </w:p>
    <w:p w:rsidR="00CB7AD5" w:rsidRPr="007555F5" w:rsidRDefault="00CB7AD5" w:rsidP="007555F5">
      <w:pPr>
        <w:spacing w:line="360" w:lineRule="auto"/>
        <w:ind w:leftChars="100" w:left="210"/>
        <w:rPr>
          <w:rFonts w:ascii="宋体" w:hAnsi="宋体"/>
          <w:sz w:val="28"/>
          <w:szCs w:val="28"/>
        </w:rPr>
      </w:pPr>
      <w:r w:rsidRPr="007555F5">
        <w:rPr>
          <w:rFonts w:ascii="宋体" w:hAnsi="宋体" w:hint="eastAsia"/>
          <w:sz w:val="28"/>
          <w:szCs w:val="28"/>
        </w:rPr>
        <w:t>（5）掌握小地区大比例尺地形图测绘的程序和测图的方法。</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sz w:val="28"/>
          <w:szCs w:val="28"/>
        </w:rPr>
        <w:t>此外，在教学中还要注意培养学生的自学能力，分析问题和解决问题的能力，构思创新能力。培养学生认真负责的工作态度和严谨细致的工作作风。</w:t>
      </w:r>
    </w:p>
    <w:p w:rsidR="00CB7AD5" w:rsidRPr="007555F5" w:rsidRDefault="00CB7AD5" w:rsidP="007555F5">
      <w:pPr>
        <w:pStyle w:val="a6"/>
        <w:spacing w:line="360" w:lineRule="auto"/>
        <w:jc w:val="both"/>
        <w:rPr>
          <w:b/>
          <w:sz w:val="28"/>
          <w:szCs w:val="28"/>
        </w:rPr>
      </w:pPr>
      <w:r w:rsidRPr="007555F5">
        <w:rPr>
          <w:rFonts w:hint="eastAsia"/>
          <w:b/>
          <w:sz w:val="28"/>
          <w:szCs w:val="28"/>
        </w:rPr>
        <w:t>推荐参考书：</w:t>
      </w:r>
    </w:p>
    <w:p w:rsidR="00CB7AD5" w:rsidRPr="000635A6" w:rsidRDefault="00CB7AD5" w:rsidP="000635A6">
      <w:pPr>
        <w:adjustRightInd w:val="0"/>
        <w:snapToGrid w:val="0"/>
        <w:spacing w:line="360" w:lineRule="auto"/>
        <w:ind w:left="420" w:firstLine="420"/>
      </w:pPr>
      <w:r w:rsidRPr="000635A6">
        <w:rPr>
          <w:rFonts w:hint="eastAsia"/>
        </w:rPr>
        <w:t>1</w:t>
      </w:r>
      <w:r w:rsidRPr="000635A6">
        <w:rPr>
          <w:rFonts w:hint="eastAsia"/>
        </w:rPr>
        <w:t>、合肥工业大学等主编，《测量学》（第四版），中国建筑工业出版社，</w:t>
      </w:r>
      <w:r w:rsidRPr="000635A6">
        <w:rPr>
          <w:rFonts w:hint="eastAsia"/>
        </w:rPr>
        <w:t>1995.6</w:t>
      </w:r>
      <w:r w:rsidRPr="000635A6">
        <w:rPr>
          <w:rFonts w:hint="eastAsia"/>
        </w:rPr>
        <w:t>。</w:t>
      </w:r>
    </w:p>
    <w:p w:rsidR="00CB7AD5" w:rsidRPr="000635A6" w:rsidRDefault="00CB7AD5" w:rsidP="000635A6">
      <w:pPr>
        <w:adjustRightInd w:val="0"/>
        <w:snapToGrid w:val="0"/>
        <w:spacing w:line="360" w:lineRule="auto"/>
        <w:ind w:left="420" w:firstLine="420"/>
      </w:pPr>
      <w:r w:rsidRPr="000635A6">
        <w:rPr>
          <w:rFonts w:hint="eastAsia"/>
        </w:rPr>
        <w:t>2</w:t>
      </w:r>
      <w:r w:rsidRPr="000635A6">
        <w:rPr>
          <w:rFonts w:hint="eastAsia"/>
        </w:rPr>
        <w:t>、</w:t>
      </w:r>
      <w:r w:rsidRPr="000635A6">
        <w:t>罗新宇</w:t>
      </w:r>
      <w:r w:rsidRPr="000635A6">
        <w:rPr>
          <w:rFonts w:hint="eastAsia"/>
        </w:rPr>
        <w:t>主编，《</w:t>
      </w:r>
      <w:r w:rsidRPr="000635A6">
        <w:t>土木工程测量学教程</w:t>
      </w:r>
      <w:r w:rsidRPr="000635A6">
        <w:rPr>
          <w:rFonts w:hint="eastAsia"/>
        </w:rPr>
        <w:t>》，</w:t>
      </w:r>
      <w:r w:rsidRPr="000635A6">
        <w:t>人民铁路出版社</w:t>
      </w:r>
      <w:r w:rsidRPr="000635A6">
        <w:rPr>
          <w:rFonts w:hint="eastAsia"/>
        </w:rPr>
        <w:t>，</w:t>
      </w:r>
      <w:r w:rsidRPr="000635A6">
        <w:rPr>
          <w:rFonts w:hint="eastAsia"/>
        </w:rPr>
        <w:t>2003</w:t>
      </w:r>
      <w:r w:rsidRPr="000635A6">
        <w:rPr>
          <w:rFonts w:hint="eastAsia"/>
        </w:rPr>
        <w:t>，</w:t>
      </w:r>
      <w:r w:rsidRPr="000635A6">
        <w:rPr>
          <w:rFonts w:hint="eastAsia"/>
        </w:rPr>
        <w:t>10</w:t>
      </w:r>
      <w:r w:rsidRPr="000635A6">
        <w:rPr>
          <w:rFonts w:hint="eastAsia"/>
        </w:rPr>
        <w:t>。</w:t>
      </w:r>
    </w:p>
    <w:p w:rsidR="00CB7AD5" w:rsidRPr="007555F5" w:rsidRDefault="00CB7AD5" w:rsidP="007555F5">
      <w:pPr>
        <w:pStyle w:val="a6"/>
        <w:spacing w:line="360" w:lineRule="auto"/>
        <w:jc w:val="both"/>
        <w:rPr>
          <w:b/>
          <w:bCs/>
          <w:sz w:val="28"/>
          <w:szCs w:val="28"/>
        </w:rPr>
      </w:pPr>
    </w:p>
    <w:p w:rsidR="009D1093" w:rsidRDefault="009D1093" w:rsidP="007555F5">
      <w:pPr>
        <w:pStyle w:val="a6"/>
        <w:spacing w:line="360" w:lineRule="auto"/>
        <w:jc w:val="both"/>
        <w:rPr>
          <w:b/>
          <w:bCs/>
          <w:sz w:val="28"/>
          <w:szCs w:val="28"/>
        </w:rPr>
      </w:pPr>
    </w:p>
    <w:p w:rsidR="009D1093" w:rsidRDefault="009D1093" w:rsidP="007555F5">
      <w:pPr>
        <w:pStyle w:val="a6"/>
        <w:spacing w:line="360" w:lineRule="auto"/>
        <w:jc w:val="both"/>
        <w:rPr>
          <w:b/>
          <w:bCs/>
          <w:sz w:val="28"/>
          <w:szCs w:val="28"/>
        </w:rPr>
      </w:pPr>
    </w:p>
    <w:p w:rsidR="009D1093" w:rsidRDefault="009D1093" w:rsidP="007555F5">
      <w:pPr>
        <w:pStyle w:val="a6"/>
        <w:spacing w:line="360" w:lineRule="auto"/>
        <w:jc w:val="both"/>
        <w:rPr>
          <w:b/>
          <w:bCs/>
          <w:sz w:val="28"/>
          <w:szCs w:val="28"/>
        </w:rPr>
      </w:pPr>
    </w:p>
    <w:p w:rsidR="00CB7AD5" w:rsidRPr="007555F5" w:rsidRDefault="00CB7AD5" w:rsidP="007555F5">
      <w:pPr>
        <w:pStyle w:val="a6"/>
        <w:spacing w:line="360" w:lineRule="auto"/>
        <w:jc w:val="both"/>
        <w:rPr>
          <w:sz w:val="28"/>
          <w:szCs w:val="28"/>
        </w:rPr>
      </w:pPr>
      <w:r w:rsidRPr="007555F5">
        <w:rPr>
          <w:rFonts w:hint="eastAsia"/>
          <w:b/>
          <w:bCs/>
          <w:sz w:val="28"/>
          <w:szCs w:val="28"/>
        </w:rPr>
        <w:lastRenderedPageBreak/>
        <w:t>《工程力学（二）》课程简介</w:t>
      </w: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t>课程代码：B281002  课程名称：《工程力学（二）》</w:t>
      </w:r>
      <w:r w:rsidRPr="007555F5">
        <w:rPr>
          <w:rFonts w:ascii="宋体" w:hAnsi="宋体"/>
          <w:bCs/>
          <w:sz w:val="28"/>
          <w:szCs w:val="28"/>
        </w:rPr>
        <w:t>Building Mechanics-</w:t>
      </w:r>
      <w:r w:rsidRPr="007555F5">
        <w:rPr>
          <w:rFonts w:ascii="宋体" w:hAnsi="宋体" w:hint="eastAsia"/>
          <w:bCs/>
          <w:sz w:val="28"/>
          <w:szCs w:val="28"/>
        </w:rPr>
        <w:t>2</w:t>
      </w:r>
      <w:r w:rsidRPr="007555F5">
        <w:rPr>
          <w:rFonts w:ascii="宋体" w:hAnsi="宋体" w:hint="eastAsia"/>
          <w:b/>
          <w:sz w:val="28"/>
          <w:szCs w:val="28"/>
        </w:rPr>
        <w:t xml:space="preserve"> 课时：50</w:t>
      </w: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t>主讲教师：王金龙   职称：教授   联系方式：13562639508</w:t>
      </w:r>
    </w:p>
    <w:p w:rsidR="00CB7AD5" w:rsidRPr="007555F5" w:rsidRDefault="00CB7AD5" w:rsidP="007555F5">
      <w:pPr>
        <w:spacing w:line="360" w:lineRule="auto"/>
        <w:rPr>
          <w:rFonts w:ascii="宋体" w:hAnsi="宋体"/>
          <w:b/>
          <w:bCs/>
          <w:sz w:val="28"/>
          <w:szCs w:val="28"/>
        </w:rPr>
      </w:pPr>
      <w:r w:rsidRPr="007555F5">
        <w:rPr>
          <w:rFonts w:ascii="宋体" w:hAnsi="宋体" w:hint="eastAsia"/>
          <w:b/>
          <w:sz w:val="28"/>
          <w:szCs w:val="28"/>
        </w:rPr>
        <w:t>课程的目的、内容与要求：</w:t>
      </w:r>
    </w:p>
    <w:p w:rsidR="00CB7AD5" w:rsidRPr="007555F5" w:rsidRDefault="00CB7AD5" w:rsidP="007555F5">
      <w:pPr>
        <w:pStyle w:val="a6"/>
        <w:spacing w:line="360" w:lineRule="auto"/>
        <w:ind w:firstLineChars="200" w:firstLine="560"/>
        <w:jc w:val="both"/>
        <w:rPr>
          <w:sz w:val="28"/>
          <w:szCs w:val="28"/>
        </w:rPr>
      </w:pPr>
      <w:r w:rsidRPr="007555F5">
        <w:rPr>
          <w:rFonts w:hint="eastAsia"/>
          <w:sz w:val="28"/>
          <w:szCs w:val="28"/>
        </w:rPr>
        <w:t>工程力学是土木工程、建筑学、工程管理专业的一门平台课，是一门专业基础课、考试课。本课程的目的是介绍物体机械运动的一般规律及其研究方法，以及运用这些规律对简单的实际问题进行分析、科学的抽象，进而予以解决。通过学习本课程，使学生具有工程构件强度、刚度和稳定性的概念及计算能力；掌握杆件结构的计算原理和方法，了解本专业有关结构的受力特性，为学习有关专业课程以及进行结构设计和科学研究打好力学基础，培养结构分析与计算等方面的能力。</w:t>
      </w:r>
    </w:p>
    <w:p w:rsidR="00CB7AD5" w:rsidRPr="007555F5" w:rsidRDefault="00CB7AD5" w:rsidP="007555F5">
      <w:pPr>
        <w:tabs>
          <w:tab w:val="left" w:pos="3960"/>
        </w:tabs>
        <w:spacing w:line="360" w:lineRule="auto"/>
        <w:ind w:firstLineChars="200" w:firstLine="560"/>
        <w:rPr>
          <w:rFonts w:ascii="宋体" w:hAnsi="宋体"/>
          <w:sz w:val="28"/>
          <w:szCs w:val="28"/>
        </w:rPr>
      </w:pPr>
      <w:r w:rsidRPr="007555F5">
        <w:rPr>
          <w:rFonts w:ascii="宋体" w:hAnsi="宋体" w:hint="eastAsia"/>
          <w:sz w:val="28"/>
          <w:szCs w:val="28"/>
        </w:rPr>
        <w:t>本课程的教学要求：通过本课程的学习，具有把简单的实际问题抽象为力学模型的能力。对常用的杆件结构具有选择计算简图的能力；对简单的物体系统能进行受力分析，正确画出其中任一物体的受力图；能正确地运用各种力系的平衡方程求解物体和简单物体系统的平衡问题（包括考虑摩擦的问题）；初步获得课程有关的工程概念。提高相应的数字计算能力、文字和图象的表达能力；初步掌握杆件强度、刚度、稳定性的校核计算。本课程重点是物体的受力分析和受力图、物体系统的平衡；轴向拉压杆件、圆周扭转的强度、刚度计算等。</w:t>
      </w:r>
    </w:p>
    <w:p w:rsidR="00CB7AD5" w:rsidRPr="007555F5" w:rsidRDefault="00CB7AD5" w:rsidP="007555F5">
      <w:pPr>
        <w:pStyle w:val="a6"/>
        <w:spacing w:line="360" w:lineRule="auto"/>
        <w:jc w:val="both"/>
        <w:rPr>
          <w:b/>
          <w:sz w:val="28"/>
          <w:szCs w:val="28"/>
        </w:rPr>
      </w:pPr>
      <w:r w:rsidRPr="007555F5">
        <w:rPr>
          <w:rFonts w:hint="eastAsia"/>
          <w:b/>
          <w:sz w:val="28"/>
          <w:szCs w:val="28"/>
        </w:rPr>
        <w:t>推荐参考书：</w:t>
      </w:r>
    </w:p>
    <w:p w:rsidR="00CB7AD5" w:rsidRPr="000635A6" w:rsidRDefault="00CB7AD5" w:rsidP="000635A6">
      <w:pPr>
        <w:adjustRightInd w:val="0"/>
        <w:snapToGrid w:val="0"/>
        <w:spacing w:line="360" w:lineRule="auto"/>
        <w:ind w:left="420" w:firstLine="420"/>
      </w:pPr>
      <w:r w:rsidRPr="000635A6">
        <w:rPr>
          <w:rFonts w:hint="eastAsia"/>
        </w:rPr>
        <w:t>《工程力学》</w:t>
      </w:r>
      <w:r w:rsidRPr="000635A6">
        <w:rPr>
          <w:rFonts w:hint="eastAsia"/>
        </w:rPr>
        <w:t xml:space="preserve"> </w:t>
      </w:r>
      <w:r w:rsidRPr="000635A6">
        <w:rPr>
          <w:rFonts w:hint="eastAsia"/>
        </w:rPr>
        <w:t>刘鸣</w:t>
      </w:r>
      <w:r w:rsidRPr="000635A6">
        <w:rPr>
          <w:rFonts w:hint="eastAsia"/>
        </w:rPr>
        <w:t xml:space="preserve"> </w:t>
      </w:r>
      <w:r w:rsidRPr="000635A6">
        <w:rPr>
          <w:rFonts w:hint="eastAsia"/>
        </w:rPr>
        <w:t>翟振东</w:t>
      </w:r>
      <w:r w:rsidRPr="000635A6">
        <w:rPr>
          <w:rFonts w:hint="eastAsia"/>
        </w:rPr>
        <w:t xml:space="preserve"> </w:t>
      </w:r>
      <w:r w:rsidRPr="000635A6">
        <w:rPr>
          <w:rFonts w:hint="eastAsia"/>
        </w:rPr>
        <w:t>编著</w:t>
      </w:r>
      <w:r w:rsidRPr="000635A6">
        <w:rPr>
          <w:rFonts w:hint="eastAsia"/>
        </w:rPr>
        <w:t xml:space="preserve"> </w:t>
      </w:r>
      <w:r w:rsidRPr="000635A6">
        <w:rPr>
          <w:rFonts w:hint="eastAsia"/>
        </w:rPr>
        <w:t>中国建筑工业出版社</w:t>
      </w:r>
    </w:p>
    <w:p w:rsidR="007555F5" w:rsidRPr="007555F5" w:rsidRDefault="007555F5" w:rsidP="007555F5">
      <w:pPr>
        <w:snapToGrid w:val="0"/>
        <w:spacing w:beforeLines="50" w:before="156" w:afterLines="50" w:after="156" w:line="360" w:lineRule="auto"/>
        <w:rPr>
          <w:rFonts w:ascii="宋体" w:hAnsi="宋体"/>
          <w:color w:val="000000"/>
          <w:sz w:val="28"/>
          <w:szCs w:val="28"/>
        </w:rPr>
      </w:pPr>
    </w:p>
    <w:p w:rsidR="00CB7AD5" w:rsidRPr="009D1093" w:rsidRDefault="00CB7AD5" w:rsidP="007555F5">
      <w:pPr>
        <w:snapToGrid w:val="0"/>
        <w:spacing w:beforeLines="50" w:before="156" w:afterLines="50" w:after="156" w:line="360" w:lineRule="auto"/>
        <w:rPr>
          <w:rFonts w:ascii="宋体" w:hAnsi="宋体"/>
          <w:b/>
          <w:color w:val="000000"/>
          <w:sz w:val="28"/>
          <w:szCs w:val="28"/>
        </w:rPr>
      </w:pPr>
      <w:r w:rsidRPr="007555F5">
        <w:rPr>
          <w:rFonts w:ascii="宋体" w:hAnsi="宋体" w:hint="eastAsia"/>
          <w:color w:val="000000"/>
          <w:sz w:val="28"/>
          <w:szCs w:val="28"/>
        </w:rPr>
        <w:lastRenderedPageBreak/>
        <w:t>“</w:t>
      </w:r>
      <w:r w:rsidRPr="009D1093">
        <w:rPr>
          <w:rFonts w:ascii="宋体" w:hAnsi="宋体" w:hint="eastAsia"/>
          <w:b/>
          <w:color w:val="000000"/>
          <w:sz w:val="28"/>
          <w:szCs w:val="28"/>
        </w:rPr>
        <w:t>公关礼仪”课程简介</w:t>
      </w:r>
    </w:p>
    <w:p w:rsidR="00CB7AD5" w:rsidRPr="007555F5" w:rsidRDefault="00CB7AD5" w:rsidP="007555F5">
      <w:pPr>
        <w:spacing w:beforeLines="50" w:before="156" w:afterLines="50" w:after="156" w:line="360" w:lineRule="auto"/>
        <w:rPr>
          <w:rFonts w:ascii="宋体" w:hAnsi="宋体"/>
          <w:bCs/>
          <w:color w:val="000000"/>
          <w:sz w:val="28"/>
          <w:szCs w:val="28"/>
        </w:rPr>
      </w:pPr>
      <w:r w:rsidRPr="007555F5">
        <w:rPr>
          <w:rFonts w:ascii="宋体" w:hAnsi="宋体" w:hint="eastAsia"/>
          <w:color w:val="000000"/>
          <w:sz w:val="28"/>
          <w:szCs w:val="28"/>
        </w:rPr>
        <w:t>课程代码：1002036</w:t>
      </w:r>
    </w:p>
    <w:p w:rsidR="00CB7AD5" w:rsidRPr="007555F5" w:rsidRDefault="00CB7AD5" w:rsidP="007555F5">
      <w:pPr>
        <w:spacing w:beforeLines="50" w:before="156" w:afterLines="50" w:after="156" w:line="360" w:lineRule="auto"/>
        <w:rPr>
          <w:rFonts w:ascii="宋体" w:hAnsi="宋体"/>
          <w:color w:val="000000"/>
          <w:sz w:val="28"/>
          <w:szCs w:val="28"/>
        </w:rPr>
      </w:pPr>
      <w:r w:rsidRPr="007555F5">
        <w:rPr>
          <w:rFonts w:ascii="宋体" w:hAnsi="宋体" w:hint="eastAsia"/>
          <w:color w:val="000000"/>
          <w:sz w:val="28"/>
          <w:szCs w:val="28"/>
        </w:rPr>
        <w:t>课程名称：公关礼仪（M</w:t>
      </w:r>
      <w:r w:rsidRPr="007555F5">
        <w:rPr>
          <w:rFonts w:ascii="宋体" w:hAnsi="宋体"/>
          <w:color w:val="000000"/>
          <w:sz w:val="28"/>
          <w:szCs w:val="28"/>
        </w:rPr>
        <w:t>anners of public relations</w:t>
      </w:r>
      <w:r w:rsidRPr="007555F5">
        <w:rPr>
          <w:rFonts w:ascii="宋体" w:hAnsi="宋体" w:hint="eastAsia"/>
          <w:color w:val="333333"/>
          <w:sz w:val="28"/>
          <w:szCs w:val="28"/>
        </w:rPr>
        <w:t>）</w:t>
      </w:r>
    </w:p>
    <w:p w:rsidR="00CB7AD5" w:rsidRPr="007555F5" w:rsidRDefault="00CB7AD5" w:rsidP="007555F5">
      <w:pPr>
        <w:spacing w:beforeLines="50" w:before="156" w:afterLines="50" w:after="156" w:line="360" w:lineRule="auto"/>
        <w:rPr>
          <w:rFonts w:ascii="宋体" w:hAnsi="宋体"/>
          <w:color w:val="000000"/>
          <w:sz w:val="28"/>
          <w:szCs w:val="28"/>
        </w:rPr>
      </w:pPr>
      <w:r w:rsidRPr="007555F5">
        <w:rPr>
          <w:rFonts w:ascii="宋体" w:hAnsi="宋体" w:hint="eastAsia"/>
          <w:color w:val="000000"/>
          <w:sz w:val="28"/>
          <w:szCs w:val="28"/>
        </w:rPr>
        <w:t>课    时 ：36学时</w:t>
      </w:r>
    </w:p>
    <w:p w:rsidR="00CB7AD5" w:rsidRPr="007555F5" w:rsidRDefault="00CB7AD5" w:rsidP="007555F5">
      <w:pPr>
        <w:spacing w:beforeLines="50" w:before="156" w:afterLines="50" w:after="156" w:line="360" w:lineRule="auto"/>
        <w:rPr>
          <w:rFonts w:ascii="宋体" w:hAnsi="宋体"/>
          <w:color w:val="000000"/>
          <w:sz w:val="28"/>
          <w:szCs w:val="28"/>
        </w:rPr>
      </w:pPr>
      <w:r w:rsidRPr="007555F5">
        <w:rPr>
          <w:rFonts w:ascii="宋体" w:hAnsi="宋体" w:hint="eastAsia"/>
          <w:color w:val="000000"/>
          <w:sz w:val="28"/>
          <w:szCs w:val="28"/>
        </w:rPr>
        <w:t>主讲教师：马美琴</w:t>
      </w:r>
    </w:p>
    <w:p w:rsidR="00CB7AD5" w:rsidRPr="007555F5" w:rsidRDefault="00CB7AD5" w:rsidP="007555F5">
      <w:pPr>
        <w:spacing w:beforeLines="50" w:before="156" w:afterLines="50" w:after="156" w:line="360" w:lineRule="auto"/>
        <w:rPr>
          <w:rFonts w:ascii="宋体" w:hAnsi="宋体"/>
          <w:color w:val="000000"/>
          <w:sz w:val="28"/>
          <w:szCs w:val="28"/>
        </w:rPr>
      </w:pPr>
      <w:r w:rsidRPr="007555F5">
        <w:rPr>
          <w:rFonts w:ascii="宋体" w:hAnsi="宋体" w:hint="eastAsia"/>
          <w:color w:val="000000"/>
          <w:sz w:val="28"/>
          <w:szCs w:val="28"/>
        </w:rPr>
        <w:t>职    称：副教授</w:t>
      </w:r>
    </w:p>
    <w:p w:rsidR="00CB7AD5" w:rsidRPr="007555F5" w:rsidRDefault="00CB7AD5" w:rsidP="007555F5">
      <w:pPr>
        <w:spacing w:beforeLines="50" w:before="156" w:afterLines="50" w:after="156" w:line="360" w:lineRule="auto"/>
        <w:rPr>
          <w:rFonts w:ascii="宋体" w:hAnsi="宋体"/>
          <w:color w:val="000000"/>
          <w:sz w:val="28"/>
          <w:szCs w:val="28"/>
        </w:rPr>
      </w:pPr>
      <w:r w:rsidRPr="007555F5">
        <w:rPr>
          <w:rFonts w:ascii="宋体" w:hAnsi="宋体" w:hint="eastAsia"/>
          <w:sz w:val="28"/>
          <w:szCs w:val="28"/>
        </w:rPr>
        <w:t>联系方式：15965362779</w:t>
      </w:r>
    </w:p>
    <w:p w:rsidR="00CB7AD5" w:rsidRPr="007555F5" w:rsidRDefault="00CB7AD5" w:rsidP="007555F5">
      <w:pPr>
        <w:spacing w:beforeLines="50" w:before="156" w:afterLines="50" w:after="156" w:line="360" w:lineRule="auto"/>
        <w:rPr>
          <w:rFonts w:ascii="宋体" w:hAnsi="宋体"/>
          <w:color w:val="000000"/>
          <w:sz w:val="28"/>
          <w:szCs w:val="28"/>
        </w:rPr>
      </w:pPr>
      <w:r w:rsidRPr="007555F5">
        <w:rPr>
          <w:rFonts w:ascii="宋体" w:hAnsi="宋体" w:hint="eastAsia"/>
          <w:sz w:val="28"/>
          <w:szCs w:val="28"/>
        </w:rPr>
        <w:t>课程的</w:t>
      </w:r>
      <w:r w:rsidRPr="007555F5">
        <w:rPr>
          <w:rFonts w:ascii="宋体" w:hAnsi="宋体" w:hint="eastAsia"/>
          <w:color w:val="000000"/>
          <w:sz w:val="28"/>
          <w:szCs w:val="28"/>
        </w:rPr>
        <w:t>目的、内容</w:t>
      </w:r>
      <w:r w:rsidRPr="007555F5">
        <w:rPr>
          <w:rFonts w:ascii="宋体" w:hAnsi="宋体" w:hint="eastAsia"/>
          <w:sz w:val="28"/>
          <w:szCs w:val="28"/>
        </w:rPr>
        <w:t>与要求</w:t>
      </w:r>
      <w:r w:rsidRPr="007555F5">
        <w:rPr>
          <w:rFonts w:ascii="宋体" w:hAnsi="宋体" w:hint="eastAsia"/>
          <w:color w:val="000000"/>
          <w:sz w:val="28"/>
          <w:szCs w:val="28"/>
        </w:rPr>
        <w:t>：</w:t>
      </w:r>
    </w:p>
    <w:p w:rsidR="00CB7AD5" w:rsidRPr="007555F5" w:rsidRDefault="00CB7AD5" w:rsidP="007555F5">
      <w:pPr>
        <w:spacing w:line="360" w:lineRule="auto"/>
        <w:ind w:firstLineChars="200" w:firstLine="560"/>
        <w:rPr>
          <w:rFonts w:ascii="宋体" w:hAnsi="宋体" w:cs="Arial"/>
          <w:color w:val="000000"/>
          <w:sz w:val="28"/>
          <w:szCs w:val="28"/>
        </w:rPr>
      </w:pPr>
      <w:r w:rsidRPr="007555F5">
        <w:rPr>
          <w:rFonts w:ascii="宋体" w:hAnsi="宋体" w:cs="Arial" w:hint="eastAsia"/>
          <w:color w:val="000000"/>
          <w:kern w:val="0"/>
          <w:sz w:val="28"/>
          <w:szCs w:val="28"/>
        </w:rPr>
        <w:t>《</w:t>
      </w:r>
      <w:r w:rsidRPr="007555F5">
        <w:rPr>
          <w:rFonts w:ascii="宋体" w:hAnsi="宋体" w:hint="eastAsia"/>
          <w:color w:val="000000"/>
          <w:sz w:val="28"/>
          <w:szCs w:val="28"/>
        </w:rPr>
        <w:t>公关礼仪</w:t>
      </w:r>
      <w:r w:rsidRPr="007555F5">
        <w:rPr>
          <w:rFonts w:ascii="宋体" w:hAnsi="宋体" w:cs="Arial" w:hint="eastAsia"/>
          <w:color w:val="000000"/>
          <w:kern w:val="0"/>
          <w:sz w:val="28"/>
          <w:szCs w:val="28"/>
        </w:rPr>
        <w:t>》</w:t>
      </w:r>
      <w:r w:rsidRPr="007555F5">
        <w:rPr>
          <w:rFonts w:ascii="宋体" w:hAnsi="宋体" w:cs="Arial"/>
          <w:color w:val="000000"/>
          <w:kern w:val="0"/>
          <w:sz w:val="28"/>
          <w:szCs w:val="28"/>
        </w:rPr>
        <w:t>是</w:t>
      </w:r>
      <w:r w:rsidRPr="007555F5">
        <w:rPr>
          <w:rFonts w:ascii="宋体" w:hAnsi="宋体" w:hint="eastAsia"/>
          <w:color w:val="000000"/>
          <w:sz w:val="28"/>
          <w:szCs w:val="28"/>
        </w:rPr>
        <w:t>播音与主持艺术专业和广播电视新闻学专业</w:t>
      </w:r>
      <w:r w:rsidRPr="007555F5">
        <w:rPr>
          <w:rFonts w:ascii="宋体" w:hAnsi="宋体" w:cs="Arial"/>
          <w:color w:val="000000"/>
          <w:kern w:val="0"/>
          <w:sz w:val="28"/>
          <w:szCs w:val="28"/>
        </w:rPr>
        <w:t>的</w:t>
      </w:r>
      <w:r w:rsidRPr="007555F5">
        <w:rPr>
          <w:rFonts w:ascii="宋体" w:hAnsi="宋体" w:hint="eastAsia"/>
          <w:snapToGrid w:val="0"/>
          <w:color w:val="000000"/>
          <w:kern w:val="0"/>
          <w:sz w:val="28"/>
          <w:szCs w:val="28"/>
        </w:rPr>
        <w:t>学科基础与专业必修课</w:t>
      </w:r>
      <w:r w:rsidRPr="007555F5">
        <w:rPr>
          <w:rFonts w:ascii="宋体" w:hAnsi="宋体" w:cs="Arial" w:hint="eastAsia"/>
          <w:color w:val="000000"/>
          <w:kern w:val="0"/>
          <w:sz w:val="28"/>
          <w:szCs w:val="28"/>
        </w:rPr>
        <w:t>。</w:t>
      </w:r>
      <w:r w:rsidRPr="007555F5">
        <w:rPr>
          <w:rFonts w:ascii="宋体" w:hAnsi="宋体" w:hint="eastAsia"/>
          <w:color w:val="000000"/>
          <w:sz w:val="28"/>
          <w:szCs w:val="28"/>
        </w:rPr>
        <w:t>其目的是通过系统的教学活动，传授公共关系学的基本理论，</w:t>
      </w:r>
      <w:r w:rsidRPr="007555F5">
        <w:rPr>
          <w:rFonts w:ascii="宋体" w:hAnsi="宋体" w:cs="Arial"/>
          <w:color w:val="000000"/>
          <w:kern w:val="0"/>
          <w:sz w:val="28"/>
          <w:szCs w:val="28"/>
        </w:rPr>
        <w:t>讲授</w:t>
      </w:r>
      <w:r w:rsidRPr="007555F5">
        <w:rPr>
          <w:rFonts w:ascii="宋体" w:hAnsi="宋体" w:cs="Arial" w:hint="eastAsia"/>
          <w:color w:val="000000"/>
          <w:kern w:val="0"/>
          <w:sz w:val="28"/>
          <w:szCs w:val="28"/>
        </w:rPr>
        <w:t>公关人员所</w:t>
      </w:r>
      <w:r w:rsidRPr="007555F5">
        <w:rPr>
          <w:rFonts w:ascii="宋体" w:hAnsi="宋体" w:cs="Arial"/>
          <w:color w:val="000000"/>
          <w:kern w:val="0"/>
          <w:sz w:val="28"/>
          <w:szCs w:val="28"/>
        </w:rPr>
        <w:t>必备的</w:t>
      </w:r>
      <w:r w:rsidRPr="007555F5">
        <w:rPr>
          <w:rFonts w:ascii="宋体" w:hAnsi="宋体" w:hint="eastAsia"/>
          <w:color w:val="000000"/>
          <w:sz w:val="28"/>
          <w:szCs w:val="28"/>
        </w:rPr>
        <w:t>礼仪知识</w:t>
      </w:r>
      <w:r w:rsidRPr="007555F5">
        <w:rPr>
          <w:rFonts w:ascii="宋体" w:hAnsi="宋体" w:cs="Arial" w:hint="eastAsia"/>
          <w:color w:val="000000"/>
          <w:kern w:val="0"/>
          <w:sz w:val="28"/>
          <w:szCs w:val="28"/>
        </w:rPr>
        <w:t>和</w:t>
      </w:r>
      <w:r w:rsidRPr="007555F5">
        <w:rPr>
          <w:rFonts w:ascii="宋体" w:hAnsi="宋体" w:cs="Arial"/>
          <w:color w:val="000000"/>
          <w:kern w:val="0"/>
          <w:sz w:val="28"/>
          <w:szCs w:val="28"/>
        </w:rPr>
        <w:t>礼仪规范</w:t>
      </w:r>
      <w:r w:rsidRPr="007555F5">
        <w:rPr>
          <w:rFonts w:ascii="宋体" w:hAnsi="宋体" w:cs="Arial" w:hint="eastAsia"/>
          <w:color w:val="000000"/>
          <w:kern w:val="0"/>
          <w:sz w:val="28"/>
          <w:szCs w:val="28"/>
        </w:rPr>
        <w:t>。</w:t>
      </w:r>
      <w:r w:rsidRPr="007555F5">
        <w:rPr>
          <w:rFonts w:ascii="宋体" w:hAnsi="宋体" w:hint="eastAsia"/>
          <w:bCs/>
          <w:sz w:val="28"/>
          <w:szCs w:val="28"/>
        </w:rPr>
        <w:t>主要讲授</w:t>
      </w:r>
      <w:r w:rsidRPr="007555F5">
        <w:rPr>
          <w:rFonts w:ascii="宋体" w:hAnsi="宋体" w:hint="eastAsia"/>
          <w:color w:val="000000"/>
          <w:sz w:val="28"/>
          <w:szCs w:val="28"/>
        </w:rPr>
        <w:t>公共关系的概念与原则、公共关系的构成要素、公共关系的产生与发展、公共关系的职能与工作程序、礼仪的概念与特征、公关礼仪的作用与原则、公关人员的形象礼仪、日常会面礼仪、接待礼仪、人际交往礼仪、</w:t>
      </w:r>
      <w:r w:rsidRPr="007555F5">
        <w:rPr>
          <w:rFonts w:ascii="宋体" w:hAnsi="宋体" w:cs="宋体" w:hint="eastAsia"/>
          <w:color w:val="000000"/>
          <w:kern w:val="0"/>
          <w:sz w:val="28"/>
          <w:szCs w:val="28"/>
        </w:rPr>
        <w:t>会议礼仪与仪式活动礼仪、</w:t>
      </w:r>
      <w:r w:rsidRPr="007555F5">
        <w:rPr>
          <w:rFonts w:ascii="宋体" w:hAnsi="宋体" w:cs="Arial" w:hint="eastAsia"/>
          <w:color w:val="000000"/>
          <w:sz w:val="28"/>
          <w:szCs w:val="28"/>
        </w:rPr>
        <w:t>宴会礼仪</w:t>
      </w:r>
      <w:r w:rsidRPr="007555F5">
        <w:rPr>
          <w:rFonts w:ascii="宋体" w:hAnsi="宋体" w:cs="宋体" w:hint="eastAsia"/>
          <w:color w:val="000000"/>
          <w:kern w:val="0"/>
          <w:sz w:val="28"/>
          <w:szCs w:val="28"/>
        </w:rPr>
        <w:t>等知识。</w:t>
      </w:r>
    </w:p>
    <w:p w:rsidR="00CB7AD5" w:rsidRPr="007555F5" w:rsidRDefault="00CB7AD5" w:rsidP="007555F5">
      <w:pPr>
        <w:spacing w:beforeLines="50" w:before="156" w:afterLines="50" w:after="156" w:line="360" w:lineRule="auto"/>
        <w:rPr>
          <w:rFonts w:ascii="宋体" w:hAnsi="宋体"/>
          <w:b/>
          <w:color w:val="000000"/>
          <w:sz w:val="28"/>
          <w:szCs w:val="28"/>
        </w:rPr>
      </w:pPr>
      <w:r w:rsidRPr="007555F5">
        <w:rPr>
          <w:rFonts w:ascii="宋体" w:hAnsi="宋体" w:hint="eastAsia"/>
          <w:sz w:val="28"/>
          <w:szCs w:val="28"/>
        </w:rPr>
        <w:t>推荐参考书：</w:t>
      </w:r>
      <w:r w:rsidRPr="007555F5">
        <w:rPr>
          <w:rFonts w:ascii="宋体" w:hAnsi="宋体" w:hint="eastAsia"/>
          <w:b/>
          <w:color w:val="000000"/>
          <w:sz w:val="28"/>
          <w:szCs w:val="28"/>
        </w:rPr>
        <w:t xml:space="preserve"> </w:t>
      </w:r>
    </w:p>
    <w:p w:rsidR="00CB7AD5" w:rsidRPr="000635A6" w:rsidRDefault="00CB7AD5" w:rsidP="000635A6">
      <w:pPr>
        <w:adjustRightInd w:val="0"/>
        <w:snapToGrid w:val="0"/>
        <w:spacing w:line="360" w:lineRule="auto"/>
        <w:ind w:left="420" w:firstLine="420"/>
      </w:pPr>
      <w:r w:rsidRPr="000635A6">
        <w:t>《</w:t>
      </w:r>
      <w:r w:rsidRPr="000635A6">
        <w:rPr>
          <w:rFonts w:hint="eastAsia"/>
        </w:rPr>
        <w:t>现代公关礼仪</w:t>
      </w:r>
      <w:r w:rsidRPr="000635A6">
        <w:t>》</w:t>
      </w:r>
      <w:r w:rsidRPr="000635A6">
        <w:rPr>
          <w:rFonts w:hint="eastAsia"/>
        </w:rPr>
        <w:t xml:space="preserve">           </w:t>
      </w:r>
      <w:r w:rsidRPr="000635A6">
        <w:rPr>
          <w:rFonts w:hint="eastAsia"/>
        </w:rPr>
        <w:t>熊卫平</w:t>
      </w:r>
      <w:r w:rsidRPr="000635A6">
        <w:rPr>
          <w:rFonts w:hint="eastAsia"/>
        </w:rPr>
        <w:t xml:space="preserve"> </w:t>
      </w:r>
      <w:r w:rsidRPr="000635A6">
        <w:rPr>
          <w:rFonts w:hint="eastAsia"/>
        </w:rPr>
        <w:t>著</w:t>
      </w:r>
      <w:r w:rsidRPr="000635A6">
        <w:rPr>
          <w:rFonts w:hint="eastAsia"/>
        </w:rPr>
        <w:t xml:space="preserve">    </w:t>
      </w:r>
      <w:r w:rsidRPr="000635A6">
        <w:rPr>
          <w:rFonts w:hint="eastAsia"/>
        </w:rPr>
        <w:t>高等教育出版社</w:t>
      </w:r>
    </w:p>
    <w:p w:rsidR="00CB7AD5" w:rsidRPr="000635A6" w:rsidRDefault="00CB7AD5" w:rsidP="000635A6">
      <w:pPr>
        <w:adjustRightInd w:val="0"/>
        <w:snapToGrid w:val="0"/>
        <w:spacing w:line="360" w:lineRule="auto"/>
        <w:ind w:left="420" w:firstLine="420"/>
      </w:pPr>
      <w:r w:rsidRPr="000635A6">
        <w:rPr>
          <w:rFonts w:hint="eastAsia"/>
        </w:rPr>
        <w:t>《公共关系与现代公关礼仪》</w:t>
      </w:r>
      <w:r w:rsidRPr="000635A6">
        <w:rPr>
          <w:rFonts w:hint="eastAsia"/>
        </w:rPr>
        <w:t xml:space="preserve"> </w:t>
      </w:r>
      <w:r w:rsidRPr="000635A6">
        <w:rPr>
          <w:rFonts w:hint="eastAsia"/>
        </w:rPr>
        <w:t>宋常桐</w:t>
      </w:r>
      <w:r w:rsidRPr="000635A6">
        <w:rPr>
          <w:rFonts w:hint="eastAsia"/>
        </w:rPr>
        <w:t xml:space="preserve"> </w:t>
      </w:r>
      <w:r w:rsidRPr="000635A6">
        <w:rPr>
          <w:rFonts w:hint="eastAsia"/>
        </w:rPr>
        <w:t>主编</w:t>
      </w:r>
      <w:r w:rsidRPr="000635A6">
        <w:rPr>
          <w:rFonts w:hint="eastAsia"/>
        </w:rPr>
        <w:t xml:space="preserve">  </w:t>
      </w:r>
      <w:r w:rsidRPr="000635A6">
        <w:rPr>
          <w:rFonts w:hint="eastAsia"/>
        </w:rPr>
        <w:t>清华大学出版社</w:t>
      </w:r>
    </w:p>
    <w:p w:rsidR="00CB7AD5" w:rsidRPr="000635A6" w:rsidRDefault="00CB7AD5" w:rsidP="000635A6">
      <w:pPr>
        <w:adjustRightInd w:val="0"/>
        <w:snapToGrid w:val="0"/>
        <w:spacing w:line="360" w:lineRule="auto"/>
        <w:ind w:left="420" w:firstLine="420"/>
      </w:pPr>
      <w:r w:rsidRPr="000635A6">
        <w:rPr>
          <w:rFonts w:hint="eastAsia"/>
        </w:rPr>
        <w:t>《现代公关礼仪》</w:t>
      </w:r>
      <w:r w:rsidRPr="000635A6">
        <w:rPr>
          <w:rFonts w:hint="eastAsia"/>
        </w:rPr>
        <w:t xml:space="preserve">           </w:t>
      </w:r>
      <w:r w:rsidRPr="000635A6">
        <w:rPr>
          <w:rFonts w:hint="eastAsia"/>
        </w:rPr>
        <w:t>张岩松</w:t>
      </w:r>
      <w:r w:rsidRPr="000635A6">
        <w:rPr>
          <w:rFonts w:hint="eastAsia"/>
        </w:rPr>
        <w:t xml:space="preserve"> </w:t>
      </w:r>
      <w:r w:rsidRPr="000635A6">
        <w:rPr>
          <w:rFonts w:hint="eastAsia"/>
        </w:rPr>
        <w:t>主编</w:t>
      </w:r>
      <w:r w:rsidRPr="000635A6">
        <w:rPr>
          <w:rFonts w:hint="eastAsia"/>
        </w:rPr>
        <w:t xml:space="preserve">  </w:t>
      </w:r>
      <w:r w:rsidRPr="000635A6">
        <w:rPr>
          <w:rFonts w:hint="eastAsia"/>
        </w:rPr>
        <w:t>经济管理出版社</w:t>
      </w:r>
    </w:p>
    <w:p w:rsidR="00CB7AD5" w:rsidRPr="007555F5" w:rsidRDefault="00CB7AD5" w:rsidP="007555F5">
      <w:pPr>
        <w:spacing w:line="360" w:lineRule="auto"/>
        <w:rPr>
          <w:rFonts w:ascii="宋体" w:hAnsi="宋体"/>
          <w:sz w:val="28"/>
          <w:szCs w:val="28"/>
        </w:rPr>
      </w:pPr>
    </w:p>
    <w:p w:rsidR="009D1093" w:rsidRDefault="009D1093" w:rsidP="007555F5">
      <w:pPr>
        <w:spacing w:line="360" w:lineRule="auto"/>
        <w:rPr>
          <w:rFonts w:ascii="宋体" w:hAnsi="宋体"/>
          <w:sz w:val="28"/>
          <w:szCs w:val="28"/>
        </w:rPr>
      </w:pPr>
    </w:p>
    <w:p w:rsidR="009D1093" w:rsidRDefault="009D1093" w:rsidP="007555F5">
      <w:pPr>
        <w:spacing w:line="360" w:lineRule="auto"/>
        <w:rPr>
          <w:rFonts w:ascii="宋体" w:hAnsi="宋体"/>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sz w:val="28"/>
          <w:szCs w:val="28"/>
        </w:rPr>
        <w:lastRenderedPageBreak/>
        <w:t>《painter》</w:t>
      </w:r>
      <w:r w:rsidRPr="007555F5">
        <w:rPr>
          <w:rFonts w:ascii="宋体" w:hAnsi="宋体" w:hint="eastAsia"/>
          <w:b/>
          <w:sz w:val="28"/>
          <w:szCs w:val="28"/>
        </w:rPr>
        <w:t>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课程代码：1702015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 课程名称：《painter》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 课时：</w:t>
      </w:r>
      <w:r w:rsidRPr="007555F5">
        <w:rPr>
          <w:rFonts w:ascii="宋体" w:hAnsi="宋体"/>
          <w:sz w:val="28"/>
          <w:szCs w:val="28"/>
        </w:rPr>
        <w:t>30</w:t>
      </w:r>
      <w:r w:rsidRPr="007555F5">
        <w:rPr>
          <w:rFonts w:ascii="宋体" w:hAnsi="宋体" w:hint="eastAsia"/>
          <w:sz w:val="28"/>
          <w:szCs w:val="28"/>
        </w:rPr>
        <w:t xml:space="preserve"> </w:t>
      </w:r>
    </w:p>
    <w:p w:rsidR="00CB7AD5" w:rsidRPr="007555F5" w:rsidRDefault="00CB7AD5" w:rsidP="007555F5">
      <w:pPr>
        <w:spacing w:line="360" w:lineRule="auto"/>
        <w:ind w:firstLineChars="50" w:firstLine="140"/>
        <w:rPr>
          <w:rFonts w:ascii="宋体" w:hAnsi="宋体"/>
          <w:sz w:val="28"/>
          <w:szCs w:val="28"/>
        </w:rPr>
      </w:pPr>
      <w:r w:rsidRPr="007555F5">
        <w:rPr>
          <w:rFonts w:ascii="宋体" w:hAnsi="宋体" w:hint="eastAsia"/>
          <w:sz w:val="28"/>
          <w:szCs w:val="28"/>
        </w:rPr>
        <w:t xml:space="preserve">主讲教师：庄艳杰          </w:t>
      </w:r>
    </w:p>
    <w:p w:rsidR="00CB7AD5" w:rsidRPr="007555F5" w:rsidRDefault="00CB7AD5" w:rsidP="007555F5">
      <w:pPr>
        <w:spacing w:line="360" w:lineRule="auto"/>
        <w:ind w:firstLineChars="50" w:firstLine="140"/>
        <w:rPr>
          <w:rFonts w:ascii="宋体" w:hAnsi="宋体"/>
          <w:sz w:val="28"/>
          <w:szCs w:val="28"/>
        </w:rPr>
      </w:pPr>
      <w:r w:rsidRPr="007555F5">
        <w:rPr>
          <w:rFonts w:ascii="宋体" w:hAnsi="宋体" w:hint="eastAsia"/>
          <w:sz w:val="28"/>
          <w:szCs w:val="28"/>
        </w:rPr>
        <w:t>职称：讲师 联系方式：</w:t>
      </w:r>
      <w:r w:rsidRPr="007555F5">
        <w:rPr>
          <w:rFonts w:ascii="宋体" w:hAnsi="宋体"/>
          <w:sz w:val="28"/>
          <w:szCs w:val="28"/>
        </w:rPr>
        <w:t>18753678881</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课程的目的：</w:t>
      </w:r>
    </w:p>
    <w:p w:rsidR="00CB7AD5" w:rsidRPr="007555F5" w:rsidRDefault="00CB7AD5" w:rsidP="007555F5">
      <w:pPr>
        <w:spacing w:line="360" w:lineRule="auto"/>
        <w:ind w:firstLineChars="250" w:firstLine="700"/>
        <w:rPr>
          <w:rFonts w:ascii="宋体" w:hAnsi="宋体"/>
          <w:sz w:val="28"/>
          <w:szCs w:val="28"/>
        </w:rPr>
      </w:pPr>
      <w:r w:rsidRPr="007555F5">
        <w:rPr>
          <w:rFonts w:ascii="宋体" w:hAnsi="宋体" w:hint="eastAsia"/>
          <w:sz w:val="28"/>
          <w:szCs w:val="28"/>
        </w:rPr>
        <w:t>通过本课程的学习，使学生能够充分掌握本专业基础软件的使用。在掌握理论与方法的基础上，通过课题进行综合训练，达到能够灵活运用该软件，进行创作的教学目的。</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课程的内容：</w:t>
      </w:r>
    </w:p>
    <w:p w:rsidR="00CB7AD5" w:rsidRPr="007555F5" w:rsidRDefault="00CB7AD5" w:rsidP="007555F5">
      <w:pPr>
        <w:spacing w:line="360" w:lineRule="auto"/>
        <w:ind w:firstLineChars="350" w:firstLine="980"/>
        <w:rPr>
          <w:rFonts w:ascii="宋体" w:hAnsi="宋体"/>
          <w:sz w:val="28"/>
          <w:szCs w:val="28"/>
        </w:rPr>
      </w:pPr>
      <w:r w:rsidRPr="007555F5">
        <w:rPr>
          <w:rFonts w:ascii="宋体" w:hAnsi="宋体" w:hint="eastAsia"/>
          <w:sz w:val="28"/>
          <w:szCs w:val="28"/>
        </w:rPr>
        <w:t>数字绘画（painter）是一门与美术绘画基础联系性很强的课程，该课程内容涉及动画专业的基础角色设计、背景创作、漫画制作、插画制作以及与各个相关软件工具的综合实际运用。</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课程的要求：</w:t>
      </w:r>
    </w:p>
    <w:p w:rsidR="00CB7AD5" w:rsidRPr="007555F5" w:rsidRDefault="00CB7AD5" w:rsidP="007555F5">
      <w:pPr>
        <w:spacing w:line="360" w:lineRule="auto"/>
        <w:ind w:firstLineChars="350" w:firstLine="980"/>
        <w:rPr>
          <w:rFonts w:ascii="宋体" w:hAnsi="宋体"/>
          <w:sz w:val="28"/>
          <w:szCs w:val="28"/>
        </w:rPr>
      </w:pPr>
      <w:r w:rsidRPr="007555F5">
        <w:rPr>
          <w:rFonts w:ascii="宋体" w:hAnsi="宋体" w:hint="eastAsia"/>
          <w:sz w:val="28"/>
          <w:szCs w:val="28"/>
        </w:rPr>
        <w:t>通过本课程的学习，要求掌握使用painter软件进行数字绘画的基本方法，达到能够初步具备现代动画创意，熟练运用painter进行动画原画创作和动画创意设计。</w:t>
      </w:r>
    </w:p>
    <w:p w:rsidR="00CB7AD5" w:rsidRPr="007555F5" w:rsidRDefault="00CB7AD5" w:rsidP="007555F5">
      <w:pPr>
        <w:spacing w:line="360" w:lineRule="auto"/>
        <w:rPr>
          <w:rFonts w:ascii="宋体" w:hAnsi="宋体"/>
          <w:sz w:val="28"/>
          <w:szCs w:val="28"/>
        </w:rPr>
      </w:pPr>
    </w:p>
    <w:p w:rsidR="000635A6" w:rsidRDefault="00CB7AD5" w:rsidP="000635A6">
      <w:pPr>
        <w:adjustRightInd w:val="0"/>
        <w:snapToGrid w:val="0"/>
        <w:spacing w:line="360" w:lineRule="auto"/>
        <w:ind w:left="420" w:firstLine="420"/>
        <w:rPr>
          <w:rFonts w:ascii="宋体" w:hAnsi="宋体"/>
          <w:sz w:val="28"/>
          <w:szCs w:val="28"/>
        </w:rPr>
      </w:pPr>
      <w:r w:rsidRPr="007555F5">
        <w:rPr>
          <w:rFonts w:ascii="宋体" w:hAnsi="宋体" w:hint="eastAsia"/>
          <w:sz w:val="28"/>
          <w:szCs w:val="28"/>
        </w:rPr>
        <w:t xml:space="preserve">推荐参考书： </w:t>
      </w:r>
    </w:p>
    <w:p w:rsidR="00CB7AD5" w:rsidRPr="000635A6" w:rsidRDefault="00CB7AD5" w:rsidP="000635A6">
      <w:pPr>
        <w:adjustRightInd w:val="0"/>
        <w:snapToGrid w:val="0"/>
        <w:spacing w:line="360" w:lineRule="auto"/>
        <w:ind w:left="420" w:firstLine="420"/>
      </w:pPr>
      <w:r w:rsidRPr="000635A6">
        <w:rPr>
          <w:rFonts w:hint="eastAsia"/>
        </w:rPr>
        <w:t>《</w:t>
      </w:r>
      <w:r w:rsidRPr="000635A6">
        <w:rPr>
          <w:rFonts w:hint="eastAsia"/>
        </w:rPr>
        <w:t>painter</w:t>
      </w:r>
      <w:r w:rsidRPr="000635A6">
        <w:rPr>
          <w:rFonts w:hint="eastAsia"/>
        </w:rPr>
        <w:t>绘画实例教程》周建国</w:t>
      </w:r>
      <w:r w:rsidRPr="000635A6">
        <w:rPr>
          <w:rFonts w:hint="eastAsia"/>
        </w:rPr>
        <w:t xml:space="preserve"> </w:t>
      </w:r>
      <w:r w:rsidRPr="000635A6">
        <w:rPr>
          <w:rFonts w:hint="eastAsia"/>
        </w:rPr>
        <w:t>主编</w:t>
      </w:r>
      <w:r w:rsidRPr="000635A6">
        <w:rPr>
          <w:rFonts w:hint="eastAsia"/>
        </w:rPr>
        <w:t xml:space="preserve"> </w:t>
      </w:r>
      <w:r w:rsidRPr="000635A6">
        <w:rPr>
          <w:rFonts w:hint="eastAsia"/>
        </w:rPr>
        <w:t>人民邮电出版社</w:t>
      </w:r>
    </w:p>
    <w:p w:rsidR="00CB7AD5" w:rsidRPr="000635A6" w:rsidRDefault="00CB7AD5" w:rsidP="000635A6">
      <w:pPr>
        <w:adjustRightInd w:val="0"/>
        <w:snapToGrid w:val="0"/>
        <w:spacing w:line="360" w:lineRule="auto"/>
        <w:ind w:left="420" w:firstLine="420"/>
      </w:pPr>
      <w:r w:rsidRPr="000635A6">
        <w:rPr>
          <w:rFonts w:hint="eastAsia"/>
        </w:rPr>
        <w:t>《</w:t>
      </w:r>
      <w:r w:rsidRPr="000635A6">
        <w:rPr>
          <w:rFonts w:hint="eastAsia"/>
        </w:rPr>
        <w:t>C</w:t>
      </w:r>
      <w:r w:rsidRPr="000635A6">
        <w:t>orel.Painter.IX</w:t>
      </w:r>
      <w:r w:rsidRPr="000635A6">
        <w:rPr>
          <w:rFonts w:hint="eastAsia"/>
        </w:rPr>
        <w:t>标准教程》母春航编著</w:t>
      </w:r>
      <w:r w:rsidRPr="000635A6">
        <w:rPr>
          <w:rFonts w:hint="eastAsia"/>
        </w:rPr>
        <w:t xml:space="preserve"> </w:t>
      </w:r>
      <w:r w:rsidRPr="000635A6">
        <w:rPr>
          <w:rFonts w:hint="eastAsia"/>
        </w:rPr>
        <w:t>北京大学出版社</w:t>
      </w:r>
    </w:p>
    <w:p w:rsidR="00CB7AD5" w:rsidRPr="007555F5" w:rsidRDefault="00CB7AD5" w:rsidP="007555F5">
      <w:pPr>
        <w:spacing w:line="360" w:lineRule="auto"/>
        <w:rPr>
          <w:rFonts w:ascii="宋体" w:hAnsi="宋体"/>
          <w:sz w:val="28"/>
          <w:szCs w:val="28"/>
        </w:rPr>
      </w:pPr>
    </w:p>
    <w:p w:rsidR="00CB7AD5" w:rsidRPr="007555F5" w:rsidRDefault="00CB7AD5" w:rsidP="007555F5">
      <w:pPr>
        <w:snapToGrid w:val="0"/>
        <w:spacing w:beforeLines="50" w:before="156" w:afterLines="50" w:after="156" w:line="360" w:lineRule="auto"/>
        <w:rPr>
          <w:rFonts w:ascii="宋体" w:hAnsi="宋体"/>
          <w:color w:val="000000"/>
          <w:sz w:val="28"/>
          <w:szCs w:val="28"/>
        </w:rPr>
      </w:pPr>
      <w:r w:rsidRPr="007555F5">
        <w:rPr>
          <w:rFonts w:ascii="宋体" w:hAnsi="宋体" w:hint="eastAsia"/>
          <w:color w:val="000000"/>
          <w:sz w:val="28"/>
          <w:szCs w:val="28"/>
        </w:rPr>
        <w:lastRenderedPageBreak/>
        <w:t>《新闻摄影》课程简介</w:t>
      </w:r>
    </w:p>
    <w:p w:rsidR="00CB7AD5" w:rsidRPr="007555F5" w:rsidRDefault="00CB7AD5" w:rsidP="007555F5">
      <w:pPr>
        <w:spacing w:beforeLines="50" w:before="156" w:afterLines="50" w:after="156" w:line="360" w:lineRule="auto"/>
        <w:rPr>
          <w:rFonts w:ascii="宋体" w:hAnsi="宋体"/>
          <w:bCs/>
          <w:color w:val="000000"/>
          <w:sz w:val="28"/>
          <w:szCs w:val="28"/>
        </w:rPr>
      </w:pPr>
      <w:r w:rsidRPr="007555F5">
        <w:rPr>
          <w:rFonts w:ascii="宋体" w:hAnsi="宋体" w:hint="eastAsia"/>
          <w:color w:val="000000"/>
          <w:sz w:val="28"/>
          <w:szCs w:val="28"/>
        </w:rPr>
        <w:t>课程代码：1002023</w:t>
      </w:r>
    </w:p>
    <w:p w:rsidR="00CB7AD5" w:rsidRPr="007555F5" w:rsidRDefault="00CB7AD5" w:rsidP="007555F5">
      <w:pPr>
        <w:spacing w:beforeLines="50" w:before="156" w:afterLines="50" w:after="156" w:line="360" w:lineRule="auto"/>
        <w:rPr>
          <w:rFonts w:ascii="宋体" w:hAnsi="宋体"/>
          <w:color w:val="000000"/>
          <w:sz w:val="28"/>
          <w:szCs w:val="28"/>
        </w:rPr>
      </w:pPr>
      <w:r w:rsidRPr="007555F5">
        <w:rPr>
          <w:rFonts w:ascii="宋体" w:hAnsi="宋体" w:hint="eastAsia"/>
          <w:color w:val="000000"/>
          <w:sz w:val="28"/>
          <w:szCs w:val="28"/>
        </w:rPr>
        <w:t>课程名称：新闻摄影（The P</w:t>
      </w:r>
      <w:r w:rsidRPr="007555F5">
        <w:rPr>
          <w:rFonts w:ascii="宋体" w:hAnsi="宋体"/>
          <w:color w:val="000000"/>
          <w:sz w:val="28"/>
          <w:szCs w:val="28"/>
        </w:rPr>
        <w:t>hotography</w:t>
      </w:r>
      <w:r w:rsidRPr="007555F5">
        <w:rPr>
          <w:rFonts w:ascii="宋体" w:hAnsi="宋体" w:hint="eastAsia"/>
          <w:color w:val="000000"/>
          <w:sz w:val="28"/>
          <w:szCs w:val="28"/>
        </w:rPr>
        <w:t xml:space="preserve"> of News</w:t>
      </w:r>
      <w:r w:rsidRPr="007555F5">
        <w:rPr>
          <w:rFonts w:ascii="宋体" w:hAnsi="宋体" w:hint="eastAsia"/>
          <w:color w:val="333333"/>
          <w:sz w:val="28"/>
          <w:szCs w:val="28"/>
        </w:rPr>
        <w:t>）</w:t>
      </w:r>
    </w:p>
    <w:p w:rsidR="00CB7AD5" w:rsidRPr="007555F5" w:rsidRDefault="00CB7AD5" w:rsidP="007555F5">
      <w:pPr>
        <w:spacing w:beforeLines="50" w:before="156" w:afterLines="50" w:after="156" w:line="360" w:lineRule="auto"/>
        <w:rPr>
          <w:rFonts w:ascii="宋体" w:hAnsi="宋体"/>
          <w:color w:val="000000"/>
          <w:sz w:val="28"/>
          <w:szCs w:val="28"/>
        </w:rPr>
      </w:pPr>
      <w:r w:rsidRPr="007555F5">
        <w:rPr>
          <w:rFonts w:ascii="宋体" w:hAnsi="宋体" w:hint="eastAsia"/>
          <w:color w:val="000000"/>
          <w:sz w:val="28"/>
          <w:szCs w:val="28"/>
        </w:rPr>
        <w:t>课    时：36学时</w:t>
      </w:r>
    </w:p>
    <w:p w:rsidR="00CB7AD5" w:rsidRPr="007555F5" w:rsidRDefault="00CB7AD5" w:rsidP="007555F5">
      <w:pPr>
        <w:spacing w:beforeLines="50" w:before="156" w:afterLines="50" w:after="156" w:line="360" w:lineRule="auto"/>
        <w:rPr>
          <w:rFonts w:ascii="宋体" w:hAnsi="宋体"/>
          <w:color w:val="000000"/>
          <w:sz w:val="28"/>
          <w:szCs w:val="28"/>
        </w:rPr>
      </w:pPr>
      <w:r w:rsidRPr="007555F5">
        <w:rPr>
          <w:rFonts w:ascii="宋体" w:hAnsi="宋体" w:hint="eastAsia"/>
          <w:color w:val="000000"/>
          <w:sz w:val="28"/>
          <w:szCs w:val="28"/>
        </w:rPr>
        <w:t>主讲教师：石正涛</w:t>
      </w:r>
    </w:p>
    <w:p w:rsidR="00CB7AD5" w:rsidRPr="007555F5" w:rsidRDefault="00CB7AD5" w:rsidP="007555F5">
      <w:pPr>
        <w:spacing w:beforeLines="50" w:before="156" w:afterLines="50" w:after="156" w:line="360" w:lineRule="auto"/>
        <w:rPr>
          <w:rFonts w:ascii="宋体" w:hAnsi="宋体"/>
          <w:color w:val="000000"/>
          <w:sz w:val="28"/>
          <w:szCs w:val="28"/>
        </w:rPr>
      </w:pPr>
      <w:r w:rsidRPr="007555F5">
        <w:rPr>
          <w:rFonts w:ascii="宋体" w:hAnsi="宋体" w:hint="eastAsia"/>
          <w:color w:val="000000"/>
          <w:sz w:val="28"/>
          <w:szCs w:val="28"/>
        </w:rPr>
        <w:t>职    称：讲师</w:t>
      </w:r>
    </w:p>
    <w:p w:rsidR="00CB7AD5" w:rsidRPr="007555F5" w:rsidRDefault="00CB7AD5" w:rsidP="007555F5">
      <w:pPr>
        <w:spacing w:beforeLines="50" w:before="156" w:afterLines="50" w:after="156" w:line="360" w:lineRule="auto"/>
        <w:rPr>
          <w:rFonts w:ascii="宋体" w:hAnsi="宋体"/>
          <w:color w:val="000000"/>
          <w:sz w:val="28"/>
          <w:szCs w:val="28"/>
        </w:rPr>
      </w:pPr>
      <w:r w:rsidRPr="007555F5">
        <w:rPr>
          <w:rFonts w:ascii="宋体" w:hAnsi="宋体" w:hint="eastAsia"/>
          <w:sz w:val="28"/>
          <w:szCs w:val="28"/>
        </w:rPr>
        <w:t>联系方式：18764710177</w:t>
      </w:r>
    </w:p>
    <w:p w:rsidR="00CB7AD5" w:rsidRPr="007555F5" w:rsidRDefault="00CB7AD5" w:rsidP="007555F5">
      <w:pPr>
        <w:spacing w:beforeLines="50" w:before="156" w:afterLines="50" w:after="156" w:line="360" w:lineRule="auto"/>
        <w:rPr>
          <w:rFonts w:ascii="宋体" w:hAnsi="宋体"/>
          <w:color w:val="000000"/>
          <w:sz w:val="28"/>
          <w:szCs w:val="28"/>
        </w:rPr>
      </w:pPr>
      <w:r w:rsidRPr="007555F5">
        <w:rPr>
          <w:rFonts w:ascii="宋体" w:hAnsi="宋体" w:hint="eastAsia"/>
          <w:sz w:val="28"/>
          <w:szCs w:val="28"/>
        </w:rPr>
        <w:t>课程的</w:t>
      </w:r>
      <w:r w:rsidRPr="007555F5">
        <w:rPr>
          <w:rFonts w:ascii="宋体" w:hAnsi="宋体" w:hint="eastAsia"/>
          <w:color w:val="000000"/>
          <w:sz w:val="28"/>
          <w:szCs w:val="28"/>
        </w:rPr>
        <w:t>目的、内容</w:t>
      </w:r>
      <w:r w:rsidRPr="007555F5">
        <w:rPr>
          <w:rFonts w:ascii="宋体" w:hAnsi="宋体" w:hint="eastAsia"/>
          <w:sz w:val="28"/>
          <w:szCs w:val="28"/>
        </w:rPr>
        <w:t>与要求</w:t>
      </w:r>
      <w:r w:rsidRPr="007555F5">
        <w:rPr>
          <w:rFonts w:ascii="宋体" w:hAnsi="宋体" w:hint="eastAsia"/>
          <w:color w:val="000000"/>
          <w:sz w:val="28"/>
          <w:szCs w:val="28"/>
        </w:rPr>
        <w:t>：</w:t>
      </w:r>
    </w:p>
    <w:p w:rsidR="00CB7AD5" w:rsidRPr="007555F5" w:rsidRDefault="00CB7AD5" w:rsidP="007555F5">
      <w:pPr>
        <w:spacing w:line="360" w:lineRule="auto"/>
        <w:ind w:firstLineChars="200" w:firstLine="560"/>
        <w:rPr>
          <w:rFonts w:ascii="宋体" w:hAnsi="宋体"/>
          <w:color w:val="000000"/>
          <w:sz w:val="28"/>
          <w:szCs w:val="28"/>
        </w:rPr>
      </w:pPr>
      <w:r w:rsidRPr="007555F5">
        <w:rPr>
          <w:rFonts w:ascii="宋体" w:hAnsi="宋体" w:hint="eastAsia"/>
          <w:color w:val="000000"/>
          <w:sz w:val="28"/>
          <w:szCs w:val="28"/>
        </w:rPr>
        <w:t>通过系统的理论教学和实践教学，传授摄影和新闻摄影的基本理论和基础知识，了解摄影和新闻摄影拍摄流程；</w:t>
      </w:r>
      <w:r w:rsidRPr="007555F5">
        <w:rPr>
          <w:rFonts w:ascii="宋体" w:hAnsi="宋体" w:cs="Arial" w:hint="eastAsia"/>
          <w:color w:val="000000"/>
          <w:kern w:val="0"/>
          <w:sz w:val="28"/>
          <w:szCs w:val="28"/>
        </w:rPr>
        <w:t>了解照相机的分类</w:t>
      </w:r>
      <w:r w:rsidRPr="007555F5">
        <w:rPr>
          <w:rFonts w:ascii="宋体" w:hAnsi="宋体" w:cs="Arial"/>
          <w:color w:val="000000"/>
          <w:kern w:val="0"/>
          <w:sz w:val="28"/>
          <w:szCs w:val="28"/>
        </w:rPr>
        <w:t>，</w:t>
      </w:r>
      <w:r w:rsidRPr="007555F5">
        <w:rPr>
          <w:rFonts w:ascii="宋体" w:hAnsi="宋体" w:cs="Arial" w:hint="eastAsia"/>
          <w:color w:val="000000"/>
          <w:kern w:val="0"/>
          <w:sz w:val="28"/>
          <w:szCs w:val="28"/>
        </w:rPr>
        <w:t>掌握数码摄像机的基本操作；掌握摄影和新闻摄影的拍摄技巧，熟练掌握新闻摄影、人物摄影、自然摄影等不同类型摄影流程和技巧</w:t>
      </w:r>
      <w:r w:rsidRPr="007555F5">
        <w:rPr>
          <w:rFonts w:ascii="宋体" w:hAnsi="宋体" w:cs="Arial"/>
          <w:color w:val="000000"/>
          <w:kern w:val="0"/>
          <w:sz w:val="28"/>
          <w:szCs w:val="28"/>
        </w:rPr>
        <w:t>，</w:t>
      </w:r>
      <w:r w:rsidRPr="007555F5">
        <w:rPr>
          <w:rFonts w:ascii="宋体" w:hAnsi="宋体" w:cs="Arial" w:hint="eastAsia"/>
          <w:color w:val="000000"/>
          <w:kern w:val="0"/>
          <w:sz w:val="28"/>
          <w:szCs w:val="28"/>
        </w:rPr>
        <w:t>让学生既掌握数码摄像机的基本操作，又具有一定的拍摄理念和审美能力，</w:t>
      </w:r>
      <w:r w:rsidRPr="007555F5">
        <w:rPr>
          <w:rFonts w:ascii="宋体" w:hAnsi="宋体" w:cs="Arial"/>
          <w:color w:val="000000"/>
          <w:kern w:val="0"/>
          <w:sz w:val="28"/>
          <w:szCs w:val="28"/>
        </w:rPr>
        <w:t>从而</w:t>
      </w:r>
      <w:r w:rsidRPr="007555F5">
        <w:rPr>
          <w:rFonts w:ascii="宋体" w:hAnsi="宋体" w:cs="Arial" w:hint="eastAsia"/>
          <w:color w:val="000000"/>
          <w:kern w:val="0"/>
          <w:sz w:val="28"/>
          <w:szCs w:val="28"/>
        </w:rPr>
        <w:t>能实现就业的无缝对接</w:t>
      </w:r>
      <w:r w:rsidRPr="007555F5">
        <w:rPr>
          <w:rFonts w:ascii="宋体" w:hAnsi="宋体" w:cs="Arial"/>
          <w:color w:val="000000"/>
          <w:kern w:val="0"/>
          <w:sz w:val="28"/>
          <w:szCs w:val="28"/>
        </w:rPr>
        <w:t>。</w:t>
      </w:r>
      <w:r w:rsidRPr="007555F5">
        <w:rPr>
          <w:rFonts w:ascii="宋体" w:hAnsi="宋体" w:hint="eastAsia"/>
          <w:color w:val="000000"/>
          <w:sz w:val="28"/>
          <w:szCs w:val="28"/>
        </w:rPr>
        <w:t>本课程的教学应坚持以理论和实践相结合为指导思想。要求老师在讲授摄影和新闻摄影基本理论和操作的同时，辅以国内外优秀摄影作品为实例，既形象生动又让学生容易理解，具体可通过课堂讲述、视频演示、实践操作、作品展示等形式授课。</w:t>
      </w:r>
    </w:p>
    <w:p w:rsidR="00CB7AD5" w:rsidRPr="007555F5" w:rsidRDefault="00CB7AD5" w:rsidP="007555F5">
      <w:pPr>
        <w:spacing w:beforeLines="50" w:before="156" w:afterLines="50" w:after="156" w:line="360" w:lineRule="auto"/>
        <w:rPr>
          <w:rFonts w:ascii="宋体" w:hAnsi="宋体"/>
          <w:b/>
          <w:color w:val="000000"/>
          <w:sz w:val="28"/>
          <w:szCs w:val="28"/>
        </w:rPr>
      </w:pPr>
      <w:r w:rsidRPr="007555F5">
        <w:rPr>
          <w:rFonts w:ascii="宋体" w:hAnsi="宋体" w:hint="eastAsia"/>
          <w:sz w:val="28"/>
          <w:szCs w:val="28"/>
        </w:rPr>
        <w:t>推荐参考书：</w:t>
      </w:r>
      <w:r w:rsidRPr="007555F5">
        <w:rPr>
          <w:rFonts w:ascii="宋体" w:hAnsi="宋体" w:hint="eastAsia"/>
          <w:b/>
          <w:color w:val="000000"/>
          <w:sz w:val="28"/>
          <w:szCs w:val="28"/>
        </w:rPr>
        <w:t xml:space="preserve"> </w:t>
      </w:r>
    </w:p>
    <w:p w:rsidR="00CB7AD5" w:rsidRPr="000635A6" w:rsidRDefault="00CB7AD5" w:rsidP="000635A6">
      <w:pPr>
        <w:adjustRightInd w:val="0"/>
        <w:snapToGrid w:val="0"/>
        <w:spacing w:line="360" w:lineRule="auto"/>
        <w:ind w:firstLine="420"/>
      </w:pPr>
      <w:r w:rsidRPr="000635A6">
        <w:t>《新闻摄影》</w:t>
      </w:r>
      <w:r w:rsidRPr="000635A6">
        <w:rPr>
          <w:rFonts w:hint="eastAsia"/>
        </w:rPr>
        <w:t xml:space="preserve">           </w:t>
      </w:r>
      <w:r w:rsidRPr="000635A6">
        <w:t>李章川</w:t>
      </w:r>
      <w:r w:rsidRPr="000635A6">
        <w:rPr>
          <w:rFonts w:hint="eastAsia"/>
        </w:rPr>
        <w:t xml:space="preserve"> </w:t>
      </w:r>
      <w:r w:rsidRPr="000635A6">
        <w:rPr>
          <w:rFonts w:hint="eastAsia"/>
        </w:rPr>
        <w:t>著</w:t>
      </w:r>
      <w:r w:rsidRPr="000635A6">
        <w:rPr>
          <w:rFonts w:hint="eastAsia"/>
        </w:rPr>
        <w:t xml:space="preserve">              </w:t>
      </w:r>
      <w:r w:rsidRPr="000635A6">
        <w:t>重庆大学出版社</w:t>
      </w:r>
    </w:p>
    <w:p w:rsidR="00CB7AD5" w:rsidRPr="000635A6" w:rsidRDefault="00CB7AD5" w:rsidP="000635A6">
      <w:pPr>
        <w:adjustRightInd w:val="0"/>
        <w:snapToGrid w:val="0"/>
        <w:spacing w:line="360" w:lineRule="auto"/>
        <w:ind w:firstLine="420"/>
      </w:pPr>
      <w:r w:rsidRPr="000635A6">
        <w:rPr>
          <w:rFonts w:hint="eastAsia"/>
        </w:rPr>
        <w:t>《</w:t>
      </w:r>
      <w:r w:rsidRPr="000635A6">
        <w:t>新闻摄影教程</w:t>
      </w:r>
      <w:r w:rsidRPr="000635A6">
        <w:rPr>
          <w:rFonts w:hint="eastAsia"/>
        </w:rPr>
        <w:t>》</w:t>
      </w:r>
      <w:r w:rsidRPr="000635A6">
        <w:rPr>
          <w:rFonts w:hint="eastAsia"/>
        </w:rPr>
        <w:t xml:space="preserve">       </w:t>
      </w:r>
      <w:r w:rsidRPr="000635A6">
        <w:rPr>
          <w:rFonts w:hint="eastAsia"/>
        </w:rPr>
        <w:t>谢</w:t>
      </w:r>
      <w:r w:rsidRPr="000635A6">
        <w:rPr>
          <w:rFonts w:hint="eastAsia"/>
        </w:rPr>
        <w:t xml:space="preserve">  </w:t>
      </w:r>
      <w:r w:rsidRPr="000635A6">
        <w:rPr>
          <w:rFonts w:hint="eastAsia"/>
        </w:rPr>
        <w:t>琳</w:t>
      </w:r>
      <w:r w:rsidRPr="000635A6">
        <w:rPr>
          <w:rFonts w:hint="eastAsia"/>
        </w:rPr>
        <w:t xml:space="preserve"> </w:t>
      </w:r>
      <w:r w:rsidRPr="000635A6">
        <w:rPr>
          <w:rFonts w:hint="eastAsia"/>
        </w:rPr>
        <w:t>著</w:t>
      </w:r>
      <w:r w:rsidRPr="000635A6">
        <w:rPr>
          <w:rFonts w:hint="eastAsia"/>
        </w:rPr>
        <w:t xml:space="preserve">              </w:t>
      </w:r>
      <w:r w:rsidRPr="000635A6">
        <w:rPr>
          <w:rFonts w:hint="eastAsia"/>
        </w:rPr>
        <w:t>中国摄影出版社</w:t>
      </w:r>
    </w:p>
    <w:p w:rsidR="00CB7AD5" w:rsidRPr="000635A6" w:rsidRDefault="00CB7AD5" w:rsidP="000635A6">
      <w:pPr>
        <w:adjustRightInd w:val="0"/>
        <w:snapToGrid w:val="0"/>
        <w:spacing w:line="360" w:lineRule="auto"/>
        <w:ind w:firstLine="420"/>
      </w:pPr>
      <w:r w:rsidRPr="000635A6">
        <w:rPr>
          <w:rFonts w:hint="eastAsia"/>
        </w:rPr>
        <w:t>《</w:t>
      </w:r>
      <w:r w:rsidRPr="000635A6">
        <w:t>摄影的艺术</w:t>
      </w:r>
      <w:r w:rsidRPr="000635A6">
        <w:rPr>
          <w:rFonts w:hint="eastAsia"/>
        </w:rPr>
        <w:t>》</w:t>
      </w:r>
      <w:r w:rsidRPr="000635A6">
        <w:rPr>
          <w:rFonts w:hint="eastAsia"/>
        </w:rPr>
        <w:t xml:space="preserve">      </w:t>
      </w:r>
      <w:r w:rsidRPr="000635A6">
        <w:t>[</w:t>
      </w:r>
      <w:r w:rsidRPr="000635A6">
        <w:t>美</w:t>
      </w:r>
      <w:r w:rsidRPr="000635A6">
        <w:t>]Bruce</w:t>
      </w:r>
      <w:r w:rsidRPr="000635A6">
        <w:rPr>
          <w:rFonts w:hint="eastAsia"/>
        </w:rPr>
        <w:t xml:space="preserve">  </w:t>
      </w:r>
      <w:r w:rsidRPr="000635A6">
        <w:t>Barnbaum</w:t>
      </w:r>
      <w:r w:rsidRPr="000635A6">
        <w:rPr>
          <w:rFonts w:hint="eastAsia"/>
        </w:rPr>
        <w:t>著</w:t>
      </w:r>
      <w:r w:rsidRPr="000635A6">
        <w:rPr>
          <w:rFonts w:hint="eastAsia"/>
        </w:rPr>
        <w:t xml:space="preserve">     </w:t>
      </w:r>
      <w:r w:rsidRPr="000635A6">
        <w:rPr>
          <w:rFonts w:hint="eastAsia"/>
        </w:rPr>
        <w:t>人民邮电出版社</w:t>
      </w:r>
    </w:p>
    <w:p w:rsidR="00CB7AD5" w:rsidRPr="007555F5" w:rsidRDefault="00CB7AD5" w:rsidP="007555F5">
      <w:pPr>
        <w:spacing w:line="360" w:lineRule="auto"/>
        <w:rPr>
          <w:rFonts w:ascii="宋体" w:hAnsi="宋体"/>
          <w:sz w:val="28"/>
          <w:szCs w:val="28"/>
        </w:rPr>
      </w:pPr>
    </w:p>
    <w:p w:rsidR="00CB7AD5" w:rsidRPr="007555F5" w:rsidRDefault="00CB7AD5"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t>动画运动规律课程简介</w:t>
      </w:r>
    </w:p>
    <w:p w:rsidR="00CB7AD5" w:rsidRPr="007555F5" w:rsidRDefault="00CB7AD5" w:rsidP="007555F5">
      <w:pPr>
        <w:spacing w:line="360" w:lineRule="auto"/>
        <w:rPr>
          <w:rFonts w:ascii="宋体" w:hAnsi="宋体"/>
          <w:sz w:val="28"/>
          <w:szCs w:val="28"/>
        </w:rPr>
      </w:pP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w:t>
      </w:r>
      <w:r w:rsidRPr="007555F5">
        <w:rPr>
          <w:rFonts w:ascii="宋体" w:hAnsi="宋体"/>
          <w:sz w:val="28"/>
          <w:szCs w:val="28"/>
        </w:rPr>
        <w:t>17</w:t>
      </w:r>
      <w:r w:rsidR="009D1093">
        <w:rPr>
          <w:rFonts w:ascii="宋体" w:hAnsi="宋体" w:hint="eastAsia"/>
          <w:sz w:val="28"/>
          <w:szCs w:val="28"/>
        </w:rPr>
        <w:t xml:space="preserve">12068 </w:t>
      </w:r>
      <w:r w:rsidRPr="007555F5">
        <w:rPr>
          <w:rFonts w:ascii="宋体" w:hAnsi="宋体" w:hint="eastAsia"/>
          <w:sz w:val="28"/>
          <w:szCs w:val="28"/>
        </w:rPr>
        <w:t>课程名称：《动画运动规律》（D</w:t>
      </w:r>
      <w:r w:rsidRPr="007555F5">
        <w:rPr>
          <w:rFonts w:ascii="宋体" w:hAnsi="宋体"/>
          <w:sz w:val="28"/>
          <w:szCs w:val="28"/>
        </w:rPr>
        <w:t xml:space="preserve">ynamic </w:t>
      </w:r>
      <w:r w:rsidRPr="007555F5">
        <w:rPr>
          <w:rFonts w:ascii="宋体" w:hAnsi="宋体" w:hint="eastAsia"/>
          <w:sz w:val="28"/>
          <w:szCs w:val="28"/>
        </w:rPr>
        <w:t>L</w:t>
      </w:r>
      <w:r w:rsidRPr="007555F5">
        <w:rPr>
          <w:rFonts w:ascii="宋体" w:hAnsi="宋体"/>
          <w:sz w:val="28"/>
          <w:szCs w:val="28"/>
        </w:rPr>
        <w:t xml:space="preserve">aw of </w:t>
      </w:r>
      <w:r w:rsidRPr="007555F5">
        <w:rPr>
          <w:rFonts w:ascii="宋体" w:hAnsi="宋体" w:hint="eastAsia"/>
          <w:sz w:val="28"/>
          <w:szCs w:val="28"/>
        </w:rPr>
        <w:t>A</w:t>
      </w:r>
      <w:r w:rsidRPr="007555F5">
        <w:rPr>
          <w:rFonts w:ascii="宋体" w:hAnsi="宋体"/>
          <w:sz w:val="28"/>
          <w:szCs w:val="28"/>
        </w:rPr>
        <w:t>nimation</w:t>
      </w:r>
      <w:r w:rsidRPr="007555F5">
        <w:rPr>
          <w:rFonts w:ascii="宋体" w:hAnsi="宋体" w:hint="eastAsia"/>
          <w:sz w:val="28"/>
          <w:szCs w:val="28"/>
        </w:rPr>
        <w:t>）</w:t>
      </w: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课时：</w:t>
      </w:r>
      <w:r w:rsidRPr="007555F5">
        <w:rPr>
          <w:rFonts w:ascii="宋体" w:hAnsi="宋体"/>
          <w:sz w:val="28"/>
          <w:szCs w:val="28"/>
        </w:rPr>
        <w:t>62</w:t>
      </w:r>
      <w:r w:rsidRPr="007555F5">
        <w:rPr>
          <w:rFonts w:ascii="宋体" w:hAnsi="宋体" w:hint="eastAsia"/>
          <w:sz w:val="28"/>
          <w:szCs w:val="28"/>
        </w:rPr>
        <w:t xml:space="preserve"> </w:t>
      </w:r>
      <w:r w:rsidR="009D1093">
        <w:rPr>
          <w:rFonts w:ascii="宋体" w:hAnsi="宋体"/>
          <w:sz w:val="28"/>
          <w:szCs w:val="28"/>
        </w:rPr>
        <w:t xml:space="preserve">    </w:t>
      </w:r>
      <w:r w:rsidRPr="007555F5">
        <w:rPr>
          <w:rFonts w:ascii="宋体" w:hAnsi="宋体" w:hint="eastAsia"/>
          <w:sz w:val="28"/>
          <w:szCs w:val="28"/>
        </w:rPr>
        <w:t>主讲教师：徐向丽</w:t>
      </w:r>
      <w:r w:rsidR="009D1093">
        <w:rPr>
          <w:rFonts w:ascii="宋体" w:hAnsi="宋体" w:hint="eastAsia"/>
          <w:sz w:val="28"/>
          <w:szCs w:val="28"/>
        </w:rPr>
        <w:t xml:space="preserve">      </w:t>
      </w:r>
      <w:r w:rsidRPr="007555F5">
        <w:rPr>
          <w:rFonts w:ascii="宋体" w:hAnsi="宋体" w:hint="eastAsia"/>
          <w:sz w:val="28"/>
          <w:szCs w:val="28"/>
        </w:rPr>
        <w:t xml:space="preserve">职称：讲师  </w:t>
      </w:r>
      <w:r w:rsidRPr="007555F5">
        <w:rPr>
          <w:rFonts w:ascii="宋体" w:hAnsi="宋体" w:hint="eastAsia"/>
          <w:b/>
          <w:sz w:val="28"/>
          <w:szCs w:val="28"/>
        </w:rPr>
        <w:t>联系方式</w:t>
      </w:r>
      <w:r w:rsidRPr="007555F5">
        <w:rPr>
          <w:rFonts w:ascii="宋体" w:hAnsi="宋体" w:hint="eastAsia"/>
          <w:sz w:val="28"/>
          <w:szCs w:val="28"/>
        </w:rPr>
        <w:t>：8785892</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课程的目的、内容与要求：（200字） </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目的：</w:t>
      </w:r>
      <w:r w:rsidRPr="007555F5">
        <w:rPr>
          <w:rFonts w:ascii="宋体" w:hAnsi="宋体"/>
          <w:sz w:val="28"/>
          <w:szCs w:val="28"/>
        </w:rPr>
        <w:t>通过本课程的学习，要求学生</w:t>
      </w:r>
      <w:r w:rsidRPr="007555F5">
        <w:rPr>
          <w:rFonts w:ascii="宋体" w:hAnsi="宋体" w:hint="eastAsia"/>
          <w:sz w:val="28"/>
          <w:szCs w:val="28"/>
        </w:rPr>
        <w:t>能够充分掌握本专业基础软件的基本知识和使用方法。在掌握理论与方法的基础上，通过实例进行综合训练，达到能够灵活运用该规律进行创作的实用性教学目的。</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sz w:val="28"/>
          <w:szCs w:val="28"/>
        </w:rPr>
        <w:t>内容：</w:t>
      </w:r>
      <w:r w:rsidRPr="007555F5">
        <w:rPr>
          <w:rFonts w:ascii="宋体" w:hAnsi="宋体"/>
          <w:sz w:val="28"/>
          <w:szCs w:val="28"/>
        </w:rPr>
        <w:t>动画运动规律</w:t>
      </w:r>
      <w:r w:rsidRPr="007555F5">
        <w:rPr>
          <w:rFonts w:ascii="宋体" w:hAnsi="宋体" w:hint="eastAsia"/>
          <w:sz w:val="28"/>
          <w:szCs w:val="28"/>
        </w:rPr>
        <w:t>是动画专业的一门学科基础与专业必修课程。</w:t>
      </w:r>
      <w:r w:rsidRPr="007555F5">
        <w:rPr>
          <w:rFonts w:ascii="宋体" w:hAnsi="宋体"/>
          <w:snapToGrid w:val="0"/>
          <w:color w:val="000000"/>
          <w:kern w:val="0"/>
          <w:sz w:val="28"/>
          <w:szCs w:val="28"/>
        </w:rPr>
        <w:t>是研究时间、空间、张数、速度的概念及彼此之间的相互关系，从而处理好动画中动作的节奏规律</w:t>
      </w:r>
      <w:r w:rsidRPr="007555F5">
        <w:rPr>
          <w:rFonts w:ascii="宋体" w:hAnsi="宋体" w:hint="eastAsia"/>
          <w:snapToGrid w:val="0"/>
          <w:color w:val="000000"/>
          <w:kern w:val="0"/>
          <w:sz w:val="28"/>
          <w:szCs w:val="28"/>
        </w:rPr>
        <w:t>的</w:t>
      </w:r>
      <w:r w:rsidRPr="007555F5">
        <w:rPr>
          <w:rFonts w:ascii="宋体" w:hAnsi="宋体"/>
          <w:snapToGrid w:val="0"/>
          <w:color w:val="000000"/>
          <w:kern w:val="0"/>
          <w:sz w:val="28"/>
          <w:szCs w:val="28"/>
        </w:rPr>
        <w:t>课程。</w:t>
      </w:r>
    </w:p>
    <w:p w:rsidR="00CB7AD5" w:rsidRPr="007555F5" w:rsidRDefault="00CB7AD5" w:rsidP="007555F5">
      <w:pPr>
        <w:pStyle w:val="a3"/>
        <w:adjustRightInd w:val="0"/>
        <w:snapToGrid w:val="0"/>
        <w:spacing w:line="360" w:lineRule="auto"/>
        <w:rPr>
          <w:rFonts w:hAnsi="宋体" w:cs="Times New Roman"/>
          <w:bCs/>
          <w:sz w:val="28"/>
          <w:szCs w:val="28"/>
        </w:rPr>
      </w:pPr>
      <w:r w:rsidRPr="007555F5">
        <w:rPr>
          <w:rFonts w:hAnsi="宋体" w:hint="eastAsia"/>
          <w:sz w:val="28"/>
          <w:szCs w:val="28"/>
        </w:rPr>
        <w:t>要求：</w:t>
      </w:r>
      <w:r w:rsidRPr="007555F5">
        <w:rPr>
          <w:rFonts w:hAnsi="宋体"/>
          <w:color w:val="000000"/>
          <w:sz w:val="28"/>
          <w:szCs w:val="28"/>
        </w:rPr>
        <w:t>学生通过本课程的学习，使学生掌握人的运动规律、动物的运动规律、自然现象运动规律，掌握各种角色与物体动作的特点与表现方法，熟练地表达各种不同剧情中的不同动作。</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推荐参考书： </w:t>
      </w:r>
    </w:p>
    <w:p w:rsidR="00CB7AD5" w:rsidRPr="000635A6" w:rsidRDefault="00CB7AD5" w:rsidP="000635A6">
      <w:pPr>
        <w:adjustRightInd w:val="0"/>
        <w:snapToGrid w:val="0"/>
        <w:spacing w:line="360" w:lineRule="auto"/>
        <w:ind w:firstLine="420"/>
      </w:pPr>
      <w:r w:rsidRPr="000635A6">
        <w:rPr>
          <w:rFonts w:hint="eastAsia"/>
        </w:rPr>
        <w:t xml:space="preserve">[1] </w:t>
      </w:r>
      <w:r w:rsidRPr="000635A6">
        <w:rPr>
          <w:rFonts w:hint="eastAsia"/>
        </w:rPr>
        <w:t>袁晓黎　主编</w:t>
      </w:r>
      <w:r w:rsidRPr="000635A6">
        <w:rPr>
          <w:rFonts w:hint="eastAsia"/>
        </w:rPr>
        <w:t>.</w:t>
      </w:r>
      <w:r w:rsidRPr="000635A6">
        <w:rPr>
          <w:rFonts w:hint="eastAsia"/>
        </w:rPr>
        <w:t>《动画运动规律》（</w:t>
      </w:r>
      <w:r w:rsidRPr="000635A6">
        <w:t>9787040236934</w:t>
      </w:r>
      <w:r w:rsidRPr="000635A6">
        <w:rPr>
          <w:rFonts w:hint="eastAsia"/>
        </w:rPr>
        <w:t>）</w:t>
      </w:r>
      <w:r w:rsidRPr="000635A6">
        <w:rPr>
          <w:rFonts w:hint="eastAsia"/>
        </w:rPr>
        <w:t>.</w:t>
      </w:r>
      <w:r w:rsidRPr="000635A6">
        <w:rPr>
          <w:rFonts w:hint="eastAsia"/>
        </w:rPr>
        <w:t>高等教育出版社，</w:t>
      </w:r>
      <w:r w:rsidRPr="000635A6">
        <w:t>2008</w:t>
      </w:r>
      <w:r w:rsidRPr="000635A6">
        <w:t>年</w:t>
      </w:r>
      <w:r w:rsidRPr="000635A6">
        <w:t>6</w:t>
      </w:r>
      <w:r w:rsidRPr="000635A6">
        <w:t>月</w:t>
      </w:r>
      <w:r w:rsidRPr="000635A6">
        <w:t>1</w:t>
      </w:r>
      <w:r w:rsidRPr="000635A6">
        <w:t>日</w:t>
      </w:r>
    </w:p>
    <w:p w:rsidR="00CB7AD5" w:rsidRPr="000635A6" w:rsidRDefault="00CB7AD5" w:rsidP="000635A6">
      <w:pPr>
        <w:adjustRightInd w:val="0"/>
        <w:snapToGrid w:val="0"/>
        <w:spacing w:line="360" w:lineRule="auto"/>
        <w:ind w:firstLine="420"/>
      </w:pPr>
      <w:r w:rsidRPr="000635A6">
        <w:rPr>
          <w:rFonts w:hint="eastAsia"/>
        </w:rPr>
        <w:t>[</w:t>
      </w:r>
      <w:r w:rsidRPr="000635A6">
        <w:t>2</w:t>
      </w:r>
      <w:r w:rsidRPr="000635A6">
        <w:rPr>
          <w:rFonts w:hint="eastAsia"/>
        </w:rPr>
        <w:t xml:space="preserve">] </w:t>
      </w:r>
      <w:r w:rsidRPr="000635A6">
        <w:rPr>
          <w:rFonts w:hint="eastAsia"/>
        </w:rPr>
        <w:t>孙立军</w:t>
      </w:r>
      <w:r w:rsidRPr="000635A6">
        <w:rPr>
          <w:rFonts w:hint="eastAsia"/>
        </w:rPr>
        <w:t xml:space="preserve">  </w:t>
      </w:r>
      <w:r w:rsidRPr="000635A6">
        <w:rPr>
          <w:rFonts w:hint="eastAsia"/>
        </w:rPr>
        <w:t>主编</w:t>
      </w:r>
      <w:r w:rsidRPr="000635A6">
        <w:rPr>
          <w:rFonts w:hint="eastAsia"/>
        </w:rPr>
        <w:t xml:space="preserve">  </w:t>
      </w:r>
      <w:r w:rsidRPr="000635A6">
        <w:rPr>
          <w:rFonts w:hint="eastAsia"/>
        </w:rPr>
        <w:t>张丽</w:t>
      </w:r>
      <w:r w:rsidRPr="000635A6">
        <w:rPr>
          <w:rFonts w:hint="eastAsia"/>
        </w:rPr>
        <w:t xml:space="preserve"> </w:t>
      </w:r>
      <w:r w:rsidRPr="000635A6">
        <w:rPr>
          <w:rFonts w:hint="eastAsia"/>
        </w:rPr>
        <w:t>著《动画运动规律》（</w:t>
      </w:r>
      <w:r w:rsidRPr="000635A6">
        <w:rPr>
          <w:rFonts w:hint="eastAsia"/>
        </w:rPr>
        <w:t>9</w:t>
      </w:r>
      <w:r w:rsidRPr="000635A6">
        <w:t>787807248422</w:t>
      </w:r>
      <w:r w:rsidRPr="000635A6">
        <w:rPr>
          <w:rFonts w:hint="eastAsia"/>
        </w:rPr>
        <w:t>）</w:t>
      </w:r>
      <w:r w:rsidRPr="000635A6">
        <w:rPr>
          <w:rFonts w:hint="eastAsia"/>
        </w:rPr>
        <w:t>.</w:t>
      </w:r>
      <w:r w:rsidRPr="000635A6">
        <w:rPr>
          <w:rFonts w:hint="eastAsia"/>
        </w:rPr>
        <w:t>北京联合出版社，</w:t>
      </w:r>
      <w:r w:rsidRPr="000635A6">
        <w:rPr>
          <w:rFonts w:hint="eastAsia"/>
        </w:rPr>
        <w:t>201</w:t>
      </w:r>
      <w:r w:rsidRPr="000635A6">
        <w:t>1</w:t>
      </w:r>
      <w:r w:rsidRPr="000635A6">
        <w:rPr>
          <w:rFonts w:hint="eastAsia"/>
        </w:rPr>
        <w:t>年</w:t>
      </w:r>
      <w:r w:rsidRPr="000635A6">
        <w:t>9</w:t>
      </w:r>
      <w:r w:rsidRPr="000635A6">
        <w:rPr>
          <w:rFonts w:hint="eastAsia"/>
        </w:rPr>
        <w:t>月</w:t>
      </w:r>
      <w:r w:rsidRPr="000635A6">
        <w:t>。</w:t>
      </w:r>
    </w:p>
    <w:p w:rsidR="00CB7AD5" w:rsidRPr="000635A6" w:rsidRDefault="00CB7AD5" w:rsidP="000635A6">
      <w:pPr>
        <w:adjustRightInd w:val="0"/>
        <w:snapToGrid w:val="0"/>
        <w:spacing w:line="360" w:lineRule="auto"/>
        <w:ind w:firstLine="420"/>
      </w:pPr>
      <w:r w:rsidRPr="000635A6">
        <w:rPr>
          <w:rFonts w:hint="eastAsia"/>
        </w:rPr>
        <w:t>[</w:t>
      </w:r>
      <w:r w:rsidRPr="000635A6">
        <w:t>3</w:t>
      </w:r>
      <w:r w:rsidRPr="000635A6">
        <w:rPr>
          <w:rFonts w:hint="eastAsia"/>
        </w:rPr>
        <w:t>]</w:t>
      </w:r>
      <w:r w:rsidRPr="000635A6">
        <w:rPr>
          <w:rFonts w:hint="eastAsia"/>
        </w:rPr>
        <w:t>傅文斌</w:t>
      </w:r>
      <w:r w:rsidRPr="000635A6">
        <w:rPr>
          <w:rFonts w:hint="eastAsia"/>
        </w:rPr>
        <w:t xml:space="preserve"> </w:t>
      </w:r>
      <w:r w:rsidRPr="000635A6">
        <w:t xml:space="preserve"> </w:t>
      </w:r>
      <w:r w:rsidRPr="000635A6">
        <w:rPr>
          <w:rFonts w:hint="eastAsia"/>
        </w:rPr>
        <w:t>编著</w:t>
      </w:r>
      <w:r w:rsidRPr="000635A6">
        <w:rPr>
          <w:rFonts w:hint="eastAsia"/>
        </w:rPr>
        <w:t xml:space="preserve">. </w:t>
      </w:r>
      <w:r w:rsidRPr="000635A6">
        <w:rPr>
          <w:rFonts w:hint="eastAsia"/>
        </w:rPr>
        <w:t>《动画运动规律》（</w:t>
      </w:r>
      <w:r w:rsidRPr="000635A6">
        <w:rPr>
          <w:rFonts w:hint="eastAsia"/>
        </w:rPr>
        <w:t>9787531447511</w:t>
      </w:r>
      <w:r w:rsidRPr="000635A6">
        <w:t>）</w:t>
      </w:r>
      <w:r w:rsidRPr="000635A6">
        <w:rPr>
          <w:rFonts w:hint="eastAsia"/>
        </w:rPr>
        <w:t xml:space="preserve">. </w:t>
      </w:r>
      <w:r w:rsidRPr="000635A6">
        <w:rPr>
          <w:rFonts w:hint="eastAsia"/>
        </w:rPr>
        <w:t>北京联合出版传媒</w:t>
      </w:r>
      <w:r w:rsidRPr="000635A6">
        <w:t>（</w:t>
      </w:r>
      <w:r w:rsidRPr="000635A6">
        <w:rPr>
          <w:rFonts w:hint="eastAsia"/>
        </w:rPr>
        <w:t>集团</w:t>
      </w:r>
      <w:r w:rsidRPr="000635A6">
        <w:t>）</w:t>
      </w:r>
      <w:r w:rsidRPr="000635A6">
        <w:rPr>
          <w:rFonts w:hint="eastAsia"/>
        </w:rPr>
        <w:t>股份</w:t>
      </w:r>
      <w:r w:rsidRPr="000635A6">
        <w:t>有限公司</w:t>
      </w:r>
      <w:r w:rsidRPr="000635A6">
        <w:rPr>
          <w:rFonts w:hint="eastAsia"/>
        </w:rPr>
        <w:t xml:space="preserve">  </w:t>
      </w:r>
      <w:r w:rsidRPr="000635A6">
        <w:rPr>
          <w:rFonts w:hint="eastAsia"/>
        </w:rPr>
        <w:t>辽宁美术出版社，</w:t>
      </w:r>
      <w:r w:rsidRPr="000635A6">
        <w:rPr>
          <w:rFonts w:hint="eastAsia"/>
        </w:rPr>
        <w:t>2011</w:t>
      </w:r>
      <w:r w:rsidRPr="000635A6">
        <w:rPr>
          <w:rFonts w:hint="eastAsia"/>
        </w:rPr>
        <w:t>年</w:t>
      </w:r>
      <w:r w:rsidRPr="000635A6">
        <w:rPr>
          <w:rFonts w:hint="eastAsia"/>
        </w:rPr>
        <w:t>5</w:t>
      </w:r>
      <w:r w:rsidRPr="000635A6">
        <w:rPr>
          <w:rFonts w:hint="eastAsia"/>
        </w:rPr>
        <w:t>月</w:t>
      </w:r>
    </w:p>
    <w:p w:rsidR="00CB7AD5" w:rsidRPr="000635A6" w:rsidRDefault="00CB7AD5" w:rsidP="000635A6">
      <w:pPr>
        <w:adjustRightInd w:val="0"/>
        <w:snapToGrid w:val="0"/>
        <w:spacing w:line="360" w:lineRule="auto"/>
        <w:ind w:firstLine="420"/>
      </w:pPr>
      <w:r w:rsidRPr="000635A6">
        <w:rPr>
          <w:rFonts w:hint="eastAsia"/>
        </w:rPr>
        <w:t>[</w:t>
      </w:r>
      <w:r w:rsidRPr="000635A6">
        <w:t>4</w:t>
      </w:r>
      <w:r w:rsidRPr="000635A6">
        <w:rPr>
          <w:rFonts w:hint="eastAsia"/>
        </w:rPr>
        <w:t>]</w:t>
      </w:r>
      <w:r w:rsidRPr="000635A6">
        <w:rPr>
          <w:rFonts w:hint="eastAsia"/>
        </w:rPr>
        <w:t>王礼艾</w:t>
      </w:r>
      <w:r w:rsidRPr="000635A6">
        <w:rPr>
          <w:rFonts w:hint="eastAsia"/>
        </w:rPr>
        <w:t xml:space="preserve"> </w:t>
      </w:r>
      <w:r w:rsidRPr="000635A6">
        <w:t xml:space="preserve"> </w:t>
      </w:r>
      <w:r w:rsidRPr="000635A6">
        <w:rPr>
          <w:rFonts w:hint="eastAsia"/>
        </w:rPr>
        <w:t>主编《动画运动规律》（</w:t>
      </w:r>
      <w:r w:rsidRPr="000635A6">
        <w:rPr>
          <w:rFonts w:hint="eastAsia"/>
        </w:rPr>
        <w:t>9</w:t>
      </w:r>
      <w:r w:rsidRPr="000635A6">
        <w:t>787811131741</w:t>
      </w:r>
      <w:r w:rsidRPr="000635A6">
        <w:rPr>
          <w:rFonts w:hint="eastAsia"/>
        </w:rPr>
        <w:t>）</w:t>
      </w:r>
      <w:r w:rsidRPr="000635A6">
        <w:rPr>
          <w:rFonts w:hint="eastAsia"/>
        </w:rPr>
        <w:t>.</w:t>
      </w:r>
      <w:r w:rsidRPr="000635A6">
        <w:rPr>
          <w:rFonts w:hint="eastAsia"/>
        </w:rPr>
        <w:t>湖南大学</w:t>
      </w:r>
      <w:r w:rsidRPr="000635A6">
        <w:t>出版社</w:t>
      </w:r>
      <w:r w:rsidRPr="000635A6">
        <w:rPr>
          <w:rFonts w:hint="eastAsia"/>
        </w:rPr>
        <w:t>，</w:t>
      </w:r>
      <w:r w:rsidRPr="000635A6">
        <w:rPr>
          <w:rFonts w:hint="eastAsia"/>
        </w:rPr>
        <w:t>2007</w:t>
      </w:r>
      <w:r w:rsidRPr="000635A6">
        <w:rPr>
          <w:rFonts w:hint="eastAsia"/>
        </w:rPr>
        <w:t>年</w:t>
      </w:r>
      <w:r w:rsidRPr="000635A6">
        <w:rPr>
          <w:rFonts w:hint="eastAsia"/>
        </w:rPr>
        <w:t>4</w:t>
      </w:r>
      <w:r w:rsidRPr="000635A6">
        <w:rPr>
          <w:rFonts w:hint="eastAsia"/>
        </w:rPr>
        <w:t>月</w:t>
      </w:r>
    </w:p>
    <w:p w:rsidR="00CB7AD5" w:rsidRPr="000635A6" w:rsidRDefault="00CB7AD5" w:rsidP="000635A6">
      <w:pPr>
        <w:adjustRightInd w:val="0"/>
        <w:snapToGrid w:val="0"/>
        <w:spacing w:line="360" w:lineRule="auto"/>
        <w:ind w:firstLine="420"/>
      </w:pPr>
      <w:r w:rsidRPr="000635A6">
        <w:rPr>
          <w:rFonts w:hint="eastAsia"/>
        </w:rPr>
        <w:t>[</w:t>
      </w:r>
      <w:r w:rsidRPr="000635A6">
        <w:t>5</w:t>
      </w:r>
      <w:r w:rsidRPr="000635A6">
        <w:rPr>
          <w:rFonts w:hint="eastAsia"/>
        </w:rPr>
        <w:t>][</w:t>
      </w:r>
      <w:r w:rsidRPr="000635A6">
        <w:rPr>
          <w:rFonts w:hint="eastAsia"/>
        </w:rPr>
        <w:t>英</w:t>
      </w:r>
      <w:r w:rsidRPr="000635A6">
        <w:rPr>
          <w:rFonts w:hint="eastAsia"/>
        </w:rPr>
        <w:t>]</w:t>
      </w:r>
      <w:r w:rsidRPr="000635A6">
        <w:rPr>
          <w:rFonts w:hint="eastAsia"/>
        </w:rPr>
        <w:t>理查德·威廉姆斯　编著</w:t>
      </w:r>
      <w:r w:rsidRPr="000635A6">
        <w:rPr>
          <w:rFonts w:hint="eastAsia"/>
        </w:rPr>
        <w:t xml:space="preserve"> </w:t>
      </w:r>
      <w:r w:rsidRPr="000635A6">
        <w:t xml:space="preserve">  </w:t>
      </w:r>
      <w:r w:rsidRPr="000635A6">
        <w:rPr>
          <w:rFonts w:hint="eastAsia"/>
        </w:rPr>
        <w:t>邓晓娥</w:t>
      </w:r>
      <w:r w:rsidRPr="000635A6">
        <w:rPr>
          <w:rFonts w:hint="eastAsia"/>
        </w:rPr>
        <w:t xml:space="preserve">  </w:t>
      </w:r>
      <w:r w:rsidRPr="000635A6">
        <w:rPr>
          <w:rFonts w:hint="eastAsia"/>
        </w:rPr>
        <w:t>译《原动画基础教程》（</w:t>
      </w:r>
      <w:r w:rsidRPr="000635A6">
        <w:rPr>
          <w:rFonts w:hint="eastAsia"/>
        </w:rPr>
        <w:t>9</w:t>
      </w:r>
      <w:r w:rsidRPr="000635A6">
        <w:t>787500666332</w:t>
      </w:r>
      <w:r w:rsidRPr="000635A6">
        <w:rPr>
          <w:rFonts w:hint="eastAsia"/>
        </w:rPr>
        <w:t>）</w:t>
      </w:r>
      <w:r w:rsidRPr="000635A6">
        <w:rPr>
          <w:rFonts w:hint="eastAsia"/>
        </w:rPr>
        <w:t>.</w:t>
      </w:r>
      <w:r w:rsidRPr="000635A6">
        <w:rPr>
          <w:rFonts w:hint="eastAsia"/>
        </w:rPr>
        <w:t>中国青年出版社，</w:t>
      </w:r>
      <w:r w:rsidRPr="000635A6">
        <w:rPr>
          <w:rFonts w:hint="eastAsia"/>
        </w:rPr>
        <w:t>2006</w:t>
      </w:r>
      <w:r w:rsidRPr="000635A6">
        <w:rPr>
          <w:rFonts w:hint="eastAsia"/>
        </w:rPr>
        <w:t>年</w:t>
      </w:r>
      <w:r w:rsidRPr="000635A6">
        <w:rPr>
          <w:rFonts w:hint="eastAsia"/>
        </w:rPr>
        <w:t>1</w:t>
      </w:r>
      <w:r w:rsidRPr="000635A6">
        <w:rPr>
          <w:rFonts w:hint="eastAsia"/>
        </w:rPr>
        <w:t>月。</w:t>
      </w:r>
    </w:p>
    <w:p w:rsidR="00CB7AD5" w:rsidRPr="000635A6" w:rsidRDefault="00CB7AD5" w:rsidP="000635A6">
      <w:pPr>
        <w:adjustRightInd w:val="0"/>
        <w:snapToGrid w:val="0"/>
        <w:spacing w:line="360" w:lineRule="auto"/>
        <w:ind w:firstLine="420"/>
      </w:pPr>
      <w:r w:rsidRPr="000635A6">
        <w:rPr>
          <w:rFonts w:hint="eastAsia"/>
        </w:rPr>
        <w:t>[</w:t>
      </w:r>
      <w:r w:rsidRPr="000635A6">
        <w:t>6</w:t>
      </w:r>
      <w:r w:rsidRPr="000635A6">
        <w:rPr>
          <w:rFonts w:hint="eastAsia"/>
        </w:rPr>
        <w:t>][</w:t>
      </w:r>
      <w:r w:rsidRPr="000635A6">
        <w:rPr>
          <w:rFonts w:hint="eastAsia"/>
        </w:rPr>
        <w:t>英</w:t>
      </w:r>
      <w:r w:rsidRPr="000635A6">
        <w:rPr>
          <w:rFonts w:hint="eastAsia"/>
        </w:rPr>
        <w:t>]</w:t>
      </w:r>
      <w:r w:rsidRPr="000635A6">
        <w:rPr>
          <w:rFonts w:hint="eastAsia"/>
        </w:rPr>
        <w:t>哈罗德·维特克　约翰·哈拉斯</w:t>
      </w:r>
      <w:r w:rsidRPr="000635A6">
        <w:rPr>
          <w:rFonts w:hint="eastAsia"/>
        </w:rPr>
        <w:t xml:space="preserve">  </w:t>
      </w:r>
      <w:r w:rsidRPr="000635A6">
        <w:rPr>
          <w:rFonts w:hint="eastAsia"/>
        </w:rPr>
        <w:t>著《动画时间的掌握》（</w:t>
      </w:r>
      <w:r w:rsidRPr="000635A6">
        <w:rPr>
          <w:rFonts w:hint="eastAsia"/>
        </w:rPr>
        <w:t>9</w:t>
      </w:r>
      <w:r w:rsidRPr="000635A6">
        <w:t>787106005627</w:t>
      </w:r>
      <w:r w:rsidRPr="000635A6">
        <w:rPr>
          <w:rFonts w:hint="eastAsia"/>
        </w:rPr>
        <w:t>）</w:t>
      </w:r>
      <w:r w:rsidRPr="000635A6">
        <w:rPr>
          <w:rFonts w:hint="eastAsia"/>
        </w:rPr>
        <w:t>.</w:t>
      </w:r>
      <w:r w:rsidRPr="000635A6">
        <w:rPr>
          <w:rFonts w:hint="eastAsia"/>
        </w:rPr>
        <w:t>中国电影出版社，</w:t>
      </w:r>
      <w:r w:rsidRPr="000635A6">
        <w:rPr>
          <w:rFonts w:hint="eastAsia"/>
        </w:rPr>
        <w:t>200</w:t>
      </w:r>
      <w:r w:rsidRPr="000635A6">
        <w:t>5</w:t>
      </w:r>
      <w:r w:rsidRPr="000635A6">
        <w:rPr>
          <w:rFonts w:hint="eastAsia"/>
        </w:rPr>
        <w:t>年</w:t>
      </w:r>
      <w:r w:rsidRPr="000635A6">
        <w:rPr>
          <w:rFonts w:hint="eastAsia"/>
        </w:rPr>
        <w:t>10</w:t>
      </w:r>
      <w:r w:rsidRPr="000635A6">
        <w:rPr>
          <w:rFonts w:hint="eastAsia"/>
        </w:rPr>
        <w:t>月。</w:t>
      </w:r>
    </w:p>
    <w:p w:rsidR="00CB7AD5" w:rsidRPr="007555F5" w:rsidRDefault="00CB7AD5"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二维动画课程简介</w:t>
      </w:r>
    </w:p>
    <w:p w:rsidR="00CB7AD5" w:rsidRPr="007555F5" w:rsidRDefault="00CB7AD5" w:rsidP="007555F5">
      <w:pPr>
        <w:spacing w:line="360" w:lineRule="auto"/>
        <w:rPr>
          <w:rFonts w:ascii="宋体" w:hAnsi="宋体"/>
          <w:sz w:val="28"/>
          <w:szCs w:val="28"/>
        </w:rPr>
      </w:pP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w:t>
      </w:r>
      <w:r w:rsidRPr="007555F5">
        <w:rPr>
          <w:rFonts w:ascii="宋体" w:hAnsi="宋体" w:cs="Lucida Grande"/>
          <w:color w:val="000000"/>
          <w:sz w:val="28"/>
          <w:szCs w:val="28"/>
        </w:rPr>
        <w:t>0202142</w:t>
      </w:r>
      <w:r w:rsidRPr="007555F5">
        <w:rPr>
          <w:rFonts w:ascii="宋体" w:hAnsi="宋体" w:hint="eastAsia"/>
          <w:sz w:val="28"/>
          <w:szCs w:val="28"/>
        </w:rPr>
        <w:t xml:space="preserve">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课程名称：《</w:t>
      </w:r>
      <w:r w:rsidRPr="007555F5">
        <w:rPr>
          <w:rFonts w:ascii="宋体" w:hAnsi="宋体" w:hint="eastAsia"/>
          <w:color w:val="000000"/>
          <w:sz w:val="28"/>
          <w:szCs w:val="28"/>
        </w:rPr>
        <w:t>二维动画</w:t>
      </w:r>
      <w:r w:rsidRPr="007555F5">
        <w:rPr>
          <w:rFonts w:ascii="宋体" w:hAnsi="宋体" w:hint="eastAsia"/>
          <w:sz w:val="28"/>
          <w:szCs w:val="28"/>
        </w:rPr>
        <w:t>》（</w:t>
      </w:r>
      <w:r w:rsidRPr="007555F5">
        <w:rPr>
          <w:rFonts w:ascii="宋体" w:hAnsi="宋体" w:cs="Arial"/>
          <w:sz w:val="28"/>
          <w:szCs w:val="28"/>
          <w:shd w:val="clear" w:color="auto" w:fill="FFFFFF"/>
        </w:rPr>
        <w:t>Two-dimensional animation</w:t>
      </w:r>
      <w:r w:rsidRPr="007555F5">
        <w:rPr>
          <w:rFonts w:ascii="宋体" w:hAnsi="宋体" w:hint="eastAsia"/>
          <w:sz w:val="28"/>
          <w:szCs w:val="28"/>
        </w:rPr>
        <w:t>）</w:t>
      </w: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课时：</w:t>
      </w:r>
      <w:r w:rsidRPr="007555F5">
        <w:rPr>
          <w:rFonts w:ascii="宋体" w:hAnsi="宋体" w:hint="eastAsia"/>
          <w:sz w:val="28"/>
          <w:szCs w:val="28"/>
        </w:rPr>
        <w:t>48</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主讲教师：张峰庆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 职称：讲师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 联系方式：13869692699</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课程的目的、内容与要求：（200字） </w:t>
      </w:r>
    </w:p>
    <w:p w:rsidR="00CB7AD5" w:rsidRPr="007555F5" w:rsidRDefault="00CB7AD5" w:rsidP="007555F5">
      <w:pPr>
        <w:spacing w:line="360" w:lineRule="auto"/>
        <w:ind w:firstLineChars="200" w:firstLine="560"/>
        <w:rPr>
          <w:rFonts w:ascii="宋体" w:hAnsi="宋体"/>
          <w:snapToGrid w:val="0"/>
          <w:color w:val="000000"/>
          <w:kern w:val="0"/>
          <w:sz w:val="28"/>
          <w:szCs w:val="28"/>
        </w:rPr>
      </w:pPr>
      <w:r w:rsidRPr="007555F5">
        <w:rPr>
          <w:rFonts w:ascii="宋体" w:hAnsi="宋体"/>
          <w:snapToGrid w:val="0"/>
          <w:color w:val="000000"/>
          <w:kern w:val="0"/>
          <w:sz w:val="28"/>
          <w:szCs w:val="28"/>
        </w:rPr>
        <w:t>本课程是</w:t>
      </w:r>
      <w:r w:rsidRPr="007555F5">
        <w:rPr>
          <w:rFonts w:ascii="宋体" w:hAnsi="宋体" w:hint="eastAsia"/>
          <w:snapToGrid w:val="0"/>
          <w:color w:val="000000"/>
          <w:kern w:val="0"/>
          <w:sz w:val="28"/>
          <w:szCs w:val="28"/>
        </w:rPr>
        <w:t>数字媒体技术</w:t>
      </w:r>
      <w:r w:rsidRPr="007555F5">
        <w:rPr>
          <w:rFonts w:ascii="宋体" w:hAnsi="宋体"/>
          <w:snapToGrid w:val="0"/>
          <w:color w:val="000000"/>
          <w:kern w:val="0"/>
          <w:sz w:val="28"/>
          <w:szCs w:val="28"/>
        </w:rPr>
        <w:t>专业的一门</w:t>
      </w:r>
      <w:r w:rsidRPr="007555F5">
        <w:rPr>
          <w:rFonts w:ascii="宋体" w:hAnsi="宋体" w:hint="eastAsia"/>
          <w:snapToGrid w:val="0"/>
          <w:color w:val="000000"/>
          <w:kern w:val="0"/>
          <w:sz w:val="28"/>
          <w:szCs w:val="28"/>
        </w:rPr>
        <w:t>专业必修课</w:t>
      </w:r>
      <w:r w:rsidRPr="007555F5">
        <w:rPr>
          <w:rFonts w:ascii="宋体" w:hAnsi="宋体"/>
          <w:snapToGrid w:val="0"/>
          <w:color w:val="000000"/>
          <w:kern w:val="0"/>
          <w:sz w:val="28"/>
          <w:szCs w:val="28"/>
        </w:rPr>
        <w:t>，</w:t>
      </w:r>
      <w:r w:rsidRPr="007555F5">
        <w:rPr>
          <w:rFonts w:ascii="宋体" w:hAnsi="宋体" w:hint="eastAsia"/>
          <w:snapToGrid w:val="0"/>
          <w:color w:val="000000"/>
          <w:kern w:val="0"/>
          <w:sz w:val="28"/>
          <w:szCs w:val="28"/>
        </w:rPr>
        <w:t>通过学习</w:t>
      </w:r>
      <w:r w:rsidRPr="007555F5">
        <w:rPr>
          <w:rFonts w:ascii="宋体" w:hAnsi="宋体"/>
          <w:snapToGrid w:val="0"/>
          <w:color w:val="000000"/>
          <w:kern w:val="0"/>
          <w:sz w:val="28"/>
          <w:szCs w:val="28"/>
        </w:rPr>
        <w:t>本课程</w:t>
      </w:r>
      <w:r w:rsidRPr="007555F5">
        <w:rPr>
          <w:rFonts w:ascii="宋体" w:hAnsi="宋体" w:hint="eastAsia"/>
          <w:snapToGrid w:val="0"/>
          <w:color w:val="000000"/>
          <w:kern w:val="0"/>
          <w:sz w:val="28"/>
          <w:szCs w:val="28"/>
        </w:rPr>
        <w:t>，</w:t>
      </w:r>
      <w:r w:rsidRPr="007555F5">
        <w:rPr>
          <w:rFonts w:ascii="宋体" w:hAnsi="宋体"/>
          <w:snapToGrid w:val="0"/>
          <w:color w:val="000000"/>
          <w:kern w:val="0"/>
          <w:sz w:val="28"/>
          <w:szCs w:val="28"/>
        </w:rPr>
        <w:t>学生</w:t>
      </w:r>
      <w:r w:rsidRPr="007555F5">
        <w:rPr>
          <w:rFonts w:ascii="宋体" w:hAnsi="宋体" w:hint="eastAsia"/>
          <w:snapToGrid w:val="0"/>
          <w:color w:val="000000"/>
          <w:kern w:val="0"/>
          <w:sz w:val="28"/>
          <w:szCs w:val="28"/>
        </w:rPr>
        <w:t>应该熟练</w:t>
      </w:r>
      <w:r w:rsidRPr="007555F5">
        <w:rPr>
          <w:rFonts w:ascii="宋体" w:hAnsi="宋体"/>
          <w:snapToGrid w:val="0"/>
          <w:color w:val="000000"/>
          <w:kern w:val="0"/>
          <w:sz w:val="28"/>
          <w:szCs w:val="28"/>
        </w:rPr>
        <w:t>掌握</w:t>
      </w:r>
      <w:r w:rsidRPr="007555F5">
        <w:rPr>
          <w:rFonts w:ascii="宋体" w:hAnsi="宋体" w:hint="eastAsia"/>
          <w:snapToGrid w:val="0"/>
          <w:color w:val="000000"/>
          <w:kern w:val="0"/>
          <w:sz w:val="28"/>
          <w:szCs w:val="28"/>
        </w:rPr>
        <w:t>flash的使用方法，并能以flash为制作工具，设计和制作出具有一定水准的二维动画，从而培养</w:t>
      </w:r>
      <w:r w:rsidRPr="007555F5">
        <w:rPr>
          <w:rFonts w:ascii="宋体" w:hAnsi="宋体"/>
          <w:snapToGrid w:val="0"/>
          <w:color w:val="000000"/>
          <w:kern w:val="0"/>
          <w:sz w:val="28"/>
          <w:szCs w:val="28"/>
        </w:rPr>
        <w:t>学生</w:t>
      </w:r>
      <w:r w:rsidRPr="007555F5">
        <w:rPr>
          <w:rFonts w:ascii="宋体" w:hAnsi="宋体" w:hint="eastAsia"/>
          <w:snapToGrid w:val="0"/>
          <w:color w:val="000000"/>
          <w:kern w:val="0"/>
          <w:sz w:val="28"/>
          <w:szCs w:val="28"/>
        </w:rPr>
        <w:t>的设计能力和动手</w:t>
      </w:r>
      <w:r w:rsidRPr="007555F5">
        <w:rPr>
          <w:rFonts w:ascii="宋体" w:hAnsi="宋体"/>
          <w:snapToGrid w:val="0"/>
          <w:color w:val="000000"/>
          <w:kern w:val="0"/>
          <w:sz w:val="28"/>
          <w:szCs w:val="28"/>
        </w:rPr>
        <w:t>能力，</w:t>
      </w:r>
      <w:r w:rsidRPr="007555F5">
        <w:rPr>
          <w:rFonts w:ascii="宋体" w:hAnsi="宋体" w:hint="eastAsia"/>
          <w:snapToGrid w:val="0"/>
          <w:color w:val="000000"/>
          <w:kern w:val="0"/>
          <w:sz w:val="28"/>
          <w:szCs w:val="28"/>
        </w:rPr>
        <w:t>提高</w:t>
      </w:r>
      <w:r w:rsidRPr="007555F5">
        <w:rPr>
          <w:rFonts w:ascii="宋体" w:hAnsi="宋体"/>
          <w:snapToGrid w:val="0"/>
          <w:color w:val="000000"/>
          <w:kern w:val="0"/>
          <w:sz w:val="28"/>
          <w:szCs w:val="28"/>
        </w:rPr>
        <w:t>学生</w:t>
      </w:r>
      <w:r w:rsidRPr="007555F5">
        <w:rPr>
          <w:rFonts w:ascii="宋体" w:hAnsi="宋体" w:hint="eastAsia"/>
          <w:snapToGrid w:val="0"/>
          <w:color w:val="000000"/>
          <w:kern w:val="0"/>
          <w:sz w:val="28"/>
          <w:szCs w:val="28"/>
        </w:rPr>
        <w:t>对二维动画学习</w:t>
      </w:r>
      <w:r w:rsidRPr="007555F5">
        <w:rPr>
          <w:rFonts w:ascii="宋体" w:hAnsi="宋体"/>
          <w:snapToGrid w:val="0"/>
          <w:color w:val="000000"/>
          <w:kern w:val="0"/>
          <w:sz w:val="28"/>
          <w:szCs w:val="28"/>
        </w:rPr>
        <w:t>的兴趣。</w:t>
      </w:r>
      <w:r w:rsidRPr="007555F5">
        <w:rPr>
          <w:rFonts w:ascii="宋体" w:hAnsi="宋体" w:hint="eastAsia"/>
          <w:snapToGrid w:val="0"/>
          <w:color w:val="000000"/>
          <w:kern w:val="0"/>
          <w:sz w:val="28"/>
          <w:szCs w:val="28"/>
        </w:rPr>
        <w:t xml:space="preserve"> </w:t>
      </w:r>
      <w:r w:rsidRPr="007555F5">
        <w:rPr>
          <w:rFonts w:ascii="宋体" w:hAnsi="宋体"/>
          <w:snapToGrid w:val="0"/>
          <w:color w:val="000000"/>
          <w:kern w:val="0"/>
          <w:sz w:val="28"/>
          <w:szCs w:val="28"/>
        </w:rPr>
        <w:t>应使学生达到以下要求：</w:t>
      </w:r>
      <w:r w:rsidRPr="007555F5">
        <w:rPr>
          <w:rFonts w:ascii="宋体" w:hAnsi="宋体" w:hint="eastAsia"/>
          <w:snapToGrid w:val="0"/>
          <w:color w:val="000000"/>
          <w:kern w:val="0"/>
          <w:sz w:val="28"/>
          <w:szCs w:val="28"/>
        </w:rPr>
        <w:t>熟练</w:t>
      </w:r>
      <w:r w:rsidRPr="007555F5">
        <w:rPr>
          <w:rFonts w:ascii="宋体" w:hAnsi="宋体"/>
          <w:snapToGrid w:val="0"/>
          <w:color w:val="000000"/>
          <w:kern w:val="0"/>
          <w:sz w:val="28"/>
          <w:szCs w:val="28"/>
        </w:rPr>
        <w:t>掌握</w:t>
      </w:r>
      <w:r w:rsidRPr="007555F5">
        <w:rPr>
          <w:rFonts w:ascii="宋体" w:hAnsi="宋体" w:hint="eastAsia"/>
          <w:snapToGrid w:val="0"/>
          <w:color w:val="000000"/>
          <w:kern w:val="0"/>
          <w:sz w:val="28"/>
          <w:szCs w:val="28"/>
        </w:rPr>
        <w:t>flash</w:t>
      </w:r>
      <w:r w:rsidRPr="007555F5">
        <w:rPr>
          <w:rFonts w:ascii="宋体" w:hAnsi="宋体"/>
          <w:snapToGrid w:val="0"/>
          <w:color w:val="000000"/>
          <w:kern w:val="0"/>
          <w:sz w:val="28"/>
          <w:szCs w:val="28"/>
        </w:rPr>
        <w:t>的</w:t>
      </w:r>
      <w:r w:rsidRPr="007555F5">
        <w:rPr>
          <w:rFonts w:ascii="宋体" w:hAnsi="宋体" w:hint="eastAsia"/>
          <w:snapToGrid w:val="0"/>
          <w:color w:val="000000"/>
          <w:kern w:val="0"/>
          <w:sz w:val="28"/>
          <w:szCs w:val="28"/>
        </w:rPr>
        <w:t>使用方法</w:t>
      </w:r>
      <w:r w:rsidRPr="007555F5">
        <w:rPr>
          <w:rFonts w:ascii="宋体" w:hAnsi="宋体"/>
          <w:snapToGrid w:val="0"/>
          <w:color w:val="000000"/>
          <w:kern w:val="0"/>
          <w:sz w:val="28"/>
          <w:szCs w:val="28"/>
        </w:rPr>
        <w:t>，</w:t>
      </w:r>
      <w:r w:rsidRPr="007555F5">
        <w:rPr>
          <w:rFonts w:ascii="宋体" w:hAnsi="宋体" w:hint="eastAsia"/>
          <w:snapToGrid w:val="0"/>
          <w:color w:val="000000"/>
          <w:kern w:val="0"/>
          <w:sz w:val="28"/>
          <w:szCs w:val="28"/>
        </w:rPr>
        <w:t>以flash为工具，进而</w:t>
      </w:r>
      <w:r w:rsidRPr="007555F5">
        <w:rPr>
          <w:rFonts w:ascii="宋体" w:hAnsi="宋体"/>
          <w:snapToGrid w:val="0"/>
          <w:color w:val="000000"/>
          <w:kern w:val="0"/>
          <w:sz w:val="28"/>
          <w:szCs w:val="28"/>
        </w:rPr>
        <w:t>设计</w:t>
      </w:r>
      <w:r w:rsidRPr="007555F5">
        <w:rPr>
          <w:rFonts w:ascii="宋体" w:hAnsi="宋体" w:hint="eastAsia"/>
          <w:snapToGrid w:val="0"/>
          <w:color w:val="000000"/>
          <w:kern w:val="0"/>
          <w:sz w:val="28"/>
          <w:szCs w:val="28"/>
        </w:rPr>
        <w:t>和制作出具有一定水准</w:t>
      </w:r>
      <w:r w:rsidRPr="007555F5">
        <w:rPr>
          <w:rFonts w:ascii="宋体" w:hAnsi="宋体"/>
          <w:snapToGrid w:val="0"/>
          <w:color w:val="000000"/>
          <w:kern w:val="0"/>
          <w:sz w:val="28"/>
          <w:szCs w:val="28"/>
        </w:rPr>
        <w:t>的</w:t>
      </w:r>
      <w:r w:rsidRPr="007555F5">
        <w:rPr>
          <w:rFonts w:ascii="宋体" w:hAnsi="宋体" w:hint="eastAsia"/>
          <w:snapToGrid w:val="0"/>
          <w:color w:val="000000"/>
          <w:kern w:val="0"/>
          <w:sz w:val="28"/>
          <w:szCs w:val="28"/>
        </w:rPr>
        <w:t>二维动画。课程内容主要</w:t>
      </w:r>
      <w:r w:rsidRPr="007555F5">
        <w:rPr>
          <w:rFonts w:ascii="宋体" w:hAnsi="宋体"/>
          <w:snapToGrid w:val="0"/>
          <w:color w:val="000000"/>
          <w:kern w:val="0"/>
          <w:sz w:val="28"/>
          <w:szCs w:val="28"/>
        </w:rPr>
        <w:t>包括：</w:t>
      </w:r>
      <w:r w:rsidRPr="007555F5">
        <w:rPr>
          <w:rFonts w:ascii="宋体" w:hAnsi="宋体" w:hint="eastAsia"/>
          <w:snapToGrid w:val="0"/>
          <w:color w:val="000000"/>
          <w:kern w:val="0"/>
          <w:sz w:val="28"/>
          <w:szCs w:val="28"/>
        </w:rPr>
        <w:t>图层和帧的概念、对象和元件的制作、逐帧动画、形状渐变动画</w:t>
      </w:r>
      <w:r w:rsidRPr="007555F5">
        <w:rPr>
          <w:rFonts w:ascii="宋体" w:hAnsi="宋体"/>
          <w:snapToGrid w:val="0"/>
          <w:color w:val="000000"/>
          <w:kern w:val="0"/>
          <w:sz w:val="28"/>
          <w:szCs w:val="28"/>
        </w:rPr>
        <w:t>、</w:t>
      </w:r>
      <w:r w:rsidRPr="007555F5">
        <w:rPr>
          <w:rFonts w:ascii="宋体" w:hAnsi="宋体" w:hint="eastAsia"/>
          <w:snapToGrid w:val="0"/>
          <w:color w:val="000000"/>
          <w:kern w:val="0"/>
          <w:sz w:val="28"/>
          <w:szCs w:val="28"/>
        </w:rPr>
        <w:t>传统补间动画、引导层动画</w:t>
      </w:r>
      <w:r w:rsidRPr="007555F5">
        <w:rPr>
          <w:rFonts w:ascii="宋体" w:hAnsi="宋体"/>
          <w:snapToGrid w:val="0"/>
          <w:color w:val="000000"/>
          <w:kern w:val="0"/>
          <w:sz w:val="28"/>
          <w:szCs w:val="28"/>
        </w:rPr>
        <w:t>、</w:t>
      </w:r>
      <w:r w:rsidRPr="007555F5">
        <w:rPr>
          <w:rFonts w:ascii="宋体" w:hAnsi="宋体" w:hint="eastAsia"/>
          <w:snapToGrid w:val="0"/>
          <w:color w:val="000000"/>
          <w:kern w:val="0"/>
          <w:sz w:val="28"/>
          <w:szCs w:val="28"/>
        </w:rPr>
        <w:t>遮罩动画</w:t>
      </w:r>
      <w:r w:rsidRPr="007555F5">
        <w:rPr>
          <w:rFonts w:ascii="宋体" w:hAnsi="宋体"/>
          <w:snapToGrid w:val="0"/>
          <w:color w:val="000000"/>
          <w:kern w:val="0"/>
          <w:sz w:val="28"/>
          <w:szCs w:val="28"/>
        </w:rPr>
        <w:t>、</w:t>
      </w:r>
      <w:r w:rsidRPr="007555F5">
        <w:rPr>
          <w:rFonts w:ascii="宋体" w:hAnsi="宋体" w:hint="eastAsia"/>
          <w:snapToGrid w:val="0"/>
          <w:color w:val="000000"/>
          <w:kern w:val="0"/>
          <w:sz w:val="28"/>
          <w:szCs w:val="28"/>
        </w:rPr>
        <w:t>使用场景</w:t>
      </w:r>
      <w:r w:rsidRPr="007555F5">
        <w:rPr>
          <w:rFonts w:ascii="宋体" w:hAnsi="宋体"/>
          <w:snapToGrid w:val="0"/>
          <w:color w:val="000000"/>
          <w:kern w:val="0"/>
          <w:sz w:val="28"/>
          <w:szCs w:val="28"/>
        </w:rPr>
        <w:t>、</w:t>
      </w:r>
      <w:r w:rsidRPr="007555F5">
        <w:rPr>
          <w:rFonts w:ascii="宋体" w:hAnsi="宋体" w:hint="eastAsia"/>
          <w:snapToGrid w:val="0"/>
          <w:color w:val="000000"/>
          <w:kern w:val="0"/>
          <w:sz w:val="28"/>
          <w:szCs w:val="28"/>
        </w:rPr>
        <w:t>使用按钮、添加声音</w:t>
      </w:r>
      <w:r w:rsidRPr="007555F5">
        <w:rPr>
          <w:rFonts w:ascii="宋体" w:hAnsi="宋体"/>
          <w:snapToGrid w:val="0"/>
          <w:color w:val="000000"/>
          <w:kern w:val="0"/>
          <w:sz w:val="28"/>
          <w:szCs w:val="28"/>
        </w:rPr>
        <w:t>等，为今后</w:t>
      </w:r>
      <w:r w:rsidRPr="007555F5">
        <w:rPr>
          <w:rFonts w:ascii="宋体" w:hAnsi="宋体" w:hint="eastAsia"/>
          <w:snapToGrid w:val="0"/>
          <w:color w:val="000000"/>
          <w:kern w:val="0"/>
          <w:sz w:val="28"/>
          <w:szCs w:val="28"/>
        </w:rPr>
        <w:t>设计和制作二维动画</w:t>
      </w:r>
      <w:r w:rsidRPr="007555F5">
        <w:rPr>
          <w:rFonts w:ascii="宋体" w:hAnsi="宋体"/>
          <w:snapToGrid w:val="0"/>
          <w:color w:val="000000"/>
          <w:kern w:val="0"/>
          <w:sz w:val="28"/>
          <w:szCs w:val="28"/>
        </w:rPr>
        <w:t>打下良好的基础。</w:t>
      </w:r>
    </w:p>
    <w:p w:rsidR="00CB7AD5" w:rsidRPr="007555F5" w:rsidRDefault="00CB7AD5" w:rsidP="007555F5">
      <w:pPr>
        <w:spacing w:line="360" w:lineRule="auto"/>
        <w:rPr>
          <w:rFonts w:ascii="宋体" w:hAnsi="宋体"/>
          <w:sz w:val="28"/>
          <w:szCs w:val="28"/>
        </w:rPr>
      </w:pP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推荐参考书： </w:t>
      </w:r>
    </w:p>
    <w:p w:rsidR="00CB7AD5" w:rsidRPr="00B23C36" w:rsidRDefault="00CB7AD5" w:rsidP="00B23C36">
      <w:pPr>
        <w:adjustRightInd w:val="0"/>
        <w:snapToGrid w:val="0"/>
        <w:spacing w:line="360" w:lineRule="auto"/>
        <w:ind w:firstLine="420"/>
      </w:pPr>
      <w:r w:rsidRPr="00B23C36">
        <w:rPr>
          <w:rFonts w:hint="eastAsia"/>
        </w:rPr>
        <w:t>陈志民编著</w:t>
      </w:r>
      <w:r w:rsidRPr="00B23C36">
        <w:rPr>
          <w:rFonts w:hint="eastAsia"/>
        </w:rPr>
        <w:t>.Adobe</w:t>
      </w:r>
      <w:r w:rsidRPr="00B23C36">
        <w:rPr>
          <w:rFonts w:hint="eastAsia"/>
        </w:rPr>
        <w:t>创意大学</w:t>
      </w:r>
      <w:r w:rsidRPr="00B23C36">
        <w:rPr>
          <w:rFonts w:hint="eastAsia"/>
        </w:rPr>
        <w:t xml:space="preserve"> Flash CS6</w:t>
      </w:r>
      <w:r w:rsidRPr="00B23C36">
        <w:rPr>
          <w:rFonts w:hint="eastAsia"/>
        </w:rPr>
        <w:t>标准教材</w:t>
      </w:r>
      <w:r w:rsidRPr="00B23C36">
        <w:rPr>
          <w:rFonts w:hint="eastAsia"/>
        </w:rPr>
        <w:t xml:space="preserve">. </w:t>
      </w:r>
      <w:r w:rsidRPr="00B23C36">
        <w:rPr>
          <w:rFonts w:hint="eastAsia"/>
        </w:rPr>
        <w:t>北京希望电子出版社，</w:t>
      </w:r>
      <w:r w:rsidRPr="00B23C36">
        <w:rPr>
          <w:rFonts w:hint="eastAsia"/>
        </w:rPr>
        <w:t>2013.4</w:t>
      </w: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数字出版设计基础课程简介</w:t>
      </w:r>
    </w:p>
    <w:p w:rsidR="00CB7AD5" w:rsidRPr="007555F5" w:rsidRDefault="00CB7AD5" w:rsidP="007555F5">
      <w:pPr>
        <w:spacing w:line="360" w:lineRule="auto"/>
        <w:rPr>
          <w:rFonts w:ascii="宋体" w:hAnsi="宋体"/>
          <w:sz w:val="28"/>
          <w:szCs w:val="28"/>
        </w:rPr>
      </w:pP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w:t>
      </w:r>
      <w:r w:rsidRPr="007555F5">
        <w:rPr>
          <w:rFonts w:ascii="宋体" w:hAnsi="宋体"/>
          <w:color w:val="000000"/>
          <w:sz w:val="28"/>
          <w:szCs w:val="28"/>
        </w:rPr>
        <w:t>0202152</w:t>
      </w:r>
      <w:r w:rsidRPr="007555F5">
        <w:rPr>
          <w:rFonts w:ascii="宋体" w:hAnsi="宋体" w:hint="eastAsia"/>
          <w:sz w:val="28"/>
          <w:szCs w:val="28"/>
        </w:rPr>
        <w:t xml:space="preserve">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 课程名称：《</w:t>
      </w:r>
      <w:r w:rsidRPr="007555F5">
        <w:rPr>
          <w:rFonts w:ascii="宋体" w:hAnsi="宋体" w:hint="eastAsia"/>
          <w:color w:val="000000"/>
          <w:sz w:val="28"/>
          <w:szCs w:val="28"/>
        </w:rPr>
        <w:t>数字出版设计基础</w:t>
      </w:r>
      <w:r w:rsidRPr="007555F5">
        <w:rPr>
          <w:rFonts w:ascii="宋体" w:hAnsi="宋体" w:hint="eastAsia"/>
          <w:sz w:val="28"/>
          <w:szCs w:val="28"/>
        </w:rPr>
        <w:t>》（</w:t>
      </w:r>
      <w:r w:rsidRPr="007555F5">
        <w:rPr>
          <w:rFonts w:ascii="宋体" w:hAnsi="宋体" w:cs="Arial" w:hint="eastAsia"/>
          <w:sz w:val="28"/>
          <w:szCs w:val="28"/>
        </w:rPr>
        <w:t>Digital publishing base design</w:t>
      </w:r>
      <w:r w:rsidRPr="007555F5">
        <w:rPr>
          <w:rFonts w:ascii="宋体" w:hAnsi="宋体" w:hint="eastAsia"/>
          <w:sz w:val="28"/>
          <w:szCs w:val="28"/>
        </w:rPr>
        <w:t>）</w:t>
      </w: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课时：</w:t>
      </w:r>
      <w:r w:rsidRPr="007555F5">
        <w:rPr>
          <w:rFonts w:ascii="宋体" w:hAnsi="宋体" w:hint="eastAsia"/>
          <w:sz w:val="28"/>
          <w:szCs w:val="28"/>
        </w:rPr>
        <w:t xml:space="preserve">24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 主讲教师：宗绪锋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 职称：副教授  联系方式：13863671296</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课程的目的、内容与要求：（200字） </w:t>
      </w:r>
    </w:p>
    <w:p w:rsidR="00CB7AD5" w:rsidRPr="007555F5" w:rsidRDefault="00CB7AD5" w:rsidP="007555F5">
      <w:pPr>
        <w:adjustRightInd w:val="0"/>
        <w:snapToGrid w:val="0"/>
        <w:spacing w:before="100" w:beforeAutospacing="1" w:after="100" w:afterAutospacing="1" w:line="360" w:lineRule="auto"/>
        <w:ind w:firstLineChars="300" w:firstLine="840"/>
        <w:rPr>
          <w:rFonts w:ascii="宋体" w:hAnsi="宋体"/>
          <w:snapToGrid w:val="0"/>
          <w:color w:val="000000"/>
          <w:kern w:val="0"/>
          <w:sz w:val="28"/>
          <w:szCs w:val="28"/>
        </w:rPr>
      </w:pPr>
      <w:r w:rsidRPr="007555F5">
        <w:rPr>
          <w:rFonts w:ascii="宋体" w:hAnsi="宋体" w:hint="eastAsia"/>
          <w:snapToGrid w:val="0"/>
          <w:color w:val="000000"/>
          <w:kern w:val="0"/>
          <w:sz w:val="28"/>
          <w:szCs w:val="28"/>
        </w:rPr>
        <w:t>本课程是数字媒体技术专业的学科基础与专业必修课，目的是使学生深入掌握InDesign软件的排版功能及制作数字出版物的方法。</w:t>
      </w:r>
      <w:bookmarkStart w:id="19" w:name="_Toc300904979"/>
      <w:bookmarkStart w:id="20" w:name="_Toc303923815"/>
      <w:bookmarkStart w:id="21" w:name="_Toc303928296"/>
      <w:bookmarkStart w:id="22" w:name="_Toc303929296"/>
      <w:r w:rsidRPr="007555F5">
        <w:rPr>
          <w:rFonts w:ascii="宋体" w:hAnsi="宋体"/>
          <w:snapToGrid w:val="0"/>
          <w:color w:val="000000"/>
          <w:kern w:val="0"/>
          <w:sz w:val="28"/>
          <w:szCs w:val="28"/>
        </w:rPr>
        <w:t>学完本课程学生应该</w:t>
      </w:r>
      <w:r w:rsidRPr="007555F5">
        <w:rPr>
          <w:rFonts w:ascii="宋体" w:hAnsi="宋体" w:hint="eastAsia"/>
          <w:snapToGrid w:val="0"/>
          <w:color w:val="000000"/>
          <w:kern w:val="0"/>
          <w:sz w:val="28"/>
          <w:szCs w:val="28"/>
        </w:rPr>
        <w:t>系统</w:t>
      </w:r>
      <w:r w:rsidRPr="007555F5">
        <w:rPr>
          <w:rFonts w:ascii="宋体" w:hAnsi="宋体"/>
          <w:snapToGrid w:val="0"/>
          <w:color w:val="000000"/>
          <w:kern w:val="0"/>
          <w:sz w:val="28"/>
          <w:szCs w:val="28"/>
        </w:rPr>
        <w:t>掌握</w:t>
      </w:r>
      <w:r w:rsidRPr="007555F5">
        <w:rPr>
          <w:rFonts w:ascii="宋体" w:hAnsi="宋体" w:hint="eastAsia"/>
          <w:snapToGrid w:val="0"/>
          <w:color w:val="000000"/>
          <w:kern w:val="0"/>
          <w:sz w:val="28"/>
          <w:szCs w:val="28"/>
        </w:rPr>
        <w:t>InDesign的基本功能，并能灵活运用InDesign的交互功能制作精美的数字出版物</w:t>
      </w:r>
      <w:r w:rsidRPr="007555F5">
        <w:rPr>
          <w:rFonts w:ascii="宋体" w:hAnsi="宋体"/>
          <w:snapToGrid w:val="0"/>
          <w:color w:val="000000"/>
          <w:kern w:val="0"/>
          <w:sz w:val="28"/>
          <w:szCs w:val="28"/>
        </w:rPr>
        <w:t>。</w:t>
      </w:r>
      <w:bookmarkEnd w:id="19"/>
      <w:bookmarkEnd w:id="20"/>
      <w:bookmarkEnd w:id="21"/>
      <w:bookmarkEnd w:id="22"/>
      <w:r w:rsidRPr="007555F5">
        <w:rPr>
          <w:rFonts w:ascii="宋体" w:hAnsi="宋体" w:hint="eastAsia"/>
          <w:snapToGrid w:val="0"/>
          <w:color w:val="000000"/>
          <w:kern w:val="0"/>
          <w:sz w:val="28"/>
          <w:szCs w:val="28"/>
        </w:rPr>
        <w:t>熟练掌握InDesign的基本操作，包括页面与图层的设置、输入与格式化文本、绘制与格式化图形、置入与编辑图像、编辑与混合对象等；掌握InDesign的交互技术，包括动画、媒体、按钮、对象状态等；并能灵活运用这些操作和技术制作出精美的WSF、iPad电子杂志。</w:t>
      </w:r>
    </w:p>
    <w:p w:rsidR="00CB7AD5" w:rsidRPr="007555F5" w:rsidRDefault="00CB7AD5" w:rsidP="007555F5">
      <w:pPr>
        <w:spacing w:line="360" w:lineRule="auto"/>
        <w:rPr>
          <w:rFonts w:ascii="宋体" w:hAnsi="宋体"/>
          <w:sz w:val="28"/>
          <w:szCs w:val="28"/>
        </w:rPr>
      </w:pP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推荐参考书： </w:t>
      </w:r>
    </w:p>
    <w:p w:rsidR="00CB7AD5" w:rsidRPr="00B23C36" w:rsidRDefault="00CB7AD5" w:rsidP="00B23C36">
      <w:pPr>
        <w:adjustRightInd w:val="0"/>
        <w:snapToGrid w:val="0"/>
        <w:spacing w:line="360" w:lineRule="auto"/>
        <w:ind w:firstLine="420"/>
      </w:pPr>
      <w:r w:rsidRPr="00B23C36">
        <w:rPr>
          <w:rFonts w:hint="eastAsia"/>
        </w:rPr>
        <w:t>赵明</w:t>
      </w:r>
      <w:r w:rsidRPr="00B23C36">
        <w:rPr>
          <w:rFonts w:hint="eastAsia"/>
        </w:rPr>
        <w:t xml:space="preserve"> </w:t>
      </w:r>
      <w:r w:rsidRPr="00B23C36">
        <w:rPr>
          <w:rFonts w:hint="eastAsia"/>
        </w:rPr>
        <w:t>周幸子</w:t>
      </w:r>
      <w:r w:rsidRPr="00B23C36">
        <w:rPr>
          <w:rFonts w:hint="eastAsia"/>
        </w:rPr>
        <w:t>. Adobe</w:t>
      </w:r>
      <w:r w:rsidRPr="00B23C36">
        <w:rPr>
          <w:rFonts w:hint="eastAsia"/>
        </w:rPr>
        <w:t>创意大学</w:t>
      </w:r>
      <w:r w:rsidRPr="00B23C36">
        <w:rPr>
          <w:rFonts w:hint="eastAsia"/>
        </w:rPr>
        <w:t>InDesign CS6</w:t>
      </w:r>
      <w:r w:rsidRPr="00B23C36">
        <w:rPr>
          <w:rFonts w:hint="eastAsia"/>
        </w:rPr>
        <w:t>标准教材</w:t>
      </w:r>
      <w:r w:rsidRPr="00B23C36">
        <w:rPr>
          <w:rFonts w:hint="eastAsia"/>
        </w:rPr>
        <w:t xml:space="preserve">. </w:t>
      </w:r>
      <w:r w:rsidRPr="00B23C36">
        <w:rPr>
          <w:rFonts w:hint="eastAsia"/>
        </w:rPr>
        <w:t>北京希望电子出版社，</w:t>
      </w:r>
      <w:r w:rsidRPr="00B23C36">
        <w:rPr>
          <w:rFonts w:hint="eastAsia"/>
        </w:rPr>
        <w:t>2013</w:t>
      </w:r>
      <w:r w:rsidRPr="00B23C36">
        <w:rPr>
          <w:rFonts w:hint="eastAsia"/>
        </w:rPr>
        <w:t>年</w:t>
      </w:r>
      <w:r w:rsidRPr="00B23C36">
        <w:rPr>
          <w:rFonts w:hint="eastAsia"/>
        </w:rPr>
        <w:t>4</w:t>
      </w:r>
      <w:r w:rsidRPr="00B23C36">
        <w:rPr>
          <w:rFonts w:hint="eastAsia"/>
        </w:rPr>
        <w:t>月</w:t>
      </w:r>
    </w:p>
    <w:p w:rsidR="00CB7AD5" w:rsidRPr="007555F5" w:rsidRDefault="00CB7AD5" w:rsidP="007555F5">
      <w:pPr>
        <w:spacing w:line="360" w:lineRule="auto"/>
        <w:rPr>
          <w:rFonts w:ascii="宋体" w:hAnsi="宋体" w:cs="宋体"/>
          <w:sz w:val="28"/>
          <w:szCs w:val="28"/>
        </w:rPr>
      </w:pPr>
    </w:p>
    <w:p w:rsidR="009D1093" w:rsidRDefault="009D1093" w:rsidP="007555F5">
      <w:pPr>
        <w:spacing w:line="360" w:lineRule="auto"/>
        <w:rPr>
          <w:rFonts w:ascii="宋体" w:hAnsi="宋体" w:cstheme="minorBidi"/>
          <w:b/>
          <w:sz w:val="28"/>
          <w:szCs w:val="28"/>
        </w:rPr>
      </w:pPr>
    </w:p>
    <w:p w:rsidR="009D1093" w:rsidRDefault="009D1093" w:rsidP="007555F5">
      <w:pPr>
        <w:spacing w:line="360" w:lineRule="auto"/>
        <w:rPr>
          <w:rFonts w:ascii="宋体" w:hAnsi="宋体" w:cstheme="minorBidi"/>
          <w:b/>
          <w:sz w:val="28"/>
          <w:szCs w:val="28"/>
        </w:rPr>
      </w:pPr>
    </w:p>
    <w:p w:rsidR="009D1093" w:rsidRDefault="009D1093" w:rsidP="007555F5">
      <w:pPr>
        <w:spacing w:line="360" w:lineRule="auto"/>
        <w:rPr>
          <w:rFonts w:ascii="宋体" w:hAnsi="宋体" w:cstheme="minorBidi"/>
          <w:b/>
          <w:sz w:val="28"/>
          <w:szCs w:val="28"/>
        </w:rPr>
      </w:pPr>
    </w:p>
    <w:p w:rsidR="009D1093" w:rsidRDefault="009D1093" w:rsidP="007555F5">
      <w:pPr>
        <w:spacing w:line="360" w:lineRule="auto"/>
        <w:rPr>
          <w:rFonts w:ascii="宋体" w:hAnsi="宋体" w:cstheme="minorBidi"/>
          <w:b/>
          <w:sz w:val="28"/>
          <w:szCs w:val="28"/>
        </w:rPr>
      </w:pPr>
    </w:p>
    <w:p w:rsidR="00CB7AD5" w:rsidRPr="007555F5" w:rsidRDefault="00CB7AD5" w:rsidP="007555F5">
      <w:pPr>
        <w:spacing w:line="360" w:lineRule="auto"/>
        <w:rPr>
          <w:rFonts w:ascii="宋体" w:hAnsi="宋体" w:cstheme="minorBidi"/>
          <w:b/>
          <w:i/>
          <w:sz w:val="28"/>
          <w:szCs w:val="28"/>
        </w:rPr>
      </w:pPr>
      <w:r w:rsidRPr="007555F5">
        <w:rPr>
          <w:rFonts w:ascii="宋体" w:hAnsi="宋体" w:cstheme="minorBidi" w:hint="eastAsia"/>
          <w:b/>
          <w:sz w:val="28"/>
          <w:szCs w:val="28"/>
        </w:rPr>
        <w:lastRenderedPageBreak/>
        <w:t>《电视专题与电视栏目》课程简介</w:t>
      </w:r>
    </w:p>
    <w:p w:rsidR="00CB7AD5" w:rsidRPr="007555F5" w:rsidRDefault="00CB7AD5" w:rsidP="007555F5">
      <w:pPr>
        <w:spacing w:line="360" w:lineRule="auto"/>
        <w:rPr>
          <w:rFonts w:ascii="宋体" w:hAnsi="宋体" w:cstheme="minorBidi"/>
          <w:bCs/>
          <w:sz w:val="28"/>
          <w:szCs w:val="28"/>
        </w:rPr>
      </w:pPr>
      <w:r w:rsidRPr="007555F5">
        <w:rPr>
          <w:rFonts w:ascii="宋体" w:hAnsi="宋体" w:cstheme="minorBidi" w:hint="eastAsia"/>
          <w:bCs/>
          <w:sz w:val="28"/>
          <w:szCs w:val="28"/>
        </w:rPr>
        <w:t xml:space="preserve">课程代码：1012073  课程名称：电视专题与电视栏目(Television Special and Column)   课时：45   主讲教师：陈曦     职称：讲师  </w:t>
      </w:r>
      <w:r w:rsidR="009D1093">
        <w:rPr>
          <w:rFonts w:ascii="宋体" w:hAnsi="宋体" w:cstheme="minorBidi" w:hint="eastAsia"/>
          <w:bCs/>
          <w:sz w:val="28"/>
          <w:szCs w:val="28"/>
        </w:rPr>
        <w:t>电话</w:t>
      </w:r>
      <w:r w:rsidRPr="007555F5">
        <w:rPr>
          <w:rFonts w:ascii="宋体" w:hAnsi="宋体" w:cstheme="minorBidi" w:hint="eastAsia"/>
          <w:bCs/>
          <w:sz w:val="28"/>
          <w:szCs w:val="28"/>
        </w:rPr>
        <w:t>：15006699993</w:t>
      </w:r>
    </w:p>
    <w:p w:rsidR="00CB7AD5" w:rsidRPr="007555F5" w:rsidRDefault="00CB7AD5" w:rsidP="007555F5">
      <w:pPr>
        <w:spacing w:line="360" w:lineRule="auto"/>
        <w:rPr>
          <w:rFonts w:ascii="宋体" w:hAnsi="宋体" w:cstheme="minorBidi"/>
          <w:bCs/>
          <w:sz w:val="28"/>
          <w:szCs w:val="28"/>
        </w:rPr>
      </w:pPr>
      <w:r w:rsidRPr="007555F5">
        <w:rPr>
          <w:rFonts w:ascii="宋体" w:hAnsi="宋体" w:cstheme="minorBidi" w:hint="eastAsia"/>
          <w:bCs/>
          <w:sz w:val="28"/>
          <w:szCs w:val="28"/>
        </w:rPr>
        <w:t>适用专业：广播电视学、播音与主持艺术</w:t>
      </w:r>
      <w:r w:rsidR="009D1093">
        <w:rPr>
          <w:rFonts w:ascii="宋体" w:hAnsi="宋体" w:cstheme="minorBidi" w:hint="eastAsia"/>
          <w:bCs/>
          <w:sz w:val="28"/>
          <w:szCs w:val="28"/>
        </w:rPr>
        <w:t>.</w:t>
      </w:r>
      <w:r w:rsidRPr="007555F5">
        <w:rPr>
          <w:rFonts w:ascii="宋体" w:hAnsi="宋体" w:cstheme="minorBidi" w:hint="eastAsia"/>
          <w:bCs/>
          <w:sz w:val="28"/>
          <w:szCs w:val="28"/>
        </w:rPr>
        <w:t>先导课程：新闻学概论、传播学等</w:t>
      </w:r>
    </w:p>
    <w:p w:rsidR="00CB7AD5" w:rsidRPr="007555F5" w:rsidRDefault="00CB7AD5" w:rsidP="007555F5">
      <w:pPr>
        <w:spacing w:line="360" w:lineRule="auto"/>
        <w:rPr>
          <w:rFonts w:ascii="宋体" w:hAnsi="宋体" w:cstheme="minorBidi"/>
          <w:bCs/>
          <w:sz w:val="28"/>
          <w:szCs w:val="28"/>
        </w:rPr>
      </w:pPr>
      <w:r w:rsidRPr="007555F5">
        <w:rPr>
          <w:rFonts w:ascii="宋体" w:hAnsi="宋体" w:cstheme="minorBidi" w:hint="eastAsia"/>
          <w:sz w:val="28"/>
          <w:szCs w:val="28"/>
        </w:rPr>
        <w:t xml:space="preserve">课程的目的、内容与要求：（200字） </w:t>
      </w:r>
    </w:p>
    <w:p w:rsidR="00CB7AD5" w:rsidRPr="007555F5" w:rsidRDefault="00CB7AD5" w:rsidP="007555F5">
      <w:pPr>
        <w:spacing w:line="360" w:lineRule="auto"/>
        <w:ind w:firstLineChars="200" w:firstLine="560"/>
        <w:rPr>
          <w:rFonts w:ascii="宋体" w:hAnsi="宋体" w:cstheme="minorBidi"/>
          <w:color w:val="000000"/>
          <w:sz w:val="28"/>
          <w:szCs w:val="28"/>
        </w:rPr>
      </w:pPr>
      <w:r w:rsidRPr="007555F5">
        <w:rPr>
          <w:rFonts w:ascii="宋体" w:hAnsi="宋体" w:cstheme="minorBidi"/>
          <w:color w:val="000000"/>
          <w:sz w:val="28"/>
          <w:szCs w:val="28"/>
        </w:rPr>
        <w:t>本课程是</w:t>
      </w:r>
      <w:r w:rsidRPr="007555F5">
        <w:rPr>
          <w:rFonts w:ascii="宋体" w:hAnsi="宋体" w:cstheme="minorBidi" w:hint="eastAsia"/>
          <w:color w:val="000000"/>
          <w:sz w:val="28"/>
          <w:szCs w:val="28"/>
        </w:rPr>
        <w:t>广播电视新闻学</w:t>
      </w:r>
      <w:r w:rsidRPr="007555F5">
        <w:rPr>
          <w:rFonts w:ascii="宋体" w:hAnsi="宋体" w:cstheme="minorBidi"/>
          <w:color w:val="000000"/>
          <w:sz w:val="28"/>
          <w:szCs w:val="28"/>
        </w:rPr>
        <w:t>专业的</w:t>
      </w:r>
      <w:r w:rsidRPr="007555F5">
        <w:rPr>
          <w:rFonts w:ascii="宋体" w:hAnsi="宋体" w:cstheme="minorBidi" w:hint="eastAsia"/>
          <w:color w:val="000000"/>
          <w:sz w:val="28"/>
          <w:szCs w:val="28"/>
        </w:rPr>
        <w:t>必修课程，其目的和任务是通过系统的教学活动，传授电视专题与电视专栏的基本理论和基础知识，明确我国电视栏目的分类</w:t>
      </w:r>
      <w:r w:rsidRPr="007555F5">
        <w:rPr>
          <w:rFonts w:ascii="宋体" w:hAnsi="宋体" w:cstheme="minorBidi"/>
          <w:color w:val="000000"/>
          <w:sz w:val="28"/>
          <w:szCs w:val="28"/>
        </w:rPr>
        <w:t>，</w:t>
      </w:r>
      <w:r w:rsidRPr="007555F5">
        <w:rPr>
          <w:rFonts w:ascii="宋体" w:hAnsi="宋体" w:cstheme="minorBidi" w:hint="eastAsia"/>
          <w:color w:val="000000"/>
          <w:sz w:val="28"/>
          <w:szCs w:val="28"/>
        </w:rPr>
        <w:t>掌握不同类别电视栏目的发展、特性等</w:t>
      </w:r>
      <w:r w:rsidRPr="007555F5">
        <w:rPr>
          <w:rFonts w:ascii="宋体" w:hAnsi="宋体" w:cstheme="minorBidi"/>
          <w:color w:val="000000"/>
          <w:sz w:val="28"/>
          <w:szCs w:val="28"/>
        </w:rPr>
        <w:t>，从而使学生全方位、多视角地了解电视</w:t>
      </w:r>
      <w:r w:rsidRPr="007555F5">
        <w:rPr>
          <w:rFonts w:ascii="宋体" w:hAnsi="宋体" w:cstheme="minorBidi" w:hint="eastAsia"/>
          <w:color w:val="000000"/>
          <w:sz w:val="28"/>
          <w:szCs w:val="28"/>
        </w:rPr>
        <w:t>专题与电视栏目</w:t>
      </w:r>
      <w:r w:rsidRPr="007555F5">
        <w:rPr>
          <w:rFonts w:ascii="宋体" w:hAnsi="宋体" w:cstheme="minorBidi"/>
          <w:color w:val="000000"/>
          <w:sz w:val="28"/>
          <w:szCs w:val="28"/>
        </w:rPr>
        <w:t>。</w:t>
      </w:r>
      <w:r w:rsidRPr="007555F5">
        <w:rPr>
          <w:rFonts w:ascii="宋体" w:hAnsi="宋体" w:cstheme="minorBidi" w:hint="eastAsia"/>
          <w:color w:val="000000"/>
          <w:sz w:val="28"/>
          <w:szCs w:val="28"/>
        </w:rPr>
        <w:t>本课程的教学应坚持理论和实践相结合为指导思想。要求老师在讲授电视专题与电视专栏基本理论的同时，辅以国内外优秀电视节目为实例，既形象生动又让学生容易理解，具体可通过课堂讲述、视频演示、课堂讨论、实践作业等形式授课。本课程教学重点为电视栏目的概念演变、我国电视栏目的发展阶段、电视新闻栏目的类型、电视社教栏目的类别及创作、电视生活服务栏目的特性与创作、电视娱乐栏目的消费语境与文化批评、电视谈话栏目的策划运作等。</w:t>
      </w:r>
    </w:p>
    <w:p w:rsidR="00CB7AD5" w:rsidRPr="007555F5" w:rsidRDefault="00CB7AD5" w:rsidP="007555F5">
      <w:pPr>
        <w:spacing w:line="360" w:lineRule="auto"/>
        <w:ind w:firstLineChars="200" w:firstLine="560"/>
        <w:rPr>
          <w:rFonts w:ascii="宋体" w:hAnsi="宋体" w:cstheme="minorBidi"/>
          <w:color w:val="000000"/>
          <w:sz w:val="28"/>
          <w:szCs w:val="28"/>
        </w:rPr>
      </w:pPr>
    </w:p>
    <w:p w:rsidR="00CB7AD5" w:rsidRPr="007555F5" w:rsidRDefault="00CB7AD5" w:rsidP="007555F5">
      <w:pPr>
        <w:spacing w:line="360" w:lineRule="auto"/>
        <w:rPr>
          <w:rFonts w:ascii="宋体" w:hAnsi="宋体" w:cstheme="minorBidi"/>
          <w:b/>
          <w:sz w:val="28"/>
          <w:szCs w:val="28"/>
        </w:rPr>
      </w:pPr>
      <w:r w:rsidRPr="007555F5">
        <w:rPr>
          <w:rFonts w:ascii="宋体" w:hAnsi="宋体" w:cstheme="minorBidi" w:hint="eastAsia"/>
          <w:bCs/>
          <w:sz w:val="28"/>
          <w:szCs w:val="28"/>
        </w:rPr>
        <w:t>推荐参考书：</w:t>
      </w:r>
      <w:r w:rsidRPr="007555F5">
        <w:rPr>
          <w:rFonts w:ascii="宋体" w:hAnsi="宋体" w:cstheme="minorBidi" w:hint="eastAsia"/>
          <w:b/>
          <w:sz w:val="28"/>
          <w:szCs w:val="28"/>
        </w:rPr>
        <w:t xml:space="preserve"> </w:t>
      </w:r>
    </w:p>
    <w:p w:rsidR="00CB7AD5" w:rsidRPr="00B23C36" w:rsidRDefault="00CB7AD5" w:rsidP="00B23C36">
      <w:pPr>
        <w:adjustRightInd w:val="0"/>
        <w:snapToGrid w:val="0"/>
        <w:spacing w:line="360" w:lineRule="auto"/>
        <w:ind w:firstLine="420"/>
      </w:pPr>
      <w:r w:rsidRPr="00B23C36">
        <w:rPr>
          <w:rFonts w:hint="eastAsia"/>
        </w:rPr>
        <w:t>1.</w:t>
      </w:r>
      <w:r w:rsidRPr="00B23C36">
        <w:rPr>
          <w:rFonts w:hint="eastAsia"/>
        </w:rPr>
        <w:t>石长顺</w:t>
      </w:r>
      <w:r w:rsidRPr="00B23C36">
        <w:rPr>
          <w:rFonts w:hint="eastAsia"/>
        </w:rPr>
        <w:t>.</w:t>
      </w:r>
      <w:r w:rsidRPr="00B23C36">
        <w:rPr>
          <w:rFonts w:hint="eastAsia"/>
        </w:rPr>
        <w:t>电视栏目解析</w:t>
      </w:r>
      <w:r w:rsidRPr="00B23C36">
        <w:rPr>
          <w:rFonts w:hint="eastAsia"/>
        </w:rPr>
        <w:t>[M].</w:t>
      </w:r>
      <w:r w:rsidRPr="00B23C36">
        <w:rPr>
          <w:rFonts w:hint="eastAsia"/>
        </w:rPr>
        <w:t>武汉：武汉大学出版社</w:t>
      </w:r>
      <w:r w:rsidRPr="00B23C36">
        <w:rPr>
          <w:rFonts w:hint="eastAsia"/>
        </w:rPr>
        <w:t>.2008.</w:t>
      </w:r>
    </w:p>
    <w:p w:rsidR="00CB7AD5" w:rsidRPr="00B23C36" w:rsidRDefault="00CB7AD5" w:rsidP="00B23C36">
      <w:pPr>
        <w:adjustRightInd w:val="0"/>
        <w:snapToGrid w:val="0"/>
        <w:spacing w:line="360" w:lineRule="auto"/>
        <w:ind w:firstLine="420"/>
      </w:pPr>
      <w:r w:rsidRPr="00B23C36">
        <w:rPr>
          <w:rFonts w:hint="eastAsia"/>
        </w:rPr>
        <w:t>2.</w:t>
      </w:r>
      <w:r w:rsidRPr="00B23C36">
        <w:rPr>
          <w:rFonts w:hint="eastAsia"/>
        </w:rPr>
        <w:t>石长顺</w:t>
      </w:r>
      <w:r w:rsidRPr="00B23C36">
        <w:rPr>
          <w:rFonts w:hint="eastAsia"/>
        </w:rPr>
        <w:t>.</w:t>
      </w:r>
      <w:r w:rsidRPr="00B23C36">
        <w:t>电视专题与专栏：当代电视实务教程</w:t>
      </w:r>
      <w:r w:rsidRPr="00B23C36">
        <w:rPr>
          <w:rFonts w:hint="eastAsia"/>
        </w:rPr>
        <w:t>[M].</w:t>
      </w:r>
      <w:r w:rsidRPr="00B23C36">
        <w:rPr>
          <w:rFonts w:hint="eastAsia"/>
        </w:rPr>
        <w:t>上海：复旦大学出版社</w:t>
      </w:r>
      <w:r w:rsidRPr="00B23C36">
        <w:rPr>
          <w:rFonts w:hint="eastAsia"/>
        </w:rPr>
        <w:t>.2009.</w:t>
      </w:r>
    </w:p>
    <w:p w:rsidR="00CB7AD5" w:rsidRPr="00B23C36" w:rsidRDefault="00CB7AD5" w:rsidP="00B23C36">
      <w:pPr>
        <w:adjustRightInd w:val="0"/>
        <w:snapToGrid w:val="0"/>
        <w:spacing w:line="360" w:lineRule="auto"/>
        <w:ind w:firstLine="420"/>
      </w:pPr>
      <w:r w:rsidRPr="00B23C36">
        <w:rPr>
          <w:rFonts w:hint="eastAsia"/>
        </w:rPr>
        <w:t>3.</w:t>
      </w:r>
      <w:r w:rsidRPr="00B23C36">
        <w:rPr>
          <w:rFonts w:hint="eastAsia"/>
        </w:rPr>
        <w:t>孙玉胜</w:t>
      </w:r>
      <w:r w:rsidRPr="00B23C36">
        <w:rPr>
          <w:rFonts w:hint="eastAsia"/>
        </w:rPr>
        <w:t>.</w:t>
      </w:r>
      <w:r w:rsidRPr="00B23C36">
        <w:rPr>
          <w:rFonts w:hint="eastAsia"/>
        </w:rPr>
        <w:t>十年：从改变电视的语态开始</w:t>
      </w:r>
      <w:r w:rsidRPr="00B23C36">
        <w:rPr>
          <w:rFonts w:hint="eastAsia"/>
        </w:rPr>
        <w:t>[M].</w:t>
      </w:r>
      <w:r w:rsidRPr="00B23C36">
        <w:rPr>
          <w:rFonts w:hint="eastAsia"/>
        </w:rPr>
        <w:t>北京：三联书店</w:t>
      </w:r>
      <w:r w:rsidRPr="00B23C36">
        <w:rPr>
          <w:rFonts w:hint="eastAsia"/>
        </w:rPr>
        <w:t>.2003.</w:t>
      </w:r>
    </w:p>
    <w:p w:rsidR="00CB7AD5" w:rsidRPr="00B23C36" w:rsidRDefault="00CB7AD5" w:rsidP="00B23C36">
      <w:pPr>
        <w:adjustRightInd w:val="0"/>
        <w:snapToGrid w:val="0"/>
        <w:spacing w:line="360" w:lineRule="auto"/>
        <w:ind w:firstLine="420"/>
      </w:pPr>
      <w:r w:rsidRPr="00B23C36">
        <w:rPr>
          <w:rFonts w:hint="eastAsia"/>
        </w:rPr>
        <w:t>4.</w:t>
      </w:r>
      <w:r w:rsidRPr="00B23C36">
        <w:rPr>
          <w:rFonts w:hint="eastAsia"/>
        </w:rPr>
        <w:t>胡正荣</w:t>
      </w:r>
      <w:r w:rsidRPr="00B23C36">
        <w:rPr>
          <w:rFonts w:hint="eastAsia"/>
        </w:rPr>
        <w:t xml:space="preserve"> </w:t>
      </w:r>
      <w:r w:rsidRPr="00B23C36">
        <w:rPr>
          <w:rFonts w:hint="eastAsia"/>
        </w:rPr>
        <w:t>张磊主编</w:t>
      </w:r>
      <w:r w:rsidRPr="00B23C36">
        <w:rPr>
          <w:rFonts w:hint="eastAsia"/>
        </w:rPr>
        <w:t>.</w:t>
      </w:r>
      <w:r w:rsidRPr="00B23C36">
        <w:rPr>
          <w:rFonts w:hint="eastAsia"/>
        </w:rPr>
        <w:t>时代之印：中国媒介三十年</w:t>
      </w:r>
      <w:r w:rsidRPr="00B23C36">
        <w:rPr>
          <w:rFonts w:hint="eastAsia"/>
        </w:rPr>
        <w:t>1978-2008[</w:t>
      </w:r>
      <w:r w:rsidRPr="00B23C36">
        <w:t>M</w:t>
      </w:r>
      <w:r w:rsidRPr="00B23C36">
        <w:rPr>
          <w:rFonts w:hint="eastAsia"/>
        </w:rPr>
        <w:t>].</w:t>
      </w:r>
      <w:r w:rsidRPr="00B23C36">
        <w:rPr>
          <w:rFonts w:hint="eastAsia"/>
        </w:rPr>
        <w:t>西安：陕西人民出版社</w:t>
      </w:r>
      <w:r w:rsidRPr="00B23C36">
        <w:rPr>
          <w:rFonts w:hint="eastAsia"/>
        </w:rPr>
        <w:t>.2008.</w:t>
      </w:r>
    </w:p>
    <w:p w:rsidR="00CB7AD5" w:rsidRPr="00B23C36" w:rsidRDefault="00CB7AD5" w:rsidP="00B23C36">
      <w:pPr>
        <w:adjustRightInd w:val="0"/>
        <w:snapToGrid w:val="0"/>
        <w:spacing w:line="360" w:lineRule="auto"/>
        <w:ind w:firstLine="420"/>
      </w:pPr>
      <w:r w:rsidRPr="00B23C36">
        <w:rPr>
          <w:rFonts w:hint="eastAsia"/>
        </w:rPr>
        <w:t>5.</w:t>
      </w:r>
      <w:r w:rsidRPr="00B23C36">
        <w:rPr>
          <w:rFonts w:hint="eastAsia"/>
        </w:rPr>
        <w:t>李彬</w:t>
      </w:r>
      <w:r w:rsidRPr="00B23C36">
        <w:rPr>
          <w:rFonts w:hint="eastAsia"/>
        </w:rPr>
        <w:t>.</w:t>
      </w:r>
      <w:r w:rsidRPr="00B23C36">
        <w:rPr>
          <w:rFonts w:hint="eastAsia"/>
        </w:rPr>
        <w:t>全球新闻传播史（公元</w:t>
      </w:r>
      <w:r w:rsidRPr="00B23C36">
        <w:rPr>
          <w:rFonts w:hint="eastAsia"/>
        </w:rPr>
        <w:t>1500-2000</w:t>
      </w:r>
      <w:r w:rsidRPr="00B23C36">
        <w:rPr>
          <w:rFonts w:hint="eastAsia"/>
        </w:rPr>
        <w:t>年）</w:t>
      </w:r>
      <w:r w:rsidRPr="00B23C36">
        <w:rPr>
          <w:rFonts w:hint="eastAsia"/>
        </w:rPr>
        <w:t>[M].</w:t>
      </w:r>
      <w:r w:rsidRPr="00B23C36">
        <w:rPr>
          <w:rFonts w:hint="eastAsia"/>
        </w:rPr>
        <w:t>北京：清华大学出版社</w:t>
      </w:r>
      <w:r w:rsidRPr="00B23C36">
        <w:rPr>
          <w:rFonts w:hint="eastAsia"/>
        </w:rPr>
        <w:t>.2005.</w:t>
      </w:r>
    </w:p>
    <w:p w:rsidR="00CB7AD5" w:rsidRPr="007555F5" w:rsidRDefault="00CB7AD5" w:rsidP="007555F5">
      <w:pPr>
        <w:spacing w:line="360" w:lineRule="auto"/>
        <w:ind w:leftChars="200" w:left="420"/>
        <w:rPr>
          <w:rFonts w:ascii="宋体" w:hAnsi="宋体" w:cs="Arial"/>
          <w:color w:val="000000"/>
          <w:kern w:val="0"/>
          <w:sz w:val="28"/>
          <w:szCs w:val="28"/>
        </w:rPr>
      </w:pPr>
    </w:p>
    <w:p w:rsidR="009D1093" w:rsidRDefault="009D1093" w:rsidP="007555F5">
      <w:pPr>
        <w:spacing w:line="360" w:lineRule="auto"/>
        <w:ind w:left="230"/>
        <w:rPr>
          <w:rFonts w:ascii="宋体" w:hAnsi="宋体" w:cstheme="minorBidi"/>
          <w:b/>
          <w:sz w:val="28"/>
          <w:szCs w:val="28"/>
        </w:rPr>
      </w:pPr>
    </w:p>
    <w:p w:rsidR="00CB7AD5" w:rsidRPr="007555F5" w:rsidRDefault="00CB7AD5" w:rsidP="007555F5">
      <w:pPr>
        <w:spacing w:line="360" w:lineRule="auto"/>
        <w:ind w:left="230"/>
        <w:rPr>
          <w:rFonts w:ascii="宋体" w:hAnsi="宋体" w:cstheme="minorBidi"/>
          <w:sz w:val="28"/>
          <w:szCs w:val="28"/>
        </w:rPr>
      </w:pPr>
      <w:r w:rsidRPr="007555F5">
        <w:rPr>
          <w:rFonts w:ascii="宋体" w:hAnsi="宋体" w:cstheme="minorBidi" w:hint="eastAsia"/>
          <w:b/>
          <w:sz w:val="28"/>
          <w:szCs w:val="28"/>
        </w:rPr>
        <w:lastRenderedPageBreak/>
        <w:t>中国文化概论课程简介</w:t>
      </w:r>
    </w:p>
    <w:p w:rsidR="00CB7AD5" w:rsidRPr="007555F5" w:rsidRDefault="00CB7AD5" w:rsidP="007555F5">
      <w:pPr>
        <w:spacing w:line="360" w:lineRule="auto"/>
        <w:rPr>
          <w:rFonts w:ascii="宋体" w:hAnsi="宋体"/>
          <w:color w:val="000000"/>
          <w:kern w:val="0"/>
          <w:sz w:val="28"/>
          <w:szCs w:val="28"/>
        </w:rPr>
      </w:pPr>
      <w:r w:rsidRPr="007555F5">
        <w:rPr>
          <w:rFonts w:ascii="宋体" w:hAnsi="宋体" w:cstheme="minorBidi" w:hint="eastAsia"/>
          <w:b/>
          <w:sz w:val="28"/>
          <w:szCs w:val="28"/>
        </w:rPr>
        <w:t>课程代码：</w:t>
      </w:r>
      <w:r w:rsidRPr="007555F5">
        <w:rPr>
          <w:rFonts w:ascii="宋体" w:hAnsi="宋体"/>
          <w:color w:val="000000"/>
          <w:kern w:val="0"/>
          <w:sz w:val="28"/>
          <w:szCs w:val="28"/>
        </w:rPr>
        <w:t>B101101</w:t>
      </w:r>
      <w:r w:rsidRPr="007555F5">
        <w:rPr>
          <w:rFonts w:ascii="宋体" w:hAnsi="宋体" w:cstheme="minorBidi" w:hint="eastAsia"/>
          <w:b/>
          <w:sz w:val="28"/>
          <w:szCs w:val="28"/>
        </w:rPr>
        <w:t xml:space="preserve">    课程名称：中国文化概论（An Introduction to Chinese Culture）   课时：36        主讲教师：王恒升       职称：教授        联系方式：13963609309</w:t>
      </w:r>
    </w:p>
    <w:p w:rsidR="00CB7AD5" w:rsidRPr="007555F5" w:rsidRDefault="00CB7AD5" w:rsidP="007555F5">
      <w:pPr>
        <w:spacing w:line="360" w:lineRule="auto"/>
        <w:ind w:left="230"/>
        <w:rPr>
          <w:rFonts w:ascii="宋体" w:hAnsi="宋体" w:cstheme="minorBidi"/>
          <w:sz w:val="28"/>
          <w:szCs w:val="28"/>
        </w:rPr>
      </w:pPr>
      <w:r w:rsidRPr="007555F5">
        <w:rPr>
          <w:rFonts w:ascii="宋体" w:hAnsi="宋体" w:cstheme="minorBidi" w:hint="eastAsia"/>
          <w:b/>
          <w:sz w:val="28"/>
          <w:szCs w:val="28"/>
        </w:rPr>
        <w:t>课程目的、内容与要求：</w:t>
      </w:r>
    </w:p>
    <w:p w:rsidR="00CB7AD5" w:rsidRPr="007555F5" w:rsidRDefault="00CB7AD5" w:rsidP="009D1093">
      <w:pPr>
        <w:snapToGrid w:val="0"/>
        <w:ind w:left="230" w:firstLineChars="200" w:firstLine="560"/>
        <w:rPr>
          <w:rFonts w:ascii="宋体" w:hAnsi="宋体" w:cstheme="minorBidi"/>
          <w:sz w:val="28"/>
          <w:szCs w:val="28"/>
        </w:rPr>
      </w:pPr>
      <w:r w:rsidRPr="007555F5">
        <w:rPr>
          <w:rFonts w:ascii="宋体" w:hAnsi="宋体" w:cstheme="minorBidi" w:hint="eastAsia"/>
          <w:sz w:val="28"/>
          <w:szCs w:val="28"/>
        </w:rPr>
        <w:t xml:space="preserve">本课程旨在为接受者提供一个了解国家悠久、丰厚的文化遗产的简明路径，使之对中国文化的起源、发生发展、传承脉络、文化成果和基本特征有所了解，并对中国文化在当下的继承、发展和创新，引发思考与实践。帮助接受者了解国家的历史文化和发展规律，认识民族自身和基本国情，提高接受者的人文素质，增强民族自信心、自尊心、自豪感和爱国主义情操。以理性、务实的态度和精神，继承传统，创造中华民族的新文化。 </w:t>
      </w:r>
    </w:p>
    <w:p w:rsidR="00CB7AD5" w:rsidRPr="007555F5" w:rsidRDefault="00CB7AD5" w:rsidP="009D1093">
      <w:pPr>
        <w:snapToGrid w:val="0"/>
        <w:ind w:firstLineChars="171" w:firstLine="479"/>
        <w:rPr>
          <w:rFonts w:ascii="宋体" w:hAnsi="宋体" w:cstheme="minorBidi"/>
          <w:sz w:val="28"/>
          <w:szCs w:val="28"/>
        </w:rPr>
      </w:pPr>
      <w:r w:rsidRPr="007555F5">
        <w:rPr>
          <w:rFonts w:ascii="宋体" w:hAnsi="宋体" w:cstheme="minorBidi" w:hint="eastAsia"/>
          <w:sz w:val="28"/>
          <w:szCs w:val="28"/>
        </w:rPr>
        <w:t>本课程要求接受者了解“文化”的相关内涵，熟悉中国文化产生的历史地理环境、经济基础和所依赖的社会政治结构，熟知中国传统文化的发展历程，理解中国传统文化的产生机制和发展规律，提高对中国文化的理论思维能力，掌握中国语言文字和古代典籍、科技、教育、文学艺术、史学、伦理道德、宗教等文化知识，做到将历史梳理与逻辑分析相结合，批判继承与开拓创新相结合，培养接受者的理性态度与务实精神，提高人文素质。</w:t>
      </w:r>
    </w:p>
    <w:p w:rsidR="00CB7AD5" w:rsidRPr="007555F5" w:rsidRDefault="00CB7AD5" w:rsidP="009D1093">
      <w:pPr>
        <w:snapToGrid w:val="0"/>
        <w:rPr>
          <w:rFonts w:ascii="宋体" w:hAnsi="宋体" w:cstheme="minorBidi"/>
          <w:sz w:val="28"/>
          <w:szCs w:val="28"/>
        </w:rPr>
      </w:pPr>
      <w:r w:rsidRPr="007555F5">
        <w:rPr>
          <w:rFonts w:ascii="宋体" w:hAnsi="宋体" w:cstheme="minorBidi" w:hint="eastAsia"/>
          <w:b/>
          <w:bCs/>
          <w:sz w:val="28"/>
          <w:szCs w:val="28"/>
        </w:rPr>
        <w:t>推荐参考书:</w:t>
      </w:r>
    </w:p>
    <w:p w:rsidR="00CB7AD5" w:rsidRPr="00B23C36" w:rsidRDefault="00CB7AD5" w:rsidP="009D1093">
      <w:pPr>
        <w:adjustRightInd w:val="0"/>
        <w:snapToGrid w:val="0"/>
        <w:ind w:firstLine="420"/>
      </w:pPr>
      <w:r w:rsidRPr="00B23C36">
        <w:rPr>
          <w:rFonts w:hint="eastAsia"/>
        </w:rPr>
        <w:t>1</w:t>
      </w:r>
      <w:r w:rsidRPr="00B23C36">
        <w:rPr>
          <w:rFonts w:hint="eastAsia"/>
        </w:rPr>
        <w:t>．张岱年、方克立：《中国文化概论》，北京师范大学出版社</w:t>
      </w:r>
      <w:r w:rsidRPr="00B23C36">
        <w:rPr>
          <w:rFonts w:hint="eastAsia"/>
        </w:rPr>
        <w:t>2004</w:t>
      </w:r>
      <w:r w:rsidRPr="00B23C36">
        <w:rPr>
          <w:rFonts w:hint="eastAsia"/>
        </w:rPr>
        <w:t>年版。</w:t>
      </w:r>
    </w:p>
    <w:p w:rsidR="00CB7AD5" w:rsidRPr="00B23C36" w:rsidRDefault="00CB7AD5" w:rsidP="009D1093">
      <w:pPr>
        <w:adjustRightInd w:val="0"/>
        <w:snapToGrid w:val="0"/>
        <w:ind w:firstLine="420"/>
      </w:pPr>
      <w:r w:rsidRPr="00B23C36">
        <w:rPr>
          <w:rFonts w:hint="eastAsia"/>
        </w:rPr>
        <w:t>2</w:t>
      </w:r>
      <w:r w:rsidRPr="00B23C36">
        <w:rPr>
          <w:rFonts w:hint="eastAsia"/>
        </w:rPr>
        <w:t>．王玉德等：《中国传统文化新编》，华中理工大学出版社</w:t>
      </w:r>
      <w:r w:rsidRPr="00B23C36">
        <w:t>1996</w:t>
      </w:r>
      <w:r w:rsidRPr="00B23C36">
        <w:rPr>
          <w:rFonts w:hint="eastAsia"/>
        </w:rPr>
        <w:t>年版。</w:t>
      </w:r>
    </w:p>
    <w:p w:rsidR="00CB7AD5" w:rsidRPr="00B23C36" w:rsidRDefault="00CB7AD5" w:rsidP="009D1093">
      <w:pPr>
        <w:adjustRightInd w:val="0"/>
        <w:snapToGrid w:val="0"/>
        <w:ind w:firstLine="420"/>
      </w:pPr>
      <w:r w:rsidRPr="00B23C36">
        <w:rPr>
          <w:rFonts w:hint="eastAsia"/>
        </w:rPr>
        <w:t xml:space="preserve">3. </w:t>
      </w:r>
      <w:r w:rsidRPr="00B23C36">
        <w:rPr>
          <w:rFonts w:hint="eastAsia"/>
        </w:rPr>
        <w:t>阴法鲁等：《中国古代文化史》，北京大学出版社</w:t>
      </w:r>
      <w:r w:rsidRPr="00B23C36">
        <w:rPr>
          <w:rFonts w:hint="eastAsia"/>
        </w:rPr>
        <w:t>1989</w:t>
      </w:r>
      <w:r w:rsidRPr="00B23C36">
        <w:rPr>
          <w:rFonts w:hint="eastAsia"/>
        </w:rPr>
        <w:t>年版。</w:t>
      </w:r>
    </w:p>
    <w:p w:rsidR="00CB7AD5" w:rsidRPr="00B23C36" w:rsidRDefault="00CB7AD5" w:rsidP="009D1093">
      <w:pPr>
        <w:adjustRightInd w:val="0"/>
        <w:snapToGrid w:val="0"/>
        <w:ind w:firstLine="420"/>
      </w:pPr>
      <w:r w:rsidRPr="00B23C36">
        <w:rPr>
          <w:rFonts w:hint="eastAsia"/>
        </w:rPr>
        <w:t xml:space="preserve">4. </w:t>
      </w:r>
      <w:r w:rsidRPr="00B23C36">
        <w:rPr>
          <w:rFonts w:hint="eastAsia"/>
        </w:rPr>
        <w:t>金毅：《中国文化概论》（上下册），中国广播电视出版社</w:t>
      </w:r>
      <w:r w:rsidRPr="00B23C36">
        <w:rPr>
          <w:rFonts w:hint="eastAsia"/>
        </w:rPr>
        <w:t>1995</w:t>
      </w:r>
      <w:r w:rsidRPr="00B23C36">
        <w:rPr>
          <w:rFonts w:hint="eastAsia"/>
        </w:rPr>
        <w:t>年版。</w:t>
      </w:r>
    </w:p>
    <w:p w:rsidR="00CB7AD5" w:rsidRPr="00B23C36" w:rsidRDefault="00CB7AD5" w:rsidP="009D1093">
      <w:pPr>
        <w:adjustRightInd w:val="0"/>
        <w:snapToGrid w:val="0"/>
        <w:ind w:firstLine="420"/>
      </w:pPr>
      <w:r w:rsidRPr="00B23C36">
        <w:rPr>
          <w:rFonts w:hint="eastAsia"/>
        </w:rPr>
        <w:t xml:space="preserve">5. </w:t>
      </w:r>
      <w:r w:rsidRPr="00B23C36">
        <w:rPr>
          <w:rFonts w:hint="eastAsia"/>
        </w:rPr>
        <w:t>金元浦等：《中国文化概论》，首都师大出版社</w:t>
      </w:r>
      <w:r w:rsidRPr="00B23C36">
        <w:rPr>
          <w:rFonts w:hint="eastAsia"/>
        </w:rPr>
        <w:t>1999</w:t>
      </w:r>
      <w:r w:rsidRPr="00B23C36">
        <w:rPr>
          <w:rFonts w:hint="eastAsia"/>
        </w:rPr>
        <w:t>年版。</w:t>
      </w:r>
    </w:p>
    <w:p w:rsidR="00CB7AD5" w:rsidRPr="00B23C36" w:rsidRDefault="00CB7AD5" w:rsidP="009D1093">
      <w:pPr>
        <w:adjustRightInd w:val="0"/>
        <w:snapToGrid w:val="0"/>
        <w:ind w:firstLine="420"/>
      </w:pPr>
      <w:r w:rsidRPr="00B23C36">
        <w:rPr>
          <w:rFonts w:hint="eastAsia"/>
        </w:rPr>
        <w:t xml:space="preserve">6. </w:t>
      </w:r>
      <w:r w:rsidRPr="00B23C36">
        <w:rPr>
          <w:rFonts w:hint="eastAsia"/>
        </w:rPr>
        <w:t>张岂之：《中国传统文化》，高等教育出版社</w:t>
      </w:r>
      <w:r w:rsidRPr="00B23C36">
        <w:rPr>
          <w:rFonts w:hint="eastAsia"/>
        </w:rPr>
        <w:t>1994</w:t>
      </w:r>
      <w:r w:rsidRPr="00B23C36">
        <w:rPr>
          <w:rFonts w:hint="eastAsia"/>
        </w:rPr>
        <w:t>年版。</w:t>
      </w:r>
    </w:p>
    <w:p w:rsidR="00CB7AD5" w:rsidRPr="00B23C36" w:rsidRDefault="00CB7AD5" w:rsidP="009D1093">
      <w:pPr>
        <w:adjustRightInd w:val="0"/>
        <w:snapToGrid w:val="0"/>
        <w:ind w:firstLine="420"/>
      </w:pPr>
      <w:r w:rsidRPr="00B23C36">
        <w:rPr>
          <w:rFonts w:hint="eastAsia"/>
        </w:rPr>
        <w:t xml:space="preserve">7. </w:t>
      </w:r>
      <w:r w:rsidRPr="00B23C36">
        <w:rPr>
          <w:rFonts w:hint="eastAsia"/>
        </w:rPr>
        <w:t>钱穆：《中国文化史导论》，商务印书馆</w:t>
      </w:r>
      <w:r w:rsidRPr="00B23C36">
        <w:rPr>
          <w:rFonts w:hint="eastAsia"/>
        </w:rPr>
        <w:t>1994</w:t>
      </w:r>
      <w:r w:rsidRPr="00B23C36">
        <w:rPr>
          <w:rFonts w:hint="eastAsia"/>
        </w:rPr>
        <w:t>年版。</w:t>
      </w:r>
    </w:p>
    <w:p w:rsidR="00CB7AD5" w:rsidRPr="00B23C36" w:rsidRDefault="00CB7AD5" w:rsidP="009D1093">
      <w:pPr>
        <w:adjustRightInd w:val="0"/>
        <w:snapToGrid w:val="0"/>
        <w:ind w:firstLine="420"/>
      </w:pPr>
      <w:r w:rsidRPr="00B23C36">
        <w:rPr>
          <w:rFonts w:hint="eastAsia"/>
        </w:rPr>
        <w:t xml:space="preserve">8. </w:t>
      </w:r>
      <w:r w:rsidRPr="00B23C36">
        <w:rPr>
          <w:rFonts w:hint="eastAsia"/>
        </w:rPr>
        <w:t>冯天瑜等：《中华文化史》，上海人民出版社</w:t>
      </w:r>
      <w:r w:rsidRPr="00B23C36">
        <w:rPr>
          <w:rFonts w:hint="eastAsia"/>
        </w:rPr>
        <w:t>1990</w:t>
      </w:r>
      <w:r w:rsidRPr="00B23C36">
        <w:rPr>
          <w:rFonts w:hint="eastAsia"/>
        </w:rPr>
        <w:t>年版。</w:t>
      </w:r>
    </w:p>
    <w:p w:rsidR="00CB7AD5" w:rsidRPr="00B23C36" w:rsidRDefault="00CB7AD5" w:rsidP="009D1093">
      <w:pPr>
        <w:adjustRightInd w:val="0"/>
        <w:snapToGrid w:val="0"/>
        <w:ind w:firstLine="420"/>
      </w:pPr>
      <w:r w:rsidRPr="00B23C36">
        <w:rPr>
          <w:rFonts w:hint="eastAsia"/>
        </w:rPr>
        <w:t xml:space="preserve">9. </w:t>
      </w:r>
      <w:r w:rsidRPr="00B23C36">
        <w:rPr>
          <w:rFonts w:hint="eastAsia"/>
        </w:rPr>
        <w:t>梁漱溟：《中国文化要义》，学林出版社</w:t>
      </w:r>
      <w:r w:rsidRPr="00B23C36">
        <w:rPr>
          <w:rFonts w:hint="eastAsia"/>
        </w:rPr>
        <w:t>1987</w:t>
      </w:r>
      <w:r w:rsidRPr="00B23C36">
        <w:rPr>
          <w:rFonts w:hint="eastAsia"/>
        </w:rPr>
        <w:t>年版。</w:t>
      </w:r>
    </w:p>
    <w:p w:rsidR="00CB7AD5" w:rsidRPr="00B23C36" w:rsidRDefault="00CB7AD5" w:rsidP="009D1093">
      <w:pPr>
        <w:adjustRightInd w:val="0"/>
        <w:snapToGrid w:val="0"/>
        <w:ind w:firstLine="420"/>
      </w:pPr>
      <w:r w:rsidRPr="00B23C36">
        <w:rPr>
          <w:rFonts w:hint="eastAsia"/>
        </w:rPr>
        <w:t xml:space="preserve">10. </w:t>
      </w:r>
      <w:r w:rsidRPr="00B23C36">
        <w:rPr>
          <w:rFonts w:hint="eastAsia"/>
        </w:rPr>
        <w:t>朱狄：《原始文化研究》，三联书店</w:t>
      </w:r>
      <w:r w:rsidRPr="00B23C36">
        <w:rPr>
          <w:rFonts w:hint="eastAsia"/>
        </w:rPr>
        <w:t>1988</w:t>
      </w:r>
      <w:r w:rsidRPr="00B23C36">
        <w:rPr>
          <w:rFonts w:hint="eastAsia"/>
        </w:rPr>
        <w:t>年版。</w:t>
      </w:r>
    </w:p>
    <w:p w:rsidR="00CB7AD5" w:rsidRPr="00B23C36" w:rsidRDefault="00CB7AD5" w:rsidP="009D1093">
      <w:pPr>
        <w:adjustRightInd w:val="0"/>
        <w:snapToGrid w:val="0"/>
        <w:ind w:firstLine="420"/>
      </w:pPr>
      <w:r w:rsidRPr="00B23C36">
        <w:rPr>
          <w:rFonts w:hint="eastAsia"/>
        </w:rPr>
        <w:t xml:space="preserve">11. </w:t>
      </w:r>
      <w:r w:rsidRPr="00B23C36">
        <w:rPr>
          <w:rFonts w:hint="eastAsia"/>
        </w:rPr>
        <w:t>刘文英：《漫长的历史源头──原始思维与原始文化新探》，中国社会科学出版社</w:t>
      </w:r>
      <w:r w:rsidRPr="00B23C36">
        <w:rPr>
          <w:rFonts w:hint="eastAsia"/>
        </w:rPr>
        <w:t>1996</w:t>
      </w:r>
      <w:r w:rsidRPr="00B23C36">
        <w:rPr>
          <w:rFonts w:hint="eastAsia"/>
        </w:rPr>
        <w:t>年版。</w:t>
      </w:r>
    </w:p>
    <w:p w:rsidR="00CB7AD5" w:rsidRPr="00B23C36" w:rsidRDefault="00CB7AD5" w:rsidP="009D1093">
      <w:pPr>
        <w:adjustRightInd w:val="0"/>
        <w:snapToGrid w:val="0"/>
        <w:ind w:firstLine="420"/>
      </w:pPr>
      <w:r w:rsidRPr="00B23C36">
        <w:rPr>
          <w:rFonts w:hint="eastAsia"/>
        </w:rPr>
        <w:t xml:space="preserve">12. </w:t>
      </w:r>
      <w:r w:rsidRPr="00B23C36">
        <w:rPr>
          <w:rFonts w:hint="eastAsia"/>
        </w:rPr>
        <w:t>〔美〕哈里斯：《文化的起源》，华夏出版社</w:t>
      </w:r>
      <w:r w:rsidRPr="00B23C36">
        <w:rPr>
          <w:rFonts w:hint="eastAsia"/>
        </w:rPr>
        <w:t>1988</w:t>
      </w:r>
      <w:r w:rsidRPr="00B23C36">
        <w:rPr>
          <w:rFonts w:hint="eastAsia"/>
        </w:rPr>
        <w:t>年版。</w:t>
      </w:r>
    </w:p>
    <w:p w:rsidR="00CB7AD5" w:rsidRPr="00B23C36" w:rsidRDefault="00CB7AD5" w:rsidP="009D1093">
      <w:pPr>
        <w:adjustRightInd w:val="0"/>
        <w:snapToGrid w:val="0"/>
        <w:ind w:firstLine="420"/>
      </w:pPr>
      <w:r w:rsidRPr="00B23C36">
        <w:rPr>
          <w:rFonts w:hint="eastAsia"/>
        </w:rPr>
        <w:t xml:space="preserve">13. </w:t>
      </w:r>
      <w:r w:rsidRPr="00B23C36">
        <w:rPr>
          <w:rFonts w:hint="eastAsia"/>
        </w:rPr>
        <w:t>牟钟鉴、张践：《中国宗教通史》（上下卷），</w:t>
      </w:r>
      <w:r w:rsidRPr="00B23C36">
        <w:t xml:space="preserve"> </w:t>
      </w:r>
      <w:r w:rsidRPr="00B23C36">
        <w:rPr>
          <w:rFonts w:hint="eastAsia"/>
        </w:rPr>
        <w:t>社会科学文献出版社</w:t>
      </w:r>
      <w:r w:rsidRPr="00B23C36">
        <w:rPr>
          <w:rFonts w:hint="eastAsia"/>
        </w:rPr>
        <w:t>2000</w:t>
      </w:r>
      <w:r w:rsidRPr="00B23C36">
        <w:rPr>
          <w:rFonts w:hint="eastAsia"/>
        </w:rPr>
        <w:t>版。</w:t>
      </w:r>
    </w:p>
    <w:p w:rsidR="00CB7AD5" w:rsidRPr="00B23C36" w:rsidRDefault="00CB7AD5" w:rsidP="009D1093">
      <w:pPr>
        <w:adjustRightInd w:val="0"/>
        <w:snapToGrid w:val="0"/>
        <w:ind w:firstLine="420"/>
      </w:pPr>
      <w:r w:rsidRPr="00B23C36">
        <w:rPr>
          <w:rFonts w:hint="eastAsia"/>
        </w:rPr>
        <w:t xml:space="preserve">14. </w:t>
      </w:r>
      <w:r w:rsidRPr="00B23C36">
        <w:rPr>
          <w:rFonts w:hint="eastAsia"/>
        </w:rPr>
        <w:t>易中天：《闲话中国人》，华龄出版社</w:t>
      </w:r>
      <w:r w:rsidRPr="00B23C36">
        <w:rPr>
          <w:rFonts w:hint="eastAsia"/>
        </w:rPr>
        <w:t>1996</w:t>
      </w:r>
      <w:r w:rsidRPr="00B23C36">
        <w:rPr>
          <w:rFonts w:hint="eastAsia"/>
        </w:rPr>
        <w:t>年版。</w:t>
      </w: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外国文学课程简介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w:t>
      </w:r>
      <w:r w:rsidRPr="007555F5">
        <w:rPr>
          <w:rFonts w:ascii="宋体" w:hAnsi="宋体"/>
          <w:sz w:val="28"/>
          <w:szCs w:val="28"/>
        </w:rPr>
        <w:t>10</w:t>
      </w:r>
      <w:r w:rsidRPr="007555F5">
        <w:rPr>
          <w:rFonts w:ascii="宋体" w:hAnsi="宋体" w:hint="eastAsia"/>
          <w:sz w:val="28"/>
          <w:szCs w:val="28"/>
        </w:rPr>
        <w:t>0</w:t>
      </w:r>
      <w:r w:rsidRPr="007555F5">
        <w:rPr>
          <w:rFonts w:ascii="宋体" w:hAnsi="宋体"/>
          <w:sz w:val="28"/>
          <w:szCs w:val="28"/>
        </w:rPr>
        <w:t>20</w:t>
      </w:r>
      <w:r w:rsidRPr="007555F5">
        <w:rPr>
          <w:rFonts w:ascii="宋体" w:hAnsi="宋体" w:hint="eastAsia"/>
          <w:sz w:val="28"/>
          <w:szCs w:val="28"/>
        </w:rPr>
        <w:t>50</w:t>
      </w:r>
      <w:r w:rsidRPr="007555F5">
        <w:rPr>
          <w:rFonts w:ascii="宋体" w:hAnsi="宋体"/>
          <w:sz w:val="28"/>
          <w:szCs w:val="28"/>
        </w:rPr>
        <w:t xml:space="preserve">  </w:t>
      </w:r>
      <w:r w:rsidRPr="007555F5">
        <w:rPr>
          <w:rFonts w:ascii="宋体" w:hAnsi="宋体" w:hint="eastAsia"/>
          <w:sz w:val="28"/>
          <w:szCs w:val="28"/>
        </w:rPr>
        <w:t>课程名称：《外国文学》（</w:t>
      </w:r>
      <w:r w:rsidRPr="007555F5">
        <w:rPr>
          <w:rFonts w:ascii="宋体" w:hAnsi="宋体"/>
          <w:sz w:val="28"/>
          <w:szCs w:val="28"/>
        </w:rPr>
        <w:t xml:space="preserve">Foreign  Literature  </w:t>
      </w:r>
      <w:r w:rsidRPr="007555F5">
        <w:rPr>
          <w:rFonts w:ascii="宋体" w:hAnsi="宋体" w:hint="eastAsia"/>
          <w:sz w:val="28"/>
          <w:szCs w:val="28"/>
        </w:rPr>
        <w:t>）</w:t>
      </w:r>
      <w:r w:rsidRPr="007555F5">
        <w:rPr>
          <w:rFonts w:ascii="宋体" w:hAnsi="宋体" w:hint="eastAsia"/>
          <w:b/>
          <w:sz w:val="28"/>
          <w:szCs w:val="28"/>
        </w:rPr>
        <w:t>课时：</w:t>
      </w:r>
      <w:r w:rsidRPr="007555F5">
        <w:rPr>
          <w:rFonts w:ascii="宋体" w:hAnsi="宋体" w:hint="eastAsia"/>
          <w:sz w:val="28"/>
          <w:szCs w:val="28"/>
        </w:rPr>
        <w:t>54</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主讲教师：李红梅</w:t>
      </w:r>
      <w:r w:rsidRPr="007555F5">
        <w:rPr>
          <w:rFonts w:ascii="宋体" w:hAnsi="宋体"/>
          <w:sz w:val="28"/>
          <w:szCs w:val="28"/>
        </w:rPr>
        <w:t xml:space="preserve">               </w:t>
      </w:r>
      <w:r w:rsidRPr="007555F5">
        <w:rPr>
          <w:rFonts w:ascii="宋体" w:hAnsi="宋体" w:hint="eastAsia"/>
          <w:sz w:val="28"/>
          <w:szCs w:val="28"/>
        </w:rPr>
        <w:t>职称：副教授</w:t>
      </w:r>
      <w:r w:rsidRPr="007555F5">
        <w:rPr>
          <w:rFonts w:ascii="宋体" w:hAnsi="宋体"/>
          <w:sz w:val="28"/>
          <w:szCs w:val="28"/>
        </w:rPr>
        <w:t xml:space="preserve">     </w:t>
      </w:r>
      <w:r w:rsidRPr="007555F5">
        <w:rPr>
          <w:rFonts w:ascii="宋体" w:hAnsi="宋体" w:hint="eastAsia"/>
          <w:b/>
          <w:sz w:val="28"/>
          <w:szCs w:val="28"/>
        </w:rPr>
        <w:t>联系方式</w:t>
      </w:r>
      <w:r w:rsidRPr="007555F5">
        <w:rPr>
          <w:rFonts w:ascii="宋体" w:hAnsi="宋体" w:hint="eastAsia"/>
          <w:sz w:val="28"/>
          <w:szCs w:val="28"/>
        </w:rPr>
        <w:t>：</w:t>
      </w:r>
      <w:r w:rsidRPr="007555F5">
        <w:rPr>
          <w:rFonts w:ascii="宋体" w:hAnsi="宋体"/>
          <w:sz w:val="28"/>
          <w:szCs w:val="28"/>
        </w:rPr>
        <w:t>13780841217</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课程的目的、内容与要求：（200字）</w:t>
      </w:r>
      <w:r w:rsidRPr="007555F5">
        <w:rPr>
          <w:rFonts w:ascii="宋体" w:hAnsi="宋体"/>
          <w:sz w:val="28"/>
          <w:szCs w:val="28"/>
        </w:rPr>
        <w:t xml:space="preserve"> </w:t>
      </w:r>
    </w:p>
    <w:p w:rsidR="00CB7AD5" w:rsidRPr="007555F5" w:rsidRDefault="00CB7AD5" w:rsidP="007555F5">
      <w:pPr>
        <w:spacing w:line="360" w:lineRule="auto"/>
        <w:ind w:firstLine="420"/>
        <w:rPr>
          <w:rFonts w:ascii="宋体" w:hAnsi="宋体"/>
          <w:sz w:val="28"/>
          <w:szCs w:val="28"/>
        </w:rPr>
      </w:pPr>
      <w:r w:rsidRPr="007555F5">
        <w:rPr>
          <w:rFonts w:ascii="宋体" w:hAnsi="宋体" w:hint="eastAsia"/>
          <w:sz w:val="28"/>
          <w:szCs w:val="28"/>
        </w:rPr>
        <w:t>讲授欧美、亚非现当代文学发展的一般过程和规律，并对主要作家作品进行分析，使学生把握当代世界文坛的整体风貌、最高水准和发展新方向，有效提高学生对国外现当代文学的艺术感受能力和审美能力，为学生将来能从较高的层次上把握文学艺术的真谛、提高文学写作能力奠定基础。本课程以课堂讲授为主，适当穿插作家研讨、影视观摩、文化讲座等教学辅助活动。</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推荐参考书：</w:t>
      </w:r>
      <w:r w:rsidRPr="007555F5">
        <w:rPr>
          <w:rFonts w:ascii="宋体" w:hAnsi="宋体"/>
          <w:sz w:val="28"/>
          <w:szCs w:val="28"/>
        </w:rPr>
        <w:t xml:space="preserve"> </w:t>
      </w:r>
    </w:p>
    <w:p w:rsidR="00CB7AD5" w:rsidRPr="00B23C36" w:rsidRDefault="00CB7AD5" w:rsidP="00B23C36">
      <w:pPr>
        <w:adjustRightInd w:val="0"/>
        <w:snapToGrid w:val="0"/>
        <w:spacing w:line="360" w:lineRule="auto"/>
        <w:ind w:firstLine="420"/>
      </w:pPr>
      <w:r w:rsidRPr="00B23C36">
        <w:rPr>
          <w:rFonts w:hint="eastAsia"/>
        </w:rPr>
        <w:t>郑克鲁主编《外国文学史》，高等教育出版社</w:t>
      </w:r>
    </w:p>
    <w:p w:rsidR="00CB7AD5" w:rsidRPr="00B23C36" w:rsidRDefault="00CB7AD5" w:rsidP="00B23C36">
      <w:pPr>
        <w:adjustRightInd w:val="0"/>
        <w:snapToGrid w:val="0"/>
        <w:spacing w:line="360" w:lineRule="auto"/>
        <w:ind w:firstLine="420"/>
      </w:pPr>
      <w:r w:rsidRPr="00B23C36">
        <w:rPr>
          <w:rFonts w:hint="eastAsia"/>
        </w:rPr>
        <w:t>海明威：《太阳照常升起》《老人与海》</w:t>
      </w:r>
    </w:p>
    <w:p w:rsidR="00CB7AD5" w:rsidRPr="00B23C36" w:rsidRDefault="00CB7AD5" w:rsidP="00B23C36">
      <w:pPr>
        <w:adjustRightInd w:val="0"/>
        <w:snapToGrid w:val="0"/>
        <w:spacing w:line="360" w:lineRule="auto"/>
        <w:ind w:firstLine="420"/>
      </w:pPr>
      <w:r w:rsidRPr="00B23C36">
        <w:rPr>
          <w:rFonts w:hint="eastAsia"/>
        </w:rPr>
        <w:t>卡夫卡：《变形记》《城堡》</w:t>
      </w:r>
    </w:p>
    <w:p w:rsidR="00CB7AD5" w:rsidRPr="00B23C36" w:rsidRDefault="00CB7AD5" w:rsidP="00B23C36">
      <w:pPr>
        <w:adjustRightInd w:val="0"/>
        <w:snapToGrid w:val="0"/>
        <w:spacing w:line="360" w:lineRule="auto"/>
        <w:ind w:firstLine="420"/>
      </w:pPr>
      <w:r w:rsidRPr="00B23C36">
        <w:rPr>
          <w:rFonts w:hint="eastAsia"/>
        </w:rPr>
        <w:t>普鲁斯特：《追忆逝水年华》</w:t>
      </w:r>
    </w:p>
    <w:p w:rsidR="00CB7AD5" w:rsidRPr="00B23C36" w:rsidRDefault="00CB7AD5" w:rsidP="00B23C36">
      <w:pPr>
        <w:adjustRightInd w:val="0"/>
        <w:snapToGrid w:val="0"/>
        <w:spacing w:line="360" w:lineRule="auto"/>
        <w:ind w:firstLine="420"/>
      </w:pPr>
      <w:r w:rsidRPr="00B23C36">
        <w:rPr>
          <w:rFonts w:hint="eastAsia"/>
        </w:rPr>
        <w:t>福克纳：《喧嚣与骚动》</w:t>
      </w:r>
    </w:p>
    <w:p w:rsidR="00CB7AD5" w:rsidRPr="00B23C36" w:rsidRDefault="00CB7AD5" w:rsidP="00B23C36">
      <w:pPr>
        <w:adjustRightInd w:val="0"/>
        <w:snapToGrid w:val="0"/>
        <w:spacing w:line="360" w:lineRule="auto"/>
        <w:ind w:firstLine="420"/>
      </w:pPr>
      <w:r w:rsidRPr="00B23C36">
        <w:rPr>
          <w:rFonts w:hint="eastAsia"/>
        </w:rPr>
        <w:t>萨特：《禁闭》《恶心》</w:t>
      </w:r>
    </w:p>
    <w:p w:rsidR="00CB7AD5" w:rsidRPr="00B23C36" w:rsidRDefault="00CB7AD5" w:rsidP="00B23C36">
      <w:pPr>
        <w:adjustRightInd w:val="0"/>
        <w:snapToGrid w:val="0"/>
        <w:spacing w:line="360" w:lineRule="auto"/>
        <w:ind w:firstLine="420"/>
      </w:pPr>
      <w:r w:rsidRPr="00B23C36">
        <w:rPr>
          <w:rFonts w:hint="eastAsia"/>
        </w:rPr>
        <w:t>贝克特：《等待戈多》</w:t>
      </w:r>
    </w:p>
    <w:p w:rsidR="00CB7AD5" w:rsidRPr="00B23C36" w:rsidRDefault="00CB7AD5" w:rsidP="00B23C36">
      <w:pPr>
        <w:adjustRightInd w:val="0"/>
        <w:snapToGrid w:val="0"/>
        <w:spacing w:line="360" w:lineRule="auto"/>
        <w:ind w:firstLine="420"/>
      </w:pPr>
      <w:r w:rsidRPr="00B23C36">
        <w:rPr>
          <w:rFonts w:hint="eastAsia"/>
        </w:rPr>
        <w:t>马尔克斯：《百年孤独》</w:t>
      </w:r>
    </w:p>
    <w:p w:rsidR="00CB7AD5" w:rsidRPr="00B23C36" w:rsidRDefault="00CB7AD5" w:rsidP="00B23C36">
      <w:pPr>
        <w:adjustRightInd w:val="0"/>
        <w:snapToGrid w:val="0"/>
        <w:spacing w:line="360" w:lineRule="auto"/>
        <w:ind w:firstLine="420"/>
      </w:pPr>
      <w:r w:rsidRPr="00B23C36">
        <w:rPr>
          <w:rFonts w:hint="eastAsia"/>
        </w:rPr>
        <w:t>米兰昆德拉：《生命中不能承受之轻》</w:t>
      </w:r>
    </w:p>
    <w:p w:rsidR="00CB7AD5" w:rsidRPr="00B23C36" w:rsidRDefault="00CB7AD5" w:rsidP="00B23C36">
      <w:pPr>
        <w:adjustRightInd w:val="0"/>
        <w:snapToGrid w:val="0"/>
        <w:spacing w:line="360" w:lineRule="auto"/>
        <w:ind w:firstLine="420"/>
      </w:pPr>
      <w:r w:rsidRPr="00B23C36">
        <w:rPr>
          <w:rFonts w:hint="eastAsia"/>
        </w:rPr>
        <w:t>泰戈尔：《吉檀迦利》《新月集》</w:t>
      </w:r>
    </w:p>
    <w:p w:rsidR="00CB7AD5" w:rsidRPr="00B23C36" w:rsidRDefault="00CB7AD5" w:rsidP="00B23C36">
      <w:pPr>
        <w:adjustRightInd w:val="0"/>
        <w:snapToGrid w:val="0"/>
        <w:spacing w:line="360" w:lineRule="auto"/>
        <w:ind w:firstLine="420"/>
      </w:pPr>
      <w:r w:rsidRPr="00B23C36">
        <w:rPr>
          <w:rFonts w:hint="eastAsia"/>
        </w:rPr>
        <w:t>川端康成：《古都》《雪国》</w:t>
      </w:r>
    </w:p>
    <w:p w:rsidR="00CB7AD5" w:rsidRPr="00B23C36" w:rsidRDefault="00CB7AD5" w:rsidP="00B23C36">
      <w:pPr>
        <w:adjustRightInd w:val="0"/>
        <w:snapToGrid w:val="0"/>
        <w:spacing w:line="360" w:lineRule="auto"/>
        <w:ind w:firstLine="420"/>
      </w:pPr>
      <w:r w:rsidRPr="00B23C36">
        <w:rPr>
          <w:rFonts w:hint="eastAsia"/>
        </w:rPr>
        <w:t>村上春树：《挪威的森林》</w:t>
      </w:r>
    </w:p>
    <w:p w:rsidR="00CB7AD5" w:rsidRPr="007555F5" w:rsidRDefault="00CB7AD5" w:rsidP="007555F5">
      <w:pPr>
        <w:spacing w:line="360" w:lineRule="auto"/>
        <w:ind w:firstLine="420"/>
        <w:rPr>
          <w:rFonts w:ascii="宋体" w:hAnsi="宋体"/>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中国现代文学（二）课程简介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课程代码：B101042  课程名称：《中国现代文学（二）》（英文）Modern Chinese Literature 2   </w:t>
      </w:r>
      <w:r w:rsidRPr="007555F5">
        <w:rPr>
          <w:rFonts w:ascii="宋体" w:hAnsi="宋体" w:hint="eastAsia"/>
          <w:b/>
          <w:sz w:val="28"/>
          <w:szCs w:val="28"/>
        </w:rPr>
        <w:t xml:space="preserve">课时：45      </w:t>
      </w:r>
      <w:r w:rsidRPr="007555F5">
        <w:rPr>
          <w:rFonts w:ascii="宋体" w:hAnsi="宋体" w:hint="eastAsia"/>
          <w:sz w:val="28"/>
          <w:szCs w:val="28"/>
        </w:rPr>
        <w:t xml:space="preserve">主讲教师：张军        职称：副教授  </w:t>
      </w:r>
      <w:r w:rsidRPr="007555F5">
        <w:rPr>
          <w:rFonts w:ascii="宋体" w:hAnsi="宋体" w:hint="eastAsia"/>
          <w:b/>
          <w:sz w:val="28"/>
          <w:szCs w:val="28"/>
        </w:rPr>
        <w:t>联系方式</w:t>
      </w:r>
      <w:r w:rsidRPr="007555F5">
        <w:rPr>
          <w:rFonts w:ascii="宋体" w:hAnsi="宋体" w:hint="eastAsia"/>
          <w:sz w:val="28"/>
          <w:szCs w:val="28"/>
        </w:rPr>
        <w:t>：18763601493</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课程的目的、内容与要求：（200字）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    本课程主要讲授20世纪30、40年代的现代文学史，主要作家有茅盾、巴金、老舍、沈从文、曹禺、艾青、赵树理等人，主要文学派别有京派、海派、左联、七月派、九叶派等。培养学生欣赏现代文学大家及其作品的欣赏能力，掌握重要的文学史实。本课程以课堂讲授为主，适当穿插作家作品研讨、影视观摩、作品朗诵等教学辅助活动。</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推荐参考书： </w:t>
      </w:r>
    </w:p>
    <w:p w:rsidR="00CB7AD5" w:rsidRPr="00B23C36" w:rsidRDefault="00CB7AD5" w:rsidP="00B23C36">
      <w:pPr>
        <w:adjustRightInd w:val="0"/>
        <w:snapToGrid w:val="0"/>
        <w:spacing w:line="360" w:lineRule="auto"/>
        <w:ind w:firstLine="420"/>
      </w:pPr>
      <w:r w:rsidRPr="00B23C36">
        <w:rPr>
          <w:rFonts w:hint="eastAsia"/>
        </w:rPr>
        <w:t>茅盾：《子夜》</w:t>
      </w:r>
    </w:p>
    <w:p w:rsidR="00CB7AD5" w:rsidRPr="00B23C36" w:rsidRDefault="00CB7AD5" w:rsidP="00B23C36">
      <w:pPr>
        <w:adjustRightInd w:val="0"/>
        <w:snapToGrid w:val="0"/>
        <w:spacing w:line="360" w:lineRule="auto"/>
        <w:ind w:firstLine="420"/>
      </w:pPr>
      <w:r w:rsidRPr="00B23C36">
        <w:rPr>
          <w:rFonts w:hint="eastAsia"/>
        </w:rPr>
        <w:t>巴金：《家》</w:t>
      </w:r>
    </w:p>
    <w:p w:rsidR="00CB7AD5" w:rsidRPr="00B23C36" w:rsidRDefault="00CB7AD5" w:rsidP="00B23C36">
      <w:pPr>
        <w:adjustRightInd w:val="0"/>
        <w:snapToGrid w:val="0"/>
        <w:spacing w:line="360" w:lineRule="auto"/>
        <w:ind w:firstLine="420"/>
      </w:pPr>
      <w:r w:rsidRPr="00B23C36">
        <w:rPr>
          <w:rFonts w:hint="eastAsia"/>
        </w:rPr>
        <w:t>沈从文：《边城》</w:t>
      </w:r>
    </w:p>
    <w:p w:rsidR="00CB7AD5" w:rsidRPr="00B23C36" w:rsidRDefault="00CB7AD5" w:rsidP="00B23C36">
      <w:pPr>
        <w:adjustRightInd w:val="0"/>
        <w:snapToGrid w:val="0"/>
        <w:spacing w:line="360" w:lineRule="auto"/>
        <w:ind w:firstLine="420"/>
      </w:pPr>
      <w:r w:rsidRPr="00B23C36">
        <w:rPr>
          <w:rFonts w:hint="eastAsia"/>
        </w:rPr>
        <w:t>老舍：《骆驼祥子》</w:t>
      </w:r>
    </w:p>
    <w:p w:rsidR="00CB7AD5" w:rsidRPr="00B23C36" w:rsidRDefault="00CB7AD5" w:rsidP="00B23C36">
      <w:pPr>
        <w:adjustRightInd w:val="0"/>
        <w:snapToGrid w:val="0"/>
        <w:spacing w:line="360" w:lineRule="auto"/>
        <w:ind w:firstLine="420"/>
      </w:pPr>
      <w:r w:rsidRPr="00B23C36">
        <w:rPr>
          <w:rFonts w:hint="eastAsia"/>
        </w:rPr>
        <w:t>曹禺：《雷雨》</w:t>
      </w:r>
    </w:p>
    <w:p w:rsidR="00CB7AD5" w:rsidRPr="00B23C36" w:rsidRDefault="00CB7AD5" w:rsidP="00B23C36">
      <w:pPr>
        <w:adjustRightInd w:val="0"/>
        <w:snapToGrid w:val="0"/>
        <w:spacing w:line="360" w:lineRule="auto"/>
        <w:ind w:firstLine="420"/>
      </w:pPr>
      <w:r w:rsidRPr="00B23C36">
        <w:rPr>
          <w:rFonts w:hint="eastAsia"/>
        </w:rPr>
        <w:t>赵树理：《小二黑结婚》</w:t>
      </w:r>
    </w:p>
    <w:p w:rsidR="00CB7AD5" w:rsidRPr="00B23C36" w:rsidRDefault="00CB7AD5" w:rsidP="00B23C36">
      <w:pPr>
        <w:adjustRightInd w:val="0"/>
        <w:snapToGrid w:val="0"/>
        <w:spacing w:line="360" w:lineRule="auto"/>
        <w:ind w:firstLine="420"/>
      </w:pPr>
      <w:r w:rsidRPr="00B23C36">
        <w:rPr>
          <w:rFonts w:hint="eastAsia"/>
        </w:rPr>
        <w:t>艾青、穆旦等诗人诗集。</w:t>
      </w:r>
    </w:p>
    <w:p w:rsidR="00CB7AD5" w:rsidRPr="007555F5" w:rsidRDefault="00CB7AD5" w:rsidP="007555F5">
      <w:pPr>
        <w:spacing w:line="360" w:lineRule="auto"/>
        <w:rPr>
          <w:rFonts w:ascii="宋体" w:hAnsi="宋体"/>
          <w:sz w:val="28"/>
          <w:szCs w:val="28"/>
        </w:rPr>
      </w:pPr>
    </w:p>
    <w:p w:rsidR="009D1093" w:rsidRDefault="009D1093" w:rsidP="007555F5">
      <w:pPr>
        <w:pStyle w:val="11"/>
        <w:spacing w:line="360" w:lineRule="auto"/>
        <w:jc w:val="both"/>
        <w:rPr>
          <w:rFonts w:ascii="宋体" w:hAnsi="宋体"/>
          <w:b/>
          <w:bCs/>
          <w:snapToGrid w:val="0"/>
          <w:color w:val="000000"/>
          <w:kern w:val="0"/>
          <w:sz w:val="28"/>
          <w:szCs w:val="28"/>
        </w:rPr>
      </w:pPr>
    </w:p>
    <w:p w:rsidR="009D1093" w:rsidRDefault="009D1093" w:rsidP="007555F5">
      <w:pPr>
        <w:pStyle w:val="11"/>
        <w:spacing w:line="360" w:lineRule="auto"/>
        <w:jc w:val="both"/>
        <w:rPr>
          <w:rFonts w:ascii="宋体" w:hAnsi="宋体"/>
          <w:b/>
          <w:bCs/>
          <w:snapToGrid w:val="0"/>
          <w:color w:val="000000"/>
          <w:kern w:val="0"/>
          <w:sz w:val="28"/>
          <w:szCs w:val="28"/>
        </w:rPr>
      </w:pPr>
    </w:p>
    <w:p w:rsidR="009D1093" w:rsidRDefault="009D1093" w:rsidP="007555F5">
      <w:pPr>
        <w:pStyle w:val="11"/>
        <w:spacing w:line="360" w:lineRule="auto"/>
        <w:jc w:val="both"/>
        <w:rPr>
          <w:rFonts w:ascii="宋体" w:hAnsi="宋体"/>
          <w:b/>
          <w:bCs/>
          <w:snapToGrid w:val="0"/>
          <w:color w:val="000000"/>
          <w:kern w:val="0"/>
          <w:sz w:val="28"/>
          <w:szCs w:val="28"/>
        </w:rPr>
      </w:pPr>
    </w:p>
    <w:p w:rsidR="009D1093" w:rsidRDefault="009D1093" w:rsidP="007555F5">
      <w:pPr>
        <w:pStyle w:val="11"/>
        <w:spacing w:line="360" w:lineRule="auto"/>
        <w:jc w:val="both"/>
        <w:rPr>
          <w:rFonts w:ascii="宋体" w:hAnsi="宋体"/>
          <w:b/>
          <w:bCs/>
          <w:snapToGrid w:val="0"/>
          <w:color w:val="000000"/>
          <w:kern w:val="0"/>
          <w:sz w:val="28"/>
          <w:szCs w:val="28"/>
        </w:rPr>
      </w:pPr>
    </w:p>
    <w:p w:rsidR="00CB7AD5" w:rsidRPr="007555F5" w:rsidRDefault="00CB7AD5" w:rsidP="007555F5">
      <w:pPr>
        <w:pStyle w:val="11"/>
        <w:spacing w:line="360" w:lineRule="auto"/>
        <w:jc w:val="both"/>
        <w:rPr>
          <w:rFonts w:ascii="宋体" w:hAnsi="宋体"/>
          <w:b/>
          <w:bCs/>
          <w:sz w:val="28"/>
          <w:szCs w:val="28"/>
        </w:rPr>
      </w:pPr>
      <w:r w:rsidRPr="007555F5">
        <w:rPr>
          <w:rFonts w:ascii="宋体" w:hAnsi="宋体" w:hint="eastAsia"/>
          <w:b/>
          <w:bCs/>
          <w:snapToGrid w:val="0"/>
          <w:color w:val="000000"/>
          <w:kern w:val="0"/>
          <w:sz w:val="28"/>
          <w:szCs w:val="28"/>
        </w:rPr>
        <w:lastRenderedPageBreak/>
        <w:t>文学概论（一）课程简介</w:t>
      </w:r>
    </w:p>
    <w:p w:rsidR="00CB7AD5" w:rsidRPr="007555F5" w:rsidRDefault="00CB7AD5" w:rsidP="007555F5">
      <w:pPr>
        <w:adjustRightInd w:val="0"/>
        <w:snapToGrid w:val="0"/>
        <w:spacing w:line="360" w:lineRule="auto"/>
        <w:ind w:firstLineChars="195" w:firstLine="546"/>
        <w:rPr>
          <w:rFonts w:ascii="宋体" w:hAnsi="宋体"/>
          <w:sz w:val="28"/>
          <w:szCs w:val="28"/>
        </w:rPr>
      </w:pPr>
      <w:r w:rsidRPr="007555F5">
        <w:rPr>
          <w:rFonts w:ascii="宋体" w:hAnsi="宋体" w:hint="eastAsia"/>
          <w:sz w:val="28"/>
          <w:szCs w:val="28"/>
        </w:rPr>
        <w:t>课程代码：B101044        课程名称：《文学概论（一）》（《 Generality  on  Literature (I)》）                    课时：42</w:t>
      </w:r>
    </w:p>
    <w:p w:rsidR="00CB7AD5" w:rsidRPr="007555F5" w:rsidRDefault="00CB7AD5" w:rsidP="007555F5">
      <w:pPr>
        <w:adjustRightInd w:val="0"/>
        <w:snapToGrid w:val="0"/>
        <w:spacing w:line="360" w:lineRule="auto"/>
        <w:ind w:firstLineChars="195" w:firstLine="546"/>
        <w:rPr>
          <w:rFonts w:ascii="宋体" w:hAnsi="宋体"/>
          <w:sz w:val="28"/>
          <w:szCs w:val="28"/>
        </w:rPr>
      </w:pPr>
      <w:r w:rsidRPr="007555F5">
        <w:rPr>
          <w:rFonts w:ascii="宋体" w:hAnsi="宋体" w:hint="eastAsia"/>
          <w:sz w:val="28"/>
          <w:szCs w:val="28"/>
        </w:rPr>
        <w:t>主讲教师：孙洛中        职称：讲师     联系方式：sunluozhonglele@163.com</w:t>
      </w:r>
    </w:p>
    <w:p w:rsidR="00CB7AD5" w:rsidRPr="007555F5" w:rsidRDefault="00CB7AD5" w:rsidP="007555F5">
      <w:pPr>
        <w:adjustRightInd w:val="0"/>
        <w:snapToGrid w:val="0"/>
        <w:spacing w:line="360" w:lineRule="auto"/>
        <w:ind w:firstLineChars="195" w:firstLine="546"/>
        <w:rPr>
          <w:rFonts w:ascii="宋体" w:hAnsi="宋体"/>
          <w:sz w:val="28"/>
          <w:szCs w:val="28"/>
        </w:rPr>
      </w:pPr>
      <w:r w:rsidRPr="007555F5">
        <w:rPr>
          <w:rFonts w:ascii="宋体" w:hAnsi="宋体" w:hint="eastAsia"/>
          <w:sz w:val="28"/>
          <w:szCs w:val="28"/>
        </w:rPr>
        <w:t>课程目的、内容与要求：</w:t>
      </w:r>
    </w:p>
    <w:p w:rsidR="00CB7AD5" w:rsidRPr="007555F5" w:rsidRDefault="00CB7AD5" w:rsidP="007555F5">
      <w:pPr>
        <w:adjustRightInd w:val="0"/>
        <w:snapToGrid w:val="0"/>
        <w:spacing w:line="360" w:lineRule="auto"/>
        <w:ind w:firstLineChars="195" w:firstLine="546"/>
        <w:rPr>
          <w:rFonts w:ascii="宋体" w:hAnsi="宋体"/>
          <w:sz w:val="28"/>
          <w:szCs w:val="28"/>
        </w:rPr>
      </w:pPr>
      <w:r w:rsidRPr="007555F5">
        <w:rPr>
          <w:rFonts w:ascii="宋体" w:hAnsi="宋体" w:hint="eastAsia"/>
          <w:sz w:val="28"/>
          <w:szCs w:val="28"/>
        </w:rPr>
        <w:t>本课程是汉语言文学专业学科基础与专业必修课程，它以哲学方法论为总的指导，从理论的高度和宏观视野上阐明文学的性质、特点和规律，建立起文学的基本原理、概念范畴以及相关方法。该课程着重讲述文学理论的性质、形态，文学活动的性质，文学创造及其价值追求等内容。</w:t>
      </w:r>
      <w:r w:rsidRPr="007555F5">
        <w:rPr>
          <w:rFonts w:ascii="宋体" w:hAnsi="宋体"/>
          <w:sz w:val="28"/>
          <w:szCs w:val="28"/>
        </w:rPr>
        <w:t>通过学习本课程，</w:t>
      </w:r>
      <w:r w:rsidRPr="007555F5">
        <w:rPr>
          <w:rFonts w:ascii="宋体" w:hAnsi="宋体" w:hint="eastAsia"/>
          <w:sz w:val="28"/>
          <w:szCs w:val="28"/>
        </w:rPr>
        <w:t>要</w:t>
      </w:r>
      <w:r w:rsidRPr="007555F5">
        <w:rPr>
          <w:rFonts w:ascii="宋体" w:hAnsi="宋体"/>
          <w:sz w:val="28"/>
          <w:szCs w:val="28"/>
        </w:rPr>
        <w:t>使学生</w:t>
      </w:r>
      <w:r w:rsidRPr="007555F5">
        <w:rPr>
          <w:rFonts w:ascii="宋体" w:hAnsi="宋体" w:hint="eastAsia"/>
          <w:sz w:val="28"/>
          <w:szCs w:val="28"/>
        </w:rPr>
        <w:t>学会以</w:t>
      </w:r>
      <w:r w:rsidRPr="007555F5">
        <w:rPr>
          <w:rFonts w:ascii="宋体" w:hAnsi="宋体"/>
          <w:sz w:val="28"/>
          <w:szCs w:val="28"/>
        </w:rPr>
        <w:t>马克思主义</w:t>
      </w:r>
      <w:r w:rsidRPr="007555F5">
        <w:rPr>
          <w:rFonts w:ascii="宋体" w:hAnsi="宋体" w:hint="eastAsia"/>
          <w:sz w:val="28"/>
          <w:szCs w:val="28"/>
        </w:rPr>
        <w:t>文学理论</w:t>
      </w:r>
      <w:r w:rsidRPr="007555F5">
        <w:rPr>
          <w:rFonts w:ascii="宋体" w:hAnsi="宋体"/>
          <w:sz w:val="28"/>
          <w:szCs w:val="28"/>
        </w:rPr>
        <w:t>为指导，系统掌握文学</w:t>
      </w:r>
      <w:r w:rsidRPr="007555F5">
        <w:rPr>
          <w:rFonts w:ascii="宋体" w:hAnsi="宋体" w:hint="eastAsia"/>
          <w:sz w:val="28"/>
          <w:szCs w:val="28"/>
        </w:rPr>
        <w:t>理论</w:t>
      </w:r>
      <w:r w:rsidRPr="007555F5">
        <w:rPr>
          <w:rFonts w:ascii="宋体" w:hAnsi="宋体"/>
          <w:sz w:val="28"/>
          <w:szCs w:val="28"/>
        </w:rPr>
        <w:t>的基本</w:t>
      </w:r>
      <w:r w:rsidRPr="007555F5">
        <w:rPr>
          <w:rFonts w:ascii="宋体" w:hAnsi="宋体" w:hint="eastAsia"/>
          <w:sz w:val="28"/>
          <w:szCs w:val="28"/>
        </w:rPr>
        <w:t>概念和</w:t>
      </w:r>
      <w:r w:rsidRPr="007555F5">
        <w:rPr>
          <w:rFonts w:ascii="宋体" w:hAnsi="宋体"/>
          <w:sz w:val="28"/>
          <w:szCs w:val="28"/>
        </w:rPr>
        <w:t>原理</w:t>
      </w:r>
      <w:r w:rsidRPr="007555F5">
        <w:rPr>
          <w:rFonts w:ascii="宋体" w:hAnsi="宋体" w:hint="eastAsia"/>
          <w:sz w:val="28"/>
          <w:szCs w:val="28"/>
        </w:rPr>
        <w:t>，能够以之</w:t>
      </w:r>
      <w:r w:rsidRPr="007555F5">
        <w:rPr>
          <w:rFonts w:ascii="宋体" w:hAnsi="宋体"/>
          <w:sz w:val="28"/>
          <w:szCs w:val="28"/>
        </w:rPr>
        <w:t>分析文学现象和文学作品</w:t>
      </w:r>
      <w:r w:rsidRPr="007555F5">
        <w:rPr>
          <w:rFonts w:ascii="宋体" w:hAnsi="宋体" w:hint="eastAsia"/>
          <w:sz w:val="28"/>
          <w:szCs w:val="28"/>
        </w:rPr>
        <w:t>，开展批评活动。</w:t>
      </w:r>
    </w:p>
    <w:p w:rsidR="00CB7AD5" w:rsidRPr="007555F5" w:rsidRDefault="00CB7AD5" w:rsidP="00B23C36">
      <w:pPr>
        <w:pStyle w:val="a3"/>
        <w:adjustRightInd w:val="0"/>
        <w:snapToGrid w:val="0"/>
        <w:spacing w:line="360" w:lineRule="auto"/>
        <w:rPr>
          <w:rFonts w:hAnsi="宋体"/>
          <w:b/>
          <w:sz w:val="28"/>
          <w:szCs w:val="28"/>
        </w:rPr>
      </w:pPr>
      <w:r w:rsidRPr="007555F5">
        <w:rPr>
          <w:rFonts w:hAnsi="宋体" w:cs="Times New Roman" w:hint="eastAsia"/>
          <w:bCs/>
          <w:sz w:val="28"/>
          <w:szCs w:val="28"/>
        </w:rPr>
        <w:t>推荐参考书：</w:t>
      </w:r>
    </w:p>
    <w:p w:rsidR="00CB7AD5" w:rsidRPr="00B23C36" w:rsidRDefault="00CB7AD5" w:rsidP="00B23C36">
      <w:pPr>
        <w:adjustRightInd w:val="0"/>
        <w:snapToGrid w:val="0"/>
        <w:spacing w:line="360" w:lineRule="auto"/>
        <w:ind w:firstLine="420"/>
      </w:pPr>
      <w:r w:rsidRPr="00B23C36">
        <w:rPr>
          <w:rFonts w:hint="eastAsia"/>
        </w:rPr>
        <w:t>[1]</w:t>
      </w:r>
      <w:r w:rsidRPr="00B23C36">
        <w:rPr>
          <w:rFonts w:hint="eastAsia"/>
        </w:rPr>
        <w:t>童庆炳</w:t>
      </w:r>
      <w:r w:rsidRPr="00B23C36">
        <w:rPr>
          <w:rFonts w:hint="eastAsia"/>
        </w:rPr>
        <w:t>.</w:t>
      </w:r>
      <w:r w:rsidRPr="00B23C36">
        <w:rPr>
          <w:rFonts w:hint="eastAsia"/>
        </w:rPr>
        <w:t>文学理论教程</w:t>
      </w:r>
      <w:r w:rsidRPr="00B23C36">
        <w:rPr>
          <w:rFonts w:hint="eastAsia"/>
        </w:rPr>
        <w:t>.</w:t>
      </w:r>
      <w:r w:rsidRPr="00B23C36">
        <w:rPr>
          <w:rFonts w:hint="eastAsia"/>
        </w:rPr>
        <w:t>高等教育出版社，</w:t>
      </w:r>
      <w:r w:rsidRPr="00B23C36">
        <w:rPr>
          <w:rFonts w:hint="eastAsia"/>
        </w:rPr>
        <w:t>2008.</w:t>
      </w:r>
    </w:p>
    <w:p w:rsidR="00CB7AD5" w:rsidRPr="00B23C36" w:rsidRDefault="00CB7AD5" w:rsidP="00B23C36">
      <w:pPr>
        <w:adjustRightInd w:val="0"/>
        <w:snapToGrid w:val="0"/>
        <w:spacing w:line="360" w:lineRule="auto"/>
        <w:ind w:firstLine="420"/>
      </w:pPr>
      <w:r w:rsidRPr="00B23C36">
        <w:rPr>
          <w:rFonts w:hint="eastAsia"/>
        </w:rPr>
        <w:t>[2]</w:t>
      </w:r>
      <w:r w:rsidRPr="00B23C36">
        <w:t>雷</w:t>
      </w:r>
      <w:r w:rsidRPr="00B23C36">
        <w:t>·</w:t>
      </w:r>
      <w:r w:rsidRPr="00B23C36">
        <w:t>韦勒克</w:t>
      </w:r>
      <w:r w:rsidRPr="00B23C36">
        <w:rPr>
          <w:rFonts w:hint="eastAsia"/>
        </w:rPr>
        <w:t>、</w:t>
      </w:r>
      <w:r w:rsidRPr="00B23C36">
        <w:t>奥</w:t>
      </w:r>
      <w:r w:rsidRPr="00B23C36">
        <w:t>·</w:t>
      </w:r>
      <w:r w:rsidRPr="00B23C36">
        <w:t>沃伦</w:t>
      </w:r>
      <w:r w:rsidRPr="00B23C36">
        <w:rPr>
          <w:rFonts w:hint="eastAsia"/>
        </w:rPr>
        <w:t>.</w:t>
      </w:r>
      <w:r w:rsidRPr="00B23C36">
        <w:t>文学理论</w:t>
      </w:r>
      <w:r w:rsidRPr="00B23C36">
        <w:rPr>
          <w:rFonts w:hint="eastAsia"/>
        </w:rPr>
        <w:t>.</w:t>
      </w:r>
      <w:r w:rsidRPr="00B23C36">
        <w:rPr>
          <w:rFonts w:hint="eastAsia"/>
        </w:rPr>
        <w:t>江苏教育出版社，</w:t>
      </w:r>
      <w:r w:rsidRPr="00B23C36">
        <w:rPr>
          <w:rFonts w:hint="eastAsia"/>
        </w:rPr>
        <w:t>2005.</w:t>
      </w:r>
    </w:p>
    <w:p w:rsidR="00CB7AD5" w:rsidRPr="00B23C36" w:rsidRDefault="00CB7AD5" w:rsidP="00B23C36">
      <w:pPr>
        <w:adjustRightInd w:val="0"/>
        <w:snapToGrid w:val="0"/>
        <w:spacing w:line="360" w:lineRule="auto"/>
        <w:ind w:firstLine="420"/>
      </w:pPr>
      <w:r w:rsidRPr="00B23C36">
        <w:rPr>
          <w:rFonts w:hint="eastAsia"/>
        </w:rPr>
        <w:t>[3]</w:t>
      </w:r>
      <w:r w:rsidRPr="00B23C36">
        <w:t>刘安海</w:t>
      </w:r>
      <w:r w:rsidRPr="00B23C36">
        <w:rPr>
          <w:rFonts w:hint="eastAsia"/>
        </w:rPr>
        <w:t>、</w:t>
      </w:r>
      <w:r w:rsidRPr="00B23C36">
        <w:t>孙文宪</w:t>
      </w:r>
      <w:r w:rsidRPr="00B23C36">
        <w:rPr>
          <w:rFonts w:hint="eastAsia"/>
        </w:rPr>
        <w:t>.</w:t>
      </w:r>
      <w:r w:rsidRPr="00B23C36">
        <w:t>文学理论</w:t>
      </w:r>
      <w:r w:rsidRPr="00B23C36">
        <w:rPr>
          <w:rFonts w:hint="eastAsia"/>
        </w:rPr>
        <w:t>.</w:t>
      </w:r>
      <w:r w:rsidRPr="00B23C36">
        <w:t>华中师大出版社</w:t>
      </w:r>
      <w:r w:rsidRPr="00B23C36">
        <w:rPr>
          <w:rFonts w:hint="eastAsia"/>
        </w:rPr>
        <w:t>，</w:t>
      </w:r>
      <w:r w:rsidRPr="00B23C36">
        <w:t>1999</w:t>
      </w:r>
      <w:r w:rsidRPr="00B23C36">
        <w:rPr>
          <w:rFonts w:hint="eastAsia"/>
        </w:rPr>
        <w:t>.</w:t>
      </w:r>
    </w:p>
    <w:p w:rsidR="00CB7AD5" w:rsidRPr="00B23C36" w:rsidRDefault="00CB7AD5" w:rsidP="00B23C36">
      <w:pPr>
        <w:adjustRightInd w:val="0"/>
        <w:snapToGrid w:val="0"/>
        <w:spacing w:line="360" w:lineRule="auto"/>
        <w:ind w:firstLine="420"/>
      </w:pPr>
      <w:r w:rsidRPr="00B23C36">
        <w:rPr>
          <w:rFonts w:hint="eastAsia"/>
        </w:rPr>
        <w:t>[4]</w:t>
      </w:r>
      <w:r w:rsidRPr="00B23C36">
        <w:rPr>
          <w:rFonts w:hint="eastAsia"/>
        </w:rPr>
        <w:t>狄其骢、王汶成、凌晨光</w:t>
      </w:r>
      <w:r w:rsidRPr="00B23C36">
        <w:rPr>
          <w:rFonts w:hint="eastAsia"/>
        </w:rPr>
        <w:t>.</w:t>
      </w:r>
      <w:r w:rsidRPr="00B23C36">
        <w:rPr>
          <w:rFonts w:hint="eastAsia"/>
        </w:rPr>
        <w:t>文艺学通论</w:t>
      </w:r>
      <w:r w:rsidRPr="00B23C36">
        <w:rPr>
          <w:rFonts w:hint="eastAsia"/>
        </w:rPr>
        <w:t>.</w:t>
      </w:r>
      <w:r w:rsidRPr="00B23C36">
        <w:rPr>
          <w:rFonts w:hint="eastAsia"/>
        </w:rPr>
        <w:t>高等教育出版社，</w:t>
      </w:r>
      <w:r w:rsidRPr="00B23C36">
        <w:rPr>
          <w:rFonts w:hint="eastAsia"/>
        </w:rPr>
        <w:t>2009.</w:t>
      </w:r>
    </w:p>
    <w:p w:rsidR="00CB7AD5" w:rsidRPr="00B23C36" w:rsidRDefault="00CB7AD5" w:rsidP="00B23C36">
      <w:pPr>
        <w:adjustRightInd w:val="0"/>
        <w:snapToGrid w:val="0"/>
        <w:spacing w:line="360" w:lineRule="auto"/>
        <w:ind w:firstLine="420"/>
      </w:pPr>
      <w:r w:rsidRPr="00B23C36">
        <w:rPr>
          <w:rFonts w:hint="eastAsia"/>
        </w:rPr>
        <w:t>[5]</w:t>
      </w:r>
      <w:r w:rsidRPr="00B23C36">
        <w:rPr>
          <w:rFonts w:hint="eastAsia"/>
        </w:rPr>
        <w:t>南帆</w:t>
      </w:r>
      <w:r w:rsidRPr="00B23C36">
        <w:rPr>
          <w:rFonts w:hint="eastAsia"/>
        </w:rPr>
        <w:t>.</w:t>
      </w:r>
      <w:r w:rsidRPr="00B23C36">
        <w:rPr>
          <w:rFonts w:hint="eastAsia"/>
        </w:rPr>
        <w:t>文学理论新读本</w:t>
      </w:r>
      <w:r w:rsidRPr="00B23C36">
        <w:rPr>
          <w:rFonts w:hint="eastAsia"/>
        </w:rPr>
        <w:t>.</w:t>
      </w:r>
      <w:r w:rsidRPr="00B23C36">
        <w:rPr>
          <w:rFonts w:hint="eastAsia"/>
        </w:rPr>
        <w:t>浙江文艺出版社，</w:t>
      </w:r>
      <w:r w:rsidRPr="00B23C36">
        <w:rPr>
          <w:rFonts w:hint="eastAsia"/>
        </w:rPr>
        <w:t>2002.</w:t>
      </w:r>
    </w:p>
    <w:p w:rsidR="00CB7AD5" w:rsidRPr="00B23C36" w:rsidRDefault="00CB7AD5" w:rsidP="00B23C36">
      <w:pPr>
        <w:adjustRightInd w:val="0"/>
        <w:snapToGrid w:val="0"/>
        <w:spacing w:line="360" w:lineRule="auto"/>
        <w:ind w:firstLine="420"/>
      </w:pPr>
      <w:r w:rsidRPr="00B23C36">
        <w:rPr>
          <w:rFonts w:hint="eastAsia"/>
        </w:rPr>
        <w:t>[6]</w:t>
      </w:r>
      <w:r w:rsidRPr="00B23C36">
        <w:rPr>
          <w:rFonts w:hint="eastAsia"/>
        </w:rPr>
        <w:t>卡勒</w:t>
      </w:r>
      <w:r w:rsidRPr="00B23C36">
        <w:rPr>
          <w:rFonts w:hint="eastAsia"/>
        </w:rPr>
        <w:t>.</w:t>
      </w:r>
      <w:r w:rsidRPr="00B23C36">
        <w:rPr>
          <w:rFonts w:hint="eastAsia"/>
        </w:rPr>
        <w:t>文学理论入门</w:t>
      </w:r>
      <w:r w:rsidRPr="00B23C36">
        <w:rPr>
          <w:rFonts w:hint="eastAsia"/>
        </w:rPr>
        <w:t>.</w:t>
      </w:r>
      <w:r w:rsidRPr="00B23C36">
        <w:rPr>
          <w:rFonts w:hint="eastAsia"/>
        </w:rPr>
        <w:t>译林出版社，</w:t>
      </w:r>
      <w:r w:rsidRPr="00B23C36">
        <w:rPr>
          <w:rFonts w:hint="eastAsia"/>
        </w:rPr>
        <w:t>2013.</w:t>
      </w:r>
    </w:p>
    <w:p w:rsidR="00CB7AD5" w:rsidRPr="00B23C36" w:rsidRDefault="00CB7AD5" w:rsidP="00B23C36">
      <w:pPr>
        <w:adjustRightInd w:val="0"/>
        <w:snapToGrid w:val="0"/>
        <w:spacing w:line="360" w:lineRule="auto"/>
        <w:ind w:firstLine="420"/>
      </w:pPr>
      <w:r w:rsidRPr="00B23C36">
        <w:rPr>
          <w:rFonts w:hint="eastAsia"/>
        </w:rPr>
        <w:t>[7]</w:t>
      </w:r>
      <w:r w:rsidRPr="00B23C36">
        <w:rPr>
          <w:rFonts w:hint="eastAsia"/>
        </w:rPr>
        <w:t>王元骧</w:t>
      </w:r>
      <w:r w:rsidRPr="00B23C36">
        <w:rPr>
          <w:rFonts w:hint="eastAsia"/>
        </w:rPr>
        <w:t>.</w:t>
      </w:r>
      <w:r w:rsidRPr="00B23C36">
        <w:rPr>
          <w:rFonts w:hint="eastAsia"/>
        </w:rPr>
        <w:t>文学原理</w:t>
      </w:r>
      <w:r w:rsidRPr="00B23C36">
        <w:rPr>
          <w:rFonts w:hint="eastAsia"/>
        </w:rPr>
        <w:t>.</w:t>
      </w:r>
      <w:r w:rsidRPr="00B23C36">
        <w:rPr>
          <w:rFonts w:hint="eastAsia"/>
        </w:rPr>
        <w:t>广西师范大学出版社，</w:t>
      </w:r>
      <w:r w:rsidRPr="00B23C36">
        <w:rPr>
          <w:rFonts w:hint="eastAsia"/>
        </w:rPr>
        <w:t>2002.</w:t>
      </w:r>
    </w:p>
    <w:p w:rsidR="00CB7AD5" w:rsidRPr="00B23C36" w:rsidRDefault="00CB7AD5" w:rsidP="00B23C36">
      <w:pPr>
        <w:adjustRightInd w:val="0"/>
        <w:snapToGrid w:val="0"/>
        <w:spacing w:line="360" w:lineRule="auto"/>
        <w:ind w:firstLine="420"/>
      </w:pPr>
      <w:r w:rsidRPr="00B23C36">
        <w:rPr>
          <w:rFonts w:hint="eastAsia"/>
        </w:rPr>
        <w:t>[8]</w:t>
      </w:r>
      <w:r w:rsidRPr="00B23C36">
        <w:t>吴中杰</w:t>
      </w:r>
      <w:r w:rsidRPr="00B23C36">
        <w:rPr>
          <w:rFonts w:hint="eastAsia"/>
        </w:rPr>
        <w:t>.</w:t>
      </w:r>
      <w:r w:rsidRPr="00B23C36">
        <w:rPr>
          <w:rFonts w:hint="eastAsia"/>
        </w:rPr>
        <w:t>文艺学导论</w:t>
      </w:r>
      <w:r w:rsidRPr="00B23C36">
        <w:rPr>
          <w:rFonts w:hint="eastAsia"/>
        </w:rPr>
        <w:t>.</w:t>
      </w:r>
      <w:r w:rsidRPr="00B23C36">
        <w:rPr>
          <w:rFonts w:hint="eastAsia"/>
        </w:rPr>
        <w:t>复旦大学出版社，</w:t>
      </w:r>
      <w:r w:rsidRPr="00B23C36">
        <w:rPr>
          <w:rFonts w:hint="eastAsia"/>
        </w:rPr>
        <w:t>2010.</w:t>
      </w:r>
    </w:p>
    <w:p w:rsidR="00CB7AD5" w:rsidRPr="00B23C36" w:rsidRDefault="00CB7AD5" w:rsidP="00B23C36">
      <w:pPr>
        <w:adjustRightInd w:val="0"/>
        <w:snapToGrid w:val="0"/>
        <w:spacing w:line="360" w:lineRule="auto"/>
        <w:ind w:firstLine="420"/>
      </w:pPr>
      <w:r w:rsidRPr="00B23C36">
        <w:rPr>
          <w:rFonts w:hint="eastAsia"/>
        </w:rPr>
        <w:t>[9]</w:t>
      </w:r>
      <w:r w:rsidRPr="00B23C36">
        <w:rPr>
          <w:rFonts w:hint="eastAsia"/>
        </w:rPr>
        <w:t>王一川</w:t>
      </w:r>
      <w:r w:rsidRPr="00B23C36">
        <w:rPr>
          <w:rFonts w:hint="eastAsia"/>
        </w:rPr>
        <w:t>.</w:t>
      </w:r>
      <w:r w:rsidRPr="00B23C36">
        <w:rPr>
          <w:rFonts w:hint="eastAsia"/>
        </w:rPr>
        <w:t>文学理论</w:t>
      </w:r>
      <w:r w:rsidRPr="00B23C36">
        <w:rPr>
          <w:rFonts w:hint="eastAsia"/>
        </w:rPr>
        <w:t>.</w:t>
      </w:r>
      <w:r w:rsidRPr="00B23C36">
        <w:rPr>
          <w:rFonts w:hint="eastAsia"/>
        </w:rPr>
        <w:t>四川人民出版社，</w:t>
      </w:r>
      <w:r w:rsidRPr="00B23C36">
        <w:rPr>
          <w:rFonts w:hint="eastAsia"/>
        </w:rPr>
        <w:t>2003.</w:t>
      </w:r>
    </w:p>
    <w:p w:rsidR="00CB7AD5" w:rsidRPr="00B23C36" w:rsidRDefault="00CB7AD5" w:rsidP="00B23C36">
      <w:pPr>
        <w:adjustRightInd w:val="0"/>
        <w:snapToGrid w:val="0"/>
        <w:spacing w:line="360" w:lineRule="auto"/>
        <w:ind w:firstLine="420"/>
      </w:pPr>
      <w:r w:rsidRPr="00B23C36">
        <w:rPr>
          <w:rFonts w:hint="eastAsia"/>
        </w:rPr>
        <w:t>[10]</w:t>
      </w:r>
      <w:r w:rsidRPr="00B23C36">
        <w:rPr>
          <w:rFonts w:hint="eastAsia"/>
        </w:rPr>
        <w:t>姚文放</w:t>
      </w:r>
      <w:r w:rsidRPr="00B23C36">
        <w:rPr>
          <w:rFonts w:hint="eastAsia"/>
        </w:rPr>
        <w:t>.</w:t>
      </w:r>
      <w:r w:rsidRPr="00B23C36">
        <w:rPr>
          <w:rFonts w:hint="eastAsia"/>
        </w:rPr>
        <w:t>文学理论</w:t>
      </w:r>
      <w:r w:rsidRPr="00B23C36">
        <w:rPr>
          <w:rFonts w:hint="eastAsia"/>
        </w:rPr>
        <w:t>.</w:t>
      </w:r>
      <w:r w:rsidRPr="00B23C36">
        <w:rPr>
          <w:rFonts w:hint="eastAsia"/>
        </w:rPr>
        <w:t>高等教育出版社，</w:t>
      </w:r>
      <w:r w:rsidRPr="00B23C36">
        <w:rPr>
          <w:rFonts w:hint="eastAsia"/>
        </w:rPr>
        <w:t>2015.</w:t>
      </w:r>
    </w:p>
    <w:p w:rsidR="00CB7AD5" w:rsidRPr="007555F5" w:rsidRDefault="00CB7AD5" w:rsidP="007555F5">
      <w:pPr>
        <w:spacing w:line="360" w:lineRule="auto"/>
        <w:rPr>
          <w:rFonts w:ascii="宋体" w:hAnsi="宋体"/>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《液压与气压传动》课程简介</w:t>
      </w:r>
    </w:p>
    <w:p w:rsidR="00CB7AD5" w:rsidRPr="007555F5" w:rsidRDefault="00CB7AD5" w:rsidP="007555F5">
      <w:pPr>
        <w:spacing w:line="360" w:lineRule="auto"/>
        <w:rPr>
          <w:rFonts w:ascii="宋体" w:hAnsi="宋体"/>
          <w:color w:val="000000"/>
          <w:kern w:val="0"/>
          <w:sz w:val="28"/>
          <w:szCs w:val="28"/>
        </w:rPr>
      </w:pPr>
      <w:r w:rsidRPr="007555F5">
        <w:rPr>
          <w:rFonts w:ascii="宋体" w:hAnsi="宋体" w:hint="eastAsia"/>
          <w:sz w:val="28"/>
          <w:szCs w:val="28"/>
        </w:rPr>
        <w:t>课程代码：</w:t>
      </w:r>
      <w:r w:rsidRPr="007555F5">
        <w:rPr>
          <w:rFonts w:ascii="宋体" w:hAnsi="宋体" w:cs="宋体" w:hint="eastAsia"/>
          <w:bCs/>
          <w:color w:val="000000"/>
          <w:kern w:val="0"/>
          <w:sz w:val="28"/>
          <w:szCs w:val="28"/>
        </w:rPr>
        <w:t>0112009</w:t>
      </w:r>
      <w:r w:rsidRPr="007555F5">
        <w:rPr>
          <w:rFonts w:ascii="宋体" w:hAnsi="宋体" w:hint="eastAsia"/>
          <w:sz w:val="28"/>
          <w:szCs w:val="28"/>
        </w:rPr>
        <w:t xml:space="preserve"> 课程名称：</w:t>
      </w:r>
      <w:r w:rsidRPr="007555F5">
        <w:rPr>
          <w:rFonts w:ascii="宋体" w:hAnsi="宋体" w:hint="eastAsia"/>
          <w:b/>
          <w:sz w:val="28"/>
          <w:szCs w:val="28"/>
        </w:rPr>
        <w:t>《</w:t>
      </w:r>
      <w:bookmarkStart w:id="23" w:name="液压与气压传动"/>
      <w:r w:rsidRPr="007555F5">
        <w:rPr>
          <w:rFonts w:ascii="宋体" w:hAnsi="宋体"/>
          <w:b/>
          <w:bCs/>
          <w:color w:val="000000"/>
          <w:sz w:val="28"/>
          <w:szCs w:val="28"/>
        </w:rPr>
        <w:t>液压与气压传动</w:t>
      </w:r>
      <w:bookmarkEnd w:id="23"/>
      <w:r w:rsidRPr="007555F5">
        <w:rPr>
          <w:rFonts w:ascii="宋体" w:hAnsi="宋体" w:hint="eastAsia"/>
          <w:b/>
          <w:bCs/>
          <w:color w:val="000000"/>
          <w:sz w:val="28"/>
          <w:szCs w:val="28"/>
        </w:rPr>
        <w:t>B</w:t>
      </w:r>
      <w:r w:rsidRPr="007555F5">
        <w:rPr>
          <w:rFonts w:ascii="宋体" w:hAnsi="宋体" w:hint="eastAsia"/>
          <w:b/>
          <w:sz w:val="28"/>
          <w:szCs w:val="28"/>
        </w:rPr>
        <w:t>》</w:t>
      </w:r>
      <w:r w:rsidRPr="007555F5">
        <w:rPr>
          <w:rFonts w:ascii="宋体" w:hAnsi="宋体"/>
          <w:bCs/>
          <w:color w:val="000000"/>
          <w:sz w:val="28"/>
          <w:szCs w:val="28"/>
        </w:rPr>
        <w:t>(</w:t>
      </w:r>
      <w:r w:rsidRPr="007555F5">
        <w:rPr>
          <w:rFonts w:ascii="宋体" w:hAnsi="宋体"/>
          <w:sz w:val="28"/>
          <w:szCs w:val="28"/>
        </w:rPr>
        <w:t xml:space="preserve">Hydraulic and </w:t>
      </w:r>
      <w:r w:rsidRPr="007555F5">
        <w:rPr>
          <w:rFonts w:ascii="宋体" w:hAnsi="宋体"/>
          <w:bCs/>
          <w:sz w:val="28"/>
          <w:szCs w:val="28"/>
        </w:rPr>
        <w:t>Pneumatic</w:t>
      </w:r>
      <w:r w:rsidRPr="007555F5">
        <w:rPr>
          <w:rFonts w:ascii="宋体" w:hAnsi="宋体"/>
          <w:sz w:val="28"/>
          <w:szCs w:val="28"/>
        </w:rPr>
        <w:t xml:space="preserve"> </w:t>
      </w:r>
      <w:r w:rsidRPr="007555F5">
        <w:rPr>
          <w:rFonts w:ascii="宋体" w:hAnsi="宋体"/>
          <w:kern w:val="0"/>
          <w:sz w:val="28"/>
          <w:szCs w:val="28"/>
          <w:lang w:val="en"/>
        </w:rPr>
        <w:t>Drive</w:t>
      </w:r>
      <w:r w:rsidRPr="007555F5">
        <w:rPr>
          <w:rFonts w:ascii="宋体" w:hAnsi="宋体" w:hint="eastAsia"/>
          <w:kern w:val="0"/>
          <w:sz w:val="28"/>
          <w:szCs w:val="28"/>
          <w:lang w:val="en"/>
        </w:rPr>
        <w:t xml:space="preserve"> B</w:t>
      </w:r>
      <w:r w:rsidRPr="007555F5">
        <w:rPr>
          <w:rFonts w:ascii="宋体" w:hAnsi="宋体"/>
          <w:color w:val="000000"/>
          <w:kern w:val="0"/>
          <w:sz w:val="28"/>
          <w:szCs w:val="28"/>
        </w:rPr>
        <w:t>)</w:t>
      </w:r>
      <w:r w:rsidRPr="007555F5">
        <w:rPr>
          <w:rFonts w:ascii="宋体" w:hAnsi="宋体" w:hint="eastAsia"/>
          <w:color w:val="000000"/>
          <w:kern w:val="0"/>
          <w:sz w:val="28"/>
          <w:szCs w:val="28"/>
        </w:rPr>
        <w:t xml:space="preserve"> </w:t>
      </w:r>
    </w:p>
    <w:p w:rsidR="00CB7AD5" w:rsidRPr="007555F5" w:rsidRDefault="00CB7AD5" w:rsidP="007555F5">
      <w:pPr>
        <w:spacing w:line="360" w:lineRule="auto"/>
        <w:rPr>
          <w:rFonts w:ascii="宋体" w:hAnsi="宋体"/>
          <w:sz w:val="28"/>
          <w:szCs w:val="28"/>
        </w:rPr>
      </w:pPr>
      <w:r w:rsidRPr="007555F5">
        <w:rPr>
          <w:rFonts w:ascii="宋体" w:hAnsi="宋体" w:hint="eastAsia"/>
          <w:b/>
          <w:sz w:val="28"/>
          <w:szCs w:val="28"/>
        </w:rPr>
        <w:t>课时：</w:t>
      </w:r>
      <w:r w:rsidRPr="007555F5">
        <w:rPr>
          <w:rFonts w:ascii="宋体" w:hAnsi="宋体" w:hint="eastAsia"/>
          <w:color w:val="000000"/>
          <w:sz w:val="28"/>
          <w:szCs w:val="28"/>
        </w:rPr>
        <w:t>54</w:t>
      </w:r>
      <w:r w:rsidRPr="007555F5">
        <w:rPr>
          <w:rFonts w:ascii="宋体" w:hAnsi="宋体" w:hint="eastAsia"/>
          <w:sz w:val="28"/>
          <w:szCs w:val="28"/>
        </w:rPr>
        <w:t xml:space="preserve">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主讲教师：张鹏           职称：副教授           </w:t>
      </w:r>
      <w:r w:rsidRPr="007555F5">
        <w:rPr>
          <w:rFonts w:ascii="宋体" w:hAnsi="宋体" w:hint="eastAsia"/>
          <w:b/>
          <w:sz w:val="28"/>
          <w:szCs w:val="28"/>
        </w:rPr>
        <w:t>联系方式</w:t>
      </w:r>
      <w:r w:rsidRPr="007555F5">
        <w:rPr>
          <w:rFonts w:ascii="宋体" w:hAnsi="宋体" w:hint="eastAsia"/>
          <w:sz w:val="28"/>
          <w:szCs w:val="28"/>
        </w:rPr>
        <w:t>：13953668582</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课程的目的、内容与要求：</w:t>
      </w:r>
    </w:p>
    <w:p w:rsidR="00CB7AD5" w:rsidRPr="007555F5" w:rsidRDefault="00CB7AD5" w:rsidP="007555F5">
      <w:pPr>
        <w:widowControl/>
        <w:spacing w:line="360" w:lineRule="auto"/>
        <w:ind w:firstLineChars="200" w:firstLine="560"/>
        <w:rPr>
          <w:rFonts w:ascii="宋体" w:hAnsi="宋体"/>
          <w:bCs/>
          <w:color w:val="000000"/>
          <w:sz w:val="28"/>
          <w:szCs w:val="28"/>
        </w:rPr>
      </w:pPr>
      <w:r w:rsidRPr="007555F5">
        <w:rPr>
          <w:rFonts w:ascii="宋体" w:hAnsi="宋体" w:hint="eastAsia"/>
          <w:bCs/>
          <w:color w:val="000000"/>
          <w:sz w:val="28"/>
          <w:szCs w:val="28"/>
        </w:rPr>
        <w:t>1.</w:t>
      </w:r>
      <w:r w:rsidRPr="007555F5">
        <w:rPr>
          <w:rFonts w:ascii="宋体" w:hAnsi="宋体"/>
          <w:bCs/>
          <w:color w:val="000000"/>
          <w:sz w:val="28"/>
          <w:szCs w:val="28"/>
        </w:rPr>
        <w:t>使学生了解和掌握液压与气压传动技术的基本知识，典型元件的结构特点和工作原理；</w:t>
      </w:r>
    </w:p>
    <w:p w:rsidR="00CB7AD5" w:rsidRPr="007555F5" w:rsidRDefault="00CB7AD5" w:rsidP="007555F5">
      <w:pPr>
        <w:widowControl/>
        <w:spacing w:line="360" w:lineRule="auto"/>
        <w:ind w:firstLineChars="200" w:firstLine="560"/>
        <w:rPr>
          <w:rFonts w:ascii="宋体" w:hAnsi="宋体"/>
          <w:bCs/>
          <w:color w:val="000000"/>
          <w:sz w:val="28"/>
          <w:szCs w:val="28"/>
        </w:rPr>
      </w:pPr>
      <w:r w:rsidRPr="007555F5">
        <w:rPr>
          <w:rFonts w:ascii="宋体" w:hAnsi="宋体" w:hint="eastAsia"/>
          <w:bCs/>
          <w:color w:val="000000"/>
          <w:sz w:val="28"/>
          <w:szCs w:val="28"/>
        </w:rPr>
        <w:t>2.</w:t>
      </w:r>
      <w:r w:rsidRPr="007555F5">
        <w:rPr>
          <w:rFonts w:ascii="宋体" w:hAnsi="宋体"/>
          <w:bCs/>
          <w:color w:val="000000"/>
          <w:sz w:val="28"/>
          <w:szCs w:val="28"/>
        </w:rPr>
        <w:t>掌握基本回路的组成，典型系统的工作原理；</w:t>
      </w:r>
    </w:p>
    <w:p w:rsidR="00CB7AD5" w:rsidRPr="007555F5" w:rsidRDefault="00CB7AD5" w:rsidP="007555F5">
      <w:pPr>
        <w:widowControl/>
        <w:spacing w:line="360" w:lineRule="auto"/>
        <w:ind w:firstLineChars="200" w:firstLine="560"/>
        <w:rPr>
          <w:rFonts w:ascii="宋体" w:hAnsi="宋体"/>
          <w:bCs/>
          <w:color w:val="000000"/>
          <w:sz w:val="28"/>
          <w:szCs w:val="28"/>
        </w:rPr>
      </w:pPr>
      <w:r w:rsidRPr="007555F5">
        <w:rPr>
          <w:rFonts w:ascii="宋体" w:hAnsi="宋体" w:hint="eastAsia"/>
          <w:bCs/>
          <w:color w:val="000000"/>
          <w:sz w:val="28"/>
          <w:szCs w:val="28"/>
        </w:rPr>
        <w:t>3.</w:t>
      </w:r>
      <w:r w:rsidRPr="007555F5">
        <w:rPr>
          <w:rFonts w:ascii="宋体" w:hAnsi="宋体"/>
          <w:bCs/>
          <w:color w:val="000000"/>
          <w:sz w:val="28"/>
          <w:szCs w:val="28"/>
        </w:rPr>
        <w:t>学习液压与气压传动系统的设计方法及其在工程实际中的应用；</w:t>
      </w:r>
    </w:p>
    <w:p w:rsidR="00CB7AD5" w:rsidRPr="007555F5" w:rsidRDefault="00CB7AD5" w:rsidP="007555F5">
      <w:pPr>
        <w:widowControl/>
        <w:spacing w:line="360" w:lineRule="auto"/>
        <w:ind w:firstLineChars="200" w:firstLine="560"/>
        <w:rPr>
          <w:rFonts w:ascii="宋体" w:hAnsi="宋体"/>
          <w:bCs/>
          <w:color w:val="000000"/>
          <w:sz w:val="28"/>
          <w:szCs w:val="28"/>
        </w:rPr>
      </w:pPr>
      <w:r w:rsidRPr="007555F5">
        <w:rPr>
          <w:rFonts w:ascii="宋体" w:hAnsi="宋体" w:hint="eastAsia"/>
          <w:bCs/>
          <w:color w:val="000000"/>
          <w:sz w:val="28"/>
          <w:szCs w:val="28"/>
        </w:rPr>
        <w:t>4.</w:t>
      </w:r>
      <w:r w:rsidRPr="007555F5">
        <w:rPr>
          <w:rFonts w:ascii="宋体" w:hAnsi="宋体"/>
          <w:bCs/>
          <w:color w:val="000000"/>
          <w:sz w:val="28"/>
          <w:szCs w:val="28"/>
        </w:rPr>
        <w:t>通过实验课使学生对液压与气动元件结构及液压与气压传动系统有更深刻的认识，培养学生的实验技能和分析、解决问题的实际能力。培养学生掌握液压传动系统和气压传动系统的基本知识、设计原理、方法和一般规律，具有工程设计的基础知识和初步的工程设计的能力，也为后续专业课程的学习打下基础。</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推荐参考书： </w:t>
      </w:r>
    </w:p>
    <w:p w:rsidR="00CB7AD5" w:rsidRPr="007555F5" w:rsidRDefault="00CB7AD5" w:rsidP="007555F5">
      <w:pPr>
        <w:widowControl/>
        <w:spacing w:before="15" w:after="15" w:line="360" w:lineRule="auto"/>
        <w:ind w:right="15"/>
        <w:rPr>
          <w:rFonts w:ascii="宋体" w:hAnsi="宋体"/>
          <w:bCs/>
          <w:color w:val="000000"/>
          <w:sz w:val="28"/>
          <w:szCs w:val="28"/>
        </w:rPr>
      </w:pPr>
      <w:r w:rsidRPr="007555F5">
        <w:rPr>
          <w:rFonts w:ascii="宋体" w:hAnsi="宋体" w:hint="eastAsia"/>
          <w:bCs/>
          <w:color w:val="000000"/>
          <w:sz w:val="28"/>
          <w:szCs w:val="28"/>
        </w:rPr>
        <w:t>推荐教材：郄志刚、张鹏、刘朝福主编.</w:t>
      </w:r>
      <w:r w:rsidRPr="007555F5">
        <w:rPr>
          <w:rFonts w:ascii="宋体" w:hAnsi="宋体"/>
          <w:bCs/>
          <w:color w:val="000000"/>
          <w:sz w:val="28"/>
          <w:szCs w:val="28"/>
        </w:rPr>
        <w:t>液压与气压传动</w:t>
      </w:r>
      <w:r w:rsidRPr="007555F5">
        <w:rPr>
          <w:rFonts w:ascii="宋体" w:hAnsi="宋体" w:hint="eastAsia"/>
          <w:bCs/>
          <w:color w:val="000000"/>
          <w:sz w:val="28"/>
          <w:szCs w:val="28"/>
        </w:rPr>
        <w:t>.西南交通大学</w:t>
      </w:r>
      <w:r w:rsidRPr="007555F5">
        <w:rPr>
          <w:rFonts w:ascii="宋体" w:hAnsi="宋体"/>
          <w:bCs/>
          <w:color w:val="000000"/>
          <w:sz w:val="28"/>
          <w:szCs w:val="28"/>
        </w:rPr>
        <w:t>出版社</w:t>
      </w:r>
      <w:r w:rsidRPr="007555F5">
        <w:rPr>
          <w:rFonts w:ascii="宋体" w:hAnsi="宋体" w:hint="eastAsia"/>
          <w:bCs/>
          <w:color w:val="000000"/>
          <w:sz w:val="28"/>
          <w:szCs w:val="28"/>
        </w:rPr>
        <w:t>，2014.1</w:t>
      </w:r>
    </w:p>
    <w:p w:rsidR="00CB7AD5" w:rsidRPr="007555F5" w:rsidRDefault="00CB7AD5" w:rsidP="007555F5">
      <w:pPr>
        <w:spacing w:line="360" w:lineRule="auto"/>
        <w:rPr>
          <w:rFonts w:ascii="宋体" w:hAnsi="宋体"/>
          <w:bCs/>
          <w:color w:val="000000"/>
          <w:sz w:val="28"/>
          <w:szCs w:val="28"/>
        </w:rPr>
      </w:pPr>
      <w:r w:rsidRPr="007555F5">
        <w:rPr>
          <w:rFonts w:ascii="宋体" w:hAnsi="宋体" w:hint="eastAsia"/>
          <w:bCs/>
          <w:color w:val="000000"/>
          <w:sz w:val="28"/>
          <w:szCs w:val="28"/>
        </w:rPr>
        <w:t>推荐参考书：</w:t>
      </w:r>
    </w:p>
    <w:p w:rsidR="00CB7AD5" w:rsidRPr="00B23C36" w:rsidRDefault="00CB7AD5" w:rsidP="00B23C36">
      <w:pPr>
        <w:adjustRightInd w:val="0"/>
        <w:snapToGrid w:val="0"/>
        <w:spacing w:line="360" w:lineRule="auto"/>
        <w:ind w:firstLine="420"/>
      </w:pPr>
      <w:r w:rsidRPr="00B23C36">
        <w:t>1</w:t>
      </w:r>
      <w:r w:rsidRPr="00B23C36">
        <w:rPr>
          <w:rFonts w:hint="eastAsia"/>
        </w:rPr>
        <w:t>.</w:t>
      </w:r>
      <w:r w:rsidRPr="00B23C36">
        <w:rPr>
          <w:rFonts w:hint="eastAsia"/>
        </w:rPr>
        <w:t>王守城</w:t>
      </w:r>
      <w:r w:rsidRPr="00B23C36">
        <w:rPr>
          <w:rFonts w:hint="eastAsia"/>
        </w:rPr>
        <w:t xml:space="preserve"> </w:t>
      </w:r>
      <w:r w:rsidRPr="00B23C36">
        <w:rPr>
          <w:rFonts w:hint="eastAsia"/>
        </w:rPr>
        <w:t>容一鸣主编</w:t>
      </w:r>
      <w:r w:rsidRPr="00B23C36">
        <w:rPr>
          <w:rFonts w:hint="eastAsia"/>
        </w:rPr>
        <w:t>.</w:t>
      </w:r>
      <w:r w:rsidRPr="00B23C36">
        <w:t>液压与气压传动</w:t>
      </w:r>
      <w:r w:rsidRPr="00B23C36">
        <w:rPr>
          <w:rFonts w:hint="eastAsia"/>
        </w:rPr>
        <w:t>.</w:t>
      </w:r>
      <w:r w:rsidRPr="00B23C36">
        <w:rPr>
          <w:rFonts w:hint="eastAsia"/>
        </w:rPr>
        <w:t>北京大学</w:t>
      </w:r>
      <w:r w:rsidRPr="00B23C36">
        <w:t>出版社</w:t>
      </w:r>
      <w:r w:rsidRPr="00B23C36">
        <w:rPr>
          <w:rFonts w:hint="eastAsia"/>
        </w:rPr>
        <w:t>，</w:t>
      </w:r>
      <w:r w:rsidRPr="00B23C36">
        <w:rPr>
          <w:rFonts w:hint="eastAsia"/>
        </w:rPr>
        <w:t>2008.8</w:t>
      </w:r>
    </w:p>
    <w:p w:rsidR="00CB7AD5" w:rsidRPr="00B23C36" w:rsidRDefault="00CB7AD5" w:rsidP="00B23C36">
      <w:pPr>
        <w:adjustRightInd w:val="0"/>
        <w:snapToGrid w:val="0"/>
        <w:spacing w:line="360" w:lineRule="auto"/>
        <w:ind w:firstLine="420"/>
      </w:pPr>
      <w:r w:rsidRPr="00B23C36">
        <w:rPr>
          <w:rFonts w:hint="eastAsia"/>
        </w:rPr>
        <w:t>2.</w:t>
      </w:r>
      <w:r w:rsidRPr="00B23C36">
        <w:t>周长城等</w:t>
      </w:r>
      <w:r w:rsidRPr="00B23C36">
        <w:t>.</w:t>
      </w:r>
      <w:r w:rsidRPr="00B23C36">
        <w:t>液压与液力传动，北京大学出版社，</w:t>
      </w:r>
      <w:r w:rsidRPr="00B23C36">
        <w:t>2010.8</w:t>
      </w:r>
    </w:p>
    <w:p w:rsidR="00CB7AD5" w:rsidRPr="00B23C36" w:rsidRDefault="00CB7AD5" w:rsidP="00B23C36">
      <w:pPr>
        <w:adjustRightInd w:val="0"/>
        <w:snapToGrid w:val="0"/>
        <w:spacing w:line="360" w:lineRule="auto"/>
        <w:ind w:firstLine="420"/>
      </w:pPr>
      <w:r w:rsidRPr="00B23C36">
        <w:rPr>
          <w:rFonts w:hint="eastAsia"/>
        </w:rPr>
        <w:t>3</w:t>
      </w:r>
      <w:r w:rsidRPr="00B23C36">
        <w:t>.</w:t>
      </w:r>
      <w:r w:rsidRPr="00B23C36">
        <w:t>王积伟</w:t>
      </w:r>
      <w:r w:rsidRPr="00B23C36">
        <w:t>.</w:t>
      </w:r>
      <w:r w:rsidRPr="00B23C36">
        <w:t>液压与气压传动习题集，机械工业出版社，</w:t>
      </w:r>
      <w:r w:rsidRPr="00B23C36">
        <w:t>2006.6</w:t>
      </w:r>
    </w:p>
    <w:p w:rsidR="00CB7AD5" w:rsidRPr="00B23C36" w:rsidRDefault="00CB7AD5" w:rsidP="00B23C36">
      <w:pPr>
        <w:adjustRightInd w:val="0"/>
        <w:snapToGrid w:val="0"/>
        <w:spacing w:line="360" w:lineRule="auto"/>
        <w:ind w:firstLine="420"/>
      </w:pPr>
      <w:r w:rsidRPr="00B23C36">
        <w:rPr>
          <w:rFonts w:hint="eastAsia"/>
        </w:rPr>
        <w:t>4</w:t>
      </w:r>
      <w:r w:rsidRPr="00B23C36">
        <w:t>.</w:t>
      </w:r>
      <w:r w:rsidRPr="00B23C36">
        <w:t>苏杭</w:t>
      </w:r>
      <w:r w:rsidRPr="00B23C36">
        <w:t xml:space="preserve"> </w:t>
      </w:r>
      <w:r w:rsidRPr="00B23C36">
        <w:t>刘延俊</w:t>
      </w:r>
      <w:r w:rsidRPr="00B23C36">
        <w:t>.</w:t>
      </w:r>
      <w:r w:rsidRPr="00B23C36">
        <w:t>液压与气压传动学习及实验指导，机械工业出版社，</w:t>
      </w:r>
      <w:r w:rsidRPr="00B23C36">
        <w:t>2007.1</w:t>
      </w:r>
    </w:p>
    <w:p w:rsidR="00CB7AD5" w:rsidRPr="00B23C36" w:rsidRDefault="00CB7AD5" w:rsidP="00B23C36">
      <w:pPr>
        <w:adjustRightInd w:val="0"/>
        <w:snapToGrid w:val="0"/>
        <w:spacing w:line="360" w:lineRule="auto"/>
        <w:ind w:firstLine="420"/>
      </w:pPr>
      <w:r w:rsidRPr="00B23C36">
        <w:rPr>
          <w:rFonts w:hint="eastAsia"/>
        </w:rPr>
        <w:t>5</w:t>
      </w:r>
      <w:r w:rsidRPr="00B23C36">
        <w:t>.</w:t>
      </w:r>
      <w:r w:rsidRPr="00B23C36">
        <w:t>左健民</w:t>
      </w:r>
      <w:r w:rsidRPr="00B23C36">
        <w:t xml:space="preserve">. </w:t>
      </w:r>
      <w:r w:rsidRPr="00B23C36">
        <w:t>液压与气压传动学习指导与例题集，机械工业出版社，</w:t>
      </w:r>
      <w:r w:rsidRPr="00B23C36">
        <w:t>2011.1</w:t>
      </w:r>
    </w:p>
    <w:p w:rsidR="00CB7AD5" w:rsidRPr="00B23C36" w:rsidRDefault="00CB7AD5" w:rsidP="00B23C36">
      <w:pPr>
        <w:adjustRightInd w:val="0"/>
        <w:snapToGrid w:val="0"/>
        <w:spacing w:line="360" w:lineRule="auto"/>
        <w:ind w:firstLine="420"/>
      </w:pPr>
      <w:r w:rsidRPr="00B23C36">
        <w:t>5.</w:t>
      </w:r>
      <w:r w:rsidRPr="00B23C36">
        <w:t>机械设计手册编委会，机械设计手册</w:t>
      </w:r>
      <w:r w:rsidRPr="00B23C36">
        <w:t>(</w:t>
      </w:r>
      <w:r w:rsidRPr="00B23C36">
        <w:t>液压传动与控制单行本</w:t>
      </w:r>
      <w:r w:rsidRPr="00B23C36">
        <w:t>)</w:t>
      </w:r>
      <w:r w:rsidRPr="00B23C36">
        <w:t>，机械工业出版社，</w:t>
      </w:r>
      <w:r w:rsidRPr="00B23C36">
        <w:t>20</w:t>
      </w:r>
      <w:r w:rsidRPr="00B23C36">
        <w:rPr>
          <w:rFonts w:hint="eastAsia"/>
        </w:rPr>
        <w:t>0</w:t>
      </w:r>
      <w:r w:rsidRPr="00B23C36">
        <w:t>7.3</w:t>
      </w:r>
    </w:p>
    <w:p w:rsidR="00CB7AD5" w:rsidRPr="007555F5" w:rsidRDefault="00CB7AD5" w:rsidP="007555F5">
      <w:pPr>
        <w:spacing w:line="360" w:lineRule="auto"/>
        <w:ind w:firstLineChars="200" w:firstLine="560"/>
        <w:rPr>
          <w:rFonts w:ascii="宋体" w:hAnsi="宋体"/>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t>《工程材料</w:t>
      </w:r>
      <w:r w:rsidRPr="007555F5">
        <w:rPr>
          <w:rFonts w:ascii="宋体" w:hAnsi="宋体"/>
          <w:b/>
          <w:sz w:val="28"/>
          <w:szCs w:val="28"/>
        </w:rPr>
        <w:t>与热加工</w:t>
      </w:r>
      <w:r w:rsidRPr="007555F5">
        <w:rPr>
          <w:rFonts w:ascii="宋体" w:hAnsi="宋体" w:hint="eastAsia"/>
          <w:b/>
          <w:sz w:val="28"/>
          <w:szCs w:val="28"/>
        </w:rPr>
        <w:t>》课程简介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w:t>
      </w:r>
      <w:r w:rsidRPr="007555F5">
        <w:rPr>
          <w:rFonts w:ascii="宋体" w:hAnsi="宋体"/>
          <w:sz w:val="28"/>
          <w:szCs w:val="28"/>
        </w:rPr>
        <w:t>0112006</w:t>
      </w:r>
      <w:r w:rsidRPr="007555F5">
        <w:rPr>
          <w:rFonts w:ascii="宋体" w:hAnsi="宋体" w:hint="eastAsia"/>
          <w:sz w:val="28"/>
          <w:szCs w:val="28"/>
        </w:rPr>
        <w:t xml:space="preserve">  课程名称：《工程材料</w:t>
      </w:r>
      <w:r w:rsidRPr="007555F5">
        <w:rPr>
          <w:rFonts w:ascii="宋体" w:hAnsi="宋体"/>
          <w:sz w:val="28"/>
          <w:szCs w:val="28"/>
        </w:rPr>
        <w:t>与热加工</w:t>
      </w:r>
      <w:r w:rsidRPr="007555F5">
        <w:rPr>
          <w:rFonts w:ascii="宋体" w:hAnsi="宋体" w:hint="eastAsia"/>
          <w:sz w:val="28"/>
          <w:szCs w:val="28"/>
        </w:rPr>
        <w:t>》（</w:t>
      </w:r>
      <w:r w:rsidRPr="007555F5">
        <w:rPr>
          <w:rFonts w:ascii="宋体" w:hAnsi="宋体"/>
          <w:kern w:val="0"/>
          <w:sz w:val="28"/>
          <w:szCs w:val="28"/>
          <w:lang w:val="en"/>
        </w:rPr>
        <w:t>Engineering materials and Thermal Processing</w:t>
      </w:r>
      <w:r w:rsidRPr="007555F5">
        <w:rPr>
          <w:rFonts w:ascii="宋体" w:hAnsi="宋体" w:hint="eastAsia"/>
          <w:sz w:val="28"/>
          <w:szCs w:val="28"/>
        </w:rPr>
        <w:t>）</w:t>
      </w:r>
      <w:r w:rsidRPr="007555F5">
        <w:rPr>
          <w:rFonts w:ascii="宋体" w:hAnsi="宋体" w:hint="eastAsia"/>
          <w:b/>
          <w:sz w:val="28"/>
          <w:szCs w:val="28"/>
        </w:rPr>
        <w:t>课时：</w:t>
      </w:r>
      <w:r w:rsidRPr="007555F5">
        <w:rPr>
          <w:rFonts w:ascii="宋体" w:hAnsi="宋体"/>
          <w:sz w:val="28"/>
          <w:szCs w:val="28"/>
        </w:rPr>
        <w:t>54</w:t>
      </w:r>
      <w:r w:rsidRPr="007555F5">
        <w:rPr>
          <w:rFonts w:ascii="宋体" w:hAnsi="宋体" w:hint="eastAsia"/>
          <w:sz w:val="28"/>
          <w:szCs w:val="28"/>
        </w:rPr>
        <w:t xml:space="preserve"> （其中</w:t>
      </w:r>
      <w:r w:rsidRPr="007555F5">
        <w:rPr>
          <w:rFonts w:ascii="宋体" w:hAnsi="宋体"/>
          <w:sz w:val="28"/>
          <w:szCs w:val="28"/>
        </w:rPr>
        <w:t>实验</w:t>
      </w:r>
      <w:r w:rsidRPr="007555F5">
        <w:rPr>
          <w:rFonts w:ascii="宋体" w:hAnsi="宋体" w:hint="eastAsia"/>
          <w:sz w:val="28"/>
          <w:szCs w:val="28"/>
        </w:rPr>
        <w:t>6学时）</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主讲教师：曹光明                 职称：教授  </w:t>
      </w:r>
      <w:r w:rsidRPr="007555F5">
        <w:rPr>
          <w:rFonts w:ascii="宋体" w:hAnsi="宋体"/>
          <w:sz w:val="28"/>
          <w:szCs w:val="28"/>
        </w:rPr>
        <w:t xml:space="preserve">     </w:t>
      </w:r>
      <w:r w:rsidRPr="007555F5">
        <w:rPr>
          <w:rFonts w:ascii="宋体" w:hAnsi="宋体" w:hint="eastAsia"/>
          <w:b/>
          <w:sz w:val="28"/>
          <w:szCs w:val="28"/>
        </w:rPr>
        <w:t>联系方式</w:t>
      </w:r>
      <w:r w:rsidRPr="007555F5">
        <w:rPr>
          <w:rFonts w:ascii="宋体" w:hAnsi="宋体" w:hint="eastAsia"/>
          <w:sz w:val="28"/>
          <w:szCs w:val="28"/>
        </w:rPr>
        <w:t>：</w:t>
      </w:r>
      <w:r w:rsidRPr="007555F5">
        <w:rPr>
          <w:rFonts w:ascii="宋体" w:hAnsi="宋体"/>
          <w:sz w:val="28"/>
          <w:szCs w:val="28"/>
        </w:rPr>
        <w:t>13863619568</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课程的目的、内容与要求：（200字） </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bCs/>
          <w:sz w:val="28"/>
          <w:szCs w:val="28"/>
        </w:rPr>
        <w:t>该课程是研究工程材料的性质、应用及其热加工工艺的一门综合性的专业技术基础课程。主要内容</w:t>
      </w:r>
      <w:r w:rsidRPr="007555F5">
        <w:rPr>
          <w:rFonts w:ascii="宋体" w:hAnsi="宋体" w:cs="宋体"/>
          <w:kern w:val="0"/>
          <w:sz w:val="28"/>
          <w:szCs w:val="28"/>
        </w:rPr>
        <w:t>包括了金属学基础、金属热处理原理及工艺、常用金属材料及非金属材料、铸</w:t>
      </w:r>
      <w:r w:rsidRPr="007555F5">
        <w:rPr>
          <w:rFonts w:ascii="宋体" w:hAnsi="宋体" w:cs="宋体" w:hint="eastAsia"/>
          <w:kern w:val="0"/>
          <w:sz w:val="28"/>
          <w:szCs w:val="28"/>
        </w:rPr>
        <w:t>造</w:t>
      </w:r>
      <w:r w:rsidRPr="007555F5">
        <w:rPr>
          <w:rFonts w:ascii="宋体" w:hAnsi="宋体" w:cs="宋体"/>
          <w:kern w:val="0"/>
          <w:sz w:val="28"/>
          <w:szCs w:val="28"/>
        </w:rPr>
        <w:t>、锻</w:t>
      </w:r>
      <w:r w:rsidRPr="007555F5">
        <w:rPr>
          <w:rFonts w:ascii="宋体" w:hAnsi="宋体" w:cs="宋体" w:hint="eastAsia"/>
          <w:kern w:val="0"/>
          <w:sz w:val="28"/>
          <w:szCs w:val="28"/>
        </w:rPr>
        <w:t>压</w:t>
      </w:r>
      <w:r w:rsidRPr="007555F5">
        <w:rPr>
          <w:rFonts w:ascii="宋体" w:hAnsi="宋体" w:cs="宋体"/>
          <w:kern w:val="0"/>
          <w:sz w:val="28"/>
          <w:szCs w:val="28"/>
        </w:rPr>
        <w:t>、焊</w:t>
      </w:r>
      <w:r w:rsidRPr="007555F5">
        <w:rPr>
          <w:rFonts w:ascii="宋体" w:hAnsi="宋体" w:cs="宋体" w:hint="eastAsia"/>
          <w:kern w:val="0"/>
          <w:sz w:val="28"/>
          <w:szCs w:val="28"/>
        </w:rPr>
        <w:t>接等</w:t>
      </w:r>
      <w:r w:rsidRPr="007555F5">
        <w:rPr>
          <w:rFonts w:ascii="宋体" w:hAnsi="宋体" w:cs="宋体"/>
          <w:kern w:val="0"/>
          <w:sz w:val="28"/>
          <w:szCs w:val="28"/>
        </w:rPr>
        <w:t>方面的内容。</w:t>
      </w:r>
      <w:r w:rsidRPr="007555F5">
        <w:rPr>
          <w:rFonts w:ascii="宋体" w:hAnsi="宋体" w:hint="eastAsia"/>
          <w:bCs/>
          <w:sz w:val="28"/>
          <w:szCs w:val="28"/>
        </w:rPr>
        <w:t>通过本课程的学习，使学生获得必要的工程材料及毛坏成形方法的基本知识，初步掌握常用工程材料的性能及金属热加工的常用方法并能合理安排工艺工序，具有合理选择材料、选用毛坯及分析毛坯结构工艺性的初步能力，为学习后续相关课程和今后从事生产技术工作奠定必要的基础。</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 xml:space="preserve">推荐参考书： </w:t>
      </w:r>
    </w:p>
    <w:p w:rsidR="00CB7AD5" w:rsidRPr="00B23C36" w:rsidRDefault="00CB7AD5" w:rsidP="00B23C36">
      <w:pPr>
        <w:adjustRightInd w:val="0"/>
        <w:snapToGrid w:val="0"/>
        <w:spacing w:line="360" w:lineRule="auto"/>
        <w:ind w:firstLine="420"/>
      </w:pPr>
      <w:r w:rsidRPr="00B23C36">
        <w:rPr>
          <w:rFonts w:hint="eastAsia"/>
        </w:rPr>
        <w:t>1.</w:t>
      </w:r>
      <w:r w:rsidRPr="00B23C36">
        <w:rPr>
          <w:rFonts w:hint="eastAsia"/>
        </w:rPr>
        <w:t>庞国星</w:t>
      </w:r>
      <w:r w:rsidRPr="00B23C36">
        <w:t>主编</w:t>
      </w:r>
      <w:r w:rsidRPr="00B23C36">
        <w:rPr>
          <w:rFonts w:hint="eastAsia"/>
        </w:rPr>
        <w:t>.</w:t>
      </w:r>
      <w:r w:rsidRPr="00B23C36">
        <w:rPr>
          <w:rFonts w:hint="eastAsia"/>
        </w:rPr>
        <w:t>《工程</w:t>
      </w:r>
      <w:r w:rsidRPr="00B23C36">
        <w:t>材料与成形技术基础</w:t>
      </w:r>
      <w:r w:rsidRPr="00B23C36">
        <w:rPr>
          <w:rFonts w:hint="eastAsia"/>
        </w:rPr>
        <w:t>》</w:t>
      </w:r>
      <w:r w:rsidRPr="00B23C36">
        <w:t>，</w:t>
      </w:r>
      <w:r w:rsidRPr="00B23C36">
        <w:rPr>
          <w:rFonts w:hint="eastAsia"/>
        </w:rPr>
        <w:t>机械</w:t>
      </w:r>
      <w:r w:rsidRPr="00B23C36">
        <w:t>工业出版社，</w:t>
      </w:r>
      <w:r w:rsidRPr="00B23C36">
        <w:rPr>
          <w:rFonts w:hint="eastAsia"/>
        </w:rPr>
        <w:t>2015</w:t>
      </w:r>
      <w:r w:rsidRPr="00B23C36">
        <w:t>.8</w:t>
      </w:r>
      <w:r w:rsidRPr="00B23C36">
        <w:rPr>
          <w:rFonts w:hint="eastAsia"/>
        </w:rPr>
        <w:t>。</w:t>
      </w:r>
    </w:p>
    <w:p w:rsidR="00CB7AD5" w:rsidRPr="00B23C36" w:rsidRDefault="00CB7AD5" w:rsidP="00B23C36">
      <w:pPr>
        <w:adjustRightInd w:val="0"/>
        <w:snapToGrid w:val="0"/>
        <w:spacing w:line="360" w:lineRule="auto"/>
        <w:ind w:firstLine="420"/>
      </w:pPr>
      <w:r w:rsidRPr="00B23C36">
        <w:rPr>
          <w:rFonts w:hint="eastAsia"/>
        </w:rPr>
        <w:t>2</w:t>
      </w:r>
      <w:r w:rsidRPr="00B23C36">
        <w:t>.</w:t>
      </w:r>
      <w:r w:rsidRPr="00B23C36">
        <w:t>陈培里主编</w:t>
      </w:r>
      <w:r w:rsidRPr="00B23C36">
        <w:t>.</w:t>
      </w:r>
      <w:r w:rsidRPr="00B23C36">
        <w:t>《工程材料及热加工》，高等教育出版社</w:t>
      </w:r>
      <w:r w:rsidRPr="00B23C36">
        <w:t>,2007.5</w:t>
      </w:r>
      <w:r w:rsidRPr="00B23C36">
        <w:t>。</w:t>
      </w:r>
    </w:p>
    <w:p w:rsidR="00CB7AD5" w:rsidRPr="007555F5" w:rsidRDefault="00CB7AD5" w:rsidP="007555F5">
      <w:pPr>
        <w:spacing w:line="360" w:lineRule="auto"/>
        <w:rPr>
          <w:rFonts w:ascii="宋体" w:hAnsi="宋体"/>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《三维设计技术（软件应用）》课程简介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w:t>
      </w:r>
      <w:r w:rsidRPr="007555F5">
        <w:rPr>
          <w:rFonts w:ascii="宋体" w:hAnsi="宋体"/>
          <w:sz w:val="28"/>
          <w:szCs w:val="28"/>
        </w:rPr>
        <w:t xml:space="preserve">0103001  </w:t>
      </w:r>
      <w:r w:rsidRPr="007555F5">
        <w:rPr>
          <w:rFonts w:ascii="宋体" w:hAnsi="宋体" w:hint="eastAsia"/>
          <w:sz w:val="28"/>
          <w:szCs w:val="28"/>
        </w:rPr>
        <w:t>课程名称：《三维设计技术》（</w:t>
      </w:r>
      <w:r w:rsidRPr="007555F5">
        <w:rPr>
          <w:rFonts w:ascii="宋体" w:hAnsi="宋体"/>
          <w:sz w:val="28"/>
          <w:szCs w:val="28"/>
        </w:rPr>
        <w:t>3d Design Technology</w:t>
      </w:r>
      <w:r w:rsidRPr="007555F5">
        <w:rPr>
          <w:rFonts w:ascii="宋体" w:hAnsi="宋体" w:hint="eastAsia"/>
          <w:sz w:val="28"/>
          <w:szCs w:val="28"/>
        </w:rPr>
        <w:t>）</w:t>
      </w:r>
      <w:r w:rsidRPr="007555F5">
        <w:rPr>
          <w:rFonts w:ascii="宋体" w:hAnsi="宋体" w:hint="eastAsia"/>
          <w:b/>
          <w:sz w:val="28"/>
          <w:szCs w:val="28"/>
        </w:rPr>
        <w:t>课时：</w:t>
      </w:r>
      <w:r w:rsidRPr="007555F5">
        <w:rPr>
          <w:rFonts w:ascii="宋体" w:hAnsi="宋体"/>
          <w:sz w:val="28"/>
          <w:szCs w:val="28"/>
        </w:rPr>
        <w:t xml:space="preserve">30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主讲教师：陈营</w:t>
      </w:r>
      <w:r w:rsidRPr="007555F5">
        <w:rPr>
          <w:rFonts w:ascii="宋体" w:hAnsi="宋体"/>
          <w:sz w:val="28"/>
          <w:szCs w:val="28"/>
        </w:rPr>
        <w:t xml:space="preserve">    </w:t>
      </w:r>
      <w:r w:rsidRPr="007555F5">
        <w:rPr>
          <w:rFonts w:ascii="宋体" w:hAnsi="宋体" w:hint="eastAsia"/>
          <w:sz w:val="28"/>
          <w:szCs w:val="28"/>
        </w:rPr>
        <w:t xml:space="preserve">职称：副教授     </w:t>
      </w:r>
      <w:r w:rsidRPr="007555F5">
        <w:rPr>
          <w:rFonts w:ascii="宋体" w:hAnsi="宋体" w:hint="eastAsia"/>
          <w:b/>
          <w:sz w:val="28"/>
          <w:szCs w:val="28"/>
        </w:rPr>
        <w:t>联系方式</w:t>
      </w:r>
      <w:r w:rsidRPr="007555F5">
        <w:rPr>
          <w:rFonts w:ascii="宋体" w:hAnsi="宋体" w:hint="eastAsia"/>
          <w:sz w:val="28"/>
          <w:szCs w:val="28"/>
        </w:rPr>
        <w:t>：13583606822</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课程的目的、内容与要求：</w:t>
      </w:r>
    </w:p>
    <w:p w:rsidR="00CB7AD5" w:rsidRPr="007555F5" w:rsidRDefault="00CB7AD5" w:rsidP="007555F5">
      <w:pPr>
        <w:spacing w:line="360" w:lineRule="auto"/>
        <w:rPr>
          <w:rFonts w:ascii="宋体" w:hAnsi="宋体"/>
          <w:sz w:val="28"/>
          <w:szCs w:val="28"/>
        </w:rPr>
      </w:pPr>
      <w:r w:rsidRPr="007555F5">
        <w:rPr>
          <w:rFonts w:ascii="宋体" w:hAnsi="宋体"/>
          <w:sz w:val="28"/>
          <w:szCs w:val="28"/>
        </w:rPr>
        <w:t xml:space="preserve">    </w:t>
      </w:r>
      <w:r w:rsidRPr="007555F5">
        <w:rPr>
          <w:rFonts w:ascii="宋体" w:hAnsi="宋体" w:hint="eastAsia"/>
          <w:sz w:val="28"/>
          <w:szCs w:val="28"/>
        </w:rPr>
        <w:t>《三维设计技术》是为了培养学生具备先进的产品设计技术和提高产品数字化研发能力而开设的，主要介绍目前世界上最先进的三维设计理念、技术及方法，主要以软件应用和熟悉操作为主，授课采用了目前企业使用比较普遍的三维设计软件</w:t>
      </w:r>
      <w:r w:rsidRPr="007555F5">
        <w:rPr>
          <w:rFonts w:ascii="宋体" w:hAnsi="宋体"/>
          <w:sz w:val="28"/>
          <w:szCs w:val="28"/>
        </w:rPr>
        <w:t>—Pro/Engineer</w:t>
      </w:r>
      <w:r w:rsidRPr="007555F5">
        <w:rPr>
          <w:rFonts w:ascii="宋体" w:hAnsi="宋体" w:hint="eastAsia"/>
          <w:sz w:val="28"/>
          <w:szCs w:val="28"/>
        </w:rPr>
        <w:t>来进行讲解。主要授课内容包括：草图绘制、基准特征、基础特征、工程特征、高级特征、特征编辑、零件装配、工程图设计等内容。通过对本课程的学习，要求学生熟练掌握</w:t>
      </w:r>
      <w:r w:rsidRPr="007555F5">
        <w:rPr>
          <w:rFonts w:ascii="宋体" w:hAnsi="宋体"/>
          <w:sz w:val="28"/>
          <w:szCs w:val="28"/>
        </w:rPr>
        <w:t>Pro/Engineer</w:t>
      </w:r>
      <w:r w:rsidRPr="007555F5">
        <w:rPr>
          <w:rFonts w:ascii="宋体" w:hAnsi="宋体" w:hint="eastAsia"/>
          <w:sz w:val="28"/>
          <w:szCs w:val="28"/>
        </w:rPr>
        <w:t>软件的基本造型命令应用和基本操作，能够完成中等复杂程度的机械零部件三维</w:t>
      </w:r>
      <w:r w:rsidRPr="007555F5">
        <w:rPr>
          <w:rFonts w:ascii="宋体" w:hAnsi="宋体"/>
          <w:sz w:val="28"/>
          <w:szCs w:val="28"/>
        </w:rPr>
        <w:t>CAD</w:t>
      </w:r>
      <w:r w:rsidRPr="007555F5">
        <w:rPr>
          <w:rFonts w:ascii="宋体" w:hAnsi="宋体" w:hint="eastAsia"/>
          <w:sz w:val="28"/>
          <w:szCs w:val="28"/>
        </w:rPr>
        <w:t>实体建模、虚拟装配及工程图出图；具备将企业产品或零件逐步数字化及信息化的能力。</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推荐参考书：</w:t>
      </w:r>
      <w:r w:rsidRPr="007555F5">
        <w:rPr>
          <w:rFonts w:ascii="宋体" w:hAnsi="宋体"/>
          <w:sz w:val="28"/>
          <w:szCs w:val="28"/>
        </w:rPr>
        <w:t xml:space="preserve"> </w:t>
      </w:r>
    </w:p>
    <w:p w:rsidR="00CB7AD5" w:rsidRPr="00B23C36" w:rsidRDefault="00CB7AD5" w:rsidP="00B23C36">
      <w:pPr>
        <w:adjustRightInd w:val="0"/>
        <w:snapToGrid w:val="0"/>
        <w:spacing w:line="360" w:lineRule="auto"/>
        <w:ind w:firstLine="420"/>
      </w:pPr>
      <w:r w:rsidRPr="00B23C36">
        <w:rPr>
          <w:rFonts w:hint="eastAsia"/>
        </w:rPr>
        <w:t>肖乾</w:t>
      </w:r>
      <w:r w:rsidRPr="00B23C36">
        <w:t>. Pro/ENGINEER Wildfire 5.0</w:t>
      </w:r>
      <w:r w:rsidRPr="00B23C36">
        <w:rPr>
          <w:rFonts w:hint="eastAsia"/>
        </w:rPr>
        <w:t>中文版实用教程</w:t>
      </w:r>
      <w:r w:rsidRPr="00B23C36">
        <w:t xml:space="preserve">. </w:t>
      </w:r>
      <w:r w:rsidRPr="00B23C36">
        <w:rPr>
          <w:rFonts w:hint="eastAsia"/>
        </w:rPr>
        <w:t>北京：中国电力出版社，</w:t>
      </w:r>
      <w:r w:rsidRPr="00B23C36">
        <w:t>2012</w:t>
      </w:r>
      <w:r w:rsidRPr="00B23C36">
        <w:rPr>
          <w:rFonts w:hint="eastAsia"/>
        </w:rPr>
        <w:t>．</w:t>
      </w:r>
    </w:p>
    <w:p w:rsidR="00CB7AD5" w:rsidRPr="00B23C36" w:rsidRDefault="00CB7AD5" w:rsidP="00B23C36">
      <w:pPr>
        <w:adjustRightInd w:val="0"/>
        <w:snapToGrid w:val="0"/>
        <w:spacing w:line="360" w:lineRule="auto"/>
        <w:ind w:firstLine="420"/>
      </w:pPr>
      <w:r w:rsidRPr="00B23C36">
        <w:rPr>
          <w:rFonts w:hint="eastAsia"/>
        </w:rPr>
        <w:t>宁涛等．中文版</w:t>
      </w:r>
      <w:r w:rsidRPr="00B23C36">
        <w:t>Pro/ENGINEER Wildfire 4.0</w:t>
      </w:r>
      <w:r w:rsidRPr="00B23C36">
        <w:rPr>
          <w:rFonts w:hint="eastAsia"/>
        </w:rPr>
        <w:t>基础教程．北京：清华大学出版社，</w:t>
      </w:r>
      <w:r w:rsidRPr="00B23C36">
        <w:t>2008</w:t>
      </w:r>
      <w:r w:rsidRPr="00B23C36">
        <w:rPr>
          <w:rFonts w:hint="eastAsia"/>
        </w:rPr>
        <w:t>．</w:t>
      </w:r>
    </w:p>
    <w:p w:rsidR="00CB7AD5" w:rsidRPr="00B23C36" w:rsidRDefault="00CB7AD5" w:rsidP="00B23C36">
      <w:pPr>
        <w:adjustRightInd w:val="0"/>
        <w:snapToGrid w:val="0"/>
        <w:spacing w:line="360" w:lineRule="auto"/>
        <w:ind w:firstLine="420"/>
      </w:pPr>
      <w:r w:rsidRPr="00B23C36">
        <w:rPr>
          <w:rFonts w:hint="eastAsia"/>
        </w:rPr>
        <w:t>林清安．完全精通</w:t>
      </w:r>
      <w:r w:rsidRPr="00B23C36">
        <w:t>Pro/ENGINEER</w:t>
      </w:r>
      <w:r w:rsidRPr="00B23C36">
        <w:rPr>
          <w:rFonts w:hint="eastAsia"/>
        </w:rPr>
        <w:t>野火</w:t>
      </w:r>
      <w:r w:rsidRPr="00B23C36">
        <w:t>4.0</w:t>
      </w:r>
      <w:r w:rsidRPr="00B23C36">
        <w:rPr>
          <w:rFonts w:hint="eastAsia"/>
        </w:rPr>
        <w:t>中文版综合教程．北京：电子工业出版社，</w:t>
      </w:r>
      <w:r w:rsidRPr="00B23C36">
        <w:t>2009</w:t>
      </w:r>
      <w:r w:rsidRPr="00B23C36">
        <w:rPr>
          <w:rFonts w:hint="eastAsia"/>
        </w:rPr>
        <w:t>．</w:t>
      </w:r>
    </w:p>
    <w:p w:rsidR="00CB7AD5" w:rsidRPr="00B23C36" w:rsidRDefault="00CB7AD5" w:rsidP="00B23C36">
      <w:pPr>
        <w:adjustRightInd w:val="0"/>
        <w:snapToGrid w:val="0"/>
        <w:spacing w:line="360" w:lineRule="auto"/>
        <w:ind w:firstLine="420"/>
      </w:pPr>
      <w:r w:rsidRPr="00B23C36">
        <w:rPr>
          <w:rFonts w:hint="eastAsia"/>
        </w:rPr>
        <w:t>二代龙震工作室．</w:t>
      </w:r>
      <w:r w:rsidRPr="00B23C36">
        <w:t>Pro/ENGINEER Wildfire 5.0</w:t>
      </w:r>
      <w:r w:rsidRPr="00B23C36">
        <w:rPr>
          <w:rFonts w:hint="eastAsia"/>
        </w:rPr>
        <w:t>基础设计．北京：清华大学出版社，</w:t>
      </w:r>
      <w:r w:rsidRPr="00B23C36">
        <w:t>2010</w:t>
      </w:r>
      <w:r w:rsidRPr="00B23C36">
        <w:rPr>
          <w:rFonts w:hint="eastAsia"/>
        </w:rPr>
        <w:t>．</w:t>
      </w:r>
    </w:p>
    <w:p w:rsidR="00CB7AD5" w:rsidRPr="00B23C36" w:rsidRDefault="00CB7AD5" w:rsidP="00B23C36">
      <w:pPr>
        <w:adjustRightInd w:val="0"/>
        <w:snapToGrid w:val="0"/>
        <w:spacing w:line="360" w:lineRule="auto"/>
        <w:ind w:firstLine="420"/>
      </w:pPr>
      <w:r w:rsidRPr="00B23C36">
        <w:rPr>
          <w:rFonts w:hint="eastAsia"/>
        </w:rPr>
        <w:t>孙传祝，梁霭明．</w:t>
      </w:r>
      <w:r w:rsidRPr="00B23C36">
        <w:t>Pro/ENGINEER</w:t>
      </w:r>
      <w:r w:rsidRPr="00B23C36">
        <w:rPr>
          <w:rFonts w:hint="eastAsia"/>
        </w:rPr>
        <w:t>野火版</w:t>
      </w:r>
      <w:r w:rsidRPr="00B23C36">
        <w:t>4.0</w:t>
      </w:r>
      <w:r w:rsidRPr="00B23C36">
        <w:rPr>
          <w:rFonts w:hint="eastAsia"/>
        </w:rPr>
        <w:t>基础教程与上机指导．北京：清华大学出版社，</w:t>
      </w:r>
      <w:r w:rsidRPr="00B23C36">
        <w:t>2008</w:t>
      </w:r>
      <w:r w:rsidRPr="00B23C36">
        <w:rPr>
          <w:rFonts w:hint="eastAsia"/>
        </w:rPr>
        <w:t>．</w:t>
      </w:r>
    </w:p>
    <w:p w:rsidR="00CB7AD5" w:rsidRPr="00B23C36" w:rsidRDefault="00CB7AD5" w:rsidP="00B23C36">
      <w:pPr>
        <w:adjustRightInd w:val="0"/>
        <w:snapToGrid w:val="0"/>
        <w:spacing w:line="360" w:lineRule="auto"/>
        <w:ind w:firstLine="420"/>
      </w:pPr>
      <w:r w:rsidRPr="00B23C36">
        <w:rPr>
          <w:rFonts w:hint="eastAsia"/>
        </w:rPr>
        <w:t>钟日铭．</w:t>
      </w:r>
      <w:r w:rsidRPr="00B23C36">
        <w:t>Pro/ENGINEER Wildfire5.0</w:t>
      </w:r>
      <w:r w:rsidRPr="00B23C36">
        <w:rPr>
          <w:rFonts w:hint="eastAsia"/>
        </w:rPr>
        <w:t>从入门到精通．北京：机械工业出版社，</w:t>
      </w:r>
      <w:r w:rsidRPr="00B23C36">
        <w:t>2010</w:t>
      </w:r>
      <w:r w:rsidRPr="00B23C36">
        <w:rPr>
          <w:rFonts w:hint="eastAsia"/>
        </w:rPr>
        <w:t>．</w:t>
      </w:r>
      <w:r w:rsidRPr="00B23C36">
        <w:t> </w:t>
      </w:r>
      <w:r w:rsidRPr="00B23C36">
        <w:rPr>
          <w:rFonts w:hint="eastAsia"/>
        </w:rPr>
        <w:t>4.</w:t>
      </w:r>
      <w:r w:rsidRPr="00B23C36">
        <w:rPr>
          <w:rFonts w:hint="eastAsia"/>
        </w:rPr>
        <w:t>冯健璋</w:t>
      </w:r>
      <w:r w:rsidRPr="00B23C36">
        <w:rPr>
          <w:rFonts w:hint="eastAsia"/>
        </w:rPr>
        <w:t>.</w:t>
      </w:r>
      <w:r w:rsidRPr="00B23C36">
        <w:rPr>
          <w:rFonts w:hint="eastAsia"/>
        </w:rPr>
        <w:t>汽车发动机原理与汽车理论</w:t>
      </w:r>
      <w:r w:rsidRPr="00B23C36">
        <w:rPr>
          <w:rFonts w:hint="eastAsia"/>
        </w:rPr>
        <w:t>.</w:t>
      </w:r>
      <w:r w:rsidRPr="00B23C36">
        <w:rPr>
          <w:rFonts w:hint="eastAsia"/>
        </w:rPr>
        <w:t>机械工业出版社，</w:t>
      </w:r>
      <w:r w:rsidRPr="00B23C36">
        <w:rPr>
          <w:rFonts w:hint="eastAsia"/>
        </w:rPr>
        <w:t>2005.1</w:t>
      </w:r>
    </w:p>
    <w:p w:rsidR="00CB7AD5" w:rsidRPr="007555F5" w:rsidRDefault="00CB7AD5" w:rsidP="007555F5">
      <w:pPr>
        <w:spacing w:line="360" w:lineRule="auto"/>
        <w:ind w:firstLineChars="200" w:firstLine="560"/>
        <w:rPr>
          <w:rFonts w:ascii="宋体" w:hAnsi="宋体"/>
          <w:color w:val="000000"/>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《汽车构造（一）》课程简介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w:t>
      </w:r>
      <w:r w:rsidRPr="007555F5">
        <w:rPr>
          <w:rFonts w:ascii="宋体" w:hAnsi="宋体"/>
          <w:sz w:val="28"/>
          <w:szCs w:val="28"/>
        </w:rPr>
        <w:t xml:space="preserve">0112021 </w:t>
      </w:r>
      <w:r w:rsidRPr="007555F5">
        <w:rPr>
          <w:rFonts w:ascii="宋体" w:hAnsi="宋体" w:hint="eastAsia"/>
          <w:sz w:val="28"/>
          <w:szCs w:val="28"/>
        </w:rPr>
        <w:t>课程名称：《汽车构造（一）》（</w:t>
      </w:r>
      <w:r w:rsidRPr="007555F5">
        <w:rPr>
          <w:rFonts w:ascii="宋体" w:hAnsi="宋体"/>
          <w:sz w:val="28"/>
          <w:szCs w:val="28"/>
        </w:rPr>
        <w:t>Automobile Structure 1</w:t>
      </w:r>
      <w:r w:rsidRPr="007555F5">
        <w:rPr>
          <w:rFonts w:ascii="宋体" w:hAnsi="宋体" w:hint="eastAsia"/>
          <w:sz w:val="28"/>
          <w:szCs w:val="28"/>
        </w:rPr>
        <w:t>）课时：</w:t>
      </w:r>
      <w:r w:rsidRPr="007555F5">
        <w:rPr>
          <w:rFonts w:ascii="宋体" w:hAnsi="宋体"/>
          <w:sz w:val="28"/>
          <w:szCs w:val="28"/>
        </w:rPr>
        <w:t xml:space="preserve">54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主讲教师：刘云</w:t>
      </w:r>
      <w:r w:rsidRPr="007555F5">
        <w:rPr>
          <w:rFonts w:ascii="宋体" w:hAnsi="宋体"/>
          <w:sz w:val="28"/>
          <w:szCs w:val="28"/>
        </w:rPr>
        <w:t xml:space="preserve">    </w:t>
      </w:r>
      <w:r w:rsidRPr="007555F5">
        <w:rPr>
          <w:rFonts w:ascii="宋体" w:hAnsi="宋体" w:hint="eastAsia"/>
          <w:sz w:val="28"/>
          <w:szCs w:val="28"/>
        </w:rPr>
        <w:t xml:space="preserve">职称：副教授    </w:t>
      </w:r>
      <w:r w:rsidRPr="007555F5">
        <w:rPr>
          <w:rFonts w:ascii="宋体" w:hAnsi="宋体" w:hint="eastAsia"/>
          <w:b/>
          <w:sz w:val="28"/>
          <w:szCs w:val="28"/>
        </w:rPr>
        <w:t>联系方式</w:t>
      </w:r>
      <w:r w:rsidRPr="007555F5">
        <w:rPr>
          <w:rFonts w:ascii="宋体" w:hAnsi="宋体" w:hint="eastAsia"/>
          <w:sz w:val="28"/>
          <w:szCs w:val="28"/>
        </w:rPr>
        <w:t>：15966082834</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课程的目的、内容与要求：</w:t>
      </w:r>
      <w:r w:rsidRPr="007555F5">
        <w:rPr>
          <w:rFonts w:ascii="宋体" w:hAnsi="宋体"/>
          <w:sz w:val="28"/>
          <w:szCs w:val="28"/>
        </w:rPr>
        <w:t xml:space="preserve"> </w:t>
      </w:r>
    </w:p>
    <w:p w:rsidR="00CB7AD5" w:rsidRPr="007555F5" w:rsidRDefault="00CB7AD5" w:rsidP="007555F5">
      <w:pPr>
        <w:spacing w:line="360" w:lineRule="auto"/>
        <w:ind w:firstLineChars="200" w:firstLine="560"/>
        <w:rPr>
          <w:rFonts w:ascii="宋体" w:hAnsi="宋体"/>
          <w:sz w:val="28"/>
          <w:szCs w:val="28"/>
        </w:rPr>
      </w:pPr>
      <w:r w:rsidRPr="007555F5">
        <w:rPr>
          <w:rFonts w:ascii="宋体" w:hAnsi="宋体" w:hint="eastAsia"/>
          <w:color w:val="000000"/>
          <w:sz w:val="28"/>
          <w:szCs w:val="28"/>
        </w:rPr>
        <w:t>《汽车构造》是车辆工程专业的核心课程，目的是使学生掌握汽车的基本结构和组成，对汽车的运动过程（即动力的产生、传递）有清楚的认识，提高学生解决问题的能力和动手能力。《汽车构造（一）》主要内容为汽车发动机的总体构造及曲柄连杆机构、配气机构、燃油供给系统、冷却系统、润滑系统等各总成结构及工作原理。通过本课程的学习，使学生系统掌握汽车发动机的结构与工作原理，对汽车的发展及新技术有一定了解，为后续课程的学习奠定专业基础。</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推荐参考书：</w:t>
      </w:r>
      <w:r w:rsidRPr="007555F5">
        <w:rPr>
          <w:rFonts w:ascii="宋体" w:hAnsi="宋体"/>
          <w:sz w:val="28"/>
          <w:szCs w:val="28"/>
        </w:rPr>
        <w:t xml:space="preserve"> </w:t>
      </w:r>
    </w:p>
    <w:p w:rsidR="00CB7AD5" w:rsidRPr="00B23C36" w:rsidRDefault="00CB7AD5" w:rsidP="00B23C36">
      <w:pPr>
        <w:adjustRightInd w:val="0"/>
        <w:snapToGrid w:val="0"/>
        <w:spacing w:line="360" w:lineRule="auto"/>
        <w:ind w:firstLine="420"/>
      </w:pPr>
      <w:r w:rsidRPr="00B23C36">
        <w:t xml:space="preserve">1. </w:t>
      </w:r>
      <w:r w:rsidRPr="00B23C36">
        <w:rPr>
          <w:rFonts w:hint="eastAsia"/>
        </w:rPr>
        <w:t>陈家瑞</w:t>
      </w:r>
      <w:r w:rsidRPr="00B23C36">
        <w:t>.</w:t>
      </w:r>
      <w:r w:rsidRPr="00B23C36">
        <w:rPr>
          <w:rFonts w:hint="eastAsia"/>
        </w:rPr>
        <w:t>汽车构造（上册）（第</w:t>
      </w:r>
      <w:r w:rsidRPr="00B23C36">
        <w:t>3</w:t>
      </w:r>
      <w:r w:rsidRPr="00B23C36">
        <w:rPr>
          <w:rFonts w:hint="eastAsia"/>
        </w:rPr>
        <w:t>版）</w:t>
      </w:r>
      <w:r w:rsidRPr="00B23C36">
        <w:t>.</w:t>
      </w:r>
      <w:r w:rsidRPr="00B23C36">
        <w:rPr>
          <w:rFonts w:hint="eastAsia"/>
        </w:rPr>
        <w:t>机械工业出版社，</w:t>
      </w:r>
      <w:r w:rsidRPr="00B23C36">
        <w:t>2009.2</w:t>
      </w:r>
    </w:p>
    <w:p w:rsidR="00CB7AD5" w:rsidRPr="00B23C36" w:rsidRDefault="00CB7AD5" w:rsidP="00B23C36">
      <w:pPr>
        <w:adjustRightInd w:val="0"/>
        <w:snapToGrid w:val="0"/>
        <w:spacing w:line="360" w:lineRule="auto"/>
        <w:ind w:firstLine="420"/>
      </w:pPr>
      <w:r w:rsidRPr="00B23C36">
        <w:t xml:space="preserve">2. </w:t>
      </w:r>
      <w:r w:rsidRPr="00B23C36">
        <w:rPr>
          <w:rFonts w:hint="eastAsia"/>
        </w:rPr>
        <w:t>郭新华</w:t>
      </w:r>
      <w:r w:rsidRPr="00B23C36">
        <w:t>.</w:t>
      </w:r>
      <w:r w:rsidRPr="00B23C36">
        <w:rPr>
          <w:rFonts w:hint="eastAsia"/>
        </w:rPr>
        <w:t>汽车构造</w:t>
      </w:r>
      <w:r w:rsidRPr="00B23C36">
        <w:t>.</w:t>
      </w:r>
      <w:r w:rsidRPr="00B23C36">
        <w:rPr>
          <w:rFonts w:hint="eastAsia"/>
        </w:rPr>
        <w:t>高等教育出版社，</w:t>
      </w:r>
      <w:r w:rsidRPr="00B23C36">
        <w:t>2004</w:t>
      </w:r>
    </w:p>
    <w:p w:rsidR="00CB7AD5" w:rsidRPr="00B23C36" w:rsidRDefault="00CB7AD5" w:rsidP="00B23C36">
      <w:pPr>
        <w:adjustRightInd w:val="0"/>
        <w:snapToGrid w:val="0"/>
        <w:spacing w:line="360" w:lineRule="auto"/>
        <w:ind w:firstLine="420"/>
      </w:pPr>
      <w:r w:rsidRPr="00B23C36">
        <w:t xml:space="preserve">3. </w:t>
      </w:r>
      <w:r w:rsidRPr="00B23C36">
        <w:rPr>
          <w:rFonts w:hint="eastAsia"/>
        </w:rPr>
        <w:t>王世震</w:t>
      </w:r>
      <w:r w:rsidRPr="00B23C36">
        <w:t>.</w:t>
      </w:r>
      <w:r w:rsidRPr="00B23C36">
        <w:rPr>
          <w:rFonts w:hint="eastAsia"/>
        </w:rPr>
        <w:t>汽车构造</w:t>
      </w:r>
      <w:r w:rsidRPr="00B23C36">
        <w:t>.</w:t>
      </w:r>
      <w:r w:rsidRPr="00B23C36">
        <w:rPr>
          <w:rFonts w:hint="eastAsia"/>
        </w:rPr>
        <w:t>机械工业出版社，</w:t>
      </w:r>
      <w:r w:rsidRPr="00B23C36">
        <w:t>2004</w:t>
      </w:r>
    </w:p>
    <w:p w:rsidR="00CB7AD5" w:rsidRPr="007555F5" w:rsidRDefault="00CB7AD5" w:rsidP="007555F5">
      <w:pPr>
        <w:spacing w:line="360" w:lineRule="auto"/>
        <w:ind w:firstLineChars="200" w:firstLine="560"/>
        <w:rPr>
          <w:rFonts w:ascii="宋体" w:hAnsi="宋体"/>
          <w:color w:val="000000"/>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9D1093" w:rsidRDefault="009D1093" w:rsidP="007555F5">
      <w:pPr>
        <w:spacing w:line="360" w:lineRule="auto"/>
        <w:rPr>
          <w:rFonts w:ascii="宋体" w:hAnsi="宋体"/>
          <w:b/>
          <w:sz w:val="28"/>
          <w:szCs w:val="28"/>
        </w:rPr>
      </w:pPr>
    </w:p>
    <w:p w:rsidR="00CB7AD5" w:rsidRPr="007555F5" w:rsidRDefault="00CB7AD5" w:rsidP="007555F5">
      <w:pPr>
        <w:spacing w:line="360" w:lineRule="auto"/>
        <w:rPr>
          <w:rFonts w:ascii="宋体" w:hAnsi="宋体"/>
          <w:b/>
          <w:sz w:val="28"/>
          <w:szCs w:val="28"/>
        </w:rPr>
      </w:pPr>
      <w:r w:rsidRPr="007555F5">
        <w:rPr>
          <w:rFonts w:ascii="宋体" w:hAnsi="宋体" w:hint="eastAsia"/>
          <w:b/>
          <w:sz w:val="28"/>
          <w:szCs w:val="28"/>
        </w:rPr>
        <w:lastRenderedPageBreak/>
        <w:t>《产品设计程序与方法》课程简介</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课程代码：</w:t>
      </w:r>
      <w:r w:rsidRPr="007555F5">
        <w:rPr>
          <w:rFonts w:ascii="宋体" w:hAnsi="宋体"/>
          <w:bCs/>
          <w:sz w:val="28"/>
          <w:szCs w:val="28"/>
        </w:rPr>
        <w:t>0113061</w:t>
      </w:r>
      <w:r w:rsidRPr="007555F5">
        <w:rPr>
          <w:rFonts w:ascii="宋体" w:hAnsi="宋体"/>
          <w:sz w:val="28"/>
          <w:szCs w:val="28"/>
        </w:rPr>
        <w:t xml:space="preserve">  </w:t>
      </w:r>
      <w:r w:rsidRPr="007555F5">
        <w:rPr>
          <w:rFonts w:ascii="宋体" w:hAnsi="宋体" w:hint="eastAsia"/>
          <w:sz w:val="28"/>
          <w:szCs w:val="28"/>
        </w:rPr>
        <w:t>课程名称：《产品设计程序与方法》（</w:t>
      </w:r>
      <w:r w:rsidRPr="007555F5">
        <w:rPr>
          <w:rFonts w:ascii="宋体" w:hAnsi="宋体"/>
          <w:bCs/>
          <w:sz w:val="28"/>
          <w:szCs w:val="28"/>
        </w:rPr>
        <w:t>Product  Process And Method</w:t>
      </w:r>
      <w:r w:rsidRPr="007555F5">
        <w:rPr>
          <w:rFonts w:ascii="宋体" w:hAnsi="宋体" w:hint="eastAsia"/>
          <w:sz w:val="28"/>
          <w:szCs w:val="28"/>
        </w:rPr>
        <w:t>）</w:t>
      </w:r>
      <w:r w:rsidRPr="007555F5">
        <w:rPr>
          <w:rFonts w:ascii="宋体" w:hAnsi="宋体"/>
          <w:sz w:val="28"/>
          <w:szCs w:val="28"/>
        </w:rPr>
        <w:t xml:space="preserve">       </w:t>
      </w:r>
      <w:r w:rsidRPr="007555F5">
        <w:rPr>
          <w:rFonts w:ascii="宋体" w:hAnsi="宋体" w:hint="eastAsia"/>
          <w:b/>
          <w:sz w:val="28"/>
          <w:szCs w:val="28"/>
        </w:rPr>
        <w:t>课时：</w:t>
      </w:r>
      <w:r w:rsidRPr="007555F5">
        <w:rPr>
          <w:rFonts w:ascii="宋体" w:hAnsi="宋体"/>
          <w:sz w:val="28"/>
          <w:szCs w:val="28"/>
        </w:rPr>
        <w:t xml:space="preserve">36 </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主讲教师：李峻峰</w:t>
      </w:r>
      <w:r w:rsidRPr="007555F5">
        <w:rPr>
          <w:rFonts w:ascii="宋体" w:hAnsi="宋体"/>
          <w:sz w:val="28"/>
          <w:szCs w:val="28"/>
        </w:rPr>
        <w:t xml:space="preserve">   </w:t>
      </w:r>
      <w:r w:rsidRPr="007555F5">
        <w:rPr>
          <w:rFonts w:ascii="宋体" w:hAnsi="宋体" w:hint="eastAsia"/>
          <w:sz w:val="28"/>
          <w:szCs w:val="28"/>
        </w:rPr>
        <w:t xml:space="preserve">职称：副教授   </w:t>
      </w:r>
      <w:r w:rsidRPr="007555F5">
        <w:rPr>
          <w:rFonts w:ascii="宋体" w:hAnsi="宋体" w:hint="eastAsia"/>
          <w:b/>
          <w:sz w:val="28"/>
          <w:szCs w:val="28"/>
        </w:rPr>
        <w:t>联系方式</w:t>
      </w:r>
      <w:r w:rsidRPr="007555F5">
        <w:rPr>
          <w:rFonts w:ascii="宋体" w:hAnsi="宋体" w:hint="eastAsia"/>
          <w:sz w:val="28"/>
          <w:szCs w:val="28"/>
        </w:rPr>
        <w:t>：13508966906</w:t>
      </w:r>
    </w:p>
    <w:p w:rsidR="00CB7AD5" w:rsidRPr="007555F5" w:rsidRDefault="00CB7AD5" w:rsidP="007555F5">
      <w:pPr>
        <w:spacing w:line="360" w:lineRule="auto"/>
        <w:rPr>
          <w:rFonts w:ascii="宋体" w:hAnsi="宋体"/>
          <w:sz w:val="28"/>
          <w:szCs w:val="28"/>
        </w:rPr>
      </w:pPr>
      <w:r w:rsidRPr="007555F5">
        <w:rPr>
          <w:rFonts w:ascii="宋体" w:hAnsi="宋体" w:hint="eastAsia"/>
          <w:sz w:val="28"/>
          <w:szCs w:val="28"/>
        </w:rPr>
        <w:t>课程的目的、内容与要求：</w:t>
      </w:r>
    </w:p>
    <w:p w:rsidR="00CB7AD5" w:rsidRPr="007555F5" w:rsidRDefault="00CB7AD5" w:rsidP="007555F5">
      <w:pPr>
        <w:spacing w:line="360" w:lineRule="auto"/>
        <w:ind w:firstLineChars="150" w:firstLine="420"/>
        <w:rPr>
          <w:rFonts w:ascii="宋体" w:hAnsi="宋体" w:cs="宋体"/>
          <w:kern w:val="0"/>
          <w:sz w:val="28"/>
          <w:szCs w:val="28"/>
        </w:rPr>
      </w:pPr>
      <w:r w:rsidRPr="007555F5">
        <w:rPr>
          <w:rFonts w:ascii="宋体" w:hAnsi="宋体" w:cs="宋体" w:hint="eastAsia"/>
          <w:kern w:val="0"/>
          <w:sz w:val="28"/>
          <w:szCs w:val="28"/>
        </w:rPr>
        <w:t>本课程是工业设计专业本科生的专业技术课之一，以理论学习为主，初步探讨工业产品的设计方法，初步培养工业产品的设计能力。内容：（</w:t>
      </w:r>
      <w:r w:rsidRPr="007555F5">
        <w:rPr>
          <w:rFonts w:ascii="宋体" w:hAnsi="宋体" w:cs="宋体"/>
          <w:kern w:val="0"/>
          <w:sz w:val="28"/>
          <w:szCs w:val="28"/>
        </w:rPr>
        <w:t>1</w:t>
      </w:r>
      <w:r w:rsidRPr="007555F5">
        <w:rPr>
          <w:rFonts w:ascii="宋体" w:hAnsi="宋体" w:cs="宋体" w:hint="eastAsia"/>
          <w:kern w:val="0"/>
          <w:sz w:val="28"/>
          <w:szCs w:val="28"/>
        </w:rPr>
        <w:t>）</w:t>
      </w:r>
      <w:r w:rsidRPr="007555F5">
        <w:rPr>
          <w:rFonts w:ascii="宋体" w:hAnsi="宋体" w:cs="宋体"/>
          <w:kern w:val="0"/>
          <w:sz w:val="28"/>
          <w:szCs w:val="28"/>
        </w:rPr>
        <w:t xml:space="preserve"> </w:t>
      </w:r>
      <w:r w:rsidRPr="007555F5">
        <w:rPr>
          <w:rFonts w:ascii="宋体" w:hAnsi="宋体" w:cs="宋体" w:hint="eastAsia"/>
          <w:kern w:val="0"/>
          <w:sz w:val="28"/>
          <w:szCs w:val="28"/>
        </w:rPr>
        <w:t>了解工业产品设计的发展趋势；（</w:t>
      </w:r>
      <w:r w:rsidRPr="007555F5">
        <w:rPr>
          <w:rFonts w:ascii="宋体" w:hAnsi="宋体" w:cs="宋体"/>
          <w:kern w:val="0"/>
          <w:sz w:val="28"/>
          <w:szCs w:val="28"/>
        </w:rPr>
        <w:t>2</w:t>
      </w:r>
      <w:r w:rsidRPr="007555F5">
        <w:rPr>
          <w:rFonts w:ascii="宋体" w:hAnsi="宋体" w:cs="宋体" w:hint="eastAsia"/>
          <w:kern w:val="0"/>
          <w:sz w:val="28"/>
          <w:szCs w:val="28"/>
        </w:rPr>
        <w:t>）</w:t>
      </w:r>
      <w:r w:rsidRPr="007555F5">
        <w:rPr>
          <w:rFonts w:ascii="宋体" w:hAnsi="宋体" w:cs="宋体"/>
          <w:kern w:val="0"/>
          <w:sz w:val="28"/>
          <w:szCs w:val="28"/>
        </w:rPr>
        <w:t xml:space="preserve"> </w:t>
      </w:r>
      <w:r w:rsidRPr="007555F5">
        <w:rPr>
          <w:rFonts w:ascii="宋体" w:hAnsi="宋体" w:cs="宋体" w:hint="eastAsia"/>
          <w:kern w:val="0"/>
          <w:sz w:val="28"/>
          <w:szCs w:val="28"/>
        </w:rPr>
        <w:t>建立正确地工业产品设计的思维方法；（</w:t>
      </w:r>
      <w:r w:rsidRPr="007555F5">
        <w:rPr>
          <w:rFonts w:ascii="宋体" w:hAnsi="宋体" w:cs="宋体"/>
          <w:kern w:val="0"/>
          <w:sz w:val="28"/>
          <w:szCs w:val="28"/>
        </w:rPr>
        <w:t>3</w:t>
      </w:r>
      <w:r w:rsidRPr="007555F5">
        <w:rPr>
          <w:rFonts w:ascii="宋体" w:hAnsi="宋体" w:cs="宋体" w:hint="eastAsia"/>
          <w:kern w:val="0"/>
          <w:sz w:val="28"/>
          <w:szCs w:val="28"/>
        </w:rPr>
        <w:t>）</w:t>
      </w:r>
      <w:r w:rsidRPr="007555F5">
        <w:rPr>
          <w:rFonts w:ascii="宋体" w:hAnsi="宋体" w:cs="宋体"/>
          <w:kern w:val="0"/>
          <w:sz w:val="28"/>
          <w:szCs w:val="28"/>
        </w:rPr>
        <w:t xml:space="preserve"> </w:t>
      </w:r>
      <w:r w:rsidRPr="007555F5">
        <w:rPr>
          <w:rFonts w:ascii="宋体" w:hAnsi="宋体" w:cs="宋体" w:hint="eastAsia"/>
          <w:kern w:val="0"/>
          <w:sz w:val="28"/>
          <w:szCs w:val="28"/>
        </w:rPr>
        <w:t>初步掌握工业产品的设计方法、熟悉设计的全过程；（</w:t>
      </w:r>
      <w:r w:rsidRPr="007555F5">
        <w:rPr>
          <w:rFonts w:ascii="宋体" w:hAnsi="宋体" w:cs="宋体"/>
          <w:kern w:val="0"/>
          <w:sz w:val="28"/>
          <w:szCs w:val="28"/>
        </w:rPr>
        <w:t>4</w:t>
      </w:r>
      <w:r w:rsidRPr="007555F5">
        <w:rPr>
          <w:rFonts w:ascii="宋体" w:hAnsi="宋体" w:cs="宋体" w:hint="eastAsia"/>
          <w:kern w:val="0"/>
          <w:sz w:val="28"/>
          <w:szCs w:val="28"/>
        </w:rPr>
        <w:t>）掌握几种工业小产品的设计方法达到以下要求：①对产品市场有一定的调研能力和分析能力；②对一般工业产品的结构、性能、产销状态有一基本了解；③具有开发一般工业产品的调研能力和可行性论证能力；④初步掌握一般工业产品的设计思维方法和工艺特点。</w:t>
      </w:r>
    </w:p>
    <w:p w:rsidR="00CB7AD5" w:rsidRPr="007555F5" w:rsidRDefault="00CB7AD5" w:rsidP="007555F5">
      <w:pPr>
        <w:spacing w:line="360" w:lineRule="auto"/>
        <w:ind w:firstLineChars="150" w:firstLine="420"/>
        <w:rPr>
          <w:rFonts w:ascii="宋体" w:hAnsi="宋体"/>
          <w:sz w:val="28"/>
          <w:szCs w:val="28"/>
        </w:rPr>
      </w:pPr>
      <w:r w:rsidRPr="007555F5">
        <w:rPr>
          <w:rFonts w:ascii="宋体" w:hAnsi="宋体" w:hint="eastAsia"/>
          <w:sz w:val="28"/>
          <w:szCs w:val="28"/>
        </w:rPr>
        <w:t>推荐参考书：</w:t>
      </w:r>
    </w:p>
    <w:p w:rsidR="00CB7AD5" w:rsidRDefault="00CB7AD5" w:rsidP="000A3485">
      <w:pPr>
        <w:pStyle w:val="ac"/>
        <w:numPr>
          <w:ilvl w:val="3"/>
          <w:numId w:val="2"/>
        </w:numPr>
        <w:adjustRightInd w:val="0"/>
        <w:snapToGrid w:val="0"/>
        <w:spacing w:line="360" w:lineRule="auto"/>
        <w:ind w:firstLineChars="0"/>
      </w:pPr>
      <w:r w:rsidRPr="00B23C36">
        <w:rPr>
          <w:rFonts w:hint="eastAsia"/>
        </w:rPr>
        <w:t>吴佩平，傅晓云</w:t>
      </w:r>
      <w:r w:rsidRPr="00B23C36">
        <w:t>.</w:t>
      </w:r>
      <w:r w:rsidRPr="00B23C36">
        <w:rPr>
          <w:rFonts w:hint="eastAsia"/>
        </w:rPr>
        <w:t>产品设计程序</w:t>
      </w:r>
      <w:r w:rsidRPr="00B23C36">
        <w:t>.</w:t>
      </w:r>
      <w:r w:rsidRPr="00B23C36">
        <w:rPr>
          <w:rFonts w:hint="eastAsia"/>
        </w:rPr>
        <w:t>高等教育出版社</w:t>
      </w:r>
    </w:p>
    <w:p w:rsidR="000A3485" w:rsidRDefault="000A3485" w:rsidP="000A3485">
      <w:pPr>
        <w:pStyle w:val="ac"/>
        <w:adjustRightInd w:val="0"/>
        <w:snapToGrid w:val="0"/>
        <w:spacing w:line="360" w:lineRule="auto"/>
        <w:ind w:left="1680" w:firstLineChars="0" w:firstLine="0"/>
      </w:pPr>
    </w:p>
    <w:p w:rsidR="000A3485" w:rsidRDefault="000A3485" w:rsidP="000A3485">
      <w:pPr>
        <w:pStyle w:val="ac"/>
        <w:adjustRightInd w:val="0"/>
        <w:snapToGrid w:val="0"/>
        <w:spacing w:line="360" w:lineRule="auto"/>
        <w:ind w:left="1680" w:firstLineChars="0" w:firstLine="0"/>
      </w:pPr>
    </w:p>
    <w:p w:rsidR="000A3485" w:rsidRDefault="000A3485" w:rsidP="000A3485">
      <w:pPr>
        <w:pStyle w:val="ac"/>
        <w:adjustRightInd w:val="0"/>
        <w:snapToGrid w:val="0"/>
        <w:spacing w:line="360" w:lineRule="auto"/>
        <w:ind w:left="1680" w:firstLineChars="0" w:firstLine="0"/>
      </w:pPr>
    </w:p>
    <w:p w:rsidR="000A3485" w:rsidRDefault="000A3485" w:rsidP="000A3485">
      <w:pPr>
        <w:pStyle w:val="ac"/>
        <w:adjustRightInd w:val="0"/>
        <w:snapToGrid w:val="0"/>
        <w:spacing w:line="360" w:lineRule="auto"/>
        <w:ind w:left="1680" w:firstLineChars="0" w:firstLine="0"/>
      </w:pPr>
    </w:p>
    <w:p w:rsidR="000A3485" w:rsidRDefault="000A3485" w:rsidP="000A3485">
      <w:pPr>
        <w:pStyle w:val="ac"/>
        <w:adjustRightInd w:val="0"/>
        <w:snapToGrid w:val="0"/>
        <w:spacing w:line="360" w:lineRule="auto"/>
        <w:ind w:left="1680" w:firstLineChars="0" w:firstLine="0"/>
      </w:pPr>
    </w:p>
    <w:p w:rsidR="009D1093" w:rsidRDefault="009D1093" w:rsidP="000A3485">
      <w:pPr>
        <w:jc w:val="center"/>
        <w:rPr>
          <w:b/>
          <w:sz w:val="32"/>
          <w:szCs w:val="32"/>
        </w:rPr>
      </w:pPr>
    </w:p>
    <w:p w:rsidR="009D1093" w:rsidRDefault="009D1093" w:rsidP="000A3485">
      <w:pPr>
        <w:jc w:val="center"/>
        <w:rPr>
          <w:b/>
          <w:sz w:val="32"/>
          <w:szCs w:val="32"/>
        </w:rPr>
      </w:pPr>
    </w:p>
    <w:p w:rsidR="009D1093" w:rsidRDefault="009D1093" w:rsidP="000A3485">
      <w:pPr>
        <w:jc w:val="center"/>
        <w:rPr>
          <w:b/>
          <w:sz w:val="32"/>
          <w:szCs w:val="32"/>
        </w:rPr>
      </w:pPr>
    </w:p>
    <w:p w:rsidR="009D1093" w:rsidRDefault="009D1093" w:rsidP="000A3485">
      <w:pPr>
        <w:jc w:val="center"/>
        <w:rPr>
          <w:b/>
          <w:sz w:val="32"/>
          <w:szCs w:val="32"/>
        </w:rPr>
      </w:pPr>
    </w:p>
    <w:p w:rsidR="009D1093" w:rsidRDefault="009D1093" w:rsidP="000A3485">
      <w:pPr>
        <w:jc w:val="center"/>
        <w:rPr>
          <w:b/>
          <w:sz w:val="32"/>
          <w:szCs w:val="32"/>
        </w:rPr>
      </w:pPr>
    </w:p>
    <w:p w:rsidR="009D1093" w:rsidRDefault="009D1093" w:rsidP="000A3485">
      <w:pPr>
        <w:jc w:val="center"/>
        <w:rPr>
          <w:rFonts w:hint="eastAsia"/>
          <w:b/>
          <w:sz w:val="32"/>
          <w:szCs w:val="32"/>
        </w:rPr>
      </w:pPr>
      <w:bookmarkStart w:id="24" w:name="_GoBack"/>
      <w:bookmarkEnd w:id="24"/>
    </w:p>
    <w:p w:rsidR="000A3485" w:rsidRDefault="000A3485" w:rsidP="000A3485">
      <w:pPr>
        <w:jc w:val="center"/>
        <w:rPr>
          <w:b/>
          <w:sz w:val="32"/>
          <w:szCs w:val="32"/>
        </w:rPr>
      </w:pPr>
      <w:r>
        <w:rPr>
          <w:rFonts w:hint="eastAsia"/>
          <w:b/>
          <w:sz w:val="32"/>
          <w:szCs w:val="32"/>
        </w:rPr>
        <w:lastRenderedPageBreak/>
        <w:t>形势与政策课程简介</w:t>
      </w:r>
    </w:p>
    <w:p w:rsidR="000A3485" w:rsidRPr="00992E4A" w:rsidRDefault="000A3485" w:rsidP="000A3485">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t>B311005</w:t>
      </w:r>
      <w:r>
        <w:rPr>
          <w:rFonts w:hint="eastAsia"/>
          <w:sz w:val="24"/>
        </w:rPr>
        <w:t xml:space="preserve">  </w:t>
      </w:r>
      <w:r w:rsidRPr="00992E4A">
        <w:rPr>
          <w:rFonts w:ascii="黑体" w:eastAsia="黑体" w:hint="eastAsia"/>
          <w:sz w:val="24"/>
        </w:rPr>
        <w:t>课程名称</w:t>
      </w:r>
      <w:r w:rsidRPr="00992E4A">
        <w:rPr>
          <w:rFonts w:hint="eastAsia"/>
          <w:sz w:val="24"/>
        </w:rPr>
        <w:t>：《</w:t>
      </w:r>
      <w:r>
        <w:rPr>
          <w:rFonts w:hint="eastAsia"/>
          <w:sz w:val="24"/>
        </w:rPr>
        <w:t>形势与政策</w:t>
      </w:r>
      <w:r w:rsidRPr="00992E4A">
        <w:rPr>
          <w:rFonts w:hint="eastAsia"/>
          <w:sz w:val="24"/>
        </w:rPr>
        <w:t>》（</w:t>
      </w:r>
      <w:r>
        <w:t>Current Situation and Policy</w:t>
      </w:r>
      <w:r w:rsidRPr="00992E4A">
        <w:rPr>
          <w:rFonts w:hint="eastAsia"/>
          <w:sz w:val="24"/>
        </w:rPr>
        <w:t>）</w:t>
      </w:r>
      <w:r w:rsidRPr="00C57703">
        <w:rPr>
          <w:rFonts w:hint="eastAsia"/>
          <w:b/>
          <w:sz w:val="24"/>
        </w:rPr>
        <w:t>课时：</w:t>
      </w:r>
      <w:r>
        <w:rPr>
          <w:rFonts w:hint="eastAsia"/>
          <w:b/>
          <w:sz w:val="24"/>
        </w:rPr>
        <w:t>36</w:t>
      </w:r>
      <w:r w:rsidRPr="00992E4A">
        <w:rPr>
          <w:rFonts w:hint="eastAsia"/>
          <w:sz w:val="24"/>
        </w:rPr>
        <w:t xml:space="preserve"> </w:t>
      </w:r>
    </w:p>
    <w:p w:rsidR="000A3485" w:rsidRDefault="000A3485" w:rsidP="000A3485">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王刚</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Pr>
          <w:sz w:val="24"/>
        </w:rPr>
        <w:t xml:space="preserve">  </w:t>
      </w:r>
      <w:r w:rsidRPr="0085384B">
        <w:rPr>
          <w:rFonts w:hint="eastAsia"/>
          <w:b/>
          <w:szCs w:val="21"/>
        </w:rPr>
        <w:t>联系方式</w:t>
      </w:r>
      <w:r>
        <w:rPr>
          <w:rFonts w:hint="eastAsia"/>
          <w:sz w:val="24"/>
        </w:rPr>
        <w:t>：</w:t>
      </w:r>
      <w:r>
        <w:rPr>
          <w:rFonts w:hint="eastAsia"/>
          <w:sz w:val="24"/>
        </w:rPr>
        <w:t>15949765249</w:t>
      </w:r>
    </w:p>
    <w:p w:rsidR="000A3485" w:rsidRPr="00992E4A" w:rsidRDefault="000A3485" w:rsidP="000A3485">
      <w:pPr>
        <w:spacing w:line="360" w:lineRule="auto"/>
        <w:rPr>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0A3485" w:rsidRDefault="000A3485" w:rsidP="000A3485">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0A3485" w:rsidRPr="007F062E" w:rsidRDefault="000A3485" w:rsidP="000A3485">
      <w:pPr>
        <w:spacing w:line="360" w:lineRule="auto"/>
        <w:ind w:firstLineChars="200" w:firstLine="560"/>
        <w:rPr>
          <w:sz w:val="28"/>
          <w:szCs w:val="28"/>
        </w:rPr>
      </w:pPr>
      <w:r w:rsidRPr="007F062E">
        <w:rPr>
          <w:rFonts w:hint="eastAsia"/>
          <w:sz w:val="28"/>
          <w:szCs w:val="28"/>
        </w:rPr>
        <w:t>形势与政策教育是高等学校学生思想政治教育的重要内容。它的基本任务是通过适时地进行形势政策、世界政治经济与国际关系基本知识的教育，帮助学生开阔视野，及时了解和正确对待国内外重大时事，正确认识国家的政治、经济形势，以及国家改革与发展所处的国际环境、时代背景，正确理解党的基本路线、重大方针和政策，正确分析社会关注的热点问题，使大学生在改革开放的环境下有坚定的立场、有较强的分析能力和适应能力。</w:t>
      </w:r>
    </w:p>
    <w:p w:rsidR="000A3485" w:rsidRPr="007F062E" w:rsidRDefault="000A3485" w:rsidP="000A3485">
      <w:pPr>
        <w:ind w:firstLineChars="200" w:firstLine="560"/>
        <w:rPr>
          <w:sz w:val="28"/>
          <w:szCs w:val="28"/>
        </w:rPr>
      </w:pPr>
      <w:r w:rsidRPr="007F062E">
        <w:rPr>
          <w:rFonts w:hint="eastAsia"/>
          <w:sz w:val="28"/>
          <w:szCs w:val="28"/>
        </w:rPr>
        <w:t>本学期课程主要讲授</w:t>
      </w:r>
      <w:r>
        <w:rPr>
          <w:rFonts w:hint="eastAsia"/>
          <w:sz w:val="28"/>
          <w:szCs w:val="28"/>
        </w:rPr>
        <w:t>近年来中国周边安全局势</w:t>
      </w:r>
      <w:r w:rsidRPr="007F062E">
        <w:rPr>
          <w:rFonts w:hint="eastAsia"/>
          <w:sz w:val="28"/>
          <w:szCs w:val="28"/>
        </w:rPr>
        <w:t>、</w:t>
      </w:r>
      <w:r>
        <w:rPr>
          <w:rFonts w:hint="eastAsia"/>
          <w:sz w:val="28"/>
          <w:szCs w:val="28"/>
        </w:rPr>
        <w:t>正确认识中美</w:t>
      </w:r>
      <w:r w:rsidRPr="007F062E">
        <w:rPr>
          <w:rFonts w:hint="eastAsia"/>
          <w:sz w:val="28"/>
          <w:szCs w:val="28"/>
        </w:rPr>
        <w:t>、</w:t>
      </w:r>
      <w:r>
        <w:rPr>
          <w:rFonts w:hint="eastAsia"/>
          <w:sz w:val="28"/>
          <w:szCs w:val="28"/>
        </w:rPr>
        <w:t>中国特色乡村振兴战略、全面解读现代化经济体系、四个自信、打造服务型政府等</w:t>
      </w:r>
      <w:r w:rsidRPr="007F062E">
        <w:rPr>
          <w:rFonts w:hint="eastAsia"/>
          <w:sz w:val="28"/>
          <w:szCs w:val="28"/>
        </w:rPr>
        <w:t>专题讲座。主要了解和把握习近平</w:t>
      </w:r>
      <w:r>
        <w:rPr>
          <w:rFonts w:hint="eastAsia"/>
          <w:sz w:val="28"/>
          <w:szCs w:val="28"/>
        </w:rPr>
        <w:t>新时代</w:t>
      </w:r>
      <w:r>
        <w:rPr>
          <w:sz w:val="28"/>
          <w:szCs w:val="28"/>
        </w:rPr>
        <w:t>中国特色社会主义思想和党的十九大精神</w:t>
      </w:r>
      <w:r w:rsidRPr="007F062E">
        <w:rPr>
          <w:rFonts w:hint="eastAsia"/>
          <w:sz w:val="28"/>
          <w:szCs w:val="28"/>
        </w:rPr>
        <w:t>、当前国际形势的最新变化等内容。</w:t>
      </w:r>
    </w:p>
    <w:p w:rsidR="000A3485" w:rsidRPr="007F062E" w:rsidRDefault="000A3485" w:rsidP="000A3485">
      <w:pPr>
        <w:rPr>
          <w:sz w:val="28"/>
          <w:szCs w:val="28"/>
        </w:rPr>
      </w:pPr>
    </w:p>
    <w:p w:rsidR="000A3485" w:rsidRPr="007F062E" w:rsidRDefault="000A3485" w:rsidP="000A3485">
      <w:pPr>
        <w:rPr>
          <w:sz w:val="28"/>
          <w:szCs w:val="28"/>
        </w:rPr>
      </w:pPr>
      <w:r w:rsidRPr="007F062E">
        <w:rPr>
          <w:rFonts w:hint="eastAsia"/>
          <w:sz w:val="28"/>
          <w:szCs w:val="28"/>
        </w:rPr>
        <w:t>推荐参考书：</w:t>
      </w:r>
      <w:r w:rsidRPr="007F062E">
        <w:rPr>
          <w:rFonts w:hint="eastAsia"/>
          <w:sz w:val="28"/>
          <w:szCs w:val="28"/>
        </w:rPr>
        <w:t xml:space="preserve"> </w:t>
      </w:r>
    </w:p>
    <w:p w:rsidR="000A3485" w:rsidRPr="007F062E" w:rsidRDefault="000A3485" w:rsidP="000A3485">
      <w:pPr>
        <w:rPr>
          <w:sz w:val="28"/>
          <w:szCs w:val="28"/>
        </w:rPr>
      </w:pPr>
      <w:r w:rsidRPr="007F062E">
        <w:rPr>
          <w:rFonts w:hint="eastAsia"/>
          <w:sz w:val="28"/>
          <w:szCs w:val="28"/>
        </w:rPr>
        <w:t>1</w:t>
      </w:r>
      <w:r w:rsidRPr="007F062E">
        <w:rPr>
          <w:rFonts w:hint="eastAsia"/>
          <w:sz w:val="28"/>
          <w:szCs w:val="28"/>
        </w:rPr>
        <w:t>、</w:t>
      </w:r>
      <w:r>
        <w:rPr>
          <w:rFonts w:hint="eastAsia"/>
          <w:sz w:val="28"/>
          <w:szCs w:val="28"/>
        </w:rPr>
        <w:t>习近平</w:t>
      </w:r>
      <w:r>
        <w:rPr>
          <w:sz w:val="28"/>
          <w:szCs w:val="28"/>
        </w:rPr>
        <w:t>：</w:t>
      </w:r>
      <w:r w:rsidRPr="007F062E">
        <w:rPr>
          <w:rFonts w:hint="eastAsia"/>
          <w:sz w:val="28"/>
          <w:szCs w:val="28"/>
        </w:rPr>
        <w:t>《</w:t>
      </w:r>
      <w:r>
        <w:rPr>
          <w:rFonts w:hint="eastAsia"/>
          <w:sz w:val="28"/>
          <w:szCs w:val="28"/>
        </w:rPr>
        <w:t>坚定不移沿着中国特色社会主义道路前进</w:t>
      </w:r>
      <w:r>
        <w:rPr>
          <w:rFonts w:hint="eastAsia"/>
          <w:sz w:val="28"/>
          <w:szCs w:val="28"/>
        </w:rPr>
        <w:t xml:space="preserve"> </w:t>
      </w:r>
      <w:r>
        <w:rPr>
          <w:rFonts w:hint="eastAsia"/>
          <w:sz w:val="28"/>
          <w:szCs w:val="28"/>
        </w:rPr>
        <w:t>为</w:t>
      </w:r>
      <w:r>
        <w:rPr>
          <w:sz w:val="28"/>
          <w:szCs w:val="28"/>
        </w:rPr>
        <w:t>全面建成小康社会</w:t>
      </w:r>
      <w:r>
        <w:rPr>
          <w:rFonts w:hint="eastAsia"/>
          <w:sz w:val="28"/>
          <w:szCs w:val="28"/>
        </w:rPr>
        <w:t>而</w:t>
      </w:r>
      <w:r>
        <w:rPr>
          <w:sz w:val="28"/>
          <w:szCs w:val="28"/>
        </w:rPr>
        <w:t>奋斗</w:t>
      </w:r>
      <w:r w:rsidRPr="007F062E">
        <w:rPr>
          <w:rFonts w:hint="eastAsia"/>
          <w:sz w:val="28"/>
          <w:szCs w:val="28"/>
        </w:rPr>
        <w:t>》。</w:t>
      </w:r>
    </w:p>
    <w:p w:rsidR="000A3485" w:rsidRPr="007F062E" w:rsidRDefault="000A3485" w:rsidP="000A3485">
      <w:pPr>
        <w:rPr>
          <w:sz w:val="28"/>
          <w:szCs w:val="28"/>
        </w:rPr>
      </w:pPr>
      <w:r w:rsidRPr="007F062E">
        <w:rPr>
          <w:rFonts w:hint="eastAsia"/>
          <w:sz w:val="28"/>
          <w:szCs w:val="28"/>
        </w:rPr>
        <w:t>2</w:t>
      </w:r>
      <w:r w:rsidRPr="007F062E">
        <w:rPr>
          <w:rFonts w:hint="eastAsia"/>
          <w:sz w:val="28"/>
          <w:szCs w:val="28"/>
        </w:rPr>
        <w:t>、习近平总书记在十</w:t>
      </w:r>
      <w:r>
        <w:rPr>
          <w:rFonts w:hint="eastAsia"/>
          <w:sz w:val="28"/>
          <w:szCs w:val="28"/>
        </w:rPr>
        <w:t>九</w:t>
      </w:r>
      <w:r w:rsidRPr="007F062E">
        <w:rPr>
          <w:rFonts w:hint="eastAsia"/>
          <w:sz w:val="28"/>
          <w:szCs w:val="28"/>
        </w:rPr>
        <w:t>届</w:t>
      </w:r>
      <w:r>
        <w:rPr>
          <w:rFonts w:hint="eastAsia"/>
          <w:sz w:val="28"/>
          <w:szCs w:val="28"/>
        </w:rPr>
        <w:t>一中</w:t>
      </w:r>
      <w:r w:rsidRPr="007F062E">
        <w:rPr>
          <w:rFonts w:hint="eastAsia"/>
          <w:sz w:val="28"/>
          <w:szCs w:val="28"/>
        </w:rPr>
        <w:t>全会上的讲话。</w:t>
      </w:r>
    </w:p>
    <w:p w:rsidR="000A3485" w:rsidRPr="007F062E" w:rsidRDefault="000A3485" w:rsidP="000A3485">
      <w:pPr>
        <w:rPr>
          <w:sz w:val="28"/>
          <w:szCs w:val="28"/>
        </w:rPr>
      </w:pPr>
      <w:r w:rsidRPr="007F062E">
        <w:rPr>
          <w:rFonts w:hint="eastAsia"/>
          <w:sz w:val="28"/>
          <w:szCs w:val="28"/>
        </w:rPr>
        <w:t>3</w:t>
      </w:r>
      <w:r w:rsidRPr="007F062E">
        <w:rPr>
          <w:rFonts w:hint="eastAsia"/>
          <w:sz w:val="28"/>
          <w:szCs w:val="28"/>
        </w:rPr>
        <w:t>、习近平总书记系列重要讲话</w:t>
      </w:r>
      <w:r>
        <w:rPr>
          <w:rFonts w:hint="eastAsia"/>
          <w:sz w:val="28"/>
          <w:szCs w:val="28"/>
        </w:rPr>
        <w:t>读本</w:t>
      </w:r>
      <w:r w:rsidRPr="007F062E">
        <w:rPr>
          <w:rFonts w:hint="eastAsia"/>
          <w:sz w:val="28"/>
          <w:szCs w:val="28"/>
        </w:rPr>
        <w:t>。</w:t>
      </w:r>
    </w:p>
    <w:p w:rsidR="000A3485" w:rsidRPr="007F062E" w:rsidRDefault="000A3485" w:rsidP="000A3485">
      <w:pPr>
        <w:rPr>
          <w:sz w:val="28"/>
          <w:szCs w:val="28"/>
        </w:rPr>
      </w:pPr>
      <w:r w:rsidRPr="007F062E">
        <w:rPr>
          <w:rFonts w:hint="eastAsia"/>
          <w:sz w:val="28"/>
          <w:szCs w:val="28"/>
        </w:rPr>
        <w:t>4</w:t>
      </w:r>
      <w:r w:rsidRPr="007F062E">
        <w:rPr>
          <w:rFonts w:hint="eastAsia"/>
          <w:sz w:val="28"/>
          <w:szCs w:val="28"/>
        </w:rPr>
        <w:t>、</w:t>
      </w:r>
      <w:r>
        <w:rPr>
          <w:rFonts w:hint="eastAsia"/>
          <w:sz w:val="28"/>
          <w:szCs w:val="28"/>
        </w:rPr>
        <w:t>十九届三中全公报</w:t>
      </w:r>
      <w:r w:rsidRPr="007F062E">
        <w:rPr>
          <w:rFonts w:hint="eastAsia"/>
          <w:sz w:val="28"/>
          <w:szCs w:val="28"/>
        </w:rPr>
        <w:t>。</w:t>
      </w:r>
    </w:p>
    <w:p w:rsidR="00CB7AD5" w:rsidRPr="000A3485" w:rsidRDefault="000A3485" w:rsidP="000A3485">
      <w:pPr>
        <w:rPr>
          <w:rFonts w:hint="eastAsia"/>
          <w:sz w:val="28"/>
          <w:szCs w:val="28"/>
        </w:rPr>
      </w:pPr>
      <w:r>
        <w:rPr>
          <w:rFonts w:hint="eastAsia"/>
          <w:sz w:val="28"/>
          <w:szCs w:val="28"/>
        </w:rPr>
        <w:t>5</w:t>
      </w:r>
      <w:r>
        <w:rPr>
          <w:rFonts w:hint="eastAsia"/>
          <w:sz w:val="28"/>
          <w:szCs w:val="28"/>
        </w:rPr>
        <w:t>、习近平</w:t>
      </w:r>
      <w:r>
        <w:rPr>
          <w:sz w:val="28"/>
          <w:szCs w:val="28"/>
        </w:rPr>
        <w:t>：共担时代责任</w:t>
      </w:r>
      <w:r>
        <w:rPr>
          <w:rFonts w:hint="eastAsia"/>
          <w:sz w:val="28"/>
          <w:szCs w:val="28"/>
        </w:rPr>
        <w:t xml:space="preserve">  </w:t>
      </w:r>
      <w:r>
        <w:rPr>
          <w:rFonts w:hint="eastAsia"/>
          <w:sz w:val="28"/>
          <w:szCs w:val="28"/>
        </w:rPr>
        <w:t>共促全球发展</w:t>
      </w:r>
      <w:r>
        <w:rPr>
          <w:sz w:val="28"/>
          <w:szCs w:val="28"/>
        </w:rPr>
        <w:t>。</w:t>
      </w:r>
    </w:p>
    <w:sectPr w:rsidR="00CB7AD5" w:rsidRPr="000A3485" w:rsidSect="00CB7AD5">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2A0" w:rsidRDefault="005542A0" w:rsidP="00FC6B0C">
      <w:r>
        <w:separator/>
      </w:r>
    </w:p>
  </w:endnote>
  <w:endnote w:type="continuationSeparator" w:id="0">
    <w:p w:rsidR="005542A0" w:rsidRDefault="005542A0" w:rsidP="00FC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346977"/>
      <w:docPartObj>
        <w:docPartGallery w:val="Page Numbers (Bottom of Page)"/>
        <w:docPartUnique/>
      </w:docPartObj>
    </w:sdtPr>
    <w:sdtContent>
      <w:p w:rsidR="00FA2AEC" w:rsidRDefault="00FA2AEC">
        <w:pPr>
          <w:pStyle w:val="ab"/>
          <w:jc w:val="center"/>
        </w:pPr>
        <w:r>
          <w:fldChar w:fldCharType="begin"/>
        </w:r>
        <w:r>
          <w:instrText>PAGE   \* MERGEFORMAT</w:instrText>
        </w:r>
        <w:r>
          <w:fldChar w:fldCharType="separate"/>
        </w:r>
        <w:r w:rsidR="009D1093" w:rsidRPr="009D1093">
          <w:rPr>
            <w:noProof/>
            <w:lang w:val="zh-CN"/>
          </w:rPr>
          <w:t>105</w:t>
        </w:r>
        <w:r>
          <w:fldChar w:fldCharType="end"/>
        </w:r>
      </w:p>
    </w:sdtContent>
  </w:sdt>
  <w:p w:rsidR="00FA2AEC" w:rsidRDefault="00FA2AE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2A0" w:rsidRDefault="005542A0" w:rsidP="00FC6B0C">
      <w:r>
        <w:separator/>
      </w:r>
    </w:p>
  </w:footnote>
  <w:footnote w:type="continuationSeparator" w:id="0">
    <w:p w:rsidR="005542A0" w:rsidRDefault="005542A0" w:rsidP="00FC6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00AF9"/>
    <w:multiLevelType w:val="hybridMultilevel"/>
    <w:tmpl w:val="656EB4EE"/>
    <w:lvl w:ilvl="0" w:tplc="35C05DC6">
      <w:start w:val="1"/>
      <w:numFmt w:val="decimal"/>
      <w:lvlText w:val="%1."/>
      <w:lvlJc w:val="left"/>
      <w:pPr>
        <w:tabs>
          <w:tab w:val="num" w:pos="2040"/>
        </w:tabs>
        <w:ind w:left="2040" w:hanging="360"/>
      </w:pPr>
      <w:rPr>
        <w:rFonts w:ascii="宋体" w:eastAsia="宋体" w:hint="default"/>
        <w:b w:val="0"/>
      </w:rPr>
    </w:lvl>
    <w:lvl w:ilvl="1" w:tplc="04090019">
      <w:start w:val="1"/>
      <w:numFmt w:val="lowerLetter"/>
      <w:lvlText w:val="%2)"/>
      <w:lvlJc w:val="left"/>
      <w:pPr>
        <w:tabs>
          <w:tab w:val="num" w:pos="1680"/>
        </w:tabs>
        <w:ind w:left="1680" w:hanging="420"/>
      </w:pPr>
    </w:lvl>
    <w:lvl w:ilvl="2" w:tplc="0409000F">
      <w:start w:val="1"/>
      <w:numFmt w:val="decimal"/>
      <w:lvlText w:val="%3."/>
      <w:lvlJc w:val="left"/>
      <w:pPr>
        <w:tabs>
          <w:tab w:val="num" w:pos="1320"/>
        </w:tabs>
        <w:ind w:left="1320" w:hanging="420"/>
      </w:pPr>
      <w:rPr>
        <w:rFonts w:hint="default"/>
        <w:b w:val="0"/>
      </w:r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
    <w:nsid w:val="405A73A9"/>
    <w:multiLevelType w:val="multilevel"/>
    <w:tmpl w:val="405A73A9"/>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56E425D2"/>
    <w:multiLevelType w:val="singleLevel"/>
    <w:tmpl w:val="56E425D2"/>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D5"/>
    <w:rsid w:val="000635A6"/>
    <w:rsid w:val="000A3485"/>
    <w:rsid w:val="0033324A"/>
    <w:rsid w:val="00424FF1"/>
    <w:rsid w:val="0053133E"/>
    <w:rsid w:val="005542A0"/>
    <w:rsid w:val="00620C01"/>
    <w:rsid w:val="006345C9"/>
    <w:rsid w:val="00641406"/>
    <w:rsid w:val="006674B5"/>
    <w:rsid w:val="00687EF5"/>
    <w:rsid w:val="007555F5"/>
    <w:rsid w:val="009D1093"/>
    <w:rsid w:val="00B23C36"/>
    <w:rsid w:val="00BF3284"/>
    <w:rsid w:val="00CB7AD5"/>
    <w:rsid w:val="00DF3E2D"/>
    <w:rsid w:val="00E03B7B"/>
    <w:rsid w:val="00FA2AEC"/>
    <w:rsid w:val="00FC6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D9DD20-A2C2-4E2D-9A7F-565D3A9C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AD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B7AD5"/>
    <w:pPr>
      <w:keepNext/>
      <w:keepLines/>
      <w:spacing w:before="340" w:after="330" w:line="578" w:lineRule="auto"/>
      <w:outlineLvl w:val="0"/>
    </w:pPr>
    <w:rPr>
      <w:b/>
      <w:bCs/>
      <w:kern w:val="44"/>
      <w:sz w:val="44"/>
      <w:szCs w:val="44"/>
    </w:rPr>
  </w:style>
  <w:style w:type="paragraph" w:styleId="3">
    <w:name w:val="heading 3"/>
    <w:basedOn w:val="a"/>
    <w:next w:val="a"/>
    <w:link w:val="3Char"/>
    <w:uiPriority w:val="9"/>
    <w:qFormat/>
    <w:rsid w:val="00CB7AD5"/>
    <w:pPr>
      <w:keepNext/>
      <w:keepLines/>
      <w:spacing w:before="260" w:after="260" w:line="416" w:lineRule="auto"/>
      <w:outlineLvl w:val="2"/>
    </w:pPr>
    <w:rPr>
      <w:rFonts w:ascii="Calibri" w:hAnsi="Calibri"/>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w:basedOn w:val="a"/>
    <w:link w:val="Char1"/>
    <w:uiPriority w:val="99"/>
    <w:qFormat/>
    <w:rsid w:val="00CB7AD5"/>
    <w:rPr>
      <w:rFonts w:ascii="宋体" w:hAnsi="Courier New" w:cs="Courier New"/>
      <w:szCs w:val="21"/>
    </w:rPr>
  </w:style>
  <w:style w:type="character" w:customStyle="1" w:styleId="Char1">
    <w:name w:val="纯文本 Char1"/>
    <w:aliases w:val="普通文字 Char1"/>
    <w:basedOn w:val="a0"/>
    <w:link w:val="a3"/>
    <w:uiPriority w:val="99"/>
    <w:qFormat/>
    <w:rsid w:val="00CB7AD5"/>
    <w:rPr>
      <w:rFonts w:ascii="宋体" w:eastAsia="宋体" w:hAnsi="Courier New" w:cs="Courier New"/>
      <w:szCs w:val="21"/>
    </w:rPr>
  </w:style>
  <w:style w:type="paragraph" w:customStyle="1" w:styleId="tgt2">
    <w:name w:val="tgt2"/>
    <w:basedOn w:val="a"/>
    <w:rsid w:val="00CB7AD5"/>
    <w:pPr>
      <w:widowControl/>
      <w:spacing w:after="150" w:line="360" w:lineRule="auto"/>
      <w:jc w:val="left"/>
    </w:pPr>
    <w:rPr>
      <w:rFonts w:ascii="宋体" w:hAnsi="宋体" w:cs="宋体"/>
      <w:b/>
      <w:bCs/>
      <w:kern w:val="0"/>
      <w:sz w:val="36"/>
      <w:szCs w:val="36"/>
    </w:rPr>
  </w:style>
  <w:style w:type="paragraph" w:styleId="a4">
    <w:name w:val="Body Text Indent"/>
    <w:basedOn w:val="a"/>
    <w:link w:val="Char"/>
    <w:semiHidden/>
    <w:unhideWhenUsed/>
    <w:rsid w:val="00CB7AD5"/>
    <w:pPr>
      <w:ind w:firstLineChars="200" w:firstLine="480"/>
    </w:pPr>
    <w:rPr>
      <w:sz w:val="24"/>
    </w:rPr>
  </w:style>
  <w:style w:type="character" w:customStyle="1" w:styleId="Char">
    <w:name w:val="正文文本缩进 Char"/>
    <w:basedOn w:val="a0"/>
    <w:link w:val="a4"/>
    <w:semiHidden/>
    <w:rsid w:val="00CB7AD5"/>
    <w:rPr>
      <w:rFonts w:ascii="Times New Roman" w:eastAsia="宋体" w:hAnsi="Times New Roman" w:cs="Times New Roman"/>
      <w:sz w:val="24"/>
      <w:szCs w:val="24"/>
    </w:rPr>
  </w:style>
  <w:style w:type="paragraph" w:styleId="2">
    <w:name w:val="Body Text Indent 2"/>
    <w:basedOn w:val="a"/>
    <w:link w:val="2Char"/>
    <w:uiPriority w:val="99"/>
    <w:semiHidden/>
    <w:unhideWhenUsed/>
    <w:rsid w:val="00CB7AD5"/>
    <w:pPr>
      <w:spacing w:after="120" w:line="480" w:lineRule="auto"/>
      <w:ind w:leftChars="200" w:left="420"/>
    </w:pPr>
  </w:style>
  <w:style w:type="character" w:customStyle="1" w:styleId="2Char">
    <w:name w:val="正文文本缩进 2 Char"/>
    <w:basedOn w:val="a0"/>
    <w:link w:val="2"/>
    <w:uiPriority w:val="99"/>
    <w:semiHidden/>
    <w:rsid w:val="00CB7AD5"/>
    <w:rPr>
      <w:rFonts w:ascii="Times New Roman" w:eastAsia="宋体" w:hAnsi="Times New Roman" w:cs="Times New Roman"/>
      <w:szCs w:val="24"/>
    </w:rPr>
  </w:style>
  <w:style w:type="paragraph" w:styleId="a5">
    <w:name w:val="Subtitle"/>
    <w:basedOn w:val="a"/>
    <w:next w:val="a"/>
    <w:link w:val="Char10"/>
    <w:qFormat/>
    <w:rsid w:val="00CB7AD5"/>
    <w:pPr>
      <w:spacing w:before="240" w:after="60" w:line="312" w:lineRule="auto"/>
      <w:jc w:val="center"/>
      <w:outlineLvl w:val="1"/>
    </w:pPr>
    <w:rPr>
      <w:rFonts w:ascii="Cambria" w:hAnsi="Cambria"/>
      <w:b/>
      <w:bCs/>
      <w:kern w:val="28"/>
      <w:sz w:val="32"/>
      <w:szCs w:val="32"/>
      <w:lang w:val="x-none" w:eastAsia="x-none"/>
    </w:rPr>
  </w:style>
  <w:style w:type="character" w:customStyle="1" w:styleId="Char10">
    <w:name w:val="副标题 Char1"/>
    <w:basedOn w:val="a0"/>
    <w:link w:val="a5"/>
    <w:uiPriority w:val="11"/>
    <w:rsid w:val="00CB7AD5"/>
    <w:rPr>
      <w:rFonts w:ascii="Cambria" w:eastAsia="宋体" w:hAnsi="Cambria" w:cs="Times New Roman"/>
      <w:b/>
      <w:bCs/>
      <w:kern w:val="28"/>
      <w:sz w:val="32"/>
      <w:szCs w:val="32"/>
      <w:lang w:val="x-none" w:eastAsia="x-none"/>
    </w:rPr>
  </w:style>
  <w:style w:type="paragraph" w:customStyle="1" w:styleId="Default">
    <w:name w:val="Default"/>
    <w:rsid w:val="00CB7AD5"/>
    <w:pPr>
      <w:widowControl w:val="0"/>
      <w:autoSpaceDE w:val="0"/>
      <w:autoSpaceDN w:val="0"/>
      <w:adjustRightInd w:val="0"/>
    </w:pPr>
    <w:rPr>
      <w:rFonts w:ascii="黑体" w:eastAsia="黑体" w:cs="黑体"/>
      <w:color w:val="000000"/>
      <w:kern w:val="0"/>
      <w:sz w:val="24"/>
      <w:szCs w:val="24"/>
    </w:rPr>
  </w:style>
  <w:style w:type="paragraph" w:customStyle="1" w:styleId="10">
    <w:name w:val="正文1"/>
    <w:basedOn w:val="a"/>
    <w:rsid w:val="00CB7AD5"/>
    <w:pPr>
      <w:ind w:firstLine="544"/>
    </w:pPr>
    <w:rPr>
      <w:rFonts w:eastAsia="楷体_gb2312"/>
      <w:sz w:val="28"/>
      <w:szCs w:val="20"/>
    </w:rPr>
  </w:style>
  <w:style w:type="character" w:customStyle="1" w:styleId="apple-converted-space">
    <w:name w:val="apple-converted-space"/>
    <w:basedOn w:val="a0"/>
    <w:rsid w:val="00CB7AD5"/>
  </w:style>
  <w:style w:type="paragraph" w:styleId="a6">
    <w:name w:val="Normal (Web)"/>
    <w:basedOn w:val="a"/>
    <w:rsid w:val="00CB7AD5"/>
    <w:pPr>
      <w:widowControl/>
      <w:jc w:val="left"/>
    </w:pPr>
    <w:rPr>
      <w:rFonts w:ascii="宋体" w:hAnsi="宋体" w:cs="宋体"/>
      <w:kern w:val="0"/>
      <w:sz w:val="24"/>
    </w:rPr>
  </w:style>
  <w:style w:type="character" w:customStyle="1" w:styleId="Char0">
    <w:name w:val="副标题 Char"/>
    <w:rsid w:val="00CB7AD5"/>
    <w:rPr>
      <w:rFonts w:ascii="Cambria" w:hAnsi="Cambria"/>
      <w:b/>
      <w:bCs/>
      <w:kern w:val="28"/>
      <w:sz w:val="32"/>
      <w:szCs w:val="32"/>
    </w:rPr>
  </w:style>
  <w:style w:type="character" w:styleId="a7">
    <w:name w:val="Hyperlink"/>
    <w:basedOn w:val="a0"/>
    <w:uiPriority w:val="99"/>
    <w:unhideWhenUsed/>
    <w:rsid w:val="00CB7AD5"/>
    <w:rPr>
      <w:color w:val="0563C1" w:themeColor="hyperlink"/>
      <w:u w:val="single"/>
    </w:rPr>
  </w:style>
  <w:style w:type="paragraph" w:styleId="20">
    <w:name w:val="Body Text 2"/>
    <w:basedOn w:val="a"/>
    <w:link w:val="2Char0"/>
    <w:uiPriority w:val="99"/>
    <w:semiHidden/>
    <w:unhideWhenUsed/>
    <w:rsid w:val="00CB7AD5"/>
    <w:pPr>
      <w:spacing w:after="120" w:line="480" w:lineRule="auto"/>
    </w:pPr>
  </w:style>
  <w:style w:type="character" w:customStyle="1" w:styleId="2Char0">
    <w:name w:val="正文文本 2 Char"/>
    <w:basedOn w:val="a0"/>
    <w:link w:val="20"/>
    <w:uiPriority w:val="99"/>
    <w:semiHidden/>
    <w:rsid w:val="00CB7AD5"/>
    <w:rPr>
      <w:rFonts w:ascii="Times New Roman" w:eastAsia="宋体" w:hAnsi="Times New Roman" w:cs="Times New Roman"/>
      <w:szCs w:val="24"/>
    </w:rPr>
  </w:style>
  <w:style w:type="character" w:customStyle="1" w:styleId="3Char">
    <w:name w:val="标题 3 Char"/>
    <w:basedOn w:val="a0"/>
    <w:link w:val="3"/>
    <w:uiPriority w:val="9"/>
    <w:rsid w:val="00CB7AD5"/>
    <w:rPr>
      <w:rFonts w:ascii="Calibri" w:eastAsia="宋体" w:hAnsi="Calibri" w:cs="Times New Roman"/>
      <w:b/>
      <w:bCs/>
      <w:sz w:val="32"/>
      <w:szCs w:val="32"/>
      <w:lang w:val="x-none" w:eastAsia="x-none"/>
    </w:rPr>
  </w:style>
  <w:style w:type="paragraph" w:customStyle="1" w:styleId="a8">
    <w:name w:val="正文文字缩进"/>
    <w:basedOn w:val="a"/>
    <w:rsid w:val="00CB7AD5"/>
    <w:pPr>
      <w:spacing w:line="6298" w:lineRule="atLeast"/>
      <w:ind w:firstLine="419"/>
      <w:textAlignment w:val="baseline"/>
    </w:pPr>
    <w:rPr>
      <w:rFonts w:hAnsi="Calibri"/>
      <w:color w:val="000000"/>
      <w:szCs w:val="22"/>
      <w:u w:color="000000"/>
    </w:rPr>
  </w:style>
  <w:style w:type="paragraph" w:customStyle="1" w:styleId="zz">
    <w:name w:val="zz"/>
    <w:rsid w:val="00CB7AD5"/>
    <w:pPr>
      <w:spacing w:before="100" w:beforeAutospacing="1" w:after="100" w:afterAutospacing="1"/>
    </w:pPr>
    <w:rPr>
      <w:rFonts w:ascii="Times New Roman" w:eastAsia="宋体" w:hAnsi="Times New Roman" w:cs="Times New Roman"/>
      <w:kern w:val="0"/>
      <w:sz w:val="18"/>
      <w:szCs w:val="18"/>
    </w:rPr>
  </w:style>
  <w:style w:type="character" w:customStyle="1" w:styleId="labellist">
    <w:name w:val="label_list"/>
    <w:qFormat/>
    <w:rsid w:val="00CB7AD5"/>
  </w:style>
  <w:style w:type="character" w:customStyle="1" w:styleId="high-light-bg">
    <w:name w:val="high-light-bg"/>
    <w:qFormat/>
    <w:rsid w:val="00CB7AD5"/>
  </w:style>
  <w:style w:type="character" w:customStyle="1" w:styleId="Char2">
    <w:name w:val="纯文本 Char"/>
    <w:aliases w:val="普通文字 Char"/>
    <w:basedOn w:val="a0"/>
    <w:qFormat/>
    <w:rsid w:val="00CB7AD5"/>
    <w:rPr>
      <w:rFonts w:ascii="宋体" w:hAnsi="Courier New" w:cs="Courier New"/>
      <w:kern w:val="2"/>
      <w:sz w:val="21"/>
      <w:szCs w:val="21"/>
    </w:rPr>
  </w:style>
  <w:style w:type="character" w:customStyle="1" w:styleId="dash6b63-6587--char">
    <w:name w:val="dash6b63-6587--char"/>
    <w:basedOn w:val="a0"/>
    <w:rsid w:val="00CB7AD5"/>
  </w:style>
  <w:style w:type="paragraph" w:customStyle="1" w:styleId="dash6b63-6587">
    <w:name w:val="dash6b63-6587"/>
    <w:basedOn w:val="a"/>
    <w:rsid w:val="00CB7AD5"/>
    <w:pPr>
      <w:widowControl/>
      <w:spacing w:before="100" w:beforeAutospacing="1" w:after="100" w:afterAutospacing="1"/>
      <w:jc w:val="left"/>
    </w:pPr>
    <w:rPr>
      <w:rFonts w:ascii="宋体" w:hAnsi="宋体"/>
      <w:kern w:val="0"/>
      <w:sz w:val="24"/>
    </w:rPr>
  </w:style>
  <w:style w:type="character" w:customStyle="1" w:styleId="1Char">
    <w:name w:val="标题 1 Char"/>
    <w:basedOn w:val="a0"/>
    <w:link w:val="1"/>
    <w:uiPriority w:val="9"/>
    <w:rsid w:val="00CB7AD5"/>
    <w:rPr>
      <w:rFonts w:ascii="Times New Roman" w:eastAsia="宋体" w:hAnsi="Times New Roman" w:cs="Times New Roman"/>
      <w:b/>
      <w:bCs/>
      <w:kern w:val="44"/>
      <w:sz w:val="44"/>
      <w:szCs w:val="44"/>
    </w:rPr>
  </w:style>
  <w:style w:type="paragraph" w:customStyle="1" w:styleId="11">
    <w:name w:val="样式1"/>
    <w:basedOn w:val="a9"/>
    <w:rsid w:val="00CB7AD5"/>
    <w:pPr>
      <w:jc w:val="left"/>
    </w:pPr>
    <w:rPr>
      <w:rFonts w:ascii="Arial" w:eastAsia="宋体" w:hAnsi="Arial" w:cs="Times New Roman"/>
      <w:b w:val="0"/>
      <w:bCs w:val="0"/>
      <w:sz w:val="24"/>
      <w:szCs w:val="24"/>
    </w:rPr>
  </w:style>
  <w:style w:type="paragraph" w:styleId="a9">
    <w:name w:val="Title"/>
    <w:basedOn w:val="a"/>
    <w:next w:val="a"/>
    <w:link w:val="Char3"/>
    <w:uiPriority w:val="10"/>
    <w:qFormat/>
    <w:rsid w:val="00CB7AD5"/>
    <w:pPr>
      <w:spacing w:before="240" w:after="60"/>
      <w:jc w:val="center"/>
      <w:outlineLvl w:val="0"/>
    </w:pPr>
    <w:rPr>
      <w:rFonts w:asciiTheme="majorHAnsi" w:eastAsiaTheme="majorEastAsia" w:hAnsiTheme="majorHAnsi" w:cstheme="majorBidi"/>
      <w:b/>
      <w:bCs/>
      <w:sz w:val="32"/>
      <w:szCs w:val="32"/>
    </w:rPr>
  </w:style>
  <w:style w:type="character" w:customStyle="1" w:styleId="Char3">
    <w:name w:val="标题 Char"/>
    <w:basedOn w:val="a0"/>
    <w:link w:val="a9"/>
    <w:uiPriority w:val="10"/>
    <w:rsid w:val="00CB7AD5"/>
    <w:rPr>
      <w:rFonts w:asciiTheme="majorHAnsi" w:eastAsiaTheme="majorEastAsia" w:hAnsiTheme="majorHAnsi" w:cstheme="majorBidi"/>
      <w:b/>
      <w:bCs/>
      <w:sz w:val="32"/>
      <w:szCs w:val="32"/>
    </w:rPr>
  </w:style>
  <w:style w:type="paragraph" w:styleId="aa">
    <w:name w:val="header"/>
    <w:basedOn w:val="a"/>
    <w:link w:val="Char4"/>
    <w:uiPriority w:val="99"/>
    <w:unhideWhenUsed/>
    <w:rsid w:val="00FC6B0C"/>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rsid w:val="00FC6B0C"/>
    <w:rPr>
      <w:rFonts w:ascii="Times New Roman" w:eastAsia="宋体" w:hAnsi="Times New Roman" w:cs="Times New Roman"/>
      <w:sz w:val="18"/>
      <w:szCs w:val="18"/>
    </w:rPr>
  </w:style>
  <w:style w:type="paragraph" w:styleId="ab">
    <w:name w:val="footer"/>
    <w:basedOn w:val="a"/>
    <w:link w:val="Char5"/>
    <w:uiPriority w:val="99"/>
    <w:unhideWhenUsed/>
    <w:rsid w:val="00FC6B0C"/>
    <w:pPr>
      <w:tabs>
        <w:tab w:val="center" w:pos="4153"/>
        <w:tab w:val="right" w:pos="8306"/>
      </w:tabs>
      <w:snapToGrid w:val="0"/>
      <w:jc w:val="left"/>
    </w:pPr>
    <w:rPr>
      <w:sz w:val="18"/>
      <w:szCs w:val="18"/>
    </w:rPr>
  </w:style>
  <w:style w:type="character" w:customStyle="1" w:styleId="Char5">
    <w:name w:val="页脚 Char"/>
    <w:basedOn w:val="a0"/>
    <w:link w:val="ab"/>
    <w:uiPriority w:val="99"/>
    <w:rsid w:val="00FC6B0C"/>
    <w:rPr>
      <w:rFonts w:ascii="Times New Roman" w:eastAsia="宋体" w:hAnsi="Times New Roman" w:cs="Times New Roman"/>
      <w:sz w:val="18"/>
      <w:szCs w:val="18"/>
    </w:rPr>
  </w:style>
  <w:style w:type="paragraph" w:styleId="ac">
    <w:name w:val="List Paragraph"/>
    <w:basedOn w:val="a"/>
    <w:uiPriority w:val="34"/>
    <w:qFormat/>
    <w:rsid w:val="000A34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ook.jd.com/writer/&#37045;&#23567;&#26691;_1.html" TargetMode="External"/><Relationship Id="rId18" Type="http://schemas.openxmlformats.org/officeDocument/2006/relationships/hyperlink" Target="https://www.amazon.cn/s/ref=dp_byline_sr_book_1?ie=UTF8&amp;field-author=%E5%8F%B8%E7%8E%89%E7%90%A2&amp;search-alias=books" TargetMode="External"/><Relationship Id="rId26" Type="http://schemas.openxmlformats.org/officeDocument/2006/relationships/hyperlink" Target="http://www.cssrc.org/" TargetMode="External"/><Relationship Id="rId3" Type="http://schemas.openxmlformats.org/officeDocument/2006/relationships/settings" Target="settings.xml"/><Relationship Id="rId21" Type="http://schemas.openxmlformats.org/officeDocument/2006/relationships/hyperlink" Target="http://baike.baidu.com/view/1311263.htm" TargetMode="External"/><Relationship Id="rId7" Type="http://schemas.openxmlformats.org/officeDocument/2006/relationships/hyperlink" Target="https://www.amazon.cn/s/ref=dp_byline_sr_book_1?ie=UTF8&amp;field-author=%E7%BA%A6%E7%BF%B0+G.%E6%99%AE%E7%BD%97%E5%85%8B%E6%96%AF+%28John+G.Proakis%29&amp;search-alias=books" TargetMode="External"/><Relationship Id="rId12" Type="http://schemas.openxmlformats.org/officeDocument/2006/relationships/hyperlink" Target="http://book.jd.com/writer/&#35088;&#33576;&#33509;&#26684;&#40065;_1.html" TargetMode="External"/><Relationship Id="rId17" Type="http://schemas.openxmlformats.org/officeDocument/2006/relationships/hyperlink" Target="http://en.wikipedia.org/wiki/Main_Page" TargetMode="External"/><Relationship Id="rId25" Type="http://schemas.openxmlformats.org/officeDocument/2006/relationships/hyperlink" Target="http://www.amazon.cn/s/ref=dp_byline_sr_book_2?ie=UTF8&amp;field-author=%E5%BE%90%E5%B0%8F%E7%A5%A5&amp;search-alias=books" TargetMode="External"/><Relationship Id="rId2" Type="http://schemas.openxmlformats.org/officeDocument/2006/relationships/styles" Target="styles.xml"/><Relationship Id="rId16" Type="http://schemas.openxmlformats.org/officeDocument/2006/relationships/hyperlink" Target="http://www.rd.com" TargetMode="External"/><Relationship Id="rId20" Type="http://schemas.openxmlformats.org/officeDocument/2006/relationships/hyperlink" Target="https://www.amazon.cn/s/ref=dp_byline_sr_book_1?ie=UTF8&amp;field-author=%E9%9F%A9%E7%AB%8B%E6%96%B0&amp;search-alias=books" TargetMode="External"/><Relationship Id="rId29" Type="http://schemas.openxmlformats.org/officeDocument/2006/relationships/hyperlink" Target="http://book.duxiu.com/search?sw=%E5%88%98%E5%BE%B7%E5%8D%8E&amp;Field=2&amp;channel=search&amp;ecode=UTF-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ok.jd.com/writer/&#25096;&#40065;_1.html" TargetMode="External"/><Relationship Id="rId24" Type="http://schemas.openxmlformats.org/officeDocument/2006/relationships/hyperlink" Target="http://www.amazon.cn/s/ref=dp_byline_sr_book_1?ie=UTF8&amp;field-author=%E8%83%A1%E6%99%93%E4%B8%9C&amp;search-alias=book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ook.jd.com/writer/&#29579;&#22269;&#26635;_1.html" TargetMode="External"/><Relationship Id="rId23" Type="http://schemas.openxmlformats.org/officeDocument/2006/relationships/hyperlink" Target="http://baike.baidu.com/view/162384.htm" TargetMode="External"/><Relationship Id="rId28" Type="http://schemas.openxmlformats.org/officeDocument/2006/relationships/hyperlink" Target="http://book.duxiu.com/search?sw=%E8%B0%A2%E5%85%B0%E8%8D%A3&amp;Field=2&amp;channel=search&amp;ecode=UTF-8" TargetMode="External"/><Relationship Id="rId10" Type="http://schemas.openxmlformats.org/officeDocument/2006/relationships/hyperlink" Target="http://www.sinoshu.com/493774/" TargetMode="External"/><Relationship Id="rId19" Type="http://schemas.openxmlformats.org/officeDocument/2006/relationships/hyperlink" Target="https://www.amazon.cn/s/ref=dp_byline_sr_book_1?ie=UTF8&amp;field-author=%E5%BC%A0%E4%B8%BD%E8%8B%B1&amp;search-alias=book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ourses.cn/coursestatic/course_4393.html" TargetMode="External"/><Relationship Id="rId14" Type="http://schemas.openxmlformats.org/officeDocument/2006/relationships/hyperlink" Target="http://book.jd.com/writer/&#26446;&#19968;&#29611;_1.html" TargetMode="External"/><Relationship Id="rId22" Type="http://schemas.openxmlformats.org/officeDocument/2006/relationships/hyperlink" Target="http://baike.baidu.com/view/158278.htm" TargetMode="External"/><Relationship Id="rId27" Type="http://schemas.openxmlformats.org/officeDocument/2006/relationships/hyperlink" Target="http://book.duxiu.com/search?sw=%E5%88%98%E5%BE%B7%E5%8D%8E&amp;Field=2&amp;channel=search&amp;ecode=UTF-8" TargetMode="External"/><Relationship Id="rId30" Type="http://schemas.openxmlformats.org/officeDocument/2006/relationships/hyperlink" Target="http://book.duxiu.com/search?sw=%E8%B0%A2%E5%85%B0%E8%8D%A3&amp;Field=2&amp;channel=search&amp;ecode=UTF-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105</Pages>
  <Words>9648</Words>
  <Characters>55000</Characters>
  <Application>Microsoft Office Word</Application>
  <DocSecurity>0</DocSecurity>
  <Lines>458</Lines>
  <Paragraphs>129</Paragraphs>
  <ScaleCrop>false</ScaleCrop>
  <Company/>
  <LinksUpToDate>false</LinksUpToDate>
  <CharactersWithSpaces>64519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jwcjwkwbn</dc:creator>
  <cp:keywords/>
  <dc:description/>
  <cp:lastModifiedBy>孙 文祥</cp:lastModifiedBy>
  <cp:revision>9</cp:revision>
  <dcterms:created xsi:type="dcterms:W3CDTF">2018-08-30T00:17:00Z</dcterms:created>
  <dcterms:modified xsi:type="dcterms:W3CDTF">2018-08-31T02:51:00Z</dcterms:modified>
</cp:coreProperties>
</file>