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34" w:rsidRDefault="00EA3734" w:rsidP="00EA3734">
      <w:pPr>
        <w:jc w:val="center"/>
        <w:rPr>
          <w:rFonts w:hint="eastAsia"/>
          <w:b/>
          <w:sz w:val="32"/>
          <w:szCs w:val="32"/>
        </w:rPr>
      </w:pPr>
      <w:bookmarkStart w:id="0" w:name="_Toc449804813"/>
      <w:r w:rsidRPr="00EA3734">
        <w:rPr>
          <w:rFonts w:hint="eastAsia"/>
          <w:b/>
          <w:sz w:val="32"/>
          <w:szCs w:val="32"/>
        </w:rPr>
        <w:t>《</w:t>
      </w:r>
      <w:r w:rsidRPr="00EA3734">
        <w:rPr>
          <w:b/>
          <w:sz w:val="32"/>
          <w:szCs w:val="32"/>
        </w:rPr>
        <w:t>模拟电子技术</w:t>
      </w:r>
      <w:r w:rsidRPr="00EA3734">
        <w:rPr>
          <w:rFonts w:hint="eastAsia"/>
          <w:b/>
          <w:sz w:val="32"/>
          <w:szCs w:val="32"/>
        </w:rPr>
        <w:t>》</w:t>
      </w:r>
      <w:r>
        <w:rPr>
          <w:rFonts w:hint="eastAsia"/>
          <w:b/>
          <w:sz w:val="32"/>
          <w:szCs w:val="32"/>
        </w:rPr>
        <w:t>课程简介</w:t>
      </w:r>
    </w:p>
    <w:p w:rsidR="00EA3734" w:rsidRDefault="00EA3734" w:rsidP="0005531A">
      <w:pPr>
        <w:keepNext/>
        <w:keepLines/>
        <w:spacing w:line="400" w:lineRule="exact"/>
        <w:outlineLvl w:val="1"/>
        <w:rPr>
          <w:rFonts w:ascii="Cambria" w:eastAsia="黑体" w:hAnsi="Cambria" w:cs="Times New Roman"/>
          <w:color w:val="000000"/>
          <w:kern w:val="28"/>
          <w:sz w:val="24"/>
          <w:szCs w:val="32"/>
        </w:rPr>
      </w:pPr>
    </w:p>
    <w:p w:rsidR="0005531A" w:rsidRPr="0005531A" w:rsidRDefault="0005531A" w:rsidP="0005531A">
      <w:pPr>
        <w:keepNext/>
        <w:keepLines/>
        <w:spacing w:line="400" w:lineRule="exact"/>
        <w:outlineLvl w:val="1"/>
        <w:rPr>
          <w:rFonts w:ascii="Cambria" w:eastAsia="黑体" w:hAnsi="Cambria" w:cs="Times New Roman"/>
          <w:color w:val="000000"/>
          <w:kern w:val="28"/>
          <w:sz w:val="24"/>
          <w:szCs w:val="32"/>
        </w:rPr>
      </w:pPr>
      <w:r w:rsidRPr="0005531A">
        <w:rPr>
          <w:rFonts w:ascii="Cambria" w:eastAsia="黑体" w:hAnsi="Cambria" w:cs="Times New Roman" w:hint="eastAsia"/>
          <w:color w:val="000000"/>
          <w:kern w:val="28"/>
          <w:sz w:val="24"/>
          <w:szCs w:val="32"/>
        </w:rPr>
        <w:t>课程名称：</w:t>
      </w:r>
      <w:r w:rsidRPr="0005531A">
        <w:rPr>
          <w:rFonts w:ascii="Cambria" w:eastAsia="黑体" w:hAnsi="Cambria" w:cs="Times New Roman"/>
          <w:color w:val="000000"/>
          <w:kern w:val="28"/>
          <w:sz w:val="24"/>
          <w:szCs w:val="32"/>
        </w:rPr>
        <w:t>模拟电子技术（</w:t>
      </w:r>
      <w:r w:rsidRPr="0005531A">
        <w:rPr>
          <w:rFonts w:ascii="Cambria" w:eastAsia="黑体" w:hAnsi="Cambria" w:cs="Times New Roman"/>
          <w:color w:val="000000"/>
          <w:kern w:val="28"/>
          <w:sz w:val="24"/>
          <w:szCs w:val="32"/>
        </w:rPr>
        <w:t>Analog Electronic Technology</w:t>
      </w:r>
      <w:r w:rsidRPr="0005531A">
        <w:rPr>
          <w:rFonts w:ascii="Cambria" w:eastAsia="黑体" w:hAnsi="Cambria" w:cs="Times New Roman"/>
          <w:color w:val="000000"/>
          <w:kern w:val="28"/>
          <w:sz w:val="24"/>
          <w:szCs w:val="32"/>
        </w:rPr>
        <w:t>）</w:t>
      </w:r>
      <w:bookmarkEnd w:id="0"/>
    </w:p>
    <w:p w:rsidR="0005531A" w:rsidRPr="0005531A" w:rsidRDefault="0005531A" w:rsidP="0005531A">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w:t>
      </w:r>
      <w:r w:rsidRPr="0005531A">
        <w:rPr>
          <w:rFonts w:ascii="黑体" w:eastAsia="黑体" w:hAnsi="黑体" w:cs="Times New Roman"/>
          <w:bCs/>
          <w:color w:val="000000"/>
          <w:sz w:val="24"/>
          <w:szCs w:val="24"/>
        </w:rPr>
        <w:t>0312002</w:t>
      </w:r>
      <w:r w:rsidRPr="0005531A">
        <w:rPr>
          <w:rFonts w:ascii="黑体" w:eastAsia="黑体" w:hAnsi="黑体" w:cs="Times New Roman" w:hint="eastAsia"/>
          <w:bCs/>
          <w:color w:val="000000"/>
          <w:sz w:val="24"/>
          <w:szCs w:val="24"/>
        </w:rPr>
        <w:tab/>
        <w:t xml:space="preserve">  课程总学时/学分：</w:t>
      </w:r>
      <w:r w:rsidRPr="0005531A">
        <w:rPr>
          <w:rFonts w:ascii="黑体" w:eastAsia="黑体" w:hAnsi="黑体" w:cs="Times New Roman" w:hint="eastAsia"/>
          <w:snapToGrid w:val="0"/>
          <w:color w:val="000000"/>
          <w:kern w:val="0"/>
          <w:sz w:val="24"/>
          <w:szCs w:val="21"/>
        </w:rPr>
        <w:t>72/3.5</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5531A" w:rsidRPr="0005531A" w:rsidRDefault="0005531A" w:rsidP="0005531A">
      <w:pPr>
        <w:adjustRightInd w:val="0"/>
        <w:snapToGrid w:val="0"/>
        <w:spacing w:line="400" w:lineRule="exact"/>
        <w:ind w:firstLineChars="200" w:firstLine="480"/>
        <w:rPr>
          <w:rFonts w:ascii="Calibri" w:eastAsia="宋体" w:hAnsi="Calibri" w:cs="Times New Roman" w:hint="eastAsia"/>
          <w:color w:val="000000"/>
          <w:kern w:val="0"/>
          <w:sz w:val="24"/>
          <w:szCs w:val="24"/>
        </w:rPr>
      </w:pPr>
      <w:r w:rsidRPr="0005531A">
        <w:rPr>
          <w:rFonts w:ascii="Calibri" w:eastAsia="宋体" w:hAnsi="宋体" w:cs="Times New Roman"/>
          <w:color w:val="000000"/>
          <w:kern w:val="0"/>
          <w:sz w:val="24"/>
          <w:szCs w:val="24"/>
        </w:rPr>
        <w:t>《模拟电子技术》课程是电子信息类、自动化类、测控类的主干课程之一，具有自身的体系和很强的实践性。是一门理论和实际紧密结合的课程，是电子信息工程、测控技术与仪器、通信工程、电气工程及其自动化、自动化、计算机工程等专业必修的专业基础课。主要讲授模拟模拟电子技术的基本原理和分析方法，内容上涉及放大模拟电子技术的基本原理和分析方法、集成运放模拟电子技术基础、负反馈放大模拟电子技术、模拟信号运算模拟电子技术、信号处理模拟电子技术、波形发生模拟电子技术、功率放大模拟电子技术、直流电源等。</w:t>
      </w:r>
    </w:p>
    <w:p w:rsidR="0005531A" w:rsidRPr="0005531A" w:rsidRDefault="0005531A" w:rsidP="0005531A">
      <w:pPr>
        <w:adjustRightInd w:val="0"/>
        <w:snapToGrid w:val="0"/>
        <w:spacing w:line="400" w:lineRule="exact"/>
        <w:ind w:firstLineChars="200" w:firstLine="480"/>
        <w:rPr>
          <w:rFonts w:ascii="Calibri" w:eastAsia="方正书宋简体" w:hAnsi="Calibri" w:cs="Times New Roman" w:hint="eastAsia"/>
          <w:bCs/>
          <w:color w:val="000000"/>
          <w:sz w:val="24"/>
          <w:szCs w:val="24"/>
        </w:rPr>
      </w:pPr>
      <w:r w:rsidRPr="0005531A">
        <w:rPr>
          <w:rFonts w:ascii="Calibri" w:eastAsia="宋体" w:hAnsi="宋体" w:cs="Times New Roman"/>
          <w:color w:val="000000"/>
          <w:kern w:val="0"/>
          <w:sz w:val="24"/>
          <w:szCs w:val="24"/>
        </w:rPr>
        <w:t>本课程的任务是使学生获得电子技术方面的基本理论、基本知识和基本技能，培养学生分析问题和解决问题的能力，为以后深入学习电子技术领域中的其它内容以及专业应用打好基础。</w:t>
      </w:r>
    </w:p>
    <w:p w:rsidR="0005531A" w:rsidRPr="0005531A" w:rsidRDefault="0005531A" w:rsidP="0005531A">
      <w:pPr>
        <w:adjustRightInd w:val="0"/>
        <w:snapToGrid w:val="0"/>
        <w:spacing w:line="400" w:lineRule="exact"/>
        <w:jc w:val="left"/>
        <w:rPr>
          <w:rFonts w:ascii="宋体" w:eastAsia="宋体" w:hAnsi="宋体" w:cs="Times New Roman"/>
          <w:bCs/>
          <w:color w:val="000000"/>
          <w:sz w:val="24"/>
          <w:szCs w:val="24"/>
        </w:rPr>
      </w:pPr>
      <w:r w:rsidRPr="0005531A">
        <w:rPr>
          <w:rFonts w:ascii="黑体" w:eastAsia="黑体" w:hAnsi="宋体" w:cs="Times New Roman" w:hint="eastAsia"/>
          <w:bCs/>
          <w:color w:val="000000"/>
          <w:sz w:val="24"/>
          <w:szCs w:val="24"/>
        </w:rPr>
        <w:t>先修课程：</w:t>
      </w:r>
      <w:r w:rsidRPr="0005531A">
        <w:rPr>
          <w:rFonts w:ascii="宋体" w:eastAsia="宋体" w:hAnsi="宋体" w:cs="Times New Roman"/>
          <w:bCs/>
          <w:color w:val="000000"/>
          <w:sz w:val="24"/>
          <w:szCs w:val="24"/>
        </w:rPr>
        <w:t>高等数学、工程数学、大学物理、电路等</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推荐教材及参考书目：</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[1]</w:t>
      </w:r>
      <w:r w:rsidRPr="0005531A">
        <w:rPr>
          <w:rFonts w:ascii="宋体" w:eastAsia="宋体" w:hAnsi="宋体" w:cs="Times New Roman"/>
          <w:color w:val="000000"/>
          <w:sz w:val="24"/>
          <w:szCs w:val="24"/>
        </w:rPr>
        <w:t>童诗白编.《模拟电子技术基础》.高等教育出版社，200</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[2]</w:t>
      </w:r>
      <w:r w:rsidRPr="0005531A">
        <w:rPr>
          <w:rFonts w:ascii="宋体" w:eastAsia="宋体" w:hAnsi="宋体" w:cs="Times New Roman"/>
          <w:color w:val="000000"/>
          <w:sz w:val="24"/>
          <w:szCs w:val="24"/>
        </w:rPr>
        <w:t>康华光编.《电子技术基础》（模拟部分）（第五版）.高等教育出版社，2006</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[3]</w:t>
      </w:r>
      <w:r w:rsidRPr="0005531A">
        <w:rPr>
          <w:rFonts w:ascii="宋体" w:eastAsia="宋体" w:hAnsi="宋体" w:cs="Times New Roman"/>
          <w:color w:val="000000"/>
          <w:sz w:val="24"/>
          <w:szCs w:val="24"/>
        </w:rPr>
        <w:t>韦建英编.《模拟电子技术》.机械教育出版社，2010</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[4]</w:t>
      </w:r>
      <w:r w:rsidRPr="0005531A">
        <w:rPr>
          <w:rFonts w:ascii="宋体" w:eastAsia="宋体" w:hAnsi="宋体" w:cs="Times New Roman"/>
          <w:color w:val="000000"/>
          <w:sz w:val="24"/>
          <w:szCs w:val="24"/>
        </w:rPr>
        <w:t>王远编.《模拟电子技术》.机械教育出版社，1985</w:t>
      </w:r>
    </w:p>
    <w:p w:rsidR="0005531A" w:rsidRDefault="0005531A">
      <w:pPr>
        <w:widowControl/>
        <w:jc w:val="left"/>
        <w:rPr>
          <w:rFonts w:hint="eastAsia"/>
        </w:rPr>
      </w:pPr>
    </w:p>
    <w:p w:rsidR="006D3547" w:rsidRDefault="006D3547">
      <w:pPr>
        <w:widowControl/>
        <w:jc w:val="left"/>
        <w:rPr>
          <w:rFonts w:hint="eastAsia"/>
        </w:rPr>
      </w:pPr>
    </w:p>
    <w:p w:rsidR="00DE1BAC" w:rsidRDefault="00DE1BAC">
      <w:pPr>
        <w:widowControl/>
        <w:jc w:val="left"/>
        <w:rPr>
          <w:rFonts w:hint="eastAsia"/>
        </w:rPr>
      </w:pPr>
    </w:p>
    <w:p w:rsidR="00DE1BAC" w:rsidRDefault="00DE1BAC">
      <w:pPr>
        <w:widowControl/>
        <w:jc w:val="left"/>
        <w:rPr>
          <w:rFonts w:hint="eastAsia"/>
        </w:rPr>
      </w:pPr>
    </w:p>
    <w:p w:rsidR="00FF62DC" w:rsidRDefault="00FF62DC" w:rsidP="00FF62DC">
      <w:pPr>
        <w:jc w:val="center"/>
        <w:rPr>
          <w:rFonts w:hint="eastAsia"/>
          <w:b/>
          <w:sz w:val="32"/>
          <w:szCs w:val="32"/>
        </w:rPr>
      </w:pPr>
      <w:r w:rsidRPr="00EA3734">
        <w:rPr>
          <w:rFonts w:hint="eastAsia"/>
          <w:b/>
          <w:sz w:val="32"/>
          <w:szCs w:val="32"/>
        </w:rPr>
        <w:t>《</w:t>
      </w:r>
      <w:r w:rsidRPr="005475A8">
        <w:rPr>
          <w:rFonts w:hint="eastAsia"/>
          <w:b/>
          <w:sz w:val="32"/>
          <w:szCs w:val="32"/>
        </w:rPr>
        <w:t>单片机原理与应用</w:t>
      </w:r>
      <w:r w:rsidRPr="00EA3734">
        <w:rPr>
          <w:rFonts w:hint="eastAsia"/>
          <w:b/>
          <w:sz w:val="32"/>
          <w:szCs w:val="32"/>
        </w:rPr>
        <w:t>》</w:t>
      </w:r>
      <w:r>
        <w:rPr>
          <w:rFonts w:hint="eastAsia"/>
          <w:b/>
          <w:sz w:val="32"/>
          <w:szCs w:val="32"/>
        </w:rPr>
        <w:t>课程简介</w:t>
      </w:r>
    </w:p>
    <w:p w:rsidR="006D3547" w:rsidRDefault="006D3547">
      <w:pPr>
        <w:widowControl/>
        <w:jc w:val="left"/>
        <w:rPr>
          <w:rFonts w:hint="eastAsia"/>
        </w:rPr>
      </w:pPr>
    </w:p>
    <w:p w:rsidR="0005531A" w:rsidRPr="0005531A" w:rsidRDefault="0005531A" w:rsidP="0005531A">
      <w:pPr>
        <w:keepNext/>
        <w:keepLines/>
        <w:spacing w:line="400" w:lineRule="exact"/>
        <w:outlineLvl w:val="1"/>
        <w:rPr>
          <w:rFonts w:ascii="Cambria" w:eastAsia="黑体" w:hAnsi="Cambria" w:cs="Times New Roman"/>
          <w:color w:val="000000"/>
          <w:kern w:val="28"/>
          <w:sz w:val="24"/>
          <w:szCs w:val="32"/>
        </w:rPr>
      </w:pPr>
      <w:bookmarkStart w:id="1" w:name="_Toc449804817"/>
      <w:r w:rsidRPr="0005531A">
        <w:rPr>
          <w:rFonts w:ascii="Cambria" w:eastAsia="黑体" w:hAnsi="Cambria" w:cs="Times New Roman" w:hint="eastAsia"/>
          <w:color w:val="000000"/>
          <w:kern w:val="28"/>
          <w:sz w:val="24"/>
          <w:szCs w:val="32"/>
        </w:rPr>
        <w:t>课程名称：单片机原理与应用</w:t>
      </w:r>
      <w:r w:rsidRPr="0005531A">
        <w:rPr>
          <w:rFonts w:ascii="黑体" w:eastAsia="黑体" w:hAnsi="黑体" w:cs="Times New Roman" w:hint="eastAsia"/>
          <w:color w:val="000000"/>
          <w:kern w:val="28"/>
          <w:sz w:val="24"/>
          <w:szCs w:val="32"/>
        </w:rPr>
        <w:t>(</w:t>
      </w:r>
      <w:r w:rsidRPr="0005531A">
        <w:rPr>
          <w:rFonts w:ascii="黑体" w:eastAsia="黑体" w:hAnsi="黑体" w:cs="Times New Roman"/>
          <w:color w:val="000000"/>
          <w:kern w:val="28"/>
          <w:sz w:val="24"/>
          <w:szCs w:val="32"/>
        </w:rPr>
        <w:t>Principle and Applcation of  Single Chip Microcomputer</w:t>
      </w:r>
      <w:r w:rsidRPr="0005531A">
        <w:rPr>
          <w:rFonts w:ascii="黑体" w:eastAsia="黑体" w:hAnsi="黑体" w:cs="Times New Roman" w:hint="eastAsia"/>
          <w:color w:val="000000"/>
          <w:kern w:val="28"/>
          <w:sz w:val="24"/>
          <w:szCs w:val="32"/>
        </w:rPr>
        <w:t>)</w:t>
      </w:r>
      <w:bookmarkEnd w:id="1"/>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课程编号：0302021</w:t>
      </w:r>
      <w:r w:rsidRPr="0005531A">
        <w:rPr>
          <w:rFonts w:ascii="黑体" w:eastAsia="黑体" w:hAnsi="黑体" w:cs="Times New Roman" w:hint="eastAsia"/>
          <w:bCs/>
          <w:color w:val="000000"/>
          <w:sz w:val="24"/>
          <w:szCs w:val="24"/>
        </w:rPr>
        <w:tab/>
        <w:t xml:space="preserve">                 课程总学时/学分：60/3</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5531A" w:rsidRPr="0005531A" w:rsidRDefault="0005531A" w:rsidP="0005531A">
      <w:pPr>
        <w:adjustRightInd w:val="0"/>
        <w:snapToGrid w:val="0"/>
        <w:spacing w:line="400" w:lineRule="exact"/>
        <w:ind w:firstLineChars="200" w:firstLine="480"/>
        <w:jc w:val="left"/>
        <w:rPr>
          <w:rFonts w:ascii="宋体" w:eastAsia="宋体" w:hAnsi="宋体" w:cs="Times New Roman"/>
          <w:bCs/>
          <w:color w:val="000000"/>
          <w:kern w:val="0"/>
          <w:sz w:val="24"/>
          <w:szCs w:val="24"/>
        </w:rPr>
      </w:pPr>
      <w:r w:rsidRPr="0005531A">
        <w:rPr>
          <w:rFonts w:ascii="宋体" w:eastAsia="宋体" w:hAnsi="宋体" w:cs="Times New Roman"/>
          <w:bCs/>
          <w:color w:val="000000"/>
          <w:kern w:val="0"/>
          <w:sz w:val="24"/>
          <w:szCs w:val="24"/>
        </w:rPr>
        <w:t>《单片机原理及其应用》课程是一门实用性强、应用面广，将电子技术与计算机技术紧密结合、硬件与软件相联系的综合性专业基础课程，是一门理论与实践并重的电子技术基础课程。单片机课程融合了数字电子技术、控制技术、通信</w:t>
      </w:r>
      <w:r w:rsidRPr="0005531A">
        <w:rPr>
          <w:rFonts w:ascii="宋体" w:eastAsia="宋体" w:hAnsi="宋体" w:cs="Times New Roman"/>
          <w:bCs/>
          <w:color w:val="000000"/>
          <w:kern w:val="0"/>
          <w:sz w:val="24"/>
          <w:szCs w:val="24"/>
        </w:rPr>
        <w:lastRenderedPageBreak/>
        <w:t>技术、软件编程等知识与技能，虽然将单片机定位为专业基础课程，但单片机在培养学生的逻辑思维、编程思想、软硬件结合、模块化设计思想、以及任务分析、方案确定、任务分解、综合技术应用能力方面起着重要的作用。本课程在培养学生的创新意识、分析和解决实际问题的能力，以及工程实践能力等方面，发挥着积极的作用。通过理论教学与实践教学相结合的方式，使学生掌握单片机的原理与应用相关技能，为今后从事相关技术工作打下坚实基础。</w:t>
      </w:r>
    </w:p>
    <w:p w:rsidR="0005531A" w:rsidRPr="0005531A" w:rsidRDefault="0005531A" w:rsidP="0005531A">
      <w:pPr>
        <w:adjustRightInd w:val="0"/>
        <w:snapToGrid w:val="0"/>
        <w:spacing w:line="400" w:lineRule="exact"/>
        <w:ind w:firstLineChars="200" w:firstLine="480"/>
        <w:rPr>
          <w:rFonts w:ascii="宋体" w:eastAsia="宋体" w:hAnsi="宋体" w:cs="Times New Roman"/>
          <w:bCs/>
          <w:color w:val="000000"/>
          <w:kern w:val="0"/>
          <w:sz w:val="24"/>
          <w:szCs w:val="24"/>
        </w:rPr>
      </w:pPr>
      <w:r w:rsidRPr="0005531A">
        <w:rPr>
          <w:rFonts w:ascii="宋体" w:eastAsia="宋体" w:hAnsi="宋体" w:cs="Times New Roman" w:hint="eastAsia"/>
          <w:bCs/>
          <w:color w:val="000000"/>
          <w:kern w:val="0"/>
          <w:sz w:val="24"/>
          <w:szCs w:val="24"/>
        </w:rPr>
        <w:t>要求学生从应用的角度出发，了解MCS-51单片机的结构、内部资源，掌握正确使用中断、计数器，掌握最常用的几种接口电路（RAM、ROM的扩展、并行IO的扩展、A/D、D/A、简单功率接口、键盘、显示接口），了解串行口、IIC总线，能设计简单的单片机应用系统，能用C51编写程序，掌握仿真、调试程序的实际操作。</w:t>
      </w:r>
    </w:p>
    <w:p w:rsidR="0005531A" w:rsidRPr="0005531A" w:rsidRDefault="0005531A" w:rsidP="0005531A">
      <w:pPr>
        <w:adjustRightInd w:val="0"/>
        <w:snapToGrid w:val="0"/>
        <w:spacing w:line="400" w:lineRule="exact"/>
        <w:jc w:val="left"/>
        <w:rPr>
          <w:rFonts w:ascii="宋体" w:eastAsia="宋体" w:hAnsi="宋体" w:cs="Times New Roman"/>
          <w:bCs/>
          <w:color w:val="000000"/>
          <w:sz w:val="24"/>
          <w:szCs w:val="24"/>
        </w:rPr>
      </w:pPr>
      <w:r w:rsidRPr="0005531A">
        <w:rPr>
          <w:rFonts w:ascii="黑体" w:eastAsia="黑体" w:hAnsi="黑体" w:cs="Times New Roman" w:hint="eastAsia"/>
          <w:bCs/>
          <w:color w:val="000000"/>
          <w:sz w:val="24"/>
          <w:szCs w:val="24"/>
        </w:rPr>
        <w:t>先修课程：</w:t>
      </w:r>
      <w:r w:rsidRPr="0005531A">
        <w:rPr>
          <w:rFonts w:ascii="宋体" w:eastAsia="宋体" w:hAnsi="宋体" w:cs="Times New Roman" w:hint="eastAsia"/>
          <w:snapToGrid w:val="0"/>
          <w:color w:val="000000"/>
          <w:kern w:val="0"/>
          <w:sz w:val="24"/>
          <w:szCs w:val="21"/>
        </w:rPr>
        <w:t>电路，数字电子技术基础，模拟电子技术基础，C语言</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推荐教材及参考书目：</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color w:val="000000"/>
          <w:sz w:val="24"/>
          <w:szCs w:val="24"/>
        </w:rPr>
        <w:t>推荐教材：</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张兰红</w:t>
      </w:r>
      <w:r w:rsidRPr="0005531A">
        <w:rPr>
          <w:rFonts w:ascii="宋体" w:eastAsia="宋体" w:hAnsi="宋体" w:cs="Times New Roman"/>
          <w:color w:val="000000"/>
          <w:sz w:val="24"/>
          <w:szCs w:val="24"/>
        </w:rPr>
        <w:t>主编</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单片机原理及应用</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2012第1版</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hint="eastAsia"/>
          <w:color w:val="000000"/>
          <w:sz w:val="24"/>
          <w:szCs w:val="24"/>
        </w:rPr>
        <w:t>机械工业</w:t>
      </w:r>
      <w:r w:rsidRPr="0005531A">
        <w:rPr>
          <w:rFonts w:ascii="宋体" w:eastAsia="宋体" w:hAnsi="宋体" w:cs="Times New Roman"/>
          <w:color w:val="000000"/>
          <w:sz w:val="24"/>
          <w:szCs w:val="24"/>
        </w:rPr>
        <w:t>出版社</w:t>
      </w: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shd w:val="clear" w:color="auto" w:fill="FFFFFF"/>
        </w:rPr>
        <w:t>2012</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color w:val="000000"/>
          <w:sz w:val="24"/>
          <w:szCs w:val="24"/>
        </w:rPr>
        <w:t>参考书目:</w:t>
      </w:r>
    </w:p>
    <w:p w:rsidR="0005531A" w:rsidRPr="0005531A" w:rsidRDefault="0005531A" w:rsidP="0005531A">
      <w:pPr>
        <w:adjustRightInd w:val="0"/>
        <w:snapToGrid w:val="0"/>
        <w:spacing w:line="400" w:lineRule="exact"/>
        <w:ind w:left="480" w:hangingChars="200" w:hanging="480"/>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1</w:t>
      </w: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 xml:space="preserve"> 周坚</w:t>
      </w:r>
      <w:r w:rsidRPr="0005531A">
        <w:rPr>
          <w:rFonts w:ascii="宋体" w:eastAsia="宋体" w:hAnsi="宋体" w:cs="Times New Roman" w:hint="eastAsia"/>
          <w:color w:val="000000"/>
          <w:sz w:val="24"/>
          <w:szCs w:val="24"/>
        </w:rPr>
        <w:t>主编</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color w:val="000000"/>
          <w:sz w:val="24"/>
          <w:szCs w:val="24"/>
        </w:rPr>
        <w:t>《单片机轻松入门》</w:t>
      </w:r>
      <w:r w:rsidRPr="0005531A">
        <w:rPr>
          <w:rFonts w:ascii="宋体" w:eastAsia="宋体" w:hAnsi="宋体" w:cs="Times New Roman" w:hint="eastAsia"/>
          <w:color w:val="000000"/>
          <w:sz w:val="24"/>
          <w:szCs w:val="24"/>
        </w:rPr>
        <w:t>2004年第1版</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color w:val="000000"/>
          <w:sz w:val="24"/>
          <w:szCs w:val="24"/>
        </w:rPr>
        <w:t>北京航空航天大学出版</w:t>
      </w:r>
      <w:r w:rsidRPr="0005531A">
        <w:rPr>
          <w:rFonts w:ascii="宋体" w:eastAsia="宋体" w:hAnsi="宋体" w:cs="Times New Roman" w:hint="eastAsia"/>
          <w:color w:val="000000"/>
          <w:sz w:val="24"/>
          <w:szCs w:val="24"/>
        </w:rPr>
        <w:t>社，</w:t>
      </w:r>
      <w:r w:rsidRPr="0005531A">
        <w:rPr>
          <w:rFonts w:ascii="宋体" w:eastAsia="宋体" w:hAnsi="宋体" w:cs="Times New Roman"/>
          <w:color w:val="000000"/>
          <w:sz w:val="24"/>
          <w:szCs w:val="24"/>
        </w:rPr>
        <w:t>2004</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[2]</w:t>
      </w:r>
      <w:r w:rsidRPr="0005531A">
        <w:rPr>
          <w:rFonts w:ascii="宋体" w:eastAsia="宋体" w:hAnsi="宋体" w:cs="Times New Roman"/>
          <w:color w:val="000000"/>
          <w:sz w:val="24"/>
          <w:szCs w:val="24"/>
        </w:rPr>
        <w:t>郭天祥</w:t>
      </w:r>
      <w:r w:rsidRPr="0005531A">
        <w:rPr>
          <w:rFonts w:ascii="宋体" w:eastAsia="宋体" w:hAnsi="宋体" w:cs="Times New Roman" w:hint="eastAsia"/>
          <w:color w:val="000000"/>
          <w:sz w:val="24"/>
          <w:szCs w:val="24"/>
        </w:rPr>
        <w:t>主编</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color w:val="000000"/>
          <w:sz w:val="24"/>
          <w:szCs w:val="24"/>
        </w:rPr>
        <w:t>《新概念51单片机C语言教程—入门、提高、开发拓展全攻略》电子工业出版社，2009</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3</w:t>
      </w: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 xml:space="preserve"> 张义和</w:t>
      </w:r>
      <w:r w:rsidRPr="0005531A">
        <w:rPr>
          <w:rFonts w:ascii="宋体" w:eastAsia="宋体" w:hAnsi="宋体" w:cs="Times New Roman" w:hint="eastAsia"/>
          <w:color w:val="000000"/>
          <w:sz w:val="24"/>
          <w:szCs w:val="24"/>
        </w:rPr>
        <w:t>著</w:t>
      </w:r>
      <w:r w:rsidRPr="0005531A">
        <w:rPr>
          <w:rFonts w:ascii="宋体" w:eastAsia="宋体" w:hAnsi="宋体" w:cs="Times New Roman"/>
          <w:color w:val="000000"/>
          <w:sz w:val="24"/>
          <w:szCs w:val="24"/>
        </w:rPr>
        <w:t>.《例说51单片机》</w:t>
      </w:r>
      <w:r w:rsidRPr="0005531A">
        <w:rPr>
          <w:rFonts w:ascii="宋体" w:eastAsia="宋体" w:hAnsi="宋体" w:cs="Times New Roman" w:hint="eastAsia"/>
          <w:color w:val="000000"/>
          <w:sz w:val="24"/>
          <w:szCs w:val="24"/>
        </w:rPr>
        <w:t>2010年第1版</w:t>
      </w:r>
      <w:r w:rsidRPr="0005531A">
        <w:rPr>
          <w:rFonts w:ascii="宋体" w:eastAsia="宋体" w:hAnsi="宋体" w:cs="Times New Roman" w:hint="eastAsia"/>
          <w:snapToGrid w:val="0"/>
          <w:color w:val="000000"/>
          <w:kern w:val="0"/>
          <w:sz w:val="24"/>
          <w:szCs w:val="24"/>
        </w:rPr>
        <w:t>.</w:t>
      </w:r>
      <w:r w:rsidRPr="0005531A">
        <w:rPr>
          <w:rFonts w:ascii="宋体" w:eastAsia="宋体" w:hAnsi="宋体" w:cs="Times New Roman"/>
          <w:color w:val="000000"/>
          <w:sz w:val="24"/>
          <w:szCs w:val="24"/>
        </w:rPr>
        <w:t>人民邮电出版，</w:t>
      </w:r>
      <w:r w:rsidRPr="0005531A">
        <w:rPr>
          <w:rFonts w:ascii="宋体" w:eastAsia="宋体" w:hAnsi="宋体" w:cs="Times New Roman" w:hint="eastAsia"/>
          <w:color w:val="000000"/>
          <w:sz w:val="24"/>
          <w:szCs w:val="24"/>
        </w:rPr>
        <w:t>2010</w:t>
      </w:r>
    </w:p>
    <w:p w:rsidR="0005531A" w:rsidRPr="0005531A" w:rsidRDefault="0005531A" w:rsidP="0005531A">
      <w:pPr>
        <w:adjustRightInd w:val="0"/>
        <w:snapToGrid w:val="0"/>
        <w:spacing w:line="400" w:lineRule="exact"/>
        <w:jc w:val="lef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4</w:t>
      </w:r>
      <w:r w:rsidRPr="0005531A">
        <w:rPr>
          <w:rFonts w:ascii="宋体" w:eastAsia="宋体" w:hAnsi="宋体" w:cs="Times New Roman" w:hint="eastAsia"/>
          <w:color w:val="000000"/>
          <w:sz w:val="24"/>
          <w:szCs w:val="24"/>
        </w:rPr>
        <w:t>]</w:t>
      </w:r>
      <w:r w:rsidRPr="0005531A">
        <w:rPr>
          <w:rFonts w:ascii="宋体" w:eastAsia="宋体" w:hAnsi="宋体" w:cs="Times New Roman"/>
          <w:color w:val="000000"/>
          <w:sz w:val="24"/>
          <w:szCs w:val="24"/>
        </w:rPr>
        <w:t xml:space="preserve"> 张毅刚</w:t>
      </w:r>
      <w:r w:rsidRPr="0005531A">
        <w:rPr>
          <w:rFonts w:ascii="宋体" w:eastAsia="宋体" w:hAnsi="宋体" w:cs="Times New Roman" w:hint="eastAsia"/>
          <w:color w:val="000000"/>
          <w:sz w:val="24"/>
          <w:szCs w:val="24"/>
        </w:rPr>
        <w:t>主编</w:t>
      </w:r>
      <w:r w:rsidRPr="0005531A">
        <w:rPr>
          <w:rFonts w:ascii="宋体" w:eastAsia="宋体" w:hAnsi="宋体" w:cs="Times New Roman"/>
          <w:color w:val="000000"/>
          <w:sz w:val="24"/>
          <w:szCs w:val="24"/>
        </w:rPr>
        <w:t>.《单片机原理及应用》</w:t>
      </w:r>
      <w:r w:rsidRPr="0005531A">
        <w:rPr>
          <w:rFonts w:ascii="宋体" w:eastAsia="宋体" w:hAnsi="宋体" w:cs="Times New Roman" w:hint="eastAsia"/>
          <w:color w:val="000000"/>
          <w:sz w:val="24"/>
          <w:szCs w:val="24"/>
        </w:rPr>
        <w:t>2010年第2版</w:t>
      </w:r>
      <w:r w:rsidRPr="0005531A">
        <w:rPr>
          <w:rFonts w:ascii="宋体" w:eastAsia="宋体" w:hAnsi="宋体" w:cs="Times New Roman"/>
          <w:color w:val="000000"/>
          <w:sz w:val="24"/>
          <w:szCs w:val="24"/>
        </w:rPr>
        <w:t>.高等教育出版</w:t>
      </w:r>
      <w:r w:rsidRPr="0005531A">
        <w:rPr>
          <w:rFonts w:ascii="宋体" w:eastAsia="宋体" w:hAnsi="宋体" w:cs="Times New Roman" w:hint="eastAsia"/>
          <w:color w:val="000000"/>
          <w:sz w:val="24"/>
          <w:szCs w:val="24"/>
        </w:rPr>
        <w:t>社，2004</w:t>
      </w:r>
    </w:p>
    <w:p w:rsidR="0005531A" w:rsidRDefault="0005531A">
      <w:pPr>
        <w:widowControl/>
        <w:jc w:val="left"/>
        <w:rPr>
          <w:rFonts w:hint="eastAsia"/>
        </w:rPr>
      </w:pPr>
    </w:p>
    <w:p w:rsidR="006D3547" w:rsidRDefault="006D3547">
      <w:pPr>
        <w:widowControl/>
        <w:jc w:val="left"/>
        <w:rPr>
          <w:rFonts w:hint="eastAsia"/>
        </w:rPr>
      </w:pPr>
    </w:p>
    <w:p w:rsidR="00DE1BAC" w:rsidRDefault="00DE1BAC">
      <w:pPr>
        <w:widowControl/>
        <w:jc w:val="left"/>
        <w:rPr>
          <w:rFonts w:hint="eastAsia"/>
        </w:rPr>
      </w:pPr>
    </w:p>
    <w:p w:rsidR="00DE1BAC" w:rsidRDefault="00DE1BAC">
      <w:pPr>
        <w:widowControl/>
        <w:jc w:val="left"/>
        <w:rPr>
          <w:rFonts w:hint="eastAsia"/>
        </w:rPr>
      </w:pPr>
    </w:p>
    <w:p w:rsidR="00FF62DC" w:rsidRDefault="00FF62DC" w:rsidP="00FF62DC">
      <w:pPr>
        <w:jc w:val="center"/>
        <w:rPr>
          <w:rFonts w:hint="eastAsia"/>
          <w:b/>
          <w:sz w:val="32"/>
          <w:szCs w:val="32"/>
        </w:rPr>
      </w:pPr>
      <w:r w:rsidRPr="00EA3734">
        <w:rPr>
          <w:rFonts w:hint="eastAsia"/>
          <w:b/>
          <w:sz w:val="32"/>
          <w:szCs w:val="32"/>
        </w:rPr>
        <w:t>《</w:t>
      </w:r>
      <w:r w:rsidRPr="005475A8">
        <w:rPr>
          <w:rFonts w:hint="eastAsia"/>
          <w:b/>
          <w:sz w:val="32"/>
          <w:szCs w:val="32"/>
        </w:rPr>
        <w:t>电力电子技术</w:t>
      </w:r>
      <w:r w:rsidRPr="00EA3734">
        <w:rPr>
          <w:rFonts w:hint="eastAsia"/>
          <w:b/>
          <w:sz w:val="32"/>
          <w:szCs w:val="32"/>
        </w:rPr>
        <w:t>》</w:t>
      </w:r>
      <w:r>
        <w:rPr>
          <w:rFonts w:hint="eastAsia"/>
          <w:b/>
          <w:sz w:val="32"/>
          <w:szCs w:val="32"/>
        </w:rPr>
        <w:t>课程简介</w:t>
      </w:r>
    </w:p>
    <w:p w:rsidR="006D3547" w:rsidRDefault="006D3547">
      <w:pPr>
        <w:widowControl/>
        <w:jc w:val="left"/>
        <w:rPr>
          <w:rFonts w:hint="eastAsia"/>
        </w:rPr>
      </w:pPr>
    </w:p>
    <w:p w:rsidR="0005531A" w:rsidRPr="0005531A" w:rsidRDefault="0005531A" w:rsidP="0005531A">
      <w:pPr>
        <w:keepNext/>
        <w:keepLines/>
        <w:spacing w:line="400" w:lineRule="exact"/>
        <w:outlineLvl w:val="1"/>
        <w:rPr>
          <w:rFonts w:ascii="Cambria" w:eastAsia="黑体" w:hAnsi="Cambria" w:cs="Times New Roman"/>
          <w:bCs/>
          <w:color w:val="000000"/>
          <w:kern w:val="28"/>
          <w:sz w:val="24"/>
          <w:szCs w:val="32"/>
        </w:rPr>
      </w:pPr>
      <w:bookmarkStart w:id="2" w:name="_Toc449804823"/>
      <w:r w:rsidRPr="0005531A">
        <w:rPr>
          <w:rFonts w:ascii="Cambria" w:eastAsia="黑体" w:hAnsi="Cambria" w:cs="Times New Roman" w:hint="eastAsia"/>
          <w:bCs/>
          <w:color w:val="000000"/>
          <w:kern w:val="28"/>
          <w:sz w:val="24"/>
          <w:szCs w:val="32"/>
        </w:rPr>
        <w:t>课程名称：电力电子技术</w:t>
      </w:r>
      <w:r w:rsidRPr="0005531A">
        <w:rPr>
          <w:rFonts w:ascii="Cambria" w:eastAsia="黑体" w:hAnsi="Cambria" w:cs="Times New Roman" w:hint="eastAsia"/>
          <w:bCs/>
          <w:color w:val="000000"/>
          <w:kern w:val="28"/>
          <w:sz w:val="24"/>
          <w:szCs w:val="32"/>
        </w:rPr>
        <w:t>(</w:t>
      </w:r>
      <w:r w:rsidRPr="0005531A">
        <w:rPr>
          <w:rFonts w:ascii="Cambria" w:eastAsia="黑体" w:hAnsi="Cambria" w:cs="Times New Roman"/>
          <w:color w:val="000000"/>
          <w:kern w:val="28"/>
          <w:sz w:val="24"/>
          <w:szCs w:val="32"/>
        </w:rPr>
        <w:t>Power Electronics Technology</w:t>
      </w:r>
      <w:r w:rsidRPr="0005531A">
        <w:rPr>
          <w:rFonts w:ascii="Cambria" w:eastAsia="黑体" w:hAnsi="Cambria" w:cs="Times New Roman" w:hint="eastAsia"/>
          <w:bCs/>
          <w:color w:val="000000"/>
          <w:kern w:val="28"/>
          <w:sz w:val="24"/>
          <w:szCs w:val="32"/>
        </w:rPr>
        <w:t>)</w:t>
      </w:r>
      <w:bookmarkEnd w:id="2"/>
    </w:p>
    <w:p w:rsidR="0005531A" w:rsidRPr="0005531A" w:rsidRDefault="0005531A" w:rsidP="0005531A">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课程编号：0303003</w:t>
      </w:r>
      <w:r w:rsidRPr="0005531A">
        <w:rPr>
          <w:rFonts w:ascii="黑体" w:eastAsia="黑体" w:hAnsi="黑体" w:cs="Times New Roman" w:hint="eastAsia"/>
          <w:color w:val="000000"/>
          <w:sz w:val="24"/>
          <w:szCs w:val="24"/>
        </w:rPr>
        <w:tab/>
      </w:r>
      <w:r w:rsidRPr="0005531A">
        <w:rPr>
          <w:rFonts w:ascii="黑体" w:eastAsia="黑体" w:hAnsi="黑体" w:cs="Times New Roman" w:hint="eastAsia"/>
          <w:bCs/>
          <w:color w:val="000000"/>
          <w:sz w:val="24"/>
          <w:szCs w:val="24"/>
        </w:rPr>
        <w:t xml:space="preserve">  课程总学时/学分：</w:t>
      </w:r>
      <w:r w:rsidRPr="0005531A">
        <w:rPr>
          <w:rFonts w:ascii="黑体" w:eastAsia="黑体" w:hAnsi="黑体" w:cs="Times New Roman" w:hint="eastAsia"/>
          <w:snapToGrid w:val="0"/>
          <w:color w:val="000000"/>
          <w:kern w:val="0"/>
          <w:sz w:val="24"/>
          <w:szCs w:val="24"/>
        </w:rPr>
        <w:t>68/3.5</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5531A" w:rsidRPr="0005531A" w:rsidRDefault="0005531A" w:rsidP="0005531A">
      <w:pPr>
        <w:adjustRightInd w:val="0"/>
        <w:snapToGrid w:val="0"/>
        <w:spacing w:line="400" w:lineRule="exact"/>
        <w:ind w:firstLineChars="200" w:firstLine="480"/>
        <w:jc w:val="left"/>
        <w:rPr>
          <w:rFonts w:ascii="宋体" w:eastAsia="宋体" w:hAnsi="宋体" w:cs="Times New Roman"/>
          <w:bCs/>
          <w:color w:val="000000"/>
          <w:sz w:val="24"/>
          <w:szCs w:val="24"/>
        </w:rPr>
      </w:pPr>
      <w:r w:rsidRPr="0005531A">
        <w:rPr>
          <w:rFonts w:ascii="宋体" w:eastAsia="宋体" w:hAnsi="宋体" w:cs="Times New Roman" w:hint="eastAsia"/>
          <w:bCs/>
          <w:color w:val="000000"/>
          <w:sz w:val="24"/>
          <w:szCs w:val="24"/>
        </w:rPr>
        <w:t>《电力电子技术》是电力电子变换和控制技术的简称，是一门新兴的电子技术、控制技术和电力技术的交叉学科，课程主要介绍电力电子器件、电力电子变流电路和电力电子电路控制技术三大模块内容，同时，体现本领域的一些最新发展，如组合变流电路等等；本课程体现了弱电对强电的控制，又具有很强的实践</w:t>
      </w:r>
      <w:r w:rsidRPr="0005531A">
        <w:rPr>
          <w:rFonts w:ascii="宋体" w:eastAsia="宋体" w:hAnsi="宋体" w:cs="Times New Roman" w:hint="eastAsia"/>
          <w:bCs/>
          <w:color w:val="000000"/>
          <w:sz w:val="24"/>
          <w:szCs w:val="24"/>
        </w:rPr>
        <w:lastRenderedPageBreak/>
        <w:t>性，能够理论联系实际，在专业人才培养中占有重要地位。通过本课程的学习，应使学生不仅掌握电力电子技术的基本理论、基本概念和基本分析方法，为后续专业课程的学习打下良好的基础， 同时也能应用本课程知识独立分析、 解决实际的工程技术问题。</w:t>
      </w:r>
    </w:p>
    <w:p w:rsidR="0005531A" w:rsidRPr="0005531A" w:rsidRDefault="0005531A" w:rsidP="0005531A">
      <w:pPr>
        <w:adjustRightInd w:val="0"/>
        <w:snapToGrid w:val="0"/>
        <w:spacing w:line="400" w:lineRule="exact"/>
        <w:jc w:val="left"/>
        <w:rPr>
          <w:rFonts w:ascii="宋体" w:eastAsia="宋体" w:hAnsi="宋体" w:cs="Times New Roman"/>
          <w:bCs/>
          <w:color w:val="000000"/>
          <w:sz w:val="24"/>
          <w:szCs w:val="24"/>
        </w:rPr>
      </w:pPr>
      <w:r w:rsidRPr="0005531A">
        <w:rPr>
          <w:rFonts w:ascii="黑体" w:eastAsia="黑体" w:hAnsi="黑体" w:cs="Times New Roman" w:hint="eastAsia"/>
          <w:bCs/>
          <w:color w:val="000000"/>
          <w:sz w:val="24"/>
          <w:szCs w:val="24"/>
        </w:rPr>
        <w:t>先修课程</w:t>
      </w:r>
      <w:r w:rsidRPr="0005531A">
        <w:rPr>
          <w:rFonts w:ascii="宋体" w:eastAsia="宋体" w:hAnsi="宋体" w:cs="Times New Roman" w:hint="eastAsia"/>
          <w:bCs/>
          <w:color w:val="000000"/>
          <w:sz w:val="24"/>
          <w:szCs w:val="24"/>
        </w:rPr>
        <w:t>：电路，模拟电子技术，数字电子技术等</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推荐教材及参考书目：</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推荐教材：</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王兆安，刘进军.《电力电子技术》（第5版）. 机械工业出版社，2014</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参考书目：</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[1] 王兆安，黄俊.《电力电子技术》（第4版）. 机械工业出版社，2004</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[2] 贺益康，潘再平.《电力电子技术》. 科学出版社，2004</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[3] 徐德鸿，马皓，汪槱生.《电力电子技术》（十一五国家规划教材，国家精品教材）. 科学出版社， 2006</w:t>
      </w:r>
    </w:p>
    <w:p w:rsidR="0005531A" w:rsidRPr="0005531A" w:rsidRDefault="0005531A" w:rsidP="0005531A">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 xml:space="preserve">[4] 林渭勋.《现代电力电子技术》. 机械工业出版社， 2006 </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Courier New" w:hint="eastAsia"/>
          <w:snapToGrid w:val="0"/>
          <w:color w:val="000000"/>
          <w:kern w:val="0"/>
          <w:sz w:val="24"/>
          <w:szCs w:val="21"/>
        </w:rPr>
        <w:t>[5] 石玉.《电力电子技术题例与电路设计指导》. 科学出版社，2000</w:t>
      </w:r>
    </w:p>
    <w:p w:rsidR="0005531A" w:rsidRDefault="0005531A">
      <w:pPr>
        <w:widowControl/>
        <w:jc w:val="left"/>
        <w:rPr>
          <w:rFonts w:hint="eastAsia"/>
        </w:rPr>
      </w:pPr>
    </w:p>
    <w:p w:rsidR="006D3547" w:rsidRDefault="006D3547">
      <w:pPr>
        <w:widowControl/>
        <w:jc w:val="left"/>
        <w:rPr>
          <w:rFonts w:hint="eastAsia"/>
        </w:rPr>
      </w:pPr>
    </w:p>
    <w:p w:rsidR="006D3547" w:rsidRDefault="006D3547">
      <w:pPr>
        <w:widowControl/>
        <w:jc w:val="left"/>
        <w:rPr>
          <w:rFonts w:hint="eastAsia"/>
        </w:rPr>
      </w:pPr>
    </w:p>
    <w:p w:rsidR="006D3547" w:rsidRDefault="006D3547">
      <w:pPr>
        <w:widowControl/>
        <w:jc w:val="left"/>
        <w:rPr>
          <w:rFonts w:hint="eastAsia"/>
        </w:rPr>
      </w:pPr>
    </w:p>
    <w:p w:rsidR="00FF62DC" w:rsidRDefault="00FF62DC" w:rsidP="00FF62DC">
      <w:pPr>
        <w:jc w:val="center"/>
        <w:rPr>
          <w:rFonts w:hint="eastAsia"/>
          <w:b/>
          <w:sz w:val="32"/>
          <w:szCs w:val="32"/>
        </w:rPr>
      </w:pPr>
      <w:r w:rsidRPr="00EA3734">
        <w:rPr>
          <w:rFonts w:hint="eastAsia"/>
          <w:b/>
          <w:sz w:val="32"/>
          <w:szCs w:val="32"/>
        </w:rPr>
        <w:t>《</w:t>
      </w:r>
      <w:r w:rsidRPr="005475A8">
        <w:rPr>
          <w:rFonts w:hint="eastAsia"/>
          <w:b/>
          <w:sz w:val="32"/>
          <w:szCs w:val="32"/>
        </w:rPr>
        <w:t>检测技术与仪表</w:t>
      </w:r>
      <w:r w:rsidRPr="00EA3734">
        <w:rPr>
          <w:rFonts w:hint="eastAsia"/>
          <w:b/>
          <w:sz w:val="32"/>
          <w:szCs w:val="32"/>
        </w:rPr>
        <w:t>》</w:t>
      </w:r>
      <w:r>
        <w:rPr>
          <w:rFonts w:hint="eastAsia"/>
          <w:b/>
          <w:sz w:val="32"/>
          <w:szCs w:val="32"/>
        </w:rPr>
        <w:t>课程简介</w:t>
      </w:r>
    </w:p>
    <w:p w:rsidR="006D3547" w:rsidRDefault="006D3547">
      <w:pPr>
        <w:widowControl/>
        <w:jc w:val="left"/>
        <w:rPr>
          <w:rFonts w:hint="eastAsia"/>
        </w:rPr>
      </w:pPr>
    </w:p>
    <w:p w:rsidR="0005531A" w:rsidRPr="0005531A" w:rsidRDefault="0005531A" w:rsidP="0005531A">
      <w:pPr>
        <w:keepNext/>
        <w:keepLines/>
        <w:spacing w:line="400" w:lineRule="exact"/>
        <w:outlineLvl w:val="1"/>
        <w:rPr>
          <w:rFonts w:ascii="Cambria" w:eastAsia="黑体" w:hAnsi="Cambria" w:cs="Times New Roman"/>
          <w:bCs/>
          <w:color w:val="000000"/>
          <w:kern w:val="28"/>
          <w:sz w:val="24"/>
          <w:szCs w:val="32"/>
        </w:rPr>
      </w:pPr>
      <w:bookmarkStart w:id="3" w:name="_Toc449804835"/>
      <w:r w:rsidRPr="0005531A">
        <w:rPr>
          <w:rFonts w:ascii="Cambria" w:eastAsia="黑体" w:hAnsi="Cambria" w:cs="Times New Roman" w:hint="eastAsia"/>
          <w:bCs/>
          <w:color w:val="000000"/>
          <w:kern w:val="28"/>
          <w:sz w:val="24"/>
          <w:szCs w:val="32"/>
        </w:rPr>
        <w:t>课程名称：</w:t>
      </w:r>
      <w:r w:rsidRPr="0005531A">
        <w:rPr>
          <w:rFonts w:ascii="Cambria" w:eastAsia="黑体" w:hAnsi="Cambria" w:cs="Times New Roman" w:hint="eastAsia"/>
          <w:color w:val="000000"/>
          <w:kern w:val="28"/>
          <w:sz w:val="24"/>
          <w:szCs w:val="32"/>
        </w:rPr>
        <w:t>检测技术与仪表</w:t>
      </w:r>
      <w:r w:rsidRPr="0005531A">
        <w:rPr>
          <w:rFonts w:ascii="Cambria" w:eastAsia="黑体" w:hAnsi="Cambria" w:cs="Times New Roman" w:hint="eastAsia"/>
          <w:color w:val="000000"/>
          <w:kern w:val="28"/>
          <w:sz w:val="24"/>
          <w:szCs w:val="32"/>
        </w:rPr>
        <w:t>(</w:t>
      </w:r>
      <w:r w:rsidRPr="0005531A">
        <w:rPr>
          <w:rFonts w:ascii="Cambria" w:eastAsia="黑体" w:hAnsi="Cambria" w:cs="Times New Roman"/>
          <w:color w:val="000000"/>
          <w:kern w:val="28"/>
          <w:sz w:val="24"/>
          <w:szCs w:val="32"/>
        </w:rPr>
        <w:t xml:space="preserve">Detection </w:t>
      </w:r>
      <w:r w:rsidRPr="0005531A">
        <w:rPr>
          <w:rFonts w:ascii="Cambria" w:eastAsia="黑体" w:hAnsi="Cambria" w:cs="Times New Roman" w:hint="eastAsia"/>
          <w:color w:val="000000"/>
          <w:kern w:val="28"/>
          <w:sz w:val="24"/>
          <w:szCs w:val="32"/>
        </w:rPr>
        <w:t>T</w:t>
      </w:r>
      <w:r w:rsidRPr="0005531A">
        <w:rPr>
          <w:rFonts w:ascii="Cambria" w:eastAsia="黑体" w:hAnsi="Cambria" w:cs="Times New Roman"/>
          <w:color w:val="000000"/>
          <w:kern w:val="28"/>
          <w:sz w:val="24"/>
          <w:szCs w:val="32"/>
        </w:rPr>
        <w:t xml:space="preserve">echnology and </w:t>
      </w:r>
      <w:r w:rsidRPr="0005531A">
        <w:rPr>
          <w:rFonts w:ascii="Cambria" w:eastAsia="黑体" w:hAnsi="Cambria" w:cs="Times New Roman" w:hint="eastAsia"/>
          <w:color w:val="000000"/>
          <w:kern w:val="28"/>
          <w:sz w:val="24"/>
          <w:szCs w:val="32"/>
        </w:rPr>
        <w:t>I</w:t>
      </w:r>
      <w:r w:rsidRPr="0005531A">
        <w:rPr>
          <w:rFonts w:ascii="Cambria" w:eastAsia="黑体" w:hAnsi="Cambria" w:cs="Times New Roman"/>
          <w:color w:val="000000"/>
          <w:kern w:val="28"/>
          <w:sz w:val="24"/>
          <w:szCs w:val="32"/>
        </w:rPr>
        <w:t>nstrument</w:t>
      </w:r>
      <w:r w:rsidRPr="0005531A">
        <w:rPr>
          <w:rFonts w:ascii="Cambria" w:eastAsia="黑体" w:hAnsi="Cambria" w:cs="Times New Roman" w:hint="eastAsia"/>
          <w:color w:val="000000"/>
          <w:kern w:val="28"/>
          <w:sz w:val="24"/>
          <w:szCs w:val="32"/>
        </w:rPr>
        <w:t>)</w:t>
      </w:r>
      <w:bookmarkEnd w:id="3"/>
    </w:p>
    <w:p w:rsidR="0005531A" w:rsidRPr="0005531A" w:rsidRDefault="0005531A" w:rsidP="0005531A">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w:t>
      </w:r>
      <w:r w:rsidRPr="0005531A">
        <w:rPr>
          <w:rFonts w:ascii="黑体" w:eastAsia="黑体" w:hAnsi="黑体" w:cs="Times New Roman" w:hint="eastAsia"/>
          <w:color w:val="000000"/>
          <w:sz w:val="24"/>
          <w:szCs w:val="24"/>
        </w:rPr>
        <w:t>0304018</w:t>
      </w:r>
      <w:r w:rsidRPr="0005531A">
        <w:rPr>
          <w:rFonts w:ascii="黑体" w:eastAsia="黑体" w:hAnsi="黑体" w:cs="Times New Roman" w:hint="eastAsia"/>
          <w:color w:val="000000"/>
          <w:sz w:val="24"/>
          <w:szCs w:val="24"/>
        </w:rPr>
        <w:tab/>
      </w:r>
      <w:r w:rsidRPr="0005531A">
        <w:rPr>
          <w:rFonts w:ascii="黑体" w:eastAsia="黑体" w:hAnsi="黑体" w:cs="Times New Roman" w:hint="eastAsia"/>
          <w:bCs/>
          <w:color w:val="000000"/>
          <w:sz w:val="24"/>
          <w:szCs w:val="24"/>
        </w:rPr>
        <w:t xml:space="preserve">  课程总学时/学分：</w:t>
      </w:r>
      <w:r w:rsidRPr="0005531A">
        <w:rPr>
          <w:rFonts w:ascii="黑体" w:eastAsia="黑体" w:hAnsi="黑体" w:cs="Times New Roman" w:hint="eastAsia"/>
          <w:snapToGrid w:val="0"/>
          <w:color w:val="000000"/>
          <w:kern w:val="0"/>
          <w:sz w:val="24"/>
          <w:szCs w:val="24"/>
        </w:rPr>
        <w:t>36/2</w:t>
      </w:r>
    </w:p>
    <w:p w:rsidR="0005531A" w:rsidRPr="0005531A" w:rsidRDefault="0005531A" w:rsidP="0005531A">
      <w:pPr>
        <w:adjustRightInd w:val="0"/>
        <w:snapToGrid w:val="0"/>
        <w:spacing w:line="400" w:lineRule="exac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 xml:space="preserve">课程目的、内容与要求：  </w:t>
      </w:r>
    </w:p>
    <w:p w:rsidR="0005531A" w:rsidRPr="0005531A" w:rsidRDefault="0005531A" w:rsidP="0005531A">
      <w:pPr>
        <w:adjustRightInd w:val="0"/>
        <w:snapToGrid w:val="0"/>
        <w:spacing w:line="400" w:lineRule="exact"/>
        <w:ind w:firstLineChars="200" w:firstLine="480"/>
        <w:rPr>
          <w:rFonts w:ascii="宋体" w:eastAsia="宋体" w:hAnsi="宋体" w:cs="Times New Roman"/>
          <w:color w:val="000000"/>
          <w:sz w:val="24"/>
        </w:rPr>
      </w:pPr>
      <w:r w:rsidRPr="0005531A">
        <w:rPr>
          <w:rFonts w:ascii="宋体" w:eastAsia="宋体" w:hAnsi="宋体" w:cs="Times New Roman" w:hint="eastAsia"/>
          <w:color w:val="000000"/>
          <w:sz w:val="24"/>
          <w:szCs w:val="24"/>
        </w:rPr>
        <w:t>《检测技术与仪表》这门课的主要内容是信号的转换与仪表显示。要求学生能</w:t>
      </w:r>
      <w:r w:rsidRPr="0005531A">
        <w:rPr>
          <w:rFonts w:ascii="宋体" w:eastAsia="宋体" w:hAnsi="宋体" w:cs="Times New Roman" w:hint="eastAsia"/>
          <w:bCs/>
          <w:color w:val="000000"/>
          <w:sz w:val="24"/>
          <w:szCs w:val="24"/>
        </w:rPr>
        <w:t>系统了解自动检测技术的基础知识、基本方法，各种测量仪表的构成、工作原理及应用特性</w:t>
      </w:r>
      <w:r w:rsidRPr="0005531A">
        <w:rPr>
          <w:rFonts w:ascii="宋体" w:eastAsia="宋体" w:hAnsi="宋体" w:cs="Times New Roman" w:hint="eastAsia"/>
          <w:color w:val="000000"/>
          <w:sz w:val="24"/>
          <w:szCs w:val="24"/>
        </w:rPr>
        <w:t>。通过本课程的学习，使学生能够</w:t>
      </w:r>
      <w:r w:rsidRPr="0005531A">
        <w:rPr>
          <w:rFonts w:ascii="宋体" w:eastAsia="宋体" w:hAnsi="宋体" w:cs="Times New Roman" w:hint="eastAsia"/>
          <w:bCs/>
          <w:color w:val="000000"/>
          <w:sz w:val="24"/>
          <w:szCs w:val="24"/>
        </w:rPr>
        <w:t>掌握检测过程中信号获取、信号变换及处理、误差分析及处理等技术方法</w:t>
      </w:r>
      <w:r w:rsidRPr="0005531A">
        <w:rPr>
          <w:rFonts w:ascii="宋体" w:eastAsia="宋体" w:hAnsi="宋体" w:cs="Times New Roman" w:hint="eastAsia"/>
          <w:color w:val="000000"/>
          <w:sz w:val="24"/>
          <w:szCs w:val="24"/>
        </w:rPr>
        <w:t>，并能运用这些方法独立分析和解决问题，</w:t>
      </w:r>
      <w:r w:rsidRPr="0005531A">
        <w:rPr>
          <w:rFonts w:ascii="宋体" w:eastAsia="宋体" w:hAnsi="宋体" w:cs="Times New Roman" w:hint="eastAsia"/>
          <w:bCs/>
          <w:color w:val="000000"/>
          <w:sz w:val="24"/>
          <w:szCs w:val="24"/>
        </w:rPr>
        <w:t>能够设计简单的检测系统及选择测量仪表。</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先修课程：</w:t>
      </w:r>
      <w:r w:rsidRPr="0005531A">
        <w:rPr>
          <w:rFonts w:ascii="宋体" w:eastAsia="宋体" w:hAnsi="宋体" w:cs="Times New Roman" w:hint="eastAsia"/>
          <w:color w:val="000000"/>
          <w:sz w:val="24"/>
          <w:szCs w:val="21"/>
        </w:rPr>
        <w:t>《大学物理》、《电路》</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推荐教材及参考书目：</w:t>
      </w:r>
    </w:p>
    <w:p w:rsidR="0005531A" w:rsidRPr="0005531A" w:rsidRDefault="0005531A" w:rsidP="0005531A">
      <w:pPr>
        <w:adjustRightInd w:val="0"/>
        <w:snapToGrid w:val="0"/>
        <w:spacing w:line="400" w:lineRule="exact"/>
        <w:rPr>
          <w:rFonts w:ascii="宋体" w:eastAsia="宋体" w:hAnsi="宋体" w:cs="Times New Roman"/>
          <w:color w:val="000000"/>
          <w:sz w:val="24"/>
        </w:rPr>
      </w:pPr>
      <w:r w:rsidRPr="0005531A">
        <w:rPr>
          <w:rFonts w:ascii="宋体" w:eastAsia="宋体" w:hAnsi="宋体" w:cs="Times New Roman" w:hint="eastAsia"/>
          <w:color w:val="000000"/>
          <w:sz w:val="24"/>
        </w:rPr>
        <w:t>[1]</w:t>
      </w:r>
      <w:r w:rsidRPr="0005531A">
        <w:rPr>
          <w:rFonts w:ascii="宋体" w:eastAsia="宋体" w:hAnsi="宋体" w:cs="Times New Roman"/>
          <w:color w:val="000000"/>
          <w:sz w:val="24"/>
          <w:szCs w:val="24"/>
        </w:rPr>
        <w:t>张宏建</w:t>
      </w:r>
      <w:r w:rsidRPr="0005531A">
        <w:rPr>
          <w:rFonts w:ascii="宋体" w:eastAsia="宋体" w:hAnsi="宋体" w:cs="Times New Roman" w:hint="eastAsia"/>
          <w:color w:val="000000"/>
          <w:sz w:val="24"/>
        </w:rPr>
        <w:t>，</w:t>
      </w:r>
      <w:hyperlink r:id="rId6" w:history="1">
        <w:r w:rsidRPr="0005531A">
          <w:rPr>
            <w:rFonts w:ascii="宋体" w:eastAsia="宋体" w:hAnsi="宋体" w:cs="Times New Roman"/>
            <w:color w:val="000000"/>
            <w:sz w:val="24"/>
            <w:szCs w:val="24"/>
          </w:rPr>
          <w:t>黄志尧</w:t>
        </w:r>
      </w:hyperlink>
      <w:r w:rsidRPr="0005531A">
        <w:rPr>
          <w:rFonts w:ascii="宋体" w:eastAsia="宋体" w:hAnsi="宋体" w:cs="Times New Roman" w:hint="eastAsia"/>
          <w:color w:val="000000"/>
          <w:sz w:val="24"/>
          <w:szCs w:val="24"/>
        </w:rPr>
        <w:t>，</w:t>
      </w:r>
      <w:hyperlink r:id="rId7" w:history="1">
        <w:r w:rsidRPr="0005531A">
          <w:rPr>
            <w:rFonts w:ascii="宋体" w:eastAsia="宋体" w:hAnsi="宋体" w:cs="Times New Roman"/>
            <w:color w:val="000000"/>
            <w:sz w:val="24"/>
            <w:szCs w:val="24"/>
          </w:rPr>
          <w:t>周洪亮</w:t>
        </w:r>
      </w:hyperlink>
      <w:r w:rsidRPr="0005531A">
        <w:rPr>
          <w:rFonts w:ascii="宋体" w:eastAsia="宋体" w:hAnsi="宋体" w:cs="Times New Roman" w:hint="eastAsia"/>
          <w:color w:val="000000"/>
          <w:sz w:val="24"/>
        </w:rPr>
        <w:t>.</w:t>
      </w:r>
      <w:r w:rsidRPr="0005531A">
        <w:rPr>
          <w:rFonts w:ascii="宋体" w:eastAsia="宋体" w:hAnsi="宋体" w:cs="Times New Roman"/>
          <w:color w:val="000000"/>
          <w:sz w:val="24"/>
          <w:szCs w:val="24"/>
        </w:rPr>
        <w:t>自动检测技术与装置 (</w:t>
      </w:r>
      <w:r w:rsidRPr="0005531A">
        <w:rPr>
          <w:rFonts w:ascii="宋体" w:eastAsia="宋体" w:hAnsi="宋体" w:cs="Times New Roman" w:hint="eastAsia"/>
          <w:color w:val="000000"/>
          <w:sz w:val="24"/>
        </w:rPr>
        <w:t>第</w:t>
      </w:r>
      <w:r w:rsidRPr="0005531A">
        <w:rPr>
          <w:rFonts w:ascii="宋体" w:eastAsia="宋体" w:hAnsi="宋体" w:cs="Times New Roman"/>
          <w:color w:val="000000"/>
          <w:sz w:val="24"/>
          <w:szCs w:val="24"/>
        </w:rPr>
        <w:t>二版)</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化学工业出版社</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201</w:t>
      </w:r>
      <w:r w:rsidRPr="0005531A">
        <w:rPr>
          <w:rFonts w:ascii="宋体" w:eastAsia="宋体" w:hAnsi="宋体" w:cs="Times New Roman" w:hint="eastAsia"/>
          <w:color w:val="000000"/>
          <w:sz w:val="24"/>
        </w:rPr>
        <w:t>0</w:t>
      </w:r>
    </w:p>
    <w:p w:rsidR="0005531A" w:rsidRPr="0005531A" w:rsidRDefault="0005531A" w:rsidP="0005531A">
      <w:pPr>
        <w:adjustRightInd w:val="0"/>
        <w:snapToGrid w:val="0"/>
        <w:spacing w:line="400" w:lineRule="exact"/>
        <w:rPr>
          <w:rFonts w:ascii="宋体" w:eastAsia="宋体" w:hAnsi="宋体" w:cs="Times New Roman"/>
          <w:color w:val="000000"/>
          <w:sz w:val="24"/>
        </w:rPr>
      </w:pPr>
      <w:r w:rsidRPr="0005531A">
        <w:rPr>
          <w:rFonts w:ascii="宋体" w:eastAsia="宋体" w:hAnsi="宋体" w:cs="Times New Roman" w:hint="eastAsia"/>
          <w:color w:val="000000"/>
          <w:sz w:val="24"/>
        </w:rPr>
        <w:t>[2]</w:t>
      </w:r>
      <w:r w:rsidRPr="0005531A">
        <w:rPr>
          <w:rFonts w:ascii="宋体" w:eastAsia="宋体" w:hAnsi="宋体" w:cs="Times New Roman"/>
          <w:color w:val="000000"/>
          <w:sz w:val="24"/>
        </w:rPr>
        <w:t>杜维</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张宏建</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王会芹</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过程检测技术及仪表（第二版）</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化学工业出版社</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201</w:t>
      </w:r>
      <w:r w:rsidRPr="0005531A">
        <w:rPr>
          <w:rFonts w:ascii="宋体" w:eastAsia="宋体" w:hAnsi="宋体" w:cs="Times New Roman" w:hint="eastAsia"/>
          <w:color w:val="000000"/>
          <w:sz w:val="24"/>
        </w:rPr>
        <w:t>0</w:t>
      </w:r>
    </w:p>
    <w:p w:rsidR="0005531A" w:rsidRPr="0005531A" w:rsidRDefault="0005531A" w:rsidP="0005531A">
      <w:pPr>
        <w:adjustRightInd w:val="0"/>
        <w:snapToGrid w:val="0"/>
        <w:spacing w:line="400" w:lineRule="exact"/>
        <w:rPr>
          <w:rFonts w:ascii="宋体" w:eastAsia="宋体" w:hAnsi="宋体" w:cs="Times New Roman"/>
          <w:color w:val="000000"/>
          <w:sz w:val="24"/>
        </w:rPr>
      </w:pPr>
      <w:r w:rsidRPr="0005531A">
        <w:rPr>
          <w:rFonts w:ascii="宋体" w:eastAsia="宋体" w:hAnsi="宋体" w:cs="Times New Roman" w:hint="eastAsia"/>
          <w:color w:val="000000"/>
          <w:sz w:val="24"/>
        </w:rPr>
        <w:lastRenderedPageBreak/>
        <w:t>[3]</w:t>
      </w:r>
      <w:r w:rsidRPr="0005531A">
        <w:rPr>
          <w:rFonts w:ascii="宋体" w:eastAsia="宋体" w:hAnsi="宋体" w:cs="Times New Roman"/>
          <w:color w:val="000000"/>
          <w:sz w:val="24"/>
        </w:rPr>
        <w:t>张毅</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张宝芬</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曹丽</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彭黎辉</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自动检测技术及仪表控制系统（第三版）</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化学工业出版社</w:t>
      </w:r>
      <w:r w:rsidRPr="0005531A">
        <w:rPr>
          <w:rFonts w:ascii="宋体" w:eastAsia="宋体" w:hAnsi="宋体" w:cs="Times New Roman" w:hint="eastAsia"/>
          <w:color w:val="000000"/>
          <w:sz w:val="24"/>
        </w:rPr>
        <w:t>，</w:t>
      </w:r>
      <w:r w:rsidRPr="0005531A">
        <w:rPr>
          <w:rFonts w:ascii="宋体" w:eastAsia="宋体" w:hAnsi="宋体" w:cs="Times New Roman"/>
          <w:color w:val="000000"/>
          <w:sz w:val="24"/>
        </w:rPr>
        <w:t>2012</w:t>
      </w:r>
    </w:p>
    <w:p w:rsidR="0005531A" w:rsidRDefault="0005531A">
      <w:pPr>
        <w:widowControl/>
        <w:jc w:val="left"/>
        <w:rPr>
          <w:rFonts w:hint="eastAsia"/>
        </w:rPr>
      </w:pPr>
    </w:p>
    <w:p w:rsidR="006D3547" w:rsidRDefault="006D3547">
      <w:pPr>
        <w:widowControl/>
        <w:jc w:val="left"/>
        <w:rPr>
          <w:rFonts w:hint="eastAsia"/>
        </w:rPr>
      </w:pPr>
    </w:p>
    <w:p w:rsidR="006D3547" w:rsidRDefault="006D3547">
      <w:pPr>
        <w:widowControl/>
        <w:jc w:val="left"/>
        <w:rPr>
          <w:rFonts w:hint="eastAsia"/>
        </w:rPr>
      </w:pPr>
    </w:p>
    <w:p w:rsidR="00DE1BAC" w:rsidRDefault="00DE1BAC">
      <w:pPr>
        <w:widowControl/>
        <w:jc w:val="left"/>
        <w:rPr>
          <w:rFonts w:hint="eastAsia"/>
        </w:rPr>
      </w:pPr>
    </w:p>
    <w:p w:rsidR="006D3547" w:rsidRDefault="00FF62DC" w:rsidP="00DE1BAC">
      <w:pPr>
        <w:jc w:val="center"/>
        <w:rPr>
          <w:rFonts w:hint="eastAsia"/>
          <w:b/>
          <w:sz w:val="32"/>
          <w:szCs w:val="32"/>
        </w:rPr>
      </w:pPr>
      <w:r w:rsidRPr="00EA3734">
        <w:rPr>
          <w:rFonts w:hint="eastAsia"/>
          <w:b/>
          <w:sz w:val="32"/>
          <w:szCs w:val="32"/>
        </w:rPr>
        <w:t>《</w:t>
      </w:r>
      <w:r w:rsidRPr="005475A8">
        <w:rPr>
          <w:rFonts w:hint="eastAsia"/>
          <w:b/>
          <w:sz w:val="32"/>
          <w:szCs w:val="32"/>
        </w:rPr>
        <w:t>工厂供电</w:t>
      </w:r>
      <w:r w:rsidRPr="00EA3734">
        <w:rPr>
          <w:rFonts w:hint="eastAsia"/>
          <w:b/>
          <w:sz w:val="32"/>
          <w:szCs w:val="32"/>
        </w:rPr>
        <w:t>》</w:t>
      </w:r>
      <w:r>
        <w:rPr>
          <w:rFonts w:hint="eastAsia"/>
          <w:b/>
          <w:sz w:val="32"/>
          <w:szCs w:val="32"/>
        </w:rPr>
        <w:t>课程简介</w:t>
      </w:r>
    </w:p>
    <w:p w:rsidR="00DE1BAC" w:rsidRPr="00DE1BAC" w:rsidRDefault="00DE1BAC" w:rsidP="00DE1BAC">
      <w:pPr>
        <w:rPr>
          <w:rFonts w:hint="eastAsia"/>
          <w:b/>
          <w:sz w:val="32"/>
          <w:szCs w:val="32"/>
        </w:rPr>
      </w:pPr>
    </w:p>
    <w:p w:rsidR="0005531A" w:rsidRPr="0005531A" w:rsidRDefault="0005531A" w:rsidP="0005531A">
      <w:pPr>
        <w:keepNext/>
        <w:keepLines/>
        <w:spacing w:line="400" w:lineRule="exact"/>
        <w:outlineLvl w:val="1"/>
        <w:rPr>
          <w:rFonts w:ascii="Cambria" w:eastAsia="黑体" w:hAnsi="Cambria" w:cs="Times New Roman"/>
          <w:bCs/>
          <w:color w:val="000000"/>
          <w:kern w:val="28"/>
          <w:sz w:val="24"/>
          <w:szCs w:val="32"/>
        </w:rPr>
      </w:pPr>
      <w:bookmarkStart w:id="4" w:name="_Toc449804840"/>
      <w:r w:rsidRPr="0005531A">
        <w:rPr>
          <w:rFonts w:ascii="Cambria" w:eastAsia="黑体" w:hAnsi="Cambria" w:cs="Times New Roman" w:hint="eastAsia"/>
          <w:bCs/>
          <w:color w:val="000000"/>
          <w:kern w:val="28"/>
          <w:sz w:val="24"/>
          <w:szCs w:val="32"/>
        </w:rPr>
        <w:t>课程名称：</w:t>
      </w:r>
      <w:r w:rsidRPr="0005531A">
        <w:rPr>
          <w:rFonts w:ascii="Cambria" w:eastAsia="黑体" w:hAnsi="Cambria" w:cs="Times New Roman" w:hint="eastAsia"/>
          <w:color w:val="000000"/>
          <w:kern w:val="28"/>
          <w:sz w:val="24"/>
          <w:szCs w:val="32"/>
        </w:rPr>
        <w:t>工厂供电（</w:t>
      </w:r>
      <w:r w:rsidRPr="0005531A">
        <w:rPr>
          <w:rFonts w:ascii="Cambria" w:eastAsia="黑体" w:hAnsi="Cambria" w:cs="Times New Roman" w:hint="eastAsia"/>
          <w:color w:val="000000"/>
          <w:kern w:val="28"/>
          <w:sz w:val="24"/>
          <w:szCs w:val="32"/>
        </w:rPr>
        <w:t>P</w:t>
      </w:r>
      <w:r w:rsidRPr="0005531A">
        <w:rPr>
          <w:rFonts w:ascii="Cambria" w:eastAsia="黑体" w:hAnsi="Cambria" w:cs="Times New Roman"/>
          <w:color w:val="000000"/>
          <w:kern w:val="28"/>
          <w:sz w:val="24"/>
          <w:szCs w:val="32"/>
        </w:rPr>
        <w:t xml:space="preserve">lant </w:t>
      </w:r>
      <w:r w:rsidRPr="0005531A">
        <w:rPr>
          <w:rFonts w:ascii="Cambria" w:eastAsia="黑体" w:hAnsi="Cambria" w:cs="Times New Roman" w:hint="eastAsia"/>
          <w:color w:val="000000"/>
          <w:kern w:val="28"/>
          <w:sz w:val="24"/>
          <w:szCs w:val="32"/>
        </w:rPr>
        <w:t>P</w:t>
      </w:r>
      <w:r w:rsidRPr="0005531A">
        <w:rPr>
          <w:rFonts w:ascii="Cambria" w:eastAsia="黑体" w:hAnsi="Cambria" w:cs="Times New Roman"/>
          <w:color w:val="000000"/>
          <w:kern w:val="28"/>
          <w:sz w:val="24"/>
          <w:szCs w:val="32"/>
        </w:rPr>
        <w:t xml:space="preserve">ower </w:t>
      </w:r>
      <w:r w:rsidRPr="0005531A">
        <w:rPr>
          <w:rFonts w:ascii="Cambria" w:eastAsia="黑体" w:hAnsi="Cambria" w:cs="Times New Roman" w:hint="eastAsia"/>
          <w:color w:val="000000"/>
          <w:kern w:val="28"/>
          <w:sz w:val="24"/>
          <w:szCs w:val="32"/>
        </w:rPr>
        <w:t>P</w:t>
      </w:r>
      <w:r w:rsidRPr="0005531A">
        <w:rPr>
          <w:rFonts w:ascii="Cambria" w:eastAsia="黑体" w:hAnsi="Cambria" w:cs="Times New Roman"/>
          <w:color w:val="000000"/>
          <w:kern w:val="28"/>
          <w:sz w:val="24"/>
          <w:szCs w:val="32"/>
        </w:rPr>
        <w:t>upply</w:t>
      </w:r>
      <w:r w:rsidRPr="0005531A">
        <w:rPr>
          <w:rFonts w:ascii="Cambria" w:eastAsia="黑体" w:hAnsi="Cambria" w:cs="Times New Roman" w:hint="eastAsia"/>
          <w:color w:val="000000"/>
          <w:kern w:val="28"/>
          <w:sz w:val="24"/>
          <w:szCs w:val="32"/>
        </w:rPr>
        <w:t>）</w:t>
      </w:r>
      <w:bookmarkEnd w:id="4"/>
    </w:p>
    <w:p w:rsidR="0005531A" w:rsidRPr="0005531A" w:rsidRDefault="0005531A" w:rsidP="0005531A">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课程编号：0304007  课程总学时/学分：</w:t>
      </w:r>
      <w:r w:rsidRPr="0005531A">
        <w:rPr>
          <w:rFonts w:ascii="黑体" w:eastAsia="黑体" w:hAnsi="黑体" w:cs="Times New Roman" w:hint="eastAsia"/>
          <w:snapToGrid w:val="0"/>
          <w:color w:val="000000"/>
          <w:kern w:val="0"/>
          <w:sz w:val="24"/>
          <w:szCs w:val="24"/>
        </w:rPr>
        <w:t>36/2</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5531A" w:rsidRPr="0005531A" w:rsidRDefault="0005531A" w:rsidP="0005531A">
      <w:pPr>
        <w:adjustRightInd w:val="0"/>
        <w:snapToGrid w:val="0"/>
        <w:spacing w:line="400" w:lineRule="exact"/>
        <w:ind w:firstLineChars="200" w:firstLine="480"/>
        <w:jc w:val="left"/>
        <w:rPr>
          <w:rFonts w:ascii="Calibri" w:eastAsia="宋体" w:hAnsi="宋体" w:cs="Times New Roman"/>
          <w:color w:val="000000"/>
          <w:sz w:val="24"/>
          <w:szCs w:val="24"/>
        </w:rPr>
      </w:pPr>
      <w:r w:rsidRPr="0005531A">
        <w:rPr>
          <w:rFonts w:ascii="Calibri" w:eastAsia="宋体" w:hAnsi="宋体" w:cs="Times New Roman" w:hint="eastAsia"/>
          <w:color w:val="000000"/>
          <w:sz w:val="24"/>
          <w:szCs w:val="24"/>
        </w:rPr>
        <w:t>《工厂供电》课程是电气技术和自动化等专业的专业课，主要是分析研究中小型工厂内部的电能供应和分配问题。在第七学期开设。</w:t>
      </w:r>
    </w:p>
    <w:p w:rsidR="0005531A" w:rsidRPr="0005531A" w:rsidRDefault="0005531A" w:rsidP="0005531A">
      <w:pPr>
        <w:adjustRightInd w:val="0"/>
        <w:snapToGrid w:val="0"/>
        <w:spacing w:line="400" w:lineRule="exact"/>
        <w:ind w:firstLine="420"/>
        <w:rPr>
          <w:rFonts w:ascii="Calibri" w:eastAsia="宋体" w:hAnsi="Calibri" w:cs="Times New Roman" w:hint="eastAsia"/>
          <w:color w:val="000000"/>
          <w:sz w:val="24"/>
          <w:szCs w:val="24"/>
        </w:rPr>
      </w:pPr>
      <w:r w:rsidRPr="0005531A">
        <w:rPr>
          <w:rFonts w:ascii="宋体" w:eastAsia="宋体" w:hAnsi="宋体" w:cs="Times New Roman"/>
          <w:color w:val="000000"/>
          <w:sz w:val="24"/>
          <w:szCs w:val="24"/>
        </w:rPr>
        <w:t>主要内容：</w:t>
      </w:r>
      <w:r w:rsidRPr="0005531A">
        <w:rPr>
          <w:rFonts w:ascii="Calibri" w:eastAsia="宋体" w:hAnsi="宋体" w:cs="Times New Roman" w:hint="eastAsia"/>
          <w:color w:val="000000"/>
          <w:sz w:val="24"/>
          <w:szCs w:val="24"/>
        </w:rPr>
        <w:t>电力负荷及其计算、短路电流及其计算、工厂变配电所及其一次系统、工厂电力线路、工厂供电系统的过电流保护、二次回路及自动装置、防雷接地与电气安全、电气照明、节约用电与计划用电。</w:t>
      </w:r>
    </w:p>
    <w:p w:rsidR="0005531A" w:rsidRPr="0005531A" w:rsidRDefault="0005531A" w:rsidP="0005531A">
      <w:pPr>
        <w:adjustRightInd w:val="0"/>
        <w:snapToGrid w:val="0"/>
        <w:spacing w:line="400" w:lineRule="exact"/>
        <w:ind w:firstLine="420"/>
        <w:rPr>
          <w:rFonts w:ascii="Calibri" w:eastAsia="宋体" w:hAnsi="宋体" w:cs="Times New Roman"/>
          <w:b/>
          <w:color w:val="000000"/>
          <w:kern w:val="0"/>
          <w:sz w:val="24"/>
          <w:szCs w:val="24"/>
        </w:rPr>
      </w:pPr>
      <w:r w:rsidRPr="0005531A">
        <w:rPr>
          <w:rFonts w:ascii="宋体" w:eastAsia="宋体" w:hAnsi="宋体" w:cs="Times New Roman"/>
          <w:color w:val="000000"/>
          <w:kern w:val="0"/>
          <w:sz w:val="24"/>
          <w:szCs w:val="24"/>
        </w:rPr>
        <w:t>目的和要求：</w:t>
      </w:r>
      <w:r w:rsidRPr="0005531A">
        <w:rPr>
          <w:rFonts w:ascii="Calibri" w:eastAsia="宋体" w:hAnsi="宋体" w:cs="Times New Roman" w:hint="eastAsia"/>
          <w:color w:val="000000"/>
          <w:sz w:val="24"/>
          <w:szCs w:val="24"/>
        </w:rPr>
        <w:t>本课程的主要任务是从工业企业供电系统的基本知识、基本原理、基本计算及实际运行技术的需要出发，通过学习使学生掌握电力系统及工厂供电系统的基本概念；初步建立起工厂供电系统的框架，同时能够具备进行负荷计算与短路电流计算、短路效应以及稳定度校验、合理选择工厂变配电系统中常用电器设备及变压器的能力，掌握供电线路中导线与电缆的选择方法及线损计算，熟悉工厂供电系统中过电流保护的设计规范，掌握电气装置的接地与电气安全。</w:t>
      </w:r>
      <w:r w:rsidRPr="0005531A">
        <w:rPr>
          <w:rFonts w:ascii="Calibri" w:eastAsia="宋体" w:hAnsi="宋体" w:cs="Times New Roman"/>
          <w:color w:val="000000"/>
          <w:kern w:val="0"/>
          <w:sz w:val="24"/>
          <w:szCs w:val="24"/>
        </w:rPr>
        <w:t>在教学过程中综合运用先修课程中所学到的有关知识与技能，为了适应学科的发展，培养创新型人才，调动学生的学习积极性，教学过程中要体现理论和实践相结合，运用丰富的教学手段和方法调动学生积极性</w:t>
      </w:r>
      <w:r w:rsidRPr="0005531A">
        <w:rPr>
          <w:rFonts w:ascii="Calibri" w:eastAsia="宋体" w:hAnsi="宋体" w:cs="Times New Roman" w:hint="eastAsia"/>
          <w:color w:val="000000"/>
          <w:kern w:val="0"/>
          <w:sz w:val="24"/>
          <w:szCs w:val="24"/>
        </w:rPr>
        <w:t>。同时为</w:t>
      </w:r>
      <w:r w:rsidRPr="0005531A">
        <w:rPr>
          <w:rFonts w:ascii="Calibri" w:eastAsia="宋体" w:hAnsi="宋体" w:cs="Times New Roman" w:hint="eastAsia"/>
          <w:color w:val="000000"/>
          <w:sz w:val="24"/>
          <w:szCs w:val="24"/>
        </w:rPr>
        <w:t>配合理论课的教学，还安排了相应的实验课教学，使学生加深对基本概念的理解，初步掌握工厂供电系统设计、维护及维修方法，使学生将来</w:t>
      </w:r>
      <w:r w:rsidRPr="0005531A">
        <w:rPr>
          <w:rFonts w:ascii="Calibri" w:eastAsia="宋体" w:hAnsi="宋体" w:cs="Times New Roman"/>
          <w:color w:val="000000"/>
          <w:sz w:val="24"/>
          <w:szCs w:val="24"/>
        </w:rPr>
        <w:t>从事工厂供电工作打下必要的基础。</w:t>
      </w:r>
      <w:r w:rsidRPr="0005531A">
        <w:rPr>
          <w:rFonts w:ascii="Calibri" w:eastAsia="宋体" w:hAnsi="宋体" w:cs="Times New Roman" w:hint="eastAsia"/>
          <w:color w:val="000000"/>
          <w:sz w:val="24"/>
          <w:szCs w:val="24"/>
        </w:rPr>
        <w:t>能够对已有的工厂供电系统进行合理的维护及维修，使之可靠、安全、经济的运行。</w:t>
      </w:r>
    </w:p>
    <w:p w:rsidR="0005531A" w:rsidRPr="0005531A" w:rsidRDefault="0005531A" w:rsidP="0005531A">
      <w:pPr>
        <w:adjustRightInd w:val="0"/>
        <w:snapToGrid w:val="0"/>
        <w:spacing w:line="400" w:lineRule="exact"/>
        <w:ind w:firstLine="420"/>
        <w:rPr>
          <w:rFonts w:ascii="Calibri" w:eastAsia="宋体" w:hAnsi="Calibri" w:cs="Times New Roman" w:hint="eastAsia"/>
          <w:color w:val="000000"/>
          <w:kern w:val="0"/>
          <w:sz w:val="24"/>
          <w:szCs w:val="24"/>
        </w:rPr>
      </w:pPr>
      <w:r w:rsidRPr="0005531A">
        <w:rPr>
          <w:rFonts w:ascii="Calibri" w:eastAsia="宋体" w:hAnsi="宋体" w:cs="Times New Roman"/>
          <w:color w:val="000000"/>
          <w:sz w:val="24"/>
          <w:szCs w:val="24"/>
        </w:rPr>
        <w:t>本课程实践性较强，学习时应注意理论联系实际，培养实际</w:t>
      </w:r>
      <w:r w:rsidRPr="0005531A">
        <w:rPr>
          <w:rFonts w:ascii="Calibri" w:eastAsia="宋体" w:hAnsi="宋体" w:cs="Times New Roman" w:hint="eastAsia"/>
          <w:color w:val="000000"/>
          <w:sz w:val="24"/>
          <w:szCs w:val="24"/>
        </w:rPr>
        <w:t>应</w:t>
      </w:r>
      <w:r w:rsidRPr="0005531A">
        <w:rPr>
          <w:rFonts w:ascii="Calibri" w:eastAsia="宋体" w:hAnsi="宋体" w:cs="Times New Roman"/>
          <w:color w:val="000000"/>
          <w:sz w:val="24"/>
          <w:szCs w:val="24"/>
        </w:rPr>
        <w:t>用能力。</w:t>
      </w:r>
    </w:p>
    <w:p w:rsidR="0005531A" w:rsidRPr="0005531A" w:rsidRDefault="0005531A" w:rsidP="0005531A">
      <w:pPr>
        <w:adjustRightInd w:val="0"/>
        <w:snapToGrid w:val="0"/>
        <w:spacing w:line="400" w:lineRule="exact"/>
        <w:rPr>
          <w:rFonts w:ascii="Calibri" w:eastAsia="宋体" w:hAnsi="Calibri" w:cs="Times New Roman" w:hint="eastAsia"/>
          <w:bCs/>
          <w:color w:val="000000"/>
          <w:sz w:val="24"/>
          <w:szCs w:val="24"/>
        </w:rPr>
      </w:pPr>
      <w:r w:rsidRPr="0005531A">
        <w:rPr>
          <w:rFonts w:ascii="黑体" w:eastAsia="黑体" w:hAnsi="黑体" w:cs="Times New Roman"/>
          <w:color w:val="000000"/>
          <w:sz w:val="24"/>
          <w:szCs w:val="24"/>
        </w:rPr>
        <w:t>先修课程</w:t>
      </w:r>
      <w:r w:rsidRPr="0005531A">
        <w:rPr>
          <w:rFonts w:ascii="Calibri" w:eastAsia="宋体" w:hAnsi="宋体" w:cs="Times New Roman"/>
          <w:bCs/>
          <w:color w:val="000000"/>
          <w:sz w:val="24"/>
          <w:szCs w:val="24"/>
        </w:rPr>
        <w:t>：</w:t>
      </w:r>
      <w:r w:rsidRPr="0005531A">
        <w:rPr>
          <w:rFonts w:ascii="Calibri" w:eastAsia="宋体" w:hAnsi="Calibri" w:cs="Times New Roman" w:hint="eastAsia"/>
          <w:color w:val="000000"/>
          <w:sz w:val="24"/>
        </w:rPr>
        <w:t>电路，电机与拖动，数字电子技术，模拟电子技术等。</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推荐教材及参考书目：</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[1] 刘介才编</w:t>
      </w:r>
      <w:r w:rsidRPr="0005531A">
        <w:rPr>
          <w:rFonts w:ascii="宋体" w:eastAsia="宋体" w:hAnsi="宋体" w:cs="Times New Roman"/>
          <w:color w:val="000000"/>
          <w:sz w:val="24"/>
          <w:szCs w:val="24"/>
        </w:rPr>
        <w:t>．工厂供电．</w:t>
      </w:r>
      <w:r w:rsidRPr="0005531A">
        <w:rPr>
          <w:rFonts w:ascii="宋体" w:eastAsia="宋体" w:hAnsi="宋体" w:cs="Times New Roman" w:hint="eastAsia"/>
          <w:color w:val="000000"/>
          <w:sz w:val="24"/>
          <w:szCs w:val="24"/>
        </w:rPr>
        <w:t>5版</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北京：机械工业出版社，2009．</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[2] 刘介才编</w:t>
      </w:r>
      <w:r w:rsidRPr="0005531A">
        <w:rPr>
          <w:rFonts w:ascii="宋体" w:eastAsia="宋体" w:hAnsi="宋体" w:cs="Times New Roman"/>
          <w:color w:val="000000"/>
          <w:sz w:val="24"/>
          <w:szCs w:val="24"/>
        </w:rPr>
        <w:t>．工厂供电．</w:t>
      </w:r>
      <w:r w:rsidRPr="0005531A">
        <w:rPr>
          <w:rFonts w:ascii="宋体" w:eastAsia="宋体" w:hAnsi="宋体" w:cs="Times New Roman" w:hint="eastAsia"/>
          <w:color w:val="000000"/>
          <w:sz w:val="24"/>
          <w:szCs w:val="24"/>
        </w:rPr>
        <w:t>4版</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北京：机械工业出版社，2004．</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t>[3] 苏文成编</w:t>
      </w:r>
      <w:r w:rsidRPr="0005531A">
        <w:rPr>
          <w:rFonts w:ascii="宋体" w:eastAsia="宋体" w:hAnsi="宋体" w:cs="Times New Roman"/>
          <w:color w:val="000000"/>
          <w:sz w:val="24"/>
          <w:szCs w:val="24"/>
        </w:rPr>
        <w:t>．工厂供电．</w:t>
      </w:r>
      <w:r w:rsidRPr="0005531A">
        <w:rPr>
          <w:rFonts w:ascii="宋体" w:eastAsia="宋体" w:hAnsi="宋体" w:cs="Times New Roman" w:hint="eastAsia"/>
          <w:color w:val="000000"/>
          <w:sz w:val="24"/>
          <w:szCs w:val="24"/>
        </w:rPr>
        <w:t>2版</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北京：机械工业出版社，1990．</w:t>
      </w:r>
    </w:p>
    <w:p w:rsidR="0005531A" w:rsidRPr="0005531A" w:rsidRDefault="0005531A" w:rsidP="0005531A">
      <w:pPr>
        <w:adjustRightInd w:val="0"/>
        <w:snapToGrid w:val="0"/>
        <w:spacing w:line="400" w:lineRule="exact"/>
        <w:rPr>
          <w:rFonts w:ascii="宋体" w:eastAsia="宋体" w:hAnsi="宋体" w:cs="Times New Roman"/>
          <w:color w:val="000000"/>
          <w:sz w:val="24"/>
          <w:szCs w:val="24"/>
        </w:rPr>
      </w:pPr>
      <w:r w:rsidRPr="0005531A">
        <w:rPr>
          <w:rFonts w:ascii="宋体" w:eastAsia="宋体" w:hAnsi="宋体" w:cs="Times New Roman" w:hint="eastAsia"/>
          <w:color w:val="000000"/>
          <w:sz w:val="24"/>
          <w:szCs w:val="24"/>
        </w:rPr>
        <w:lastRenderedPageBreak/>
        <w:t xml:space="preserve">[4] </w:t>
      </w:r>
      <w:r w:rsidRPr="0005531A">
        <w:rPr>
          <w:rFonts w:ascii="宋体" w:eastAsia="宋体" w:hAnsi="宋体" w:cs="Times New Roman"/>
          <w:color w:val="000000"/>
          <w:sz w:val="24"/>
        </w:rPr>
        <w:t>黄纯华</w:t>
      </w:r>
      <w:r w:rsidRPr="0005531A">
        <w:rPr>
          <w:rFonts w:ascii="宋体" w:eastAsia="宋体" w:hAnsi="宋体" w:cs="Times New Roman" w:hint="eastAsia"/>
          <w:color w:val="000000"/>
          <w:sz w:val="24"/>
          <w:szCs w:val="24"/>
        </w:rPr>
        <w:t>编</w:t>
      </w:r>
      <w:r w:rsidRPr="0005531A">
        <w:rPr>
          <w:rFonts w:ascii="宋体" w:eastAsia="宋体" w:hAnsi="宋体" w:cs="Times New Roman"/>
          <w:color w:val="000000"/>
          <w:sz w:val="24"/>
          <w:szCs w:val="24"/>
        </w:rPr>
        <w:t>．工厂供电．</w:t>
      </w:r>
      <w:r w:rsidRPr="0005531A">
        <w:rPr>
          <w:rFonts w:ascii="宋体" w:eastAsia="宋体" w:hAnsi="宋体" w:cs="Times New Roman" w:hint="eastAsia"/>
          <w:color w:val="000000"/>
          <w:sz w:val="24"/>
          <w:szCs w:val="24"/>
        </w:rPr>
        <w:t>2版</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天津：天津大学出版社，2001．</w:t>
      </w:r>
    </w:p>
    <w:p w:rsidR="0005531A" w:rsidRPr="0005531A" w:rsidRDefault="0005531A" w:rsidP="0005531A">
      <w:pPr>
        <w:adjustRightInd w:val="0"/>
        <w:snapToGrid w:val="0"/>
        <w:spacing w:line="400" w:lineRule="exact"/>
        <w:rPr>
          <w:rFonts w:ascii="Calibri" w:eastAsia="宋体" w:hAnsi="Calibri" w:cs="Times New Roman" w:hint="eastAsia"/>
          <w:color w:val="000000"/>
          <w:sz w:val="24"/>
          <w:szCs w:val="24"/>
        </w:rPr>
      </w:pPr>
      <w:r w:rsidRPr="0005531A">
        <w:rPr>
          <w:rFonts w:ascii="宋体" w:eastAsia="宋体" w:hAnsi="宋体" w:cs="Times New Roman" w:hint="eastAsia"/>
          <w:color w:val="000000"/>
          <w:sz w:val="24"/>
          <w:szCs w:val="24"/>
        </w:rPr>
        <w:t xml:space="preserve">[5] </w:t>
      </w:r>
      <w:r w:rsidRPr="0005531A">
        <w:rPr>
          <w:rFonts w:ascii="宋体" w:eastAsia="宋体" w:hAnsi="宋体" w:cs="Times New Roman" w:hint="eastAsia"/>
          <w:color w:val="000000"/>
          <w:sz w:val="24"/>
        </w:rPr>
        <w:t>陈小虎</w:t>
      </w:r>
      <w:r w:rsidRPr="0005531A">
        <w:rPr>
          <w:rFonts w:ascii="Calibri" w:eastAsia="宋体" w:hAnsi="Calibri" w:cs="Times New Roman" w:hint="eastAsia"/>
          <w:color w:val="000000"/>
          <w:sz w:val="24"/>
        </w:rPr>
        <w:t>编</w:t>
      </w:r>
      <w:r w:rsidRPr="0005531A">
        <w:rPr>
          <w:rFonts w:ascii="宋体" w:eastAsia="宋体" w:hAnsi="宋体" w:cs="Times New Roman"/>
          <w:color w:val="000000"/>
          <w:sz w:val="24"/>
          <w:szCs w:val="24"/>
        </w:rPr>
        <w:t>．</w:t>
      </w:r>
      <w:r w:rsidRPr="0005531A">
        <w:rPr>
          <w:rFonts w:ascii="Calibri" w:eastAsia="宋体" w:hAnsi="宋体" w:cs="Times New Roman"/>
          <w:color w:val="000000"/>
          <w:sz w:val="24"/>
          <w:szCs w:val="24"/>
        </w:rPr>
        <w:t>工厂供电</w:t>
      </w:r>
      <w:r w:rsidRPr="0005531A">
        <w:rPr>
          <w:rFonts w:ascii="Calibri" w:eastAsia="宋体" w:hAnsi="宋体" w:cs="Times New Roman" w:hint="eastAsia"/>
          <w:color w:val="000000"/>
          <w:sz w:val="24"/>
          <w:szCs w:val="24"/>
        </w:rPr>
        <w:t>技术</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2版</w:t>
      </w:r>
      <w:r w:rsidRPr="0005531A">
        <w:rPr>
          <w:rFonts w:ascii="宋体" w:eastAsia="宋体" w:hAnsi="宋体" w:cs="Times New Roman"/>
          <w:color w:val="000000"/>
          <w:sz w:val="24"/>
          <w:szCs w:val="24"/>
        </w:rPr>
        <w:t>．</w:t>
      </w:r>
      <w:r w:rsidRPr="0005531A">
        <w:rPr>
          <w:rFonts w:ascii="宋体" w:eastAsia="宋体" w:hAnsi="宋体" w:cs="Times New Roman" w:hint="eastAsia"/>
          <w:color w:val="000000"/>
          <w:sz w:val="24"/>
          <w:szCs w:val="24"/>
        </w:rPr>
        <w:t>北京：高等教育出版社，2006．</w:t>
      </w:r>
    </w:p>
    <w:p w:rsidR="006D3547" w:rsidRDefault="006D3547">
      <w:pPr>
        <w:widowControl/>
        <w:jc w:val="left"/>
        <w:rPr>
          <w:rFonts w:hint="eastAsia"/>
        </w:rPr>
      </w:pPr>
    </w:p>
    <w:p w:rsidR="00DE1BAC" w:rsidRDefault="00DE1BAC">
      <w:pPr>
        <w:widowControl/>
        <w:jc w:val="left"/>
        <w:rPr>
          <w:rFonts w:hint="eastAsia"/>
        </w:rPr>
      </w:pPr>
    </w:p>
    <w:p w:rsidR="00DE1BAC" w:rsidRDefault="00DE1BAC">
      <w:pPr>
        <w:widowControl/>
        <w:jc w:val="left"/>
        <w:rPr>
          <w:rFonts w:hint="eastAsia"/>
        </w:rPr>
      </w:pPr>
    </w:p>
    <w:p w:rsidR="00DE1BAC" w:rsidRDefault="00DE1BAC">
      <w:pPr>
        <w:widowControl/>
        <w:jc w:val="left"/>
        <w:rPr>
          <w:rFonts w:hint="eastAsia"/>
        </w:rPr>
      </w:pPr>
    </w:p>
    <w:p w:rsidR="006D3547" w:rsidRPr="00DE1BAC" w:rsidRDefault="00FF62DC" w:rsidP="00DE1BAC">
      <w:pPr>
        <w:jc w:val="center"/>
        <w:rPr>
          <w:rFonts w:hint="eastAsia"/>
          <w:b/>
          <w:sz w:val="32"/>
          <w:szCs w:val="32"/>
        </w:rPr>
      </w:pPr>
      <w:r w:rsidRPr="00EA3734">
        <w:rPr>
          <w:rFonts w:hint="eastAsia"/>
          <w:b/>
          <w:sz w:val="32"/>
          <w:szCs w:val="32"/>
        </w:rPr>
        <w:t>《</w:t>
      </w:r>
      <w:r w:rsidRPr="005475A8">
        <w:rPr>
          <w:rFonts w:hint="eastAsia"/>
          <w:b/>
          <w:sz w:val="32"/>
          <w:szCs w:val="32"/>
        </w:rPr>
        <w:t>控制系统仿真</w:t>
      </w:r>
      <w:r w:rsidRPr="00EA3734">
        <w:rPr>
          <w:rFonts w:hint="eastAsia"/>
          <w:b/>
          <w:sz w:val="32"/>
          <w:szCs w:val="32"/>
        </w:rPr>
        <w:t>》</w:t>
      </w:r>
      <w:r>
        <w:rPr>
          <w:rFonts w:hint="eastAsia"/>
          <w:b/>
          <w:sz w:val="32"/>
          <w:szCs w:val="32"/>
        </w:rPr>
        <w:t>课程简介</w:t>
      </w:r>
    </w:p>
    <w:p w:rsidR="0005531A" w:rsidRPr="0005531A" w:rsidRDefault="0005531A" w:rsidP="0005531A">
      <w:pPr>
        <w:keepNext/>
        <w:keepLines/>
        <w:spacing w:line="400" w:lineRule="exact"/>
        <w:outlineLvl w:val="1"/>
        <w:rPr>
          <w:rFonts w:ascii="Cambria" w:eastAsia="黑体" w:hAnsi="Cambria" w:cs="Times New Roman"/>
          <w:bCs/>
          <w:color w:val="000000"/>
          <w:kern w:val="28"/>
          <w:sz w:val="24"/>
          <w:szCs w:val="32"/>
        </w:rPr>
      </w:pPr>
      <w:bookmarkStart w:id="5" w:name="_Toc449804838"/>
      <w:r w:rsidRPr="0005531A">
        <w:rPr>
          <w:rFonts w:ascii="Cambria" w:eastAsia="黑体" w:hAnsi="Cambria" w:cs="Times New Roman" w:hint="eastAsia"/>
          <w:bCs/>
          <w:color w:val="000000"/>
          <w:kern w:val="28"/>
          <w:sz w:val="24"/>
          <w:szCs w:val="32"/>
        </w:rPr>
        <w:t>课程名称：控制系统仿真</w:t>
      </w:r>
      <w:r w:rsidRPr="0005531A">
        <w:rPr>
          <w:rFonts w:ascii="Cambria" w:eastAsia="黑体" w:hAnsi="Cambria" w:cs="Times New Roman" w:hint="eastAsia"/>
          <w:color w:val="000000"/>
          <w:kern w:val="28"/>
          <w:sz w:val="24"/>
          <w:szCs w:val="32"/>
        </w:rPr>
        <w:t>（</w:t>
      </w:r>
      <w:r w:rsidRPr="0005531A">
        <w:rPr>
          <w:rFonts w:ascii="Cambria" w:eastAsia="黑体" w:hAnsi="Cambria" w:cs="Times New Roman"/>
          <w:color w:val="000000"/>
          <w:kern w:val="28"/>
          <w:sz w:val="24"/>
          <w:szCs w:val="32"/>
        </w:rPr>
        <w:t>Control System Simulation</w:t>
      </w:r>
      <w:r w:rsidRPr="0005531A">
        <w:rPr>
          <w:rFonts w:ascii="Cambria" w:eastAsia="黑体" w:hAnsi="Cambria" w:cs="Times New Roman" w:hint="eastAsia"/>
          <w:color w:val="000000"/>
          <w:kern w:val="28"/>
          <w:sz w:val="24"/>
          <w:szCs w:val="32"/>
        </w:rPr>
        <w:t>）</w:t>
      </w:r>
      <w:bookmarkEnd w:id="5"/>
    </w:p>
    <w:p w:rsidR="0005531A" w:rsidRPr="0005531A" w:rsidRDefault="0005531A" w:rsidP="0005531A">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w:t>
      </w:r>
      <w:r w:rsidRPr="0005531A">
        <w:rPr>
          <w:rFonts w:ascii="黑体" w:eastAsia="黑体" w:hAnsi="黑体" w:cs="Times New Roman" w:hint="eastAsia"/>
          <w:snapToGrid w:val="0"/>
          <w:color w:val="000000"/>
          <w:kern w:val="0"/>
          <w:sz w:val="24"/>
          <w:szCs w:val="24"/>
        </w:rPr>
        <w:t>0304008</w:t>
      </w:r>
      <w:r w:rsidRPr="0005531A">
        <w:rPr>
          <w:rFonts w:ascii="黑体" w:eastAsia="黑体" w:hAnsi="黑体" w:cs="Times New Roman" w:hint="eastAsia"/>
          <w:color w:val="000000"/>
          <w:sz w:val="24"/>
          <w:szCs w:val="24"/>
        </w:rPr>
        <w:tab/>
      </w:r>
      <w:r w:rsidRPr="0005531A">
        <w:rPr>
          <w:rFonts w:ascii="黑体" w:eastAsia="黑体" w:hAnsi="黑体" w:cs="Times New Roman" w:hint="eastAsia"/>
          <w:bCs/>
          <w:color w:val="000000"/>
          <w:sz w:val="24"/>
          <w:szCs w:val="24"/>
        </w:rPr>
        <w:t>课程总学时/学分：</w:t>
      </w:r>
      <w:r w:rsidRPr="0005531A">
        <w:rPr>
          <w:rFonts w:ascii="黑体" w:eastAsia="黑体" w:hAnsi="黑体" w:cs="Times New Roman" w:hint="eastAsia"/>
          <w:snapToGrid w:val="0"/>
          <w:color w:val="000000"/>
          <w:kern w:val="0"/>
          <w:sz w:val="24"/>
          <w:szCs w:val="21"/>
        </w:rPr>
        <w:t>36/2</w:t>
      </w:r>
    </w:p>
    <w:p w:rsidR="0005531A" w:rsidRPr="0005531A" w:rsidRDefault="0005531A" w:rsidP="0005531A">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5531A" w:rsidRPr="0005531A" w:rsidRDefault="0005531A" w:rsidP="0005531A">
      <w:pPr>
        <w:adjustRightInd w:val="0"/>
        <w:snapToGrid w:val="0"/>
        <w:spacing w:line="400" w:lineRule="exact"/>
        <w:ind w:firstLineChars="200" w:firstLine="480"/>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本课程的教学目的：</w:t>
      </w:r>
      <w:r w:rsidRPr="0005531A">
        <w:rPr>
          <w:rFonts w:ascii="宋体" w:eastAsia="宋体" w:hAnsi="宋体" w:cs="Times New Roman"/>
          <w:snapToGrid w:val="0"/>
          <w:color w:val="000000"/>
          <w:kern w:val="0"/>
          <w:sz w:val="24"/>
        </w:rPr>
        <w:t>培养具备自动化控制的基本理论、基本知识、基本技能，掌握控制系统分析与设计方法的知识与能力，了解控制领域先进、前沿的内容与方法，能在科研机构或企业等部门</w:t>
      </w:r>
      <w:r w:rsidRPr="0005531A">
        <w:rPr>
          <w:rFonts w:ascii="宋体" w:eastAsia="宋体" w:hAnsi="宋体" w:cs="Times New Roman" w:hint="eastAsia"/>
          <w:snapToGrid w:val="0"/>
          <w:color w:val="000000"/>
          <w:kern w:val="0"/>
          <w:sz w:val="24"/>
        </w:rPr>
        <w:t>初步</w:t>
      </w:r>
      <w:r w:rsidRPr="0005531A">
        <w:rPr>
          <w:rFonts w:ascii="宋体" w:eastAsia="宋体" w:hAnsi="宋体" w:cs="Times New Roman"/>
          <w:snapToGrid w:val="0"/>
          <w:color w:val="000000"/>
          <w:kern w:val="0"/>
          <w:sz w:val="24"/>
        </w:rPr>
        <w:t>从事科学研究或系统分析、设计、实施等方面工作的应用型人才。</w:t>
      </w:r>
      <w:r w:rsidRPr="0005531A">
        <w:rPr>
          <w:rFonts w:ascii="宋体" w:eastAsia="宋体" w:hAnsi="宋体" w:cs="Times New Roman" w:hint="eastAsia"/>
          <w:snapToGrid w:val="0"/>
          <w:color w:val="000000"/>
          <w:kern w:val="0"/>
          <w:sz w:val="24"/>
        </w:rPr>
        <w:t>本课程通过对控制系统建模、仿真、分析与设计进行全面的介绍，</w:t>
      </w:r>
      <w:r w:rsidRPr="0005531A">
        <w:rPr>
          <w:rFonts w:ascii="宋体" w:eastAsia="宋体" w:hAnsi="宋体" w:cs="Times New Roman"/>
          <w:snapToGrid w:val="0"/>
          <w:color w:val="000000"/>
          <w:kern w:val="0"/>
          <w:sz w:val="24"/>
        </w:rPr>
        <w:t>使学生了解MATLAB语言程序设计的基本内容，掌握必要的</w:t>
      </w:r>
      <w:r w:rsidRPr="0005531A">
        <w:rPr>
          <w:rFonts w:ascii="宋体" w:eastAsia="宋体" w:hAnsi="宋体" w:cs="Times New Roman" w:hint="eastAsia"/>
          <w:snapToGrid w:val="0"/>
          <w:color w:val="000000"/>
          <w:kern w:val="0"/>
          <w:sz w:val="24"/>
        </w:rPr>
        <w:t>科学运算问题</w:t>
      </w:r>
      <w:r w:rsidRPr="0005531A">
        <w:rPr>
          <w:rFonts w:ascii="宋体" w:eastAsia="宋体" w:hAnsi="宋体" w:cs="Times New Roman"/>
          <w:snapToGrid w:val="0"/>
          <w:color w:val="000000"/>
          <w:kern w:val="0"/>
          <w:sz w:val="24"/>
        </w:rPr>
        <w:t>及MATLAB实现，掌握</w:t>
      </w:r>
      <w:r w:rsidRPr="0005531A">
        <w:rPr>
          <w:rFonts w:ascii="宋体" w:eastAsia="宋体" w:hAnsi="宋体" w:cs="Times New Roman" w:hint="eastAsia"/>
          <w:snapToGrid w:val="0"/>
          <w:color w:val="000000"/>
          <w:kern w:val="0"/>
          <w:sz w:val="24"/>
        </w:rPr>
        <w:t>利用</w:t>
      </w:r>
      <w:r w:rsidRPr="0005531A">
        <w:rPr>
          <w:rFonts w:ascii="宋体" w:eastAsia="宋体" w:hAnsi="宋体" w:cs="Times New Roman"/>
          <w:snapToGrid w:val="0"/>
          <w:color w:val="000000"/>
          <w:kern w:val="0"/>
          <w:sz w:val="24"/>
        </w:rPr>
        <w:t>MATLAB</w:t>
      </w:r>
      <w:r w:rsidRPr="0005531A">
        <w:rPr>
          <w:rFonts w:ascii="宋体" w:eastAsia="宋体" w:hAnsi="宋体" w:cs="Times New Roman" w:hint="eastAsia"/>
          <w:snapToGrid w:val="0"/>
          <w:color w:val="000000"/>
          <w:kern w:val="0"/>
          <w:sz w:val="24"/>
        </w:rPr>
        <w:t>软件研究系统的基本性质、根轨迹法和频域分析等</w:t>
      </w:r>
      <w:r w:rsidRPr="0005531A">
        <w:rPr>
          <w:rFonts w:ascii="宋体" w:eastAsia="宋体" w:hAnsi="宋体" w:cs="Times New Roman"/>
          <w:snapToGrid w:val="0"/>
          <w:color w:val="000000"/>
          <w:kern w:val="0"/>
          <w:sz w:val="24"/>
        </w:rPr>
        <w:t>，掌握</w:t>
      </w:r>
      <w:r w:rsidRPr="0005531A">
        <w:rPr>
          <w:rFonts w:ascii="宋体" w:eastAsia="宋体" w:hAnsi="宋体" w:cs="Times New Roman" w:hint="eastAsia"/>
          <w:snapToGrid w:val="0"/>
          <w:color w:val="000000"/>
          <w:kern w:val="0"/>
          <w:sz w:val="24"/>
        </w:rPr>
        <w:t>基于</w:t>
      </w:r>
      <w:r w:rsidRPr="0005531A">
        <w:rPr>
          <w:rFonts w:ascii="宋体" w:eastAsia="宋体" w:hAnsi="宋体" w:cs="Times New Roman"/>
          <w:snapToGrid w:val="0"/>
          <w:color w:val="000000"/>
          <w:kern w:val="0"/>
          <w:sz w:val="24"/>
        </w:rPr>
        <w:t>Simulink为工具进行控制系统仿真的方法。培养学生掌握</w:t>
      </w:r>
      <w:r w:rsidRPr="0005531A">
        <w:rPr>
          <w:rFonts w:ascii="宋体" w:eastAsia="宋体" w:hAnsi="宋体" w:cs="Times New Roman" w:hint="eastAsia"/>
          <w:snapToGrid w:val="0"/>
          <w:color w:val="000000"/>
          <w:kern w:val="0"/>
          <w:sz w:val="24"/>
        </w:rPr>
        <w:t>利用MATLAB软件分析</w:t>
      </w:r>
      <w:r w:rsidRPr="0005531A">
        <w:rPr>
          <w:rFonts w:ascii="宋体" w:eastAsia="宋体" w:hAnsi="宋体" w:cs="Times New Roman"/>
          <w:snapToGrid w:val="0"/>
          <w:color w:val="000000"/>
          <w:kern w:val="0"/>
          <w:sz w:val="24"/>
        </w:rPr>
        <w:t>仿真控制系统的基本方法，使学生能够熟练应用仿真技术分析控制系统，为今后从事自动控制系统的分析、设计打下</w:t>
      </w:r>
      <w:r w:rsidRPr="0005531A">
        <w:rPr>
          <w:rFonts w:ascii="宋体" w:eastAsia="宋体" w:hAnsi="宋体" w:cs="Times New Roman" w:hint="eastAsia"/>
          <w:snapToGrid w:val="0"/>
          <w:color w:val="000000"/>
          <w:kern w:val="0"/>
          <w:sz w:val="24"/>
        </w:rPr>
        <w:t>坚实的</w:t>
      </w:r>
      <w:r w:rsidRPr="0005531A">
        <w:rPr>
          <w:rFonts w:ascii="宋体" w:eastAsia="宋体" w:hAnsi="宋体" w:cs="Times New Roman"/>
          <w:snapToGrid w:val="0"/>
          <w:color w:val="000000"/>
          <w:kern w:val="0"/>
          <w:sz w:val="24"/>
        </w:rPr>
        <w:t>基础。</w:t>
      </w:r>
    </w:p>
    <w:p w:rsidR="0005531A" w:rsidRPr="0005531A" w:rsidRDefault="0005531A" w:rsidP="0005531A">
      <w:pPr>
        <w:adjustRightInd w:val="0"/>
        <w:snapToGrid w:val="0"/>
        <w:spacing w:line="400" w:lineRule="exact"/>
        <w:ind w:firstLineChars="200" w:firstLine="480"/>
        <w:rPr>
          <w:rFonts w:ascii="宋体" w:eastAsia="宋体" w:hAnsi="宋体" w:cs="Times New Roman"/>
          <w:snapToGrid w:val="0"/>
          <w:color w:val="000000"/>
          <w:kern w:val="0"/>
          <w:sz w:val="24"/>
          <w:szCs w:val="21"/>
        </w:rPr>
      </w:pPr>
      <w:r w:rsidRPr="0005531A">
        <w:rPr>
          <w:rFonts w:ascii="宋体" w:eastAsia="宋体" w:hAnsi="宋体" w:cs="Times New Roman" w:hint="eastAsia"/>
          <w:snapToGrid w:val="0"/>
          <w:color w:val="000000"/>
          <w:kern w:val="0"/>
          <w:sz w:val="24"/>
          <w:szCs w:val="21"/>
        </w:rPr>
        <w:t>本课程的教学内容：以国际上流行的MATLAB/Simulink语言为主要工具，在全新的框架下对控制系统建模、仿真、分析与设计进行全面的介绍，主要掌握以下几个方面：MATLAB语言的编程基础与图形绘制问题、各类科学运算问题；各类线性系统模型的表示方法与模型转换以及模型降阶问题、系统辨识问题的求解方法；线性控制系统的计算机辅助分析；基于Simulink的控制系统建模仿真的方法；控制系统的计算机辅助设计算法等内容。</w:t>
      </w:r>
    </w:p>
    <w:p w:rsidR="0005531A" w:rsidRPr="0005531A" w:rsidRDefault="0005531A" w:rsidP="0005531A">
      <w:pPr>
        <w:adjustRightInd w:val="0"/>
        <w:snapToGrid w:val="0"/>
        <w:spacing w:line="400" w:lineRule="exact"/>
        <w:ind w:firstLineChars="200" w:firstLine="480"/>
        <w:rPr>
          <w:rFonts w:ascii="宋体" w:eastAsia="宋体" w:hAnsi="宋体" w:cs="Times New Roman"/>
          <w:snapToGrid w:val="0"/>
          <w:color w:val="000000"/>
          <w:kern w:val="0"/>
          <w:sz w:val="24"/>
        </w:rPr>
      </w:pPr>
      <w:r w:rsidRPr="0005531A">
        <w:rPr>
          <w:rFonts w:ascii="宋体" w:eastAsia="宋体" w:hAnsi="宋体" w:cs="Times New Roman"/>
          <w:snapToGrid w:val="0"/>
          <w:color w:val="000000"/>
          <w:kern w:val="0"/>
          <w:sz w:val="24"/>
        </w:rPr>
        <w:t>本课程的教学要求</w:t>
      </w:r>
      <w:r w:rsidRPr="0005531A">
        <w:rPr>
          <w:rFonts w:ascii="宋体" w:eastAsia="宋体" w:hAnsi="宋体" w:cs="Times New Roman" w:hint="eastAsia"/>
          <w:snapToGrid w:val="0"/>
          <w:color w:val="000000"/>
          <w:kern w:val="0"/>
          <w:sz w:val="24"/>
        </w:rPr>
        <w:t>：</w:t>
      </w:r>
      <w:r w:rsidRPr="0005531A">
        <w:rPr>
          <w:rFonts w:ascii="宋体" w:eastAsia="宋体" w:hAnsi="宋体" w:cs="Times New Roman"/>
          <w:snapToGrid w:val="0"/>
          <w:color w:val="000000"/>
          <w:kern w:val="0"/>
          <w:sz w:val="24"/>
        </w:rPr>
        <w:t>掌握MATLAB语言程序设计基础</w:t>
      </w:r>
      <w:r w:rsidRPr="0005531A">
        <w:rPr>
          <w:rFonts w:ascii="宋体" w:eastAsia="宋体" w:hAnsi="宋体" w:cs="Times New Roman" w:hint="eastAsia"/>
          <w:snapToGrid w:val="0"/>
          <w:color w:val="000000"/>
          <w:kern w:val="0"/>
          <w:sz w:val="24"/>
        </w:rPr>
        <w:t>；掌握MATLAB的科学运算与图形绘制；掌握基于MATLAB研究控制系统的基本性质；掌握基于MATLAB的计算机辅助设计方法；了解</w:t>
      </w:r>
      <w:r w:rsidRPr="0005531A">
        <w:rPr>
          <w:rFonts w:ascii="宋体" w:eastAsia="宋体" w:hAnsi="宋体" w:cs="Times New Roman"/>
          <w:snapToGrid w:val="0"/>
          <w:color w:val="000000"/>
          <w:kern w:val="0"/>
          <w:sz w:val="24"/>
        </w:rPr>
        <w:t>Simulink</w:t>
      </w:r>
      <w:r w:rsidRPr="0005531A">
        <w:rPr>
          <w:rFonts w:ascii="宋体" w:eastAsia="宋体" w:hAnsi="宋体" w:cs="Times New Roman" w:hint="eastAsia"/>
          <w:snapToGrid w:val="0"/>
          <w:color w:val="000000"/>
          <w:kern w:val="0"/>
          <w:sz w:val="24"/>
        </w:rPr>
        <w:t>的</w:t>
      </w:r>
      <w:r w:rsidRPr="0005531A">
        <w:rPr>
          <w:rFonts w:ascii="宋体" w:eastAsia="宋体" w:hAnsi="宋体" w:cs="Times New Roman"/>
          <w:snapToGrid w:val="0"/>
          <w:color w:val="000000"/>
          <w:kern w:val="0"/>
          <w:sz w:val="24"/>
        </w:rPr>
        <w:t>数学</w:t>
      </w:r>
      <w:r w:rsidRPr="0005531A">
        <w:rPr>
          <w:rFonts w:ascii="宋体" w:eastAsia="宋体" w:hAnsi="宋体" w:cs="Times New Roman" w:hint="eastAsia"/>
          <w:snapToGrid w:val="0"/>
          <w:color w:val="000000"/>
          <w:kern w:val="0"/>
          <w:sz w:val="24"/>
        </w:rPr>
        <w:t>建模</w:t>
      </w:r>
      <w:r w:rsidRPr="0005531A">
        <w:rPr>
          <w:rFonts w:ascii="宋体" w:eastAsia="宋体" w:hAnsi="宋体" w:cs="Times New Roman"/>
          <w:snapToGrid w:val="0"/>
          <w:color w:val="000000"/>
          <w:kern w:val="0"/>
          <w:sz w:val="24"/>
        </w:rPr>
        <w:t>与</w:t>
      </w:r>
      <w:r w:rsidRPr="0005531A">
        <w:rPr>
          <w:rFonts w:ascii="宋体" w:eastAsia="宋体" w:hAnsi="宋体" w:cs="Times New Roman" w:hint="eastAsia"/>
          <w:snapToGrid w:val="0"/>
          <w:color w:val="000000"/>
          <w:kern w:val="0"/>
          <w:sz w:val="24"/>
        </w:rPr>
        <w:t>理解Simulink在非线性控制系统的</w:t>
      </w:r>
      <w:r w:rsidRPr="0005531A">
        <w:rPr>
          <w:rFonts w:ascii="宋体" w:eastAsia="宋体" w:hAnsi="宋体" w:cs="Times New Roman"/>
          <w:snapToGrid w:val="0"/>
          <w:color w:val="000000"/>
          <w:kern w:val="0"/>
          <w:sz w:val="24"/>
        </w:rPr>
        <w:t>仿真</w:t>
      </w:r>
      <w:r w:rsidRPr="0005531A">
        <w:rPr>
          <w:rFonts w:ascii="宋体" w:eastAsia="宋体" w:hAnsi="宋体" w:cs="Times New Roman" w:hint="eastAsia"/>
          <w:snapToGrid w:val="0"/>
          <w:color w:val="000000"/>
          <w:kern w:val="0"/>
          <w:sz w:val="24"/>
        </w:rPr>
        <w:t>实现等</w:t>
      </w:r>
      <w:r w:rsidRPr="0005531A">
        <w:rPr>
          <w:rFonts w:ascii="宋体" w:eastAsia="宋体" w:hAnsi="宋体" w:cs="Times New Roman"/>
          <w:snapToGrid w:val="0"/>
          <w:color w:val="000000"/>
          <w:kern w:val="0"/>
          <w:sz w:val="24"/>
        </w:rPr>
        <w:t>。</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先修课程：</w:t>
      </w:r>
      <w:r w:rsidRPr="0005531A">
        <w:rPr>
          <w:rFonts w:ascii="宋体" w:eastAsia="宋体" w:hAnsi="宋体" w:cs="Times New Roman" w:hint="eastAsia"/>
          <w:snapToGrid w:val="0"/>
          <w:color w:val="000000"/>
          <w:kern w:val="0"/>
          <w:sz w:val="24"/>
          <w:szCs w:val="21"/>
        </w:rPr>
        <w:t>高等数学、线性代数、自动控制原理、现代控制基础。</w:t>
      </w:r>
    </w:p>
    <w:p w:rsidR="0005531A" w:rsidRPr="0005531A" w:rsidRDefault="0005531A" w:rsidP="0005531A">
      <w:pPr>
        <w:adjustRightInd w:val="0"/>
        <w:snapToGrid w:val="0"/>
        <w:spacing w:line="400" w:lineRule="exact"/>
        <w:jc w:val="left"/>
        <w:rPr>
          <w:rFonts w:ascii="黑体" w:eastAsia="黑体" w:hAnsi="宋体" w:cs="Times New Roman"/>
          <w:bCs/>
          <w:color w:val="000000"/>
          <w:sz w:val="24"/>
          <w:szCs w:val="24"/>
        </w:rPr>
      </w:pPr>
      <w:r w:rsidRPr="0005531A">
        <w:rPr>
          <w:rFonts w:ascii="黑体" w:eastAsia="黑体" w:hAnsi="宋体" w:cs="Times New Roman" w:hint="eastAsia"/>
          <w:bCs/>
          <w:color w:val="000000"/>
          <w:sz w:val="24"/>
          <w:szCs w:val="24"/>
        </w:rPr>
        <w:t>推荐教材及参考书目：</w:t>
      </w:r>
    </w:p>
    <w:p w:rsidR="0005531A" w:rsidRPr="0005531A" w:rsidRDefault="0005531A" w:rsidP="0005531A">
      <w:pPr>
        <w:adjustRightInd w:val="0"/>
        <w:snapToGrid w:val="0"/>
        <w:spacing w:line="400" w:lineRule="exact"/>
        <w:jc w:val="lef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[1] 薛定宇. 控制系统计算机辅助设计—MATLAB语言及应用（第3版）. 清华大学出版社，2012.</w:t>
      </w:r>
    </w:p>
    <w:p w:rsidR="0005531A" w:rsidRPr="0005531A" w:rsidRDefault="0005531A" w:rsidP="0005531A">
      <w:pPr>
        <w:adjustRightInd w:val="0"/>
        <w:snapToGrid w:val="0"/>
        <w:spacing w:line="400" w:lineRule="exact"/>
        <w:ind w:firstLineChars="150" w:firstLine="360"/>
        <w:jc w:val="lef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w:t>
      </w:r>
      <w:hyperlink r:id="rId8" w:history="1">
        <w:r w:rsidRPr="0005531A">
          <w:rPr>
            <w:rFonts w:ascii="宋体" w:eastAsia="宋体" w:hAnsi="宋体" w:cs="Times New Roman"/>
            <w:color w:val="000000"/>
          </w:rPr>
          <w:t>http://www.icourses.cn/coursestatic/course_4393.html</w:t>
        </w:r>
      </w:hyperlink>
      <w:r w:rsidRPr="0005531A">
        <w:rPr>
          <w:rFonts w:ascii="宋体" w:eastAsia="宋体" w:hAnsi="宋体" w:cs="Times New Roman" w:hint="eastAsia"/>
          <w:snapToGrid w:val="0"/>
          <w:color w:val="000000"/>
          <w:kern w:val="0"/>
          <w:sz w:val="24"/>
        </w:rPr>
        <w:t>,国家精品课程）</w:t>
      </w:r>
    </w:p>
    <w:p w:rsidR="0005531A" w:rsidRPr="0005531A" w:rsidRDefault="0005531A" w:rsidP="0005531A">
      <w:pPr>
        <w:adjustRightInd w:val="0"/>
        <w:snapToGrid w:val="0"/>
        <w:spacing w:line="400" w:lineRule="exact"/>
        <w:jc w:val="lef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[2] 王正林,王胜开,陈国顺,等.</w:t>
      </w:r>
      <w:r w:rsidRPr="0005531A">
        <w:rPr>
          <w:rFonts w:ascii="宋体" w:eastAsia="宋体" w:hAnsi="宋体" w:cs="Times New Roman"/>
          <w:snapToGrid w:val="0"/>
          <w:color w:val="000000"/>
          <w:kern w:val="0"/>
          <w:sz w:val="24"/>
        </w:rPr>
        <w:t> MATLAB/Simulink</w:t>
      </w:r>
      <w:r w:rsidRPr="0005531A">
        <w:rPr>
          <w:rFonts w:ascii="宋体" w:eastAsia="宋体" w:hAnsi="宋体" w:cs="Times New Roman" w:hint="eastAsia"/>
          <w:snapToGrid w:val="0"/>
          <w:color w:val="000000"/>
          <w:kern w:val="0"/>
          <w:sz w:val="24"/>
        </w:rPr>
        <w:t xml:space="preserve">与控制系统仿真（第3版）. </w:t>
      </w:r>
      <w:r w:rsidRPr="0005531A">
        <w:rPr>
          <w:rFonts w:ascii="宋体" w:eastAsia="宋体" w:hAnsi="宋体" w:cs="Times New Roman" w:hint="eastAsia"/>
          <w:snapToGrid w:val="0"/>
          <w:color w:val="000000"/>
          <w:kern w:val="0"/>
          <w:sz w:val="24"/>
        </w:rPr>
        <w:lastRenderedPageBreak/>
        <w:t>电子工业出版社，2012.</w:t>
      </w:r>
    </w:p>
    <w:p w:rsidR="0005531A" w:rsidRPr="0005531A" w:rsidRDefault="0005531A" w:rsidP="0005531A">
      <w:pPr>
        <w:adjustRightInd w:val="0"/>
        <w:snapToGrid w:val="0"/>
        <w:spacing w:line="400" w:lineRule="exact"/>
        <w:ind w:left="480" w:hangingChars="200" w:hanging="480"/>
        <w:jc w:val="lef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[3] 刘豹，唐万生 主编.《现代控制理论》(第3版). 机械工业出版社，2011.</w:t>
      </w:r>
    </w:p>
    <w:p w:rsidR="0005531A" w:rsidRPr="0005531A" w:rsidRDefault="0005531A" w:rsidP="0005531A">
      <w:pPr>
        <w:adjustRightInd w:val="0"/>
        <w:snapToGrid w:val="0"/>
        <w:spacing w:line="400" w:lineRule="exac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 xml:space="preserve">[4] </w:t>
      </w:r>
      <w:r w:rsidRPr="0005531A">
        <w:rPr>
          <w:rFonts w:ascii="宋体" w:eastAsia="宋体" w:hAnsi="宋体" w:cs="Times New Roman"/>
          <w:snapToGrid w:val="0"/>
          <w:color w:val="000000"/>
          <w:kern w:val="0"/>
          <w:sz w:val="24"/>
        </w:rPr>
        <w:t>Richard C</w:t>
      </w:r>
      <w:r w:rsidRPr="0005531A">
        <w:rPr>
          <w:rFonts w:ascii="宋体" w:eastAsia="宋体" w:hAnsi="宋体" w:cs="Times New Roman" w:hint="eastAsia"/>
          <w:snapToGrid w:val="0"/>
          <w:color w:val="000000"/>
          <w:kern w:val="0"/>
          <w:sz w:val="24"/>
        </w:rPr>
        <w:t>.</w:t>
      </w:r>
      <w:r w:rsidRPr="0005531A">
        <w:rPr>
          <w:rFonts w:ascii="宋体" w:eastAsia="宋体" w:hAnsi="宋体" w:cs="Times New Roman"/>
          <w:snapToGrid w:val="0"/>
          <w:color w:val="000000"/>
          <w:kern w:val="0"/>
          <w:sz w:val="24"/>
        </w:rPr>
        <w:t xml:space="preserve"> Dorf</w:t>
      </w:r>
      <w:r w:rsidRPr="0005531A">
        <w:rPr>
          <w:rFonts w:ascii="宋体" w:eastAsia="宋体" w:hAnsi="宋体" w:cs="Times New Roman" w:hint="eastAsia"/>
          <w:snapToGrid w:val="0"/>
          <w:color w:val="000000"/>
          <w:kern w:val="0"/>
          <w:sz w:val="24"/>
        </w:rPr>
        <w:t xml:space="preserve">, </w:t>
      </w:r>
      <w:r w:rsidRPr="0005531A">
        <w:rPr>
          <w:rFonts w:ascii="宋体" w:eastAsia="宋体" w:hAnsi="宋体" w:cs="Times New Roman"/>
          <w:snapToGrid w:val="0"/>
          <w:color w:val="000000"/>
          <w:kern w:val="0"/>
          <w:sz w:val="24"/>
        </w:rPr>
        <w:t>Robert H. Bishop</w:t>
      </w:r>
      <w:r w:rsidRPr="0005531A">
        <w:rPr>
          <w:rFonts w:ascii="宋体" w:eastAsia="宋体" w:hAnsi="宋体" w:cs="Times New Roman" w:hint="eastAsia"/>
          <w:snapToGrid w:val="0"/>
          <w:color w:val="000000"/>
          <w:kern w:val="0"/>
          <w:sz w:val="24"/>
        </w:rPr>
        <w:t>. Modern Control Systems (12ed).</w:t>
      </w:r>
      <w:r w:rsidRPr="0005531A">
        <w:rPr>
          <w:rFonts w:ascii="宋体" w:eastAsia="宋体" w:hAnsi="宋体" w:cs="Times New Roman"/>
          <w:snapToGrid w:val="0"/>
          <w:color w:val="000000"/>
          <w:kern w:val="0"/>
          <w:sz w:val="24"/>
        </w:rPr>
        <w:t>Pearson Higher Education</w:t>
      </w:r>
      <w:r w:rsidRPr="0005531A">
        <w:rPr>
          <w:rFonts w:ascii="宋体" w:eastAsia="宋体" w:hAnsi="宋体" w:cs="Times New Roman" w:hint="eastAsia"/>
          <w:snapToGrid w:val="0"/>
          <w:color w:val="000000"/>
          <w:kern w:val="0"/>
          <w:sz w:val="24"/>
        </w:rPr>
        <w:t>, 2012.</w:t>
      </w:r>
    </w:p>
    <w:p w:rsidR="0005531A" w:rsidRDefault="0005531A" w:rsidP="0005531A">
      <w:pPr>
        <w:adjustRightInd w:val="0"/>
        <w:snapToGrid w:val="0"/>
        <w:spacing w:line="400" w:lineRule="exact"/>
        <w:ind w:left="480" w:hangingChars="200" w:hanging="480"/>
        <w:jc w:val="left"/>
        <w:rPr>
          <w:rFonts w:ascii="宋体" w:eastAsia="宋体" w:hAnsi="宋体" w:cs="Times New Roman"/>
          <w:snapToGrid w:val="0"/>
          <w:color w:val="000000"/>
          <w:kern w:val="0"/>
          <w:sz w:val="24"/>
        </w:rPr>
      </w:pPr>
      <w:r w:rsidRPr="0005531A">
        <w:rPr>
          <w:rFonts w:ascii="宋体" w:eastAsia="宋体" w:hAnsi="宋体" w:cs="Times New Roman" w:hint="eastAsia"/>
          <w:snapToGrid w:val="0"/>
          <w:color w:val="000000"/>
          <w:kern w:val="0"/>
          <w:sz w:val="24"/>
        </w:rPr>
        <w:t>[5] Z</w:t>
      </w:r>
      <w:r w:rsidRPr="0005531A">
        <w:rPr>
          <w:rFonts w:ascii="宋体" w:eastAsia="宋体" w:hAnsi="宋体" w:cs="Times New Roman"/>
          <w:snapToGrid w:val="0"/>
          <w:color w:val="000000"/>
          <w:kern w:val="0"/>
          <w:sz w:val="24"/>
        </w:rPr>
        <w:t>dzislaw</w:t>
      </w:r>
      <w:r w:rsidRPr="0005531A">
        <w:rPr>
          <w:rFonts w:ascii="宋体" w:eastAsia="宋体" w:hAnsi="宋体" w:cs="Times New Roman" w:hint="eastAsia"/>
          <w:snapToGrid w:val="0"/>
          <w:color w:val="000000"/>
          <w:kern w:val="0"/>
          <w:sz w:val="24"/>
        </w:rPr>
        <w:t>Bubnicki. Modern Control Theory</w:t>
      </w:r>
      <w:r w:rsidRPr="0005531A">
        <w:rPr>
          <w:rFonts w:ascii="宋体" w:eastAsia="宋体" w:hAnsi="宋体" w:cs="Times New Roman"/>
          <w:snapToGrid w:val="0"/>
          <w:color w:val="000000"/>
          <w:kern w:val="0"/>
          <w:sz w:val="24"/>
        </w:rPr>
        <w:t>.</w:t>
      </w:r>
      <w:r w:rsidRPr="0005531A">
        <w:rPr>
          <w:rFonts w:ascii="宋体" w:eastAsia="宋体" w:hAnsi="宋体" w:cs="Times New Roman" w:hint="eastAsia"/>
          <w:snapToGrid w:val="0"/>
          <w:color w:val="000000"/>
          <w:kern w:val="0"/>
          <w:sz w:val="24"/>
        </w:rPr>
        <w:t>Springer-Verlag</w:t>
      </w:r>
      <w:r w:rsidRPr="0005531A">
        <w:rPr>
          <w:rFonts w:ascii="宋体" w:eastAsia="宋体" w:hAnsi="宋体" w:cs="Times New Roman"/>
          <w:snapToGrid w:val="0"/>
          <w:color w:val="000000"/>
          <w:kern w:val="0"/>
          <w:sz w:val="24"/>
        </w:rPr>
        <w:t>,</w:t>
      </w:r>
      <w:r w:rsidRPr="0005531A">
        <w:rPr>
          <w:rFonts w:ascii="宋体" w:eastAsia="宋体" w:hAnsi="宋体" w:cs="Times New Roman" w:hint="eastAsia"/>
          <w:snapToGrid w:val="0"/>
          <w:color w:val="000000"/>
          <w:kern w:val="0"/>
          <w:sz w:val="24"/>
        </w:rPr>
        <w:t xml:space="preserve"> 2005.</w:t>
      </w:r>
    </w:p>
    <w:p w:rsidR="00DE1BAC" w:rsidRDefault="00DE1BAC" w:rsidP="0005531A">
      <w:pPr>
        <w:adjustRightInd w:val="0"/>
        <w:snapToGrid w:val="0"/>
        <w:spacing w:line="400" w:lineRule="exact"/>
        <w:ind w:left="480" w:hangingChars="200" w:hanging="480"/>
        <w:jc w:val="left"/>
        <w:rPr>
          <w:rFonts w:ascii="宋体" w:eastAsia="宋体" w:hAnsi="宋体" w:cs="Times New Roman"/>
          <w:snapToGrid w:val="0"/>
          <w:color w:val="000000"/>
          <w:kern w:val="0"/>
          <w:sz w:val="24"/>
        </w:rPr>
      </w:pPr>
    </w:p>
    <w:p w:rsidR="00DE1BAC" w:rsidRDefault="00DE1BAC" w:rsidP="0005531A">
      <w:pPr>
        <w:adjustRightInd w:val="0"/>
        <w:snapToGrid w:val="0"/>
        <w:spacing w:line="400" w:lineRule="exact"/>
        <w:ind w:left="480" w:hangingChars="200" w:hanging="480"/>
        <w:jc w:val="left"/>
        <w:rPr>
          <w:rFonts w:ascii="宋体" w:eastAsia="宋体" w:hAnsi="宋体" w:cs="Times New Roman"/>
          <w:snapToGrid w:val="0"/>
          <w:color w:val="000000"/>
          <w:kern w:val="0"/>
          <w:sz w:val="24"/>
        </w:rPr>
      </w:pPr>
    </w:p>
    <w:p w:rsidR="00DE1BAC" w:rsidRPr="0005531A" w:rsidRDefault="00DE1BAC" w:rsidP="0005531A">
      <w:pPr>
        <w:adjustRightInd w:val="0"/>
        <w:snapToGrid w:val="0"/>
        <w:spacing w:line="400" w:lineRule="exact"/>
        <w:ind w:left="480" w:hangingChars="200" w:hanging="480"/>
        <w:jc w:val="left"/>
        <w:rPr>
          <w:rFonts w:ascii="宋体" w:eastAsia="宋体" w:hAnsi="宋体" w:cs="Times New Roman"/>
          <w:snapToGrid w:val="0"/>
          <w:color w:val="000000"/>
          <w:kern w:val="0"/>
          <w:sz w:val="24"/>
        </w:rPr>
      </w:pPr>
    </w:p>
    <w:p w:rsidR="003B6E94" w:rsidRDefault="003B6E94">
      <w:pPr>
        <w:widowControl/>
        <w:jc w:val="left"/>
        <w:rPr>
          <w:rFonts w:hint="eastAsia"/>
        </w:rPr>
      </w:pPr>
    </w:p>
    <w:p w:rsidR="006D3547" w:rsidRPr="00DE1BAC" w:rsidRDefault="00FF62DC" w:rsidP="00DE1BAC">
      <w:pPr>
        <w:jc w:val="center"/>
        <w:rPr>
          <w:rFonts w:hint="eastAsia"/>
          <w:b/>
          <w:sz w:val="32"/>
          <w:szCs w:val="32"/>
        </w:rPr>
      </w:pPr>
      <w:r w:rsidRPr="00EA3734">
        <w:rPr>
          <w:rFonts w:hint="eastAsia"/>
          <w:b/>
          <w:sz w:val="32"/>
          <w:szCs w:val="32"/>
        </w:rPr>
        <w:t>《</w:t>
      </w:r>
      <w:r w:rsidRPr="005475A8">
        <w:rPr>
          <w:rFonts w:hint="eastAsia"/>
          <w:b/>
          <w:sz w:val="32"/>
          <w:szCs w:val="32"/>
        </w:rPr>
        <w:t>交流调速技术</w:t>
      </w:r>
      <w:r w:rsidRPr="00EA3734">
        <w:rPr>
          <w:rFonts w:hint="eastAsia"/>
          <w:b/>
          <w:sz w:val="32"/>
          <w:szCs w:val="32"/>
        </w:rPr>
        <w:t>》</w:t>
      </w:r>
      <w:r>
        <w:rPr>
          <w:rFonts w:hint="eastAsia"/>
          <w:b/>
          <w:sz w:val="32"/>
          <w:szCs w:val="32"/>
        </w:rPr>
        <w:t>课程简介</w:t>
      </w:r>
    </w:p>
    <w:p w:rsidR="003B6E94" w:rsidRPr="0005531A" w:rsidRDefault="003B6E94" w:rsidP="003B6E94">
      <w:pPr>
        <w:keepNext/>
        <w:keepLines/>
        <w:spacing w:line="400" w:lineRule="exact"/>
        <w:outlineLvl w:val="1"/>
        <w:rPr>
          <w:rFonts w:ascii="Cambria" w:eastAsia="黑体" w:hAnsi="Cambria" w:cs="Times New Roman"/>
          <w:bCs/>
          <w:color w:val="000000"/>
          <w:kern w:val="28"/>
          <w:sz w:val="24"/>
          <w:szCs w:val="32"/>
        </w:rPr>
      </w:pPr>
      <w:r w:rsidRPr="0005531A">
        <w:rPr>
          <w:rFonts w:ascii="Cambria" w:eastAsia="黑体" w:hAnsi="Cambria" w:cs="Times New Roman" w:hint="eastAsia"/>
          <w:bCs/>
          <w:color w:val="000000"/>
          <w:kern w:val="28"/>
          <w:sz w:val="24"/>
          <w:szCs w:val="32"/>
        </w:rPr>
        <w:t>课程名称：</w:t>
      </w:r>
      <w:r>
        <w:rPr>
          <w:rFonts w:ascii="Cambria" w:eastAsia="黑体" w:hAnsi="Cambria" w:cs="Times New Roman" w:hint="eastAsia"/>
          <w:bCs/>
          <w:color w:val="000000"/>
          <w:kern w:val="28"/>
          <w:sz w:val="24"/>
          <w:szCs w:val="32"/>
        </w:rPr>
        <w:t>交流调速技术</w:t>
      </w:r>
      <w:r w:rsidRPr="0005531A">
        <w:rPr>
          <w:rFonts w:ascii="Cambria" w:eastAsia="黑体" w:hAnsi="Cambria" w:cs="Times New Roman" w:hint="eastAsia"/>
          <w:bCs/>
          <w:color w:val="000000"/>
          <w:kern w:val="28"/>
          <w:sz w:val="24"/>
          <w:szCs w:val="32"/>
        </w:rPr>
        <w:t>(</w:t>
      </w:r>
      <w:r>
        <w:rPr>
          <w:rFonts w:ascii="Cambria" w:eastAsia="黑体" w:hAnsi="Cambria" w:cs="Times New Roman" w:hint="eastAsia"/>
          <w:color w:val="000000"/>
          <w:kern w:val="28"/>
          <w:sz w:val="24"/>
          <w:szCs w:val="32"/>
        </w:rPr>
        <w:t xml:space="preserve">AC Speed Control </w:t>
      </w:r>
      <w:r w:rsidRPr="0005531A">
        <w:rPr>
          <w:rFonts w:ascii="Cambria" w:eastAsia="黑体" w:hAnsi="Cambria" w:cs="Times New Roman"/>
          <w:color w:val="000000"/>
          <w:kern w:val="28"/>
          <w:sz w:val="24"/>
          <w:szCs w:val="32"/>
        </w:rPr>
        <w:t>Technology</w:t>
      </w:r>
      <w:r w:rsidRPr="0005531A">
        <w:rPr>
          <w:rFonts w:ascii="Cambria" w:eastAsia="黑体" w:hAnsi="Cambria" w:cs="Times New Roman" w:hint="eastAsia"/>
          <w:bCs/>
          <w:color w:val="000000"/>
          <w:kern w:val="28"/>
          <w:sz w:val="24"/>
          <w:szCs w:val="32"/>
        </w:rPr>
        <w:t>)</w:t>
      </w:r>
    </w:p>
    <w:p w:rsidR="003B6E94" w:rsidRPr="0005531A" w:rsidRDefault="003B6E94" w:rsidP="003B6E94">
      <w:pPr>
        <w:adjustRightInd w:val="0"/>
        <w:snapToGrid w:val="0"/>
        <w:spacing w:line="400" w:lineRule="exact"/>
        <w:jc w:val="left"/>
        <w:rPr>
          <w:rFonts w:ascii="黑体" w:eastAsia="黑体" w:hAnsi="黑体" w:cs="Times New Roman"/>
          <w:color w:val="000000"/>
          <w:sz w:val="24"/>
          <w:szCs w:val="24"/>
        </w:rPr>
      </w:pPr>
      <w:r w:rsidRPr="0005531A">
        <w:rPr>
          <w:rFonts w:ascii="黑体" w:eastAsia="黑体" w:hAnsi="黑体" w:cs="Times New Roman" w:hint="eastAsia"/>
          <w:bCs/>
          <w:color w:val="000000"/>
          <w:sz w:val="24"/>
          <w:szCs w:val="24"/>
        </w:rPr>
        <w:t>课程编号：030</w:t>
      </w:r>
      <w:r>
        <w:rPr>
          <w:rFonts w:ascii="黑体" w:eastAsia="黑体" w:hAnsi="黑体" w:cs="Times New Roman" w:hint="eastAsia"/>
          <w:bCs/>
          <w:color w:val="000000"/>
          <w:sz w:val="24"/>
          <w:szCs w:val="24"/>
        </w:rPr>
        <w:t>4022</w:t>
      </w:r>
      <w:r w:rsidRPr="0005531A">
        <w:rPr>
          <w:rFonts w:ascii="黑体" w:eastAsia="黑体" w:hAnsi="黑体" w:cs="Times New Roman" w:hint="eastAsia"/>
          <w:color w:val="000000"/>
          <w:sz w:val="24"/>
          <w:szCs w:val="24"/>
        </w:rPr>
        <w:tab/>
      </w:r>
      <w:r w:rsidRPr="0005531A">
        <w:rPr>
          <w:rFonts w:ascii="黑体" w:eastAsia="黑体" w:hAnsi="黑体" w:cs="Times New Roman" w:hint="eastAsia"/>
          <w:bCs/>
          <w:color w:val="000000"/>
          <w:sz w:val="24"/>
          <w:szCs w:val="24"/>
        </w:rPr>
        <w:t xml:space="preserve">  课程总学时/学分：</w:t>
      </w:r>
      <w:r>
        <w:rPr>
          <w:rFonts w:ascii="黑体" w:eastAsia="黑体" w:hAnsi="黑体" w:cs="Times New Roman" w:hint="eastAsia"/>
          <w:snapToGrid w:val="0"/>
          <w:color w:val="000000"/>
          <w:kern w:val="0"/>
          <w:sz w:val="24"/>
          <w:szCs w:val="24"/>
        </w:rPr>
        <w:t>36</w:t>
      </w:r>
      <w:r w:rsidRPr="0005531A">
        <w:rPr>
          <w:rFonts w:ascii="黑体" w:eastAsia="黑体" w:hAnsi="黑体" w:cs="Times New Roman" w:hint="eastAsia"/>
          <w:snapToGrid w:val="0"/>
          <w:color w:val="000000"/>
          <w:kern w:val="0"/>
          <w:sz w:val="24"/>
          <w:szCs w:val="24"/>
        </w:rPr>
        <w:t>/</w:t>
      </w:r>
      <w:r>
        <w:rPr>
          <w:rFonts w:ascii="黑体" w:eastAsia="黑体" w:hAnsi="黑体" w:cs="Times New Roman" w:hint="eastAsia"/>
          <w:snapToGrid w:val="0"/>
          <w:color w:val="000000"/>
          <w:kern w:val="0"/>
          <w:sz w:val="24"/>
          <w:szCs w:val="24"/>
        </w:rPr>
        <w:t>2</w:t>
      </w:r>
    </w:p>
    <w:p w:rsidR="003B6E94" w:rsidRPr="0005531A" w:rsidRDefault="003B6E94" w:rsidP="003B6E94">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课程目的、内容与要求：</w:t>
      </w:r>
    </w:p>
    <w:p w:rsidR="000A43A8" w:rsidRDefault="000A43A8" w:rsidP="003B6E94">
      <w:pPr>
        <w:adjustRightInd w:val="0"/>
        <w:snapToGrid w:val="0"/>
        <w:spacing w:line="400" w:lineRule="exact"/>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运动控制特别是交流调速</w:t>
      </w:r>
      <w:r w:rsidRPr="0005531A">
        <w:rPr>
          <w:rFonts w:ascii="宋体" w:eastAsia="宋体" w:hAnsi="宋体" w:cs="Times New Roman" w:hint="eastAsia"/>
          <w:bCs/>
          <w:color w:val="000000"/>
          <w:sz w:val="24"/>
          <w:szCs w:val="24"/>
        </w:rPr>
        <w:t>技术</w:t>
      </w:r>
      <w:r>
        <w:rPr>
          <w:rFonts w:ascii="宋体" w:eastAsia="宋体" w:hAnsi="宋体" w:cs="Times New Roman" w:hint="eastAsia"/>
          <w:bCs/>
          <w:color w:val="000000"/>
          <w:sz w:val="24"/>
          <w:szCs w:val="24"/>
        </w:rPr>
        <w:t>是近代工业的重要基础，是电气传动发展的主流方向。</w:t>
      </w:r>
    </w:p>
    <w:p w:rsidR="003B6E94" w:rsidRPr="0005531A" w:rsidRDefault="003B6E94" w:rsidP="000A43A8">
      <w:pPr>
        <w:adjustRightInd w:val="0"/>
        <w:snapToGrid w:val="0"/>
        <w:spacing w:line="400" w:lineRule="exact"/>
        <w:ind w:firstLineChars="200" w:firstLine="480"/>
        <w:jc w:val="left"/>
        <w:rPr>
          <w:rFonts w:ascii="宋体" w:eastAsia="宋体" w:hAnsi="宋体" w:cs="Times New Roman"/>
          <w:bCs/>
          <w:color w:val="000000"/>
          <w:sz w:val="24"/>
          <w:szCs w:val="24"/>
        </w:rPr>
      </w:pPr>
      <w:r w:rsidRPr="0005531A">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交流调速</w:t>
      </w:r>
      <w:r w:rsidRPr="0005531A">
        <w:rPr>
          <w:rFonts w:ascii="宋体" w:eastAsia="宋体" w:hAnsi="宋体" w:cs="Times New Roman" w:hint="eastAsia"/>
          <w:bCs/>
          <w:color w:val="000000"/>
          <w:sz w:val="24"/>
          <w:szCs w:val="24"/>
        </w:rPr>
        <w:t>技术》</w:t>
      </w:r>
      <w:r>
        <w:rPr>
          <w:rFonts w:ascii="宋体" w:eastAsia="宋体" w:hAnsi="宋体" w:cs="Times New Roman" w:hint="eastAsia"/>
          <w:bCs/>
          <w:color w:val="000000"/>
          <w:sz w:val="24"/>
          <w:szCs w:val="24"/>
        </w:rPr>
        <w:t>以交流电机为被控对象，以控制理论为指导，以电力电子技术为强弱电媒介，以计算机技术和电子技术为手段，并结合检测技术、通信技术构成一门</w:t>
      </w:r>
      <w:r w:rsidR="00A322D0">
        <w:rPr>
          <w:rFonts w:ascii="宋体" w:eastAsia="宋体" w:hAnsi="宋体" w:cs="Times New Roman" w:hint="eastAsia"/>
          <w:bCs/>
          <w:color w:val="000000"/>
          <w:sz w:val="24"/>
          <w:szCs w:val="24"/>
        </w:rPr>
        <w:t>专业性、</w:t>
      </w:r>
      <w:r>
        <w:rPr>
          <w:rFonts w:ascii="宋体" w:eastAsia="宋体" w:hAnsi="宋体" w:cs="Times New Roman" w:hint="eastAsia"/>
          <w:bCs/>
          <w:color w:val="000000"/>
          <w:sz w:val="24"/>
          <w:szCs w:val="24"/>
        </w:rPr>
        <w:t>工程应用性强的课程；通过本课程的学习，使学生了解现代交流调速系统的技术概况</w:t>
      </w:r>
      <w:r w:rsidR="000A43A8">
        <w:rPr>
          <w:rFonts w:ascii="宋体" w:eastAsia="宋体" w:hAnsi="宋体" w:cs="Times New Roman" w:hint="eastAsia"/>
          <w:bCs/>
          <w:color w:val="000000"/>
          <w:sz w:val="24"/>
          <w:szCs w:val="24"/>
        </w:rPr>
        <w:t>与发展趋势以及主要应用领域，掌握现代交流调速系统工作原理与控制策略，掌握变频器与感应电动机、变频器与同步电动机等电力拖动系统的组成、工作原理、运行特性等，为今后工作和进一步深入应用和研究运动控制系统</w:t>
      </w:r>
      <w:r w:rsidR="00AD5519">
        <w:rPr>
          <w:rFonts w:ascii="宋体" w:eastAsia="宋体" w:hAnsi="宋体" w:cs="Times New Roman" w:hint="eastAsia"/>
          <w:bCs/>
          <w:color w:val="000000"/>
          <w:sz w:val="24"/>
          <w:szCs w:val="24"/>
        </w:rPr>
        <w:t>以及</w:t>
      </w:r>
      <w:bookmarkStart w:id="6" w:name="_GoBack"/>
      <w:bookmarkEnd w:id="6"/>
      <w:r w:rsidR="000A43A8">
        <w:rPr>
          <w:rFonts w:ascii="宋体" w:eastAsia="宋体" w:hAnsi="宋体" w:cs="Times New Roman" w:hint="eastAsia"/>
          <w:bCs/>
          <w:color w:val="000000"/>
          <w:sz w:val="24"/>
          <w:szCs w:val="24"/>
        </w:rPr>
        <w:t>电气节能控制技术打下坚实理论基础，</w:t>
      </w:r>
      <w:r w:rsidRPr="0005531A">
        <w:rPr>
          <w:rFonts w:ascii="宋体" w:eastAsia="宋体" w:hAnsi="宋体" w:cs="Times New Roman" w:hint="eastAsia"/>
          <w:bCs/>
          <w:color w:val="000000"/>
          <w:sz w:val="24"/>
          <w:szCs w:val="24"/>
        </w:rPr>
        <w:t>同时也能应用本课程知识独立分析、 解决实际的工程技术问题。</w:t>
      </w:r>
    </w:p>
    <w:p w:rsidR="003B6E94" w:rsidRPr="0005531A" w:rsidRDefault="003B6E94" w:rsidP="003B6E94">
      <w:pPr>
        <w:adjustRightInd w:val="0"/>
        <w:snapToGrid w:val="0"/>
        <w:spacing w:line="400" w:lineRule="exact"/>
        <w:jc w:val="left"/>
        <w:rPr>
          <w:rFonts w:ascii="宋体" w:eastAsia="宋体" w:hAnsi="宋体" w:cs="Times New Roman"/>
          <w:bCs/>
          <w:color w:val="000000"/>
          <w:sz w:val="24"/>
          <w:szCs w:val="24"/>
        </w:rPr>
      </w:pPr>
      <w:r w:rsidRPr="0005531A">
        <w:rPr>
          <w:rFonts w:ascii="黑体" w:eastAsia="黑体" w:hAnsi="黑体" w:cs="Times New Roman" w:hint="eastAsia"/>
          <w:bCs/>
          <w:color w:val="000000"/>
          <w:sz w:val="24"/>
          <w:szCs w:val="24"/>
        </w:rPr>
        <w:t>先修课程</w:t>
      </w:r>
      <w:r w:rsidRPr="0005531A">
        <w:rPr>
          <w:rFonts w:ascii="宋体" w:eastAsia="宋体" w:hAnsi="宋体" w:cs="Times New Roman" w:hint="eastAsia"/>
          <w:bCs/>
          <w:color w:val="000000"/>
          <w:sz w:val="24"/>
          <w:szCs w:val="24"/>
        </w:rPr>
        <w:t>：模拟电子技术，数字电子技术</w:t>
      </w:r>
      <w:r w:rsidR="00DA11BA">
        <w:rPr>
          <w:rFonts w:ascii="宋体" w:eastAsia="宋体" w:hAnsi="宋体" w:cs="Times New Roman" w:hint="eastAsia"/>
          <w:bCs/>
          <w:color w:val="000000"/>
          <w:sz w:val="24"/>
          <w:szCs w:val="24"/>
        </w:rPr>
        <w:t>、电机拖动基础、电力电子技术</w:t>
      </w:r>
      <w:r w:rsidRPr="0005531A">
        <w:rPr>
          <w:rFonts w:ascii="宋体" w:eastAsia="宋体" w:hAnsi="宋体" w:cs="Times New Roman" w:hint="eastAsia"/>
          <w:bCs/>
          <w:color w:val="000000"/>
          <w:sz w:val="24"/>
          <w:szCs w:val="24"/>
        </w:rPr>
        <w:t>等</w:t>
      </w:r>
    </w:p>
    <w:p w:rsidR="003B6E94" w:rsidRPr="0005531A" w:rsidRDefault="003B6E94" w:rsidP="003B6E94">
      <w:pPr>
        <w:adjustRightInd w:val="0"/>
        <w:snapToGrid w:val="0"/>
        <w:spacing w:line="400" w:lineRule="exact"/>
        <w:jc w:val="left"/>
        <w:rPr>
          <w:rFonts w:ascii="黑体" w:eastAsia="黑体" w:hAnsi="黑体" w:cs="Times New Roman"/>
          <w:bCs/>
          <w:color w:val="000000"/>
          <w:sz w:val="24"/>
          <w:szCs w:val="24"/>
        </w:rPr>
      </w:pPr>
      <w:r w:rsidRPr="0005531A">
        <w:rPr>
          <w:rFonts w:ascii="黑体" w:eastAsia="黑体" w:hAnsi="黑体" w:cs="Times New Roman" w:hint="eastAsia"/>
          <w:bCs/>
          <w:color w:val="000000"/>
          <w:sz w:val="24"/>
          <w:szCs w:val="24"/>
        </w:rPr>
        <w:t>推荐教材及参考书目：</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推荐教材：</w:t>
      </w:r>
    </w:p>
    <w:p w:rsidR="003B6E94" w:rsidRPr="0005531A" w:rsidRDefault="00A322D0" w:rsidP="003B6E94">
      <w:pPr>
        <w:adjustRightInd w:val="0"/>
        <w:snapToGrid w:val="0"/>
        <w:spacing w:line="400" w:lineRule="exact"/>
        <w:rPr>
          <w:rFonts w:ascii="宋体" w:eastAsia="宋体" w:hAnsi="宋体" w:cs="Courier New"/>
          <w:snapToGrid w:val="0"/>
          <w:color w:val="000000"/>
          <w:kern w:val="0"/>
          <w:sz w:val="24"/>
          <w:szCs w:val="21"/>
        </w:rPr>
      </w:pPr>
      <w:r w:rsidRPr="00A322D0">
        <w:rPr>
          <w:rFonts w:ascii="宋体" w:eastAsia="宋体" w:hAnsi="宋体" w:cs="Courier New" w:hint="eastAsia"/>
          <w:snapToGrid w:val="0"/>
          <w:color w:val="000000"/>
          <w:kern w:val="0"/>
          <w:sz w:val="24"/>
          <w:szCs w:val="21"/>
        </w:rPr>
        <w:t>陈伯时、陈敏逊</w:t>
      </w:r>
      <w:r w:rsidR="003B6E94" w:rsidRPr="0005531A">
        <w:rPr>
          <w:rFonts w:ascii="宋体" w:eastAsia="宋体" w:hAnsi="宋体" w:cs="Courier New" w:hint="eastAsia"/>
          <w:snapToGrid w:val="0"/>
          <w:color w:val="000000"/>
          <w:kern w:val="0"/>
          <w:sz w:val="24"/>
          <w:szCs w:val="21"/>
        </w:rPr>
        <w:t>.《</w:t>
      </w:r>
      <w:r w:rsidRPr="00A322D0">
        <w:rPr>
          <w:rFonts w:ascii="宋体" w:eastAsia="宋体" w:hAnsi="宋体" w:cs="Courier New" w:hint="eastAsia"/>
          <w:snapToGrid w:val="0"/>
          <w:color w:val="000000"/>
          <w:kern w:val="0"/>
          <w:sz w:val="24"/>
          <w:szCs w:val="21"/>
        </w:rPr>
        <w:t>交流调速系统</w:t>
      </w:r>
      <w:r w:rsidR="00AD5519">
        <w:rPr>
          <w:rFonts w:ascii="宋体" w:eastAsia="宋体" w:hAnsi="宋体" w:cs="Courier New" w:hint="eastAsia"/>
          <w:snapToGrid w:val="0"/>
          <w:color w:val="000000"/>
          <w:kern w:val="0"/>
          <w:sz w:val="24"/>
          <w:szCs w:val="21"/>
        </w:rPr>
        <w:t>》</w:t>
      </w:r>
      <w:r w:rsidR="003B6E94" w:rsidRPr="0005531A">
        <w:rPr>
          <w:rFonts w:ascii="宋体" w:eastAsia="宋体" w:hAnsi="宋体" w:cs="Courier New" w:hint="eastAsia"/>
          <w:snapToGrid w:val="0"/>
          <w:color w:val="000000"/>
          <w:kern w:val="0"/>
          <w:sz w:val="24"/>
          <w:szCs w:val="21"/>
        </w:rPr>
        <w:t>. 机械工业出版社，201</w:t>
      </w:r>
      <w:r>
        <w:rPr>
          <w:rFonts w:ascii="宋体" w:eastAsia="宋体" w:hAnsi="宋体" w:cs="Courier New" w:hint="eastAsia"/>
          <w:snapToGrid w:val="0"/>
          <w:color w:val="000000"/>
          <w:kern w:val="0"/>
          <w:sz w:val="24"/>
          <w:szCs w:val="21"/>
        </w:rPr>
        <w:t>3.09</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参考书目：</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[1] 王兆安，</w:t>
      </w:r>
      <w:r w:rsidR="00AD5519">
        <w:rPr>
          <w:rFonts w:ascii="宋体" w:eastAsia="宋体" w:hAnsi="宋体" w:cs="Courier New" w:hint="eastAsia"/>
          <w:snapToGrid w:val="0"/>
          <w:color w:val="000000"/>
          <w:kern w:val="0"/>
          <w:sz w:val="24"/>
          <w:szCs w:val="21"/>
        </w:rPr>
        <w:t>刘进军</w:t>
      </w:r>
      <w:r w:rsidRPr="0005531A">
        <w:rPr>
          <w:rFonts w:ascii="宋体" w:eastAsia="宋体" w:hAnsi="宋体" w:cs="Courier New" w:hint="eastAsia"/>
          <w:snapToGrid w:val="0"/>
          <w:color w:val="000000"/>
          <w:kern w:val="0"/>
          <w:sz w:val="24"/>
          <w:szCs w:val="21"/>
        </w:rPr>
        <w:t>.《电力电子技术》（第</w:t>
      </w:r>
      <w:r w:rsidR="00AD5519">
        <w:rPr>
          <w:rFonts w:ascii="宋体" w:eastAsia="宋体" w:hAnsi="宋体" w:cs="Courier New" w:hint="eastAsia"/>
          <w:snapToGrid w:val="0"/>
          <w:color w:val="000000"/>
          <w:kern w:val="0"/>
          <w:sz w:val="24"/>
          <w:szCs w:val="21"/>
        </w:rPr>
        <w:t>5</w:t>
      </w:r>
      <w:r w:rsidRPr="0005531A">
        <w:rPr>
          <w:rFonts w:ascii="宋体" w:eastAsia="宋体" w:hAnsi="宋体" w:cs="Courier New" w:hint="eastAsia"/>
          <w:snapToGrid w:val="0"/>
          <w:color w:val="000000"/>
          <w:kern w:val="0"/>
          <w:sz w:val="24"/>
          <w:szCs w:val="21"/>
        </w:rPr>
        <w:t>版）. 机械工业出版社，20</w:t>
      </w:r>
      <w:r w:rsidR="00AD5519">
        <w:rPr>
          <w:rFonts w:ascii="宋体" w:eastAsia="宋体" w:hAnsi="宋体" w:cs="Courier New" w:hint="eastAsia"/>
          <w:snapToGrid w:val="0"/>
          <w:color w:val="000000"/>
          <w:kern w:val="0"/>
          <w:sz w:val="24"/>
          <w:szCs w:val="21"/>
        </w:rPr>
        <w:t>1</w:t>
      </w:r>
      <w:r w:rsidRPr="0005531A">
        <w:rPr>
          <w:rFonts w:ascii="宋体" w:eastAsia="宋体" w:hAnsi="宋体" w:cs="Courier New" w:hint="eastAsia"/>
          <w:snapToGrid w:val="0"/>
          <w:color w:val="000000"/>
          <w:kern w:val="0"/>
          <w:sz w:val="24"/>
          <w:szCs w:val="21"/>
        </w:rPr>
        <w:t>4</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 xml:space="preserve">[2] </w:t>
      </w:r>
      <w:r w:rsidR="00AD5519" w:rsidRPr="00AD5519">
        <w:rPr>
          <w:rFonts w:ascii="宋体" w:eastAsia="宋体" w:hAnsi="宋体" w:cs="Times New Roman"/>
          <w:bCs/>
          <w:color w:val="000000"/>
          <w:sz w:val="24"/>
          <w:szCs w:val="24"/>
        </w:rPr>
        <w:t>阮毅</w:t>
      </w:r>
      <w:r w:rsidR="00AD5519" w:rsidRPr="00AD5519">
        <w:rPr>
          <w:rFonts w:ascii="宋体" w:eastAsia="宋体" w:hAnsi="宋体" w:cs="Times New Roman" w:hint="eastAsia"/>
          <w:bCs/>
          <w:color w:val="000000"/>
          <w:sz w:val="24"/>
          <w:szCs w:val="24"/>
        </w:rPr>
        <w:t>，陈伯时.电力拖动自动控制系统.机械工业出版社,2014.</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 xml:space="preserve">[3] </w:t>
      </w:r>
      <w:r w:rsidR="00AD5519" w:rsidRPr="00AD5519">
        <w:rPr>
          <w:rFonts w:ascii="宋体" w:eastAsia="宋体" w:hAnsi="宋体" w:cs="Times New Roman" w:hint="eastAsia"/>
          <w:bCs/>
          <w:color w:val="000000"/>
          <w:sz w:val="24"/>
          <w:szCs w:val="24"/>
        </w:rPr>
        <w:t>王元成等.现代电机控制技术.机械工业出版社,2014.</w:t>
      </w:r>
    </w:p>
    <w:p w:rsidR="003B6E94" w:rsidRPr="0005531A" w:rsidRDefault="003B6E94" w:rsidP="003B6E94">
      <w:pPr>
        <w:adjustRightInd w:val="0"/>
        <w:snapToGrid w:val="0"/>
        <w:spacing w:line="400" w:lineRule="exact"/>
        <w:rPr>
          <w:rFonts w:ascii="宋体" w:eastAsia="宋体" w:hAnsi="宋体" w:cs="Courier New"/>
          <w:snapToGrid w:val="0"/>
          <w:color w:val="000000"/>
          <w:kern w:val="0"/>
          <w:sz w:val="24"/>
          <w:szCs w:val="21"/>
        </w:rPr>
      </w:pPr>
      <w:r w:rsidRPr="0005531A">
        <w:rPr>
          <w:rFonts w:ascii="宋体" w:eastAsia="宋体" w:hAnsi="宋体" w:cs="Courier New" w:hint="eastAsia"/>
          <w:snapToGrid w:val="0"/>
          <w:color w:val="000000"/>
          <w:kern w:val="0"/>
          <w:sz w:val="24"/>
          <w:szCs w:val="21"/>
        </w:rPr>
        <w:t xml:space="preserve">[4] </w:t>
      </w:r>
      <w:r w:rsidR="00AD5519" w:rsidRPr="00AD5519">
        <w:rPr>
          <w:rFonts w:ascii="宋体" w:eastAsia="宋体" w:hAnsi="宋体" w:cs="Courier New" w:hint="eastAsia"/>
          <w:snapToGrid w:val="0"/>
          <w:color w:val="000000"/>
          <w:kern w:val="0"/>
          <w:sz w:val="24"/>
          <w:szCs w:val="21"/>
        </w:rPr>
        <w:t>许期英，刘敏军</w:t>
      </w:r>
      <w:r w:rsidRPr="0005531A">
        <w:rPr>
          <w:rFonts w:ascii="宋体" w:eastAsia="宋体" w:hAnsi="宋体" w:cs="Courier New" w:hint="eastAsia"/>
          <w:snapToGrid w:val="0"/>
          <w:color w:val="000000"/>
          <w:kern w:val="0"/>
          <w:sz w:val="24"/>
          <w:szCs w:val="21"/>
        </w:rPr>
        <w:t>.《</w:t>
      </w:r>
      <w:r w:rsidR="00AD5519" w:rsidRPr="00AD5519">
        <w:rPr>
          <w:rFonts w:ascii="宋体" w:eastAsia="宋体" w:hAnsi="宋体" w:cs="Courier New" w:hint="eastAsia"/>
          <w:snapToGrid w:val="0"/>
          <w:color w:val="000000"/>
          <w:kern w:val="0"/>
          <w:sz w:val="24"/>
          <w:szCs w:val="21"/>
        </w:rPr>
        <w:t>交流调速技术与系统</w:t>
      </w:r>
      <w:r w:rsidRPr="0005531A">
        <w:rPr>
          <w:rFonts w:ascii="宋体" w:eastAsia="宋体" w:hAnsi="宋体" w:cs="Courier New" w:hint="eastAsia"/>
          <w:snapToGrid w:val="0"/>
          <w:color w:val="000000"/>
          <w:kern w:val="0"/>
          <w:sz w:val="24"/>
          <w:szCs w:val="21"/>
        </w:rPr>
        <w:t xml:space="preserve">》. </w:t>
      </w:r>
      <w:r w:rsidR="00AD5519" w:rsidRPr="00AD5519">
        <w:rPr>
          <w:rFonts w:ascii="宋体" w:eastAsia="宋体" w:hAnsi="宋体" w:cs="Courier New" w:hint="eastAsia"/>
          <w:snapToGrid w:val="0"/>
          <w:color w:val="000000"/>
          <w:kern w:val="0"/>
          <w:sz w:val="24"/>
          <w:szCs w:val="21"/>
        </w:rPr>
        <w:t>化学</w:t>
      </w:r>
      <w:r w:rsidRPr="0005531A">
        <w:rPr>
          <w:rFonts w:ascii="宋体" w:eastAsia="宋体" w:hAnsi="宋体" w:cs="Courier New" w:hint="eastAsia"/>
          <w:snapToGrid w:val="0"/>
          <w:color w:val="000000"/>
          <w:kern w:val="0"/>
          <w:sz w:val="24"/>
          <w:szCs w:val="21"/>
        </w:rPr>
        <w:t>工业出版社， 20</w:t>
      </w:r>
      <w:r w:rsidR="00AD5519">
        <w:rPr>
          <w:rFonts w:ascii="宋体" w:eastAsia="宋体" w:hAnsi="宋体" w:cs="Courier New" w:hint="eastAsia"/>
          <w:snapToGrid w:val="0"/>
          <w:color w:val="000000"/>
          <w:kern w:val="0"/>
          <w:sz w:val="24"/>
          <w:szCs w:val="21"/>
        </w:rPr>
        <w:t>10</w:t>
      </w:r>
    </w:p>
    <w:p w:rsidR="003B6E94" w:rsidRPr="0005531A" w:rsidRDefault="003B6E94" w:rsidP="003B6E94">
      <w:pPr>
        <w:adjustRightInd w:val="0"/>
        <w:snapToGrid w:val="0"/>
        <w:spacing w:line="400" w:lineRule="exact"/>
        <w:rPr>
          <w:rFonts w:ascii="宋体" w:eastAsia="宋体" w:hAnsi="宋体" w:cs="Times New Roman"/>
          <w:color w:val="000000"/>
          <w:sz w:val="24"/>
          <w:szCs w:val="24"/>
        </w:rPr>
      </w:pPr>
    </w:p>
    <w:p w:rsidR="00D47E4A" w:rsidRDefault="00D47E4A">
      <w:pPr>
        <w:widowControl/>
        <w:jc w:val="left"/>
        <w:rPr>
          <w:rFonts w:hint="eastAsia"/>
        </w:rPr>
      </w:pPr>
    </w:p>
    <w:p w:rsidR="006D3547" w:rsidRDefault="006D3547">
      <w:pPr>
        <w:widowControl/>
        <w:jc w:val="left"/>
        <w:rPr>
          <w:rFonts w:hint="eastAsia"/>
        </w:rPr>
      </w:pPr>
    </w:p>
    <w:p w:rsidR="006D3547" w:rsidRDefault="006D3547">
      <w:pPr>
        <w:widowControl/>
        <w:jc w:val="left"/>
        <w:rPr>
          <w:rFonts w:hint="eastAsia"/>
        </w:rPr>
      </w:pPr>
    </w:p>
    <w:p w:rsidR="00D47E4A" w:rsidRPr="005475A8" w:rsidRDefault="00D47E4A" w:rsidP="00D47E4A">
      <w:pPr>
        <w:jc w:val="center"/>
        <w:rPr>
          <w:rFonts w:hint="eastAsia"/>
          <w:b/>
          <w:sz w:val="32"/>
          <w:szCs w:val="32"/>
        </w:rPr>
      </w:pPr>
      <w:r w:rsidRPr="005475A8">
        <w:rPr>
          <w:rFonts w:hint="eastAsia"/>
          <w:b/>
          <w:sz w:val="32"/>
          <w:szCs w:val="32"/>
        </w:rPr>
        <w:t>《通信原理》课程简介</w:t>
      </w:r>
    </w:p>
    <w:p w:rsidR="00D47E4A" w:rsidRPr="00F07647" w:rsidRDefault="00D47E4A" w:rsidP="00D47E4A">
      <w:pPr>
        <w:spacing w:line="360" w:lineRule="auto"/>
        <w:rPr>
          <w:rFonts w:hint="eastAsia"/>
          <w:sz w:val="24"/>
        </w:rPr>
      </w:pPr>
      <w:r w:rsidRPr="00F07647">
        <w:rPr>
          <w:rFonts w:ascii="黑体" w:eastAsia="黑体" w:hint="eastAsia"/>
          <w:sz w:val="24"/>
        </w:rPr>
        <w:t>课程代码</w:t>
      </w:r>
      <w:r w:rsidRPr="00F07647">
        <w:rPr>
          <w:rFonts w:hint="eastAsia"/>
          <w:sz w:val="24"/>
        </w:rPr>
        <w:t>：</w:t>
      </w:r>
      <w:r w:rsidRPr="00F07647">
        <w:rPr>
          <w:rFonts w:ascii="宋体" w:hAnsi="宋体" w:hint="eastAsia"/>
          <w:sz w:val="24"/>
        </w:rPr>
        <w:t>0202157</w:t>
      </w:r>
      <w:r w:rsidRPr="00F07647">
        <w:rPr>
          <w:rFonts w:ascii="黑体" w:eastAsia="黑体" w:hint="eastAsia"/>
          <w:sz w:val="24"/>
        </w:rPr>
        <w:t>课程名称</w:t>
      </w:r>
      <w:r w:rsidRPr="00F07647">
        <w:rPr>
          <w:rFonts w:hint="eastAsia"/>
          <w:sz w:val="24"/>
        </w:rPr>
        <w:t>：《通信原理》（</w:t>
      </w:r>
      <w:r w:rsidRPr="00F07647">
        <w:rPr>
          <w:rFonts w:eastAsia="隶书"/>
          <w:bCs/>
          <w:sz w:val="24"/>
        </w:rPr>
        <w:t>Communication Principles</w:t>
      </w:r>
      <w:r w:rsidRPr="00F07647">
        <w:rPr>
          <w:rFonts w:hint="eastAsia"/>
          <w:sz w:val="24"/>
        </w:rPr>
        <w:t>）</w:t>
      </w:r>
    </w:p>
    <w:p w:rsidR="00D47E4A" w:rsidRPr="00F07647" w:rsidRDefault="00D47E4A" w:rsidP="00D47E4A">
      <w:pPr>
        <w:spacing w:line="360" w:lineRule="auto"/>
        <w:rPr>
          <w:rFonts w:hint="eastAsia"/>
          <w:sz w:val="24"/>
        </w:rPr>
      </w:pPr>
      <w:r w:rsidRPr="00F07647">
        <w:rPr>
          <w:rFonts w:hint="eastAsia"/>
          <w:b/>
          <w:sz w:val="24"/>
        </w:rPr>
        <w:t>课时：</w:t>
      </w:r>
      <w:r w:rsidRPr="00F07647">
        <w:rPr>
          <w:rFonts w:hAnsi="宋体" w:hint="eastAsia"/>
          <w:snapToGrid w:val="0"/>
          <w:color w:val="000000"/>
          <w:kern w:val="0"/>
          <w:sz w:val="24"/>
        </w:rPr>
        <w:t>76</w:t>
      </w:r>
      <w:r w:rsidRPr="00F07647">
        <w:rPr>
          <w:rFonts w:hAnsi="宋体" w:hint="eastAsia"/>
          <w:snapToGrid w:val="0"/>
          <w:color w:val="000000"/>
          <w:kern w:val="0"/>
          <w:sz w:val="24"/>
        </w:rPr>
        <w:t>学时</w:t>
      </w:r>
      <w:r w:rsidRPr="00F07647">
        <w:rPr>
          <w:rFonts w:hAnsi="宋体" w:hint="eastAsia"/>
          <w:snapToGrid w:val="0"/>
          <w:color w:val="000000"/>
          <w:kern w:val="0"/>
          <w:sz w:val="24"/>
        </w:rPr>
        <w:t>/4</w:t>
      </w:r>
      <w:r w:rsidRPr="00F07647">
        <w:rPr>
          <w:rFonts w:hAnsi="宋体" w:hint="eastAsia"/>
          <w:snapToGrid w:val="0"/>
          <w:color w:val="000000"/>
          <w:kern w:val="0"/>
          <w:sz w:val="24"/>
        </w:rPr>
        <w:t>学分（其中理论</w:t>
      </w:r>
      <w:r w:rsidRPr="00F07647">
        <w:rPr>
          <w:rFonts w:hAnsi="宋体" w:hint="eastAsia"/>
          <w:snapToGrid w:val="0"/>
          <w:color w:val="000000"/>
          <w:kern w:val="0"/>
          <w:sz w:val="24"/>
        </w:rPr>
        <w:t>64</w:t>
      </w:r>
      <w:r w:rsidRPr="00F07647">
        <w:rPr>
          <w:rFonts w:hAnsi="宋体" w:hint="eastAsia"/>
          <w:snapToGrid w:val="0"/>
          <w:color w:val="000000"/>
          <w:kern w:val="0"/>
          <w:sz w:val="24"/>
        </w:rPr>
        <w:t>学时，实验</w:t>
      </w:r>
      <w:r w:rsidRPr="00F07647">
        <w:rPr>
          <w:rFonts w:hAnsi="宋体" w:hint="eastAsia"/>
          <w:snapToGrid w:val="0"/>
          <w:color w:val="000000"/>
          <w:kern w:val="0"/>
          <w:sz w:val="24"/>
        </w:rPr>
        <w:t>12</w:t>
      </w:r>
      <w:r w:rsidRPr="00F07647">
        <w:rPr>
          <w:rFonts w:hAnsi="宋体" w:hint="eastAsia"/>
          <w:snapToGrid w:val="0"/>
          <w:color w:val="000000"/>
          <w:kern w:val="0"/>
          <w:sz w:val="24"/>
        </w:rPr>
        <w:t>学时）</w:t>
      </w:r>
    </w:p>
    <w:p w:rsidR="00D47E4A" w:rsidRPr="00F07647" w:rsidRDefault="00D47E4A" w:rsidP="00D47E4A">
      <w:pPr>
        <w:spacing w:line="360" w:lineRule="auto"/>
        <w:rPr>
          <w:rFonts w:hint="eastAsia"/>
          <w:sz w:val="24"/>
        </w:rPr>
      </w:pPr>
      <w:r w:rsidRPr="00F07647">
        <w:rPr>
          <w:rFonts w:ascii="黑体" w:eastAsia="黑体" w:hint="eastAsia"/>
          <w:sz w:val="24"/>
        </w:rPr>
        <w:t>主讲教师</w:t>
      </w:r>
      <w:r w:rsidRPr="00F07647">
        <w:rPr>
          <w:rFonts w:hint="eastAsia"/>
          <w:sz w:val="24"/>
        </w:rPr>
        <w:t>：杨树伟</w:t>
      </w:r>
      <w:r w:rsidRPr="00F07647">
        <w:rPr>
          <w:rFonts w:ascii="黑体" w:eastAsia="黑体" w:hint="eastAsia"/>
          <w:sz w:val="24"/>
        </w:rPr>
        <w:t>职称</w:t>
      </w:r>
      <w:r w:rsidRPr="00F07647">
        <w:rPr>
          <w:rFonts w:hint="eastAsia"/>
          <w:sz w:val="24"/>
        </w:rPr>
        <w:t>：讲师</w:t>
      </w:r>
      <w:r w:rsidRPr="00F07647">
        <w:rPr>
          <w:rFonts w:ascii="黑体" w:eastAsia="黑体" w:hint="eastAsia"/>
          <w:sz w:val="24"/>
        </w:rPr>
        <w:t>联系方式：</w:t>
      </w:r>
      <w:r w:rsidRPr="00F07647">
        <w:rPr>
          <w:rFonts w:hint="eastAsia"/>
          <w:sz w:val="24"/>
        </w:rPr>
        <w:t>18706599931</w:t>
      </w:r>
    </w:p>
    <w:p w:rsidR="00D47E4A" w:rsidRPr="00F07647" w:rsidRDefault="00D47E4A" w:rsidP="00D47E4A">
      <w:pPr>
        <w:spacing w:line="360" w:lineRule="auto"/>
        <w:rPr>
          <w:rFonts w:hint="eastAsia"/>
          <w:sz w:val="24"/>
        </w:rPr>
      </w:pPr>
      <w:r w:rsidRPr="00F07647">
        <w:rPr>
          <w:rFonts w:ascii="黑体" w:eastAsia="黑体" w:hint="eastAsia"/>
          <w:sz w:val="24"/>
        </w:rPr>
        <w:t>课程的目的、内容与要求：</w:t>
      </w:r>
    </w:p>
    <w:p w:rsidR="00D47E4A" w:rsidRPr="00F07647" w:rsidRDefault="00D47E4A" w:rsidP="00D47E4A">
      <w:pPr>
        <w:spacing w:line="360" w:lineRule="auto"/>
        <w:ind w:firstLineChars="200" w:firstLine="480"/>
        <w:rPr>
          <w:rFonts w:hint="eastAsia"/>
          <w:sz w:val="24"/>
        </w:rPr>
      </w:pPr>
      <w:r w:rsidRPr="00F07647">
        <w:rPr>
          <w:sz w:val="24"/>
        </w:rPr>
        <w:t>《通信原理》是通信工程专业的专业基础</w:t>
      </w:r>
      <w:r w:rsidRPr="00F07647">
        <w:rPr>
          <w:rFonts w:hint="eastAsia"/>
          <w:sz w:val="24"/>
        </w:rPr>
        <w:t>课程</w:t>
      </w:r>
      <w:r w:rsidRPr="00F07647">
        <w:rPr>
          <w:sz w:val="24"/>
        </w:rPr>
        <w:t>。</w:t>
      </w:r>
      <w:r w:rsidRPr="00F07647">
        <w:rPr>
          <w:rFonts w:hint="eastAsia"/>
          <w:sz w:val="24"/>
        </w:rPr>
        <w:t>本课程主要讲授：通信与通信系统的基础理论知识，</w:t>
      </w:r>
      <w:r w:rsidRPr="00F07647">
        <w:rPr>
          <w:sz w:val="24"/>
        </w:rPr>
        <w:t>尤其是数字通信的基本概念、基本理论以及基本分析方法</w:t>
      </w:r>
      <w:r w:rsidRPr="00F07647">
        <w:rPr>
          <w:rFonts w:hint="eastAsia"/>
          <w:sz w:val="24"/>
        </w:rPr>
        <w:t>。本</w:t>
      </w:r>
      <w:r w:rsidRPr="00F07647">
        <w:rPr>
          <w:rFonts w:hAnsi="Tahoma"/>
          <w:sz w:val="24"/>
        </w:rPr>
        <w:t>课程目的</w:t>
      </w:r>
      <w:r w:rsidRPr="00F07647">
        <w:rPr>
          <w:rFonts w:hAnsi="Tahoma" w:hint="eastAsia"/>
          <w:sz w:val="24"/>
        </w:rPr>
        <w:t>与</w:t>
      </w:r>
      <w:r w:rsidRPr="00F07647">
        <w:rPr>
          <w:rFonts w:hAnsi="Tahoma"/>
          <w:sz w:val="24"/>
        </w:rPr>
        <w:t>要求为</w:t>
      </w:r>
      <w:r w:rsidRPr="00F07647">
        <w:rPr>
          <w:rFonts w:hAnsi="Tahoma" w:hint="eastAsia"/>
          <w:sz w:val="24"/>
        </w:rPr>
        <w:t>：</w:t>
      </w:r>
      <w:r w:rsidRPr="00F07647">
        <w:rPr>
          <w:sz w:val="24"/>
        </w:rPr>
        <w:t>熟悉通信系统的组成和工作原理；了解通信系统主要组成部分的实现方法</w:t>
      </w:r>
      <w:r w:rsidRPr="00F07647">
        <w:rPr>
          <w:rFonts w:hint="eastAsia"/>
          <w:sz w:val="24"/>
        </w:rPr>
        <w:t>；</w:t>
      </w:r>
      <w:r w:rsidRPr="00F07647">
        <w:rPr>
          <w:sz w:val="24"/>
        </w:rPr>
        <w:t>培养学生对通信系统分析与设计的能力</w:t>
      </w:r>
      <w:r w:rsidRPr="00F07647">
        <w:rPr>
          <w:rFonts w:hint="eastAsia"/>
          <w:sz w:val="24"/>
        </w:rPr>
        <w:t>；为学生学习后续专业课程提供必要的基础知识和理论背景；为学生形成良好的专业素质打好理论基础。</w:t>
      </w:r>
    </w:p>
    <w:p w:rsidR="00D47E4A" w:rsidRPr="00F07647" w:rsidRDefault="00D47E4A" w:rsidP="00D47E4A">
      <w:pPr>
        <w:spacing w:line="360" w:lineRule="auto"/>
        <w:rPr>
          <w:rFonts w:hint="eastAsia"/>
          <w:sz w:val="24"/>
        </w:rPr>
      </w:pPr>
      <w:r w:rsidRPr="00F07647">
        <w:rPr>
          <w:rFonts w:hint="eastAsia"/>
          <w:sz w:val="24"/>
        </w:rPr>
        <w:t>推荐参考书：</w:t>
      </w:r>
    </w:p>
    <w:p w:rsidR="00D47E4A" w:rsidRPr="00F07647" w:rsidRDefault="00D47E4A" w:rsidP="00D47E4A">
      <w:pPr>
        <w:spacing w:line="400" w:lineRule="exact"/>
        <w:rPr>
          <w:rFonts w:hint="eastAsia"/>
          <w:sz w:val="24"/>
        </w:rPr>
      </w:pPr>
      <w:r w:rsidRPr="00F07647">
        <w:rPr>
          <w:sz w:val="24"/>
        </w:rPr>
        <w:t xml:space="preserve">[1] </w:t>
      </w:r>
      <w:r w:rsidRPr="00F07647">
        <w:rPr>
          <w:sz w:val="24"/>
        </w:rPr>
        <w:t>樊昌信</w:t>
      </w:r>
      <w:r w:rsidRPr="00F07647">
        <w:rPr>
          <w:rFonts w:hint="eastAsia"/>
          <w:sz w:val="24"/>
        </w:rPr>
        <w:t>、曹丽娜</w:t>
      </w:r>
      <w:r w:rsidRPr="00F07647">
        <w:rPr>
          <w:rFonts w:hint="eastAsia"/>
          <w:sz w:val="24"/>
        </w:rPr>
        <w:t xml:space="preserve">. </w:t>
      </w:r>
      <w:r w:rsidRPr="00F07647">
        <w:rPr>
          <w:sz w:val="24"/>
        </w:rPr>
        <w:t>《通信原理》（第</w:t>
      </w:r>
      <w:r w:rsidRPr="00F07647">
        <w:rPr>
          <w:rFonts w:hint="eastAsia"/>
          <w:sz w:val="24"/>
        </w:rPr>
        <w:t>7</w:t>
      </w:r>
      <w:r w:rsidRPr="00F07647">
        <w:rPr>
          <w:sz w:val="24"/>
        </w:rPr>
        <w:t>版）</w:t>
      </w:r>
      <w:r w:rsidRPr="00F07647">
        <w:rPr>
          <w:rFonts w:hint="eastAsia"/>
          <w:sz w:val="24"/>
        </w:rPr>
        <w:t>.</w:t>
      </w:r>
      <w:r w:rsidRPr="00F07647">
        <w:rPr>
          <w:sz w:val="24"/>
        </w:rPr>
        <w:t>国防工业出版社</w:t>
      </w:r>
      <w:r w:rsidRPr="00F07647">
        <w:rPr>
          <w:rFonts w:hint="eastAsia"/>
          <w:sz w:val="24"/>
        </w:rPr>
        <w:t>，</w:t>
      </w:r>
      <w:r w:rsidRPr="00F07647">
        <w:rPr>
          <w:sz w:val="24"/>
        </w:rPr>
        <w:t>2</w:t>
      </w:r>
      <w:r w:rsidRPr="00F07647">
        <w:rPr>
          <w:rFonts w:hint="eastAsia"/>
          <w:sz w:val="24"/>
        </w:rPr>
        <w:t>01</w:t>
      </w:r>
      <w:r w:rsidRPr="00F07647">
        <w:rPr>
          <w:sz w:val="24"/>
        </w:rPr>
        <w:t>5</w:t>
      </w:r>
      <w:r w:rsidRPr="00F07647">
        <w:rPr>
          <w:rFonts w:hint="eastAsia"/>
          <w:sz w:val="24"/>
        </w:rPr>
        <w:t>.</w:t>
      </w:r>
    </w:p>
    <w:p w:rsidR="00D47E4A" w:rsidRPr="00F07647" w:rsidRDefault="00D47E4A" w:rsidP="00D47E4A">
      <w:pPr>
        <w:spacing w:line="400" w:lineRule="exact"/>
        <w:rPr>
          <w:rFonts w:hint="eastAsia"/>
          <w:sz w:val="24"/>
        </w:rPr>
      </w:pPr>
      <w:r w:rsidRPr="00F07647">
        <w:rPr>
          <w:sz w:val="24"/>
        </w:rPr>
        <w:t>[2]</w:t>
      </w:r>
      <w:r w:rsidRPr="00F07647">
        <w:rPr>
          <w:rFonts w:hint="eastAsia"/>
          <w:sz w:val="24"/>
        </w:rPr>
        <w:t>周炯磐、</w:t>
      </w:r>
      <w:r w:rsidRPr="00F07647">
        <w:rPr>
          <w:sz w:val="24"/>
        </w:rPr>
        <w:t>庞沁华</w:t>
      </w:r>
      <w:r w:rsidRPr="00F07647">
        <w:rPr>
          <w:rFonts w:hint="eastAsia"/>
          <w:sz w:val="24"/>
        </w:rPr>
        <w:t>.</w:t>
      </w:r>
      <w:r w:rsidRPr="00F07647">
        <w:rPr>
          <w:rFonts w:hint="eastAsia"/>
          <w:sz w:val="24"/>
        </w:rPr>
        <w:t>《</w:t>
      </w:r>
      <w:r w:rsidRPr="00F07647">
        <w:rPr>
          <w:sz w:val="24"/>
        </w:rPr>
        <w:t>通信原理</w:t>
      </w:r>
      <w:r w:rsidRPr="00F07647">
        <w:rPr>
          <w:rFonts w:hint="eastAsia"/>
          <w:sz w:val="24"/>
        </w:rPr>
        <w:t>》</w:t>
      </w:r>
      <w:r w:rsidRPr="00F07647">
        <w:rPr>
          <w:sz w:val="24"/>
        </w:rPr>
        <w:t>（第</w:t>
      </w:r>
      <w:r w:rsidRPr="00F07647">
        <w:rPr>
          <w:rFonts w:hint="eastAsia"/>
          <w:sz w:val="24"/>
        </w:rPr>
        <w:t>4</w:t>
      </w:r>
      <w:r w:rsidRPr="00F07647">
        <w:rPr>
          <w:sz w:val="24"/>
        </w:rPr>
        <w:t>版）</w:t>
      </w:r>
      <w:r w:rsidRPr="00F07647">
        <w:rPr>
          <w:rFonts w:hint="eastAsia"/>
          <w:sz w:val="24"/>
        </w:rPr>
        <w:t>.</w:t>
      </w:r>
      <w:r w:rsidRPr="00F07647">
        <w:rPr>
          <w:sz w:val="24"/>
        </w:rPr>
        <w:t>北京邮电大学出版社</w:t>
      </w:r>
      <w:r w:rsidRPr="00F07647">
        <w:rPr>
          <w:rFonts w:hint="eastAsia"/>
          <w:sz w:val="24"/>
        </w:rPr>
        <w:t>，</w:t>
      </w:r>
      <w:r w:rsidRPr="00F07647">
        <w:rPr>
          <w:rFonts w:hint="eastAsia"/>
          <w:sz w:val="24"/>
        </w:rPr>
        <w:t>2015.</w:t>
      </w:r>
    </w:p>
    <w:p w:rsidR="00D47E4A" w:rsidRPr="00F07647" w:rsidRDefault="00D47E4A" w:rsidP="00D47E4A">
      <w:pPr>
        <w:spacing w:line="400" w:lineRule="exact"/>
        <w:rPr>
          <w:rFonts w:hint="eastAsia"/>
          <w:sz w:val="24"/>
        </w:rPr>
      </w:pPr>
      <w:r w:rsidRPr="00F07647">
        <w:rPr>
          <w:rFonts w:hint="eastAsia"/>
          <w:sz w:val="24"/>
        </w:rPr>
        <w:t>[</w:t>
      </w:r>
      <w:r w:rsidRPr="00F07647">
        <w:rPr>
          <w:sz w:val="24"/>
        </w:rPr>
        <w:t>3</w:t>
      </w:r>
      <w:r w:rsidRPr="00F07647">
        <w:rPr>
          <w:rFonts w:hint="eastAsia"/>
          <w:sz w:val="24"/>
        </w:rPr>
        <w:t>]</w:t>
      </w:r>
      <w:hyperlink r:id="rId9" w:history="1">
        <w:r w:rsidRPr="00F07647">
          <w:rPr>
            <w:sz w:val="24"/>
          </w:rPr>
          <w:t>约翰</w:t>
        </w:r>
        <w:r w:rsidRPr="00F07647">
          <w:rPr>
            <w:sz w:val="24"/>
          </w:rPr>
          <w:t xml:space="preserve"> G.</w:t>
        </w:r>
        <w:r w:rsidRPr="00F07647">
          <w:rPr>
            <w:sz w:val="24"/>
          </w:rPr>
          <w:t>普罗克斯</w:t>
        </w:r>
        <w:r w:rsidRPr="00F07647">
          <w:rPr>
            <w:sz w:val="24"/>
          </w:rPr>
          <w:t xml:space="preserve"> (John G.Proakis)</w:t>
        </w:r>
      </w:hyperlink>
      <w:r w:rsidRPr="00F07647">
        <w:rPr>
          <w:sz w:val="24"/>
        </w:rPr>
        <w:t>.</w:t>
      </w:r>
      <w:r w:rsidRPr="00F07647">
        <w:rPr>
          <w:rFonts w:hint="eastAsia"/>
          <w:sz w:val="24"/>
        </w:rPr>
        <w:t>《</w:t>
      </w:r>
      <w:r w:rsidRPr="00F07647">
        <w:rPr>
          <w:sz w:val="24"/>
        </w:rPr>
        <w:t>通信系统原理</w:t>
      </w:r>
      <w:r w:rsidRPr="00F07647">
        <w:rPr>
          <w:rFonts w:hint="eastAsia"/>
          <w:sz w:val="24"/>
        </w:rPr>
        <w:t>》</w:t>
      </w:r>
      <w:r w:rsidRPr="00F07647">
        <w:rPr>
          <w:sz w:val="24"/>
        </w:rPr>
        <w:t>（第</w:t>
      </w:r>
      <w:r w:rsidRPr="00F07647">
        <w:rPr>
          <w:sz w:val="24"/>
        </w:rPr>
        <w:t>2</w:t>
      </w:r>
      <w:r w:rsidRPr="00F07647">
        <w:rPr>
          <w:sz w:val="24"/>
        </w:rPr>
        <w:t>版）</w:t>
      </w:r>
      <w:r w:rsidRPr="00F07647">
        <w:rPr>
          <w:rFonts w:hint="eastAsia"/>
          <w:sz w:val="24"/>
        </w:rPr>
        <w:t>.</w:t>
      </w:r>
      <w:r w:rsidRPr="00F07647">
        <w:rPr>
          <w:rFonts w:hint="eastAsia"/>
          <w:sz w:val="24"/>
        </w:rPr>
        <w:t>机械</w:t>
      </w:r>
      <w:r w:rsidRPr="00F07647">
        <w:rPr>
          <w:sz w:val="24"/>
        </w:rPr>
        <w:t>工业出版社</w:t>
      </w:r>
      <w:r w:rsidRPr="00F07647">
        <w:rPr>
          <w:rFonts w:hint="eastAsia"/>
          <w:sz w:val="24"/>
        </w:rPr>
        <w:t>，</w:t>
      </w:r>
      <w:r w:rsidRPr="00F07647">
        <w:rPr>
          <w:sz w:val="24"/>
        </w:rPr>
        <w:t>2</w:t>
      </w:r>
      <w:r w:rsidRPr="00F07647">
        <w:rPr>
          <w:rFonts w:hint="eastAsia"/>
          <w:sz w:val="24"/>
        </w:rPr>
        <w:t>01</w:t>
      </w:r>
      <w:r w:rsidRPr="00F07647">
        <w:rPr>
          <w:sz w:val="24"/>
        </w:rPr>
        <w:t>6</w:t>
      </w:r>
      <w:r w:rsidRPr="00F07647">
        <w:rPr>
          <w:rFonts w:hint="eastAsia"/>
          <w:sz w:val="24"/>
        </w:rPr>
        <w:t>.</w:t>
      </w:r>
    </w:p>
    <w:p w:rsidR="00D47E4A" w:rsidRPr="00F07647" w:rsidRDefault="00D47E4A" w:rsidP="00D47E4A">
      <w:pPr>
        <w:spacing w:line="400" w:lineRule="exact"/>
        <w:rPr>
          <w:rFonts w:hint="eastAsia"/>
          <w:sz w:val="24"/>
        </w:rPr>
      </w:pPr>
      <w:r w:rsidRPr="00F07647">
        <w:rPr>
          <w:rFonts w:hint="eastAsia"/>
          <w:sz w:val="24"/>
        </w:rPr>
        <w:t>[</w:t>
      </w:r>
      <w:r w:rsidRPr="00F07647">
        <w:rPr>
          <w:sz w:val="24"/>
        </w:rPr>
        <w:t xml:space="preserve">4] </w:t>
      </w:r>
      <w:r w:rsidRPr="00F07647">
        <w:rPr>
          <w:rFonts w:hint="eastAsia"/>
          <w:sz w:val="24"/>
        </w:rPr>
        <w:t>王琪</w:t>
      </w:r>
      <w:r w:rsidRPr="00F07647">
        <w:rPr>
          <w:rFonts w:hint="eastAsia"/>
          <w:sz w:val="24"/>
        </w:rPr>
        <w:t>.</w:t>
      </w:r>
      <w:r w:rsidRPr="00F07647">
        <w:rPr>
          <w:sz w:val="24"/>
        </w:rPr>
        <w:t>《通信原理》（第</w:t>
      </w:r>
      <w:r w:rsidRPr="00F07647">
        <w:rPr>
          <w:sz w:val="24"/>
        </w:rPr>
        <w:t>1</w:t>
      </w:r>
      <w:r w:rsidRPr="00F07647">
        <w:rPr>
          <w:sz w:val="24"/>
        </w:rPr>
        <w:t>版）</w:t>
      </w:r>
      <w:r w:rsidRPr="00F07647">
        <w:rPr>
          <w:rFonts w:hint="eastAsia"/>
          <w:sz w:val="24"/>
        </w:rPr>
        <w:t>.</w:t>
      </w:r>
      <w:r w:rsidRPr="00F07647">
        <w:rPr>
          <w:rFonts w:hint="eastAsia"/>
          <w:sz w:val="24"/>
        </w:rPr>
        <w:t>电子</w:t>
      </w:r>
      <w:r w:rsidRPr="00F07647">
        <w:rPr>
          <w:sz w:val="24"/>
        </w:rPr>
        <w:t>工业出版社</w:t>
      </w:r>
      <w:r w:rsidRPr="00F07647">
        <w:rPr>
          <w:rFonts w:hint="eastAsia"/>
          <w:sz w:val="24"/>
        </w:rPr>
        <w:t>，</w:t>
      </w:r>
      <w:r w:rsidRPr="00F07647">
        <w:rPr>
          <w:sz w:val="24"/>
        </w:rPr>
        <w:t>2</w:t>
      </w:r>
      <w:r w:rsidRPr="00F07647">
        <w:rPr>
          <w:rFonts w:hint="eastAsia"/>
          <w:sz w:val="24"/>
        </w:rPr>
        <w:t>01</w:t>
      </w:r>
      <w:r w:rsidRPr="00F07647">
        <w:rPr>
          <w:sz w:val="24"/>
        </w:rPr>
        <w:t>7</w:t>
      </w:r>
      <w:r w:rsidRPr="00F07647">
        <w:rPr>
          <w:rFonts w:hint="eastAsia"/>
          <w:sz w:val="24"/>
        </w:rPr>
        <w:t>.</w:t>
      </w:r>
    </w:p>
    <w:p w:rsidR="00D47E4A" w:rsidRPr="00F07647" w:rsidRDefault="00D47E4A" w:rsidP="00D47E4A">
      <w:pPr>
        <w:spacing w:line="400" w:lineRule="exact"/>
        <w:rPr>
          <w:rFonts w:hint="eastAsia"/>
          <w:sz w:val="24"/>
        </w:rPr>
      </w:pPr>
      <w:r w:rsidRPr="00F07647">
        <w:rPr>
          <w:sz w:val="24"/>
        </w:rPr>
        <w:t>[5]</w:t>
      </w:r>
      <w:r w:rsidRPr="00F07647">
        <w:rPr>
          <w:rFonts w:hint="eastAsia"/>
          <w:sz w:val="24"/>
        </w:rPr>
        <w:t>曹志刚、钱亚生</w:t>
      </w:r>
      <w:r w:rsidRPr="00F07647">
        <w:rPr>
          <w:rFonts w:hint="eastAsia"/>
          <w:sz w:val="24"/>
        </w:rPr>
        <w:t>.</w:t>
      </w:r>
      <w:r w:rsidRPr="00F07647">
        <w:rPr>
          <w:sz w:val="24"/>
        </w:rPr>
        <w:t>《现代通信原理》</w:t>
      </w:r>
      <w:r w:rsidRPr="00F07647">
        <w:rPr>
          <w:rFonts w:hint="eastAsia"/>
          <w:sz w:val="24"/>
        </w:rPr>
        <w:t>.</w:t>
      </w:r>
      <w:r w:rsidRPr="00F07647">
        <w:rPr>
          <w:sz w:val="24"/>
        </w:rPr>
        <w:t>清华大学出版社</w:t>
      </w:r>
      <w:r w:rsidRPr="00F07647">
        <w:rPr>
          <w:rFonts w:hint="eastAsia"/>
          <w:sz w:val="24"/>
        </w:rPr>
        <w:t>，</w:t>
      </w:r>
      <w:r w:rsidRPr="00F07647">
        <w:rPr>
          <w:rFonts w:hint="eastAsia"/>
          <w:sz w:val="24"/>
        </w:rPr>
        <w:t>2012</w:t>
      </w:r>
    </w:p>
    <w:p w:rsidR="00D47E4A" w:rsidRPr="00F07647" w:rsidRDefault="00D47E4A" w:rsidP="00D47E4A">
      <w:pPr>
        <w:spacing w:line="400" w:lineRule="exact"/>
        <w:rPr>
          <w:rFonts w:hint="eastAsia"/>
          <w:sz w:val="24"/>
        </w:rPr>
      </w:pPr>
    </w:p>
    <w:p w:rsidR="00D47E4A" w:rsidRDefault="00D47E4A" w:rsidP="00D47E4A">
      <w:pPr>
        <w:spacing w:line="400" w:lineRule="exact"/>
        <w:rPr>
          <w:rFonts w:hint="eastAsia"/>
          <w:sz w:val="24"/>
        </w:rPr>
      </w:pPr>
    </w:p>
    <w:p w:rsidR="00D47E4A" w:rsidRDefault="00D47E4A" w:rsidP="00D47E4A">
      <w:pPr>
        <w:spacing w:line="400" w:lineRule="exact"/>
        <w:rPr>
          <w:rFonts w:hint="eastAsia"/>
          <w:sz w:val="24"/>
        </w:rPr>
      </w:pPr>
    </w:p>
    <w:p w:rsidR="00DE1BAC" w:rsidRDefault="00DE1BAC" w:rsidP="00D47E4A">
      <w:pPr>
        <w:spacing w:line="400" w:lineRule="exact"/>
        <w:rPr>
          <w:rFonts w:hint="eastAsia"/>
          <w:sz w:val="24"/>
        </w:rPr>
      </w:pPr>
    </w:p>
    <w:p w:rsidR="00D47E4A" w:rsidRPr="005475A8" w:rsidRDefault="00D47E4A" w:rsidP="00D47E4A">
      <w:pPr>
        <w:spacing w:line="360" w:lineRule="auto"/>
        <w:jc w:val="center"/>
        <w:rPr>
          <w:rFonts w:hint="eastAsia"/>
          <w:b/>
          <w:sz w:val="32"/>
          <w:szCs w:val="32"/>
        </w:rPr>
      </w:pPr>
      <w:r w:rsidRPr="005475A8">
        <w:rPr>
          <w:rFonts w:hint="eastAsia"/>
          <w:b/>
          <w:sz w:val="32"/>
          <w:szCs w:val="32"/>
        </w:rPr>
        <w:t>《数据库技术与应用》课程简介</w:t>
      </w:r>
    </w:p>
    <w:p w:rsidR="00D47E4A" w:rsidRPr="00F07647" w:rsidRDefault="00D47E4A" w:rsidP="00D47E4A">
      <w:pPr>
        <w:spacing w:line="360" w:lineRule="auto"/>
        <w:rPr>
          <w:rFonts w:ascii="黑体" w:eastAsia="黑体" w:hint="eastAsia"/>
          <w:sz w:val="24"/>
        </w:rPr>
      </w:pPr>
      <w:r w:rsidRPr="00F07647">
        <w:rPr>
          <w:rFonts w:ascii="黑体" w:eastAsia="黑体" w:hint="eastAsia"/>
          <w:sz w:val="24"/>
        </w:rPr>
        <w:t>课程代码：</w:t>
      </w:r>
      <w:r w:rsidRPr="00F07647">
        <w:rPr>
          <w:rFonts w:asciiTheme="minorEastAsia" w:hAnsiTheme="minorEastAsia" w:hint="eastAsia"/>
          <w:sz w:val="24"/>
        </w:rPr>
        <w:t xml:space="preserve"> 2001003</w:t>
      </w:r>
      <w:r w:rsidRPr="00F07647">
        <w:rPr>
          <w:rFonts w:ascii="黑体" w:eastAsia="黑体" w:hint="eastAsia"/>
          <w:sz w:val="24"/>
        </w:rPr>
        <w:t xml:space="preserve">  课程名称：</w:t>
      </w:r>
      <w:r w:rsidRPr="00F07647">
        <w:rPr>
          <w:rFonts w:asciiTheme="minorEastAsia" w:hAnsiTheme="minorEastAsia" w:hint="eastAsia"/>
          <w:sz w:val="24"/>
        </w:rPr>
        <w:t>《数据库技术与应用》（Database technology and application ）</w:t>
      </w:r>
      <w:r w:rsidRPr="00F07647">
        <w:rPr>
          <w:rFonts w:ascii="黑体" w:eastAsia="黑体" w:hint="eastAsia"/>
          <w:sz w:val="24"/>
        </w:rPr>
        <w:t xml:space="preserve">    课时：</w:t>
      </w:r>
      <w:r w:rsidRPr="00F07647">
        <w:rPr>
          <w:rFonts w:asciiTheme="minorEastAsia" w:hAnsiTheme="minorEastAsia" w:hint="eastAsia"/>
          <w:sz w:val="24"/>
        </w:rPr>
        <w:t xml:space="preserve">48 </w:t>
      </w:r>
    </w:p>
    <w:p w:rsidR="00D47E4A" w:rsidRPr="00F07647" w:rsidRDefault="00D47E4A" w:rsidP="00D47E4A">
      <w:pPr>
        <w:spacing w:line="360" w:lineRule="auto"/>
        <w:rPr>
          <w:rFonts w:asciiTheme="minorEastAsia" w:hAnsiTheme="minorEastAsia"/>
          <w:sz w:val="24"/>
        </w:rPr>
      </w:pPr>
      <w:r w:rsidRPr="00F07647">
        <w:rPr>
          <w:rFonts w:ascii="黑体" w:eastAsia="黑体" w:hint="eastAsia"/>
          <w:sz w:val="24"/>
        </w:rPr>
        <w:t>主讲教师：</w:t>
      </w:r>
      <w:r w:rsidRPr="00F07647">
        <w:rPr>
          <w:rFonts w:asciiTheme="minorEastAsia" w:hAnsiTheme="minorEastAsia" w:hint="eastAsia"/>
          <w:sz w:val="24"/>
        </w:rPr>
        <w:t xml:space="preserve">王桂东  </w:t>
      </w:r>
      <w:r w:rsidRPr="00F07647">
        <w:rPr>
          <w:rFonts w:ascii="黑体" w:eastAsia="黑体" w:hint="eastAsia"/>
          <w:sz w:val="24"/>
        </w:rPr>
        <w:t xml:space="preserve">   职称：</w:t>
      </w:r>
      <w:r w:rsidRPr="00F07647">
        <w:rPr>
          <w:rFonts w:asciiTheme="minorEastAsia" w:hAnsiTheme="minorEastAsia" w:hint="eastAsia"/>
          <w:sz w:val="24"/>
        </w:rPr>
        <w:t xml:space="preserve">副教授 </w:t>
      </w:r>
      <w:r w:rsidRPr="00F07647">
        <w:rPr>
          <w:rFonts w:ascii="黑体" w:eastAsia="黑体" w:hint="eastAsia"/>
          <w:sz w:val="24"/>
        </w:rPr>
        <w:t xml:space="preserve">    联系方式：</w:t>
      </w:r>
      <w:r w:rsidRPr="00F07647">
        <w:rPr>
          <w:rFonts w:asciiTheme="minorEastAsia" w:hAnsiTheme="minorEastAsia" w:hint="eastAsia"/>
          <w:sz w:val="24"/>
        </w:rPr>
        <w:t>13573629339</w:t>
      </w:r>
    </w:p>
    <w:p w:rsidR="00D47E4A" w:rsidRPr="00F07647" w:rsidRDefault="00D47E4A" w:rsidP="00D47E4A">
      <w:pPr>
        <w:spacing w:line="360" w:lineRule="auto"/>
        <w:rPr>
          <w:rFonts w:ascii="黑体" w:eastAsia="黑体" w:hint="eastAsia"/>
          <w:sz w:val="24"/>
        </w:rPr>
      </w:pPr>
      <w:r w:rsidRPr="00F07647">
        <w:rPr>
          <w:rFonts w:ascii="黑体" w:eastAsia="黑体" w:hint="eastAsia"/>
          <w:sz w:val="24"/>
        </w:rPr>
        <w:t>课程的目的、内容与要求：（200字）</w:t>
      </w:r>
    </w:p>
    <w:p w:rsidR="00D47E4A" w:rsidRPr="00F07647" w:rsidRDefault="00D47E4A" w:rsidP="00D47E4A">
      <w:pPr>
        <w:spacing w:line="360" w:lineRule="auto"/>
        <w:ind w:firstLineChars="200" w:firstLine="480"/>
        <w:rPr>
          <w:rFonts w:hint="eastAsia"/>
          <w:sz w:val="24"/>
        </w:rPr>
      </w:pPr>
      <w:r w:rsidRPr="00F07647">
        <w:rPr>
          <w:rFonts w:hint="eastAsia"/>
          <w:sz w:val="24"/>
        </w:rPr>
        <w:t>《</w:t>
      </w:r>
      <w:r w:rsidRPr="00F07647">
        <w:rPr>
          <w:sz w:val="24"/>
        </w:rPr>
        <w:t>数据库技术</w:t>
      </w:r>
      <w:r w:rsidRPr="00F07647">
        <w:rPr>
          <w:rFonts w:hint="eastAsia"/>
          <w:sz w:val="24"/>
        </w:rPr>
        <w:t>与</w:t>
      </w:r>
      <w:r w:rsidRPr="00F07647">
        <w:rPr>
          <w:sz w:val="24"/>
        </w:rPr>
        <w:t>应用</w:t>
      </w:r>
      <w:r w:rsidRPr="00F07647">
        <w:rPr>
          <w:rFonts w:hint="eastAsia"/>
          <w:sz w:val="24"/>
        </w:rPr>
        <w:t>》课程属于“数据库及程序设计基础”范畴，是高校计算机基础教育的第二层次的内容。根据高教司文科计算机基础的教学要求，大学生应该掌握数据库基本理论及数据库应用程序的简单开发。</w:t>
      </w:r>
      <w:r w:rsidRPr="00F07647">
        <w:rPr>
          <w:sz w:val="24"/>
        </w:rPr>
        <w:t>Access</w:t>
      </w:r>
      <w:r w:rsidRPr="00F07647">
        <w:rPr>
          <w:rFonts w:hint="eastAsia"/>
          <w:sz w:val="24"/>
        </w:rPr>
        <w:t>数据库管理系</w:t>
      </w:r>
      <w:r w:rsidRPr="00F07647">
        <w:rPr>
          <w:rFonts w:hint="eastAsia"/>
          <w:sz w:val="24"/>
        </w:rPr>
        <w:lastRenderedPageBreak/>
        <w:t>统是</w:t>
      </w:r>
      <w:r w:rsidRPr="00F07647">
        <w:rPr>
          <w:rFonts w:hint="eastAsia"/>
          <w:sz w:val="24"/>
        </w:rPr>
        <w:t>Microsoft</w:t>
      </w:r>
      <w:r w:rsidRPr="00F07647">
        <w:rPr>
          <w:rFonts w:hint="eastAsia"/>
          <w:sz w:val="24"/>
        </w:rPr>
        <w:t>公司的关系型桌面数据库平台产品，由于其操作界面友好</w:t>
      </w:r>
      <w:r w:rsidRPr="00F07647">
        <w:rPr>
          <w:sz w:val="24"/>
        </w:rPr>
        <w:t>，易学易用、功能强大</w:t>
      </w:r>
      <w:r w:rsidRPr="00F07647">
        <w:rPr>
          <w:rFonts w:hint="eastAsia"/>
          <w:sz w:val="24"/>
        </w:rPr>
        <w:t>、</w:t>
      </w:r>
      <w:r w:rsidRPr="00F07647">
        <w:rPr>
          <w:sz w:val="24"/>
        </w:rPr>
        <w:t>与其他</w:t>
      </w:r>
      <w:r w:rsidRPr="00F07647">
        <w:rPr>
          <w:sz w:val="24"/>
        </w:rPr>
        <w:t>Office</w:t>
      </w:r>
      <w:r w:rsidRPr="00F07647">
        <w:rPr>
          <w:sz w:val="24"/>
        </w:rPr>
        <w:t>软件</w:t>
      </w:r>
      <w:r w:rsidRPr="00F07647">
        <w:rPr>
          <w:rFonts w:hint="eastAsia"/>
          <w:sz w:val="24"/>
        </w:rPr>
        <w:t>能</w:t>
      </w:r>
      <w:r w:rsidRPr="00F07647">
        <w:rPr>
          <w:sz w:val="24"/>
        </w:rPr>
        <w:t>有效集成等</w:t>
      </w:r>
      <w:r w:rsidRPr="00F07647">
        <w:rPr>
          <w:rFonts w:hint="eastAsia"/>
          <w:sz w:val="24"/>
        </w:rPr>
        <w:t>，是目前微机上比较流行的数据库管理系统，是大学生掌握数据库及程序设计方法的必修课。</w:t>
      </w:r>
    </w:p>
    <w:p w:rsidR="00D47E4A" w:rsidRPr="00F07647" w:rsidRDefault="00D47E4A" w:rsidP="00D47E4A">
      <w:pPr>
        <w:spacing w:line="360" w:lineRule="auto"/>
        <w:ind w:firstLineChars="200" w:firstLine="480"/>
        <w:rPr>
          <w:rFonts w:hint="eastAsia"/>
          <w:sz w:val="24"/>
        </w:rPr>
      </w:pPr>
      <w:r w:rsidRPr="00F07647">
        <w:rPr>
          <w:rFonts w:hint="eastAsia"/>
          <w:sz w:val="24"/>
        </w:rPr>
        <w:t>《</w:t>
      </w:r>
      <w:r w:rsidRPr="00F07647">
        <w:rPr>
          <w:sz w:val="24"/>
        </w:rPr>
        <w:t>数据库技术</w:t>
      </w:r>
      <w:r w:rsidRPr="00F07647">
        <w:rPr>
          <w:rFonts w:hint="eastAsia"/>
          <w:sz w:val="24"/>
        </w:rPr>
        <w:t>与</w:t>
      </w:r>
      <w:r w:rsidRPr="00F07647">
        <w:rPr>
          <w:sz w:val="24"/>
        </w:rPr>
        <w:t>应用</w:t>
      </w:r>
      <w:r w:rsidRPr="00F07647">
        <w:rPr>
          <w:rFonts w:hint="eastAsia"/>
          <w:sz w:val="24"/>
        </w:rPr>
        <w:t>》</w:t>
      </w:r>
      <w:r w:rsidRPr="00F07647">
        <w:rPr>
          <w:sz w:val="24"/>
        </w:rPr>
        <w:t>课程</w:t>
      </w:r>
      <w:r w:rsidRPr="00F07647">
        <w:rPr>
          <w:rFonts w:hint="eastAsia"/>
          <w:sz w:val="24"/>
        </w:rPr>
        <w:t>是一门实践性非常强的课程，要求学生注意把理论和实践紧密地联系起来。通过学习该课程，</w:t>
      </w:r>
      <w:r w:rsidRPr="00F07647">
        <w:rPr>
          <w:sz w:val="24"/>
        </w:rPr>
        <w:t>使学生</w:t>
      </w:r>
      <w:r w:rsidRPr="00F07647">
        <w:rPr>
          <w:rFonts w:hint="eastAsia"/>
          <w:sz w:val="24"/>
        </w:rPr>
        <w:t>达到以下要求：具备数据库系统的基础知识；熟悉面向对象的概念；掌握</w:t>
      </w:r>
      <w:r w:rsidRPr="00F07647">
        <w:rPr>
          <w:rFonts w:hint="eastAsia"/>
          <w:sz w:val="24"/>
        </w:rPr>
        <w:t>ACCESS</w:t>
      </w:r>
      <w:r w:rsidRPr="00F07647">
        <w:rPr>
          <w:rFonts w:hint="eastAsia"/>
          <w:sz w:val="24"/>
        </w:rPr>
        <w:t>数据库的表、查询、窗体、报表、宏以及模块对象的操作方法；能使用</w:t>
      </w:r>
      <w:r w:rsidRPr="00F07647">
        <w:rPr>
          <w:rFonts w:hint="eastAsia"/>
          <w:sz w:val="24"/>
        </w:rPr>
        <w:t>Access</w:t>
      </w:r>
      <w:r w:rsidRPr="00F07647">
        <w:rPr>
          <w:rFonts w:hint="eastAsia"/>
          <w:sz w:val="24"/>
        </w:rPr>
        <w:t>数据库系统管理用户数据库以及开发小型数据库应用系统。</w:t>
      </w:r>
    </w:p>
    <w:p w:rsidR="00D47E4A" w:rsidRPr="00F07647" w:rsidRDefault="00D47E4A" w:rsidP="00D47E4A">
      <w:pPr>
        <w:spacing w:line="360" w:lineRule="auto"/>
        <w:ind w:firstLineChars="200" w:firstLine="480"/>
        <w:rPr>
          <w:rFonts w:hint="eastAsia"/>
          <w:sz w:val="24"/>
        </w:rPr>
      </w:pPr>
      <w:r w:rsidRPr="00F07647">
        <w:rPr>
          <w:rFonts w:hint="eastAsia"/>
          <w:sz w:val="24"/>
        </w:rPr>
        <w:t>由于数据库知识博大精深，根据文科生的特点，在本门课程的教学中，提倡采用“案例教学”法组织教学，并切实组织好实验教学环节。</w:t>
      </w:r>
    </w:p>
    <w:p w:rsidR="00D47E4A" w:rsidRPr="00F07647" w:rsidRDefault="00D47E4A" w:rsidP="00D47E4A">
      <w:pPr>
        <w:spacing w:line="360" w:lineRule="auto"/>
        <w:ind w:firstLineChars="200" w:firstLine="480"/>
        <w:rPr>
          <w:rFonts w:hint="eastAsia"/>
          <w:sz w:val="24"/>
        </w:rPr>
      </w:pPr>
      <w:r w:rsidRPr="00F07647">
        <w:rPr>
          <w:rFonts w:hint="eastAsia"/>
          <w:sz w:val="24"/>
        </w:rPr>
        <w:t>理论教学使用多媒体教室。</w:t>
      </w:r>
    </w:p>
    <w:p w:rsidR="00D47E4A" w:rsidRPr="00F07647" w:rsidRDefault="00D47E4A" w:rsidP="00D47E4A">
      <w:pPr>
        <w:ind w:firstLineChars="200" w:firstLine="480"/>
        <w:rPr>
          <w:rFonts w:hAnsi="宋体"/>
          <w:sz w:val="24"/>
        </w:rPr>
      </w:pPr>
    </w:p>
    <w:p w:rsidR="00D47E4A" w:rsidRPr="00F07647" w:rsidRDefault="00D47E4A" w:rsidP="00D47E4A">
      <w:pPr>
        <w:rPr>
          <w:rFonts w:hint="eastAsia"/>
          <w:sz w:val="24"/>
        </w:rPr>
      </w:pPr>
      <w:r w:rsidRPr="00F07647">
        <w:rPr>
          <w:rFonts w:ascii="黑体" w:eastAsia="黑体" w:hint="eastAsia"/>
          <w:sz w:val="24"/>
        </w:rPr>
        <w:t>推荐参考书</w:t>
      </w:r>
      <w:r w:rsidRPr="00F07647">
        <w:rPr>
          <w:rFonts w:hint="eastAsia"/>
          <w:sz w:val="24"/>
        </w:rPr>
        <w:t>：</w:t>
      </w:r>
    </w:p>
    <w:p w:rsidR="00D47E4A" w:rsidRPr="00F07647" w:rsidRDefault="00D47E4A" w:rsidP="00D47E4A">
      <w:pPr>
        <w:pStyle w:val="a3"/>
        <w:ind w:firstLineChars="200" w:firstLine="480"/>
        <w:jc w:val="left"/>
        <w:rPr>
          <w:color w:val="000000"/>
          <w:sz w:val="24"/>
          <w:szCs w:val="24"/>
        </w:rPr>
      </w:pPr>
      <w:r w:rsidRPr="00F07647">
        <w:rPr>
          <w:sz w:val="24"/>
          <w:szCs w:val="24"/>
        </w:rPr>
        <w:t>[1]</w:t>
      </w:r>
      <w:r w:rsidRPr="00F07647">
        <w:rPr>
          <w:rFonts w:hint="eastAsia"/>
          <w:color w:val="000000"/>
          <w:sz w:val="24"/>
          <w:szCs w:val="24"/>
        </w:rPr>
        <w:t>《Access 2010数据库技术及应用》（第二版）  冯伟昌   科学出版社  2015</w:t>
      </w:r>
    </w:p>
    <w:p w:rsidR="00D47E4A" w:rsidRPr="00F07647" w:rsidRDefault="00D47E4A" w:rsidP="00D47E4A">
      <w:pPr>
        <w:pStyle w:val="a3"/>
        <w:ind w:firstLineChars="200" w:firstLine="480"/>
        <w:jc w:val="left"/>
        <w:rPr>
          <w:color w:val="000000"/>
          <w:sz w:val="24"/>
          <w:szCs w:val="24"/>
        </w:rPr>
      </w:pPr>
      <w:r w:rsidRPr="00F07647">
        <w:rPr>
          <w:sz w:val="24"/>
          <w:szCs w:val="24"/>
        </w:rPr>
        <w:t>[2]</w:t>
      </w:r>
      <w:r w:rsidRPr="00F07647">
        <w:rPr>
          <w:rFonts w:hint="eastAsia"/>
          <w:color w:val="000000"/>
          <w:sz w:val="24"/>
          <w:szCs w:val="24"/>
        </w:rPr>
        <w:t>《Access 2010数据库应用基础教程》 施兴家、王秉宏   清华大学出版社 2013</w:t>
      </w:r>
    </w:p>
    <w:p w:rsidR="00D47E4A" w:rsidRPr="00F07647" w:rsidRDefault="00D47E4A" w:rsidP="00D47E4A">
      <w:pPr>
        <w:ind w:firstLineChars="200" w:firstLine="480"/>
        <w:rPr>
          <w:rFonts w:hint="eastAsia"/>
          <w:sz w:val="24"/>
        </w:rPr>
      </w:pPr>
    </w:p>
    <w:p w:rsidR="00D47E4A" w:rsidRPr="00F07647" w:rsidRDefault="00D47E4A" w:rsidP="00D47E4A">
      <w:pPr>
        <w:spacing w:line="400" w:lineRule="exact"/>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Pr="005475A8" w:rsidRDefault="00D47E4A" w:rsidP="00D47E4A">
      <w:pPr>
        <w:jc w:val="center"/>
        <w:rPr>
          <w:rFonts w:hint="eastAsia"/>
          <w:b/>
          <w:sz w:val="32"/>
          <w:szCs w:val="32"/>
        </w:rPr>
      </w:pPr>
      <w:r w:rsidRPr="005475A8">
        <w:rPr>
          <w:rFonts w:hint="eastAsia"/>
          <w:b/>
          <w:sz w:val="32"/>
          <w:szCs w:val="32"/>
        </w:rPr>
        <w:t>《人机交互技术》课程简介</w:t>
      </w:r>
    </w:p>
    <w:p w:rsidR="00D47E4A" w:rsidRPr="00F07647" w:rsidRDefault="00D47E4A" w:rsidP="00D47E4A">
      <w:pPr>
        <w:spacing w:line="360" w:lineRule="auto"/>
        <w:rPr>
          <w:rFonts w:hint="eastAsia"/>
          <w:sz w:val="24"/>
        </w:rPr>
      </w:pPr>
      <w:r w:rsidRPr="00F07647">
        <w:rPr>
          <w:rFonts w:ascii="黑体" w:eastAsia="黑体" w:hint="eastAsia"/>
          <w:sz w:val="24"/>
        </w:rPr>
        <w:t>课程代码</w:t>
      </w:r>
      <w:r w:rsidRPr="00F07647">
        <w:rPr>
          <w:rFonts w:hint="eastAsia"/>
          <w:sz w:val="24"/>
        </w:rPr>
        <w:t>：</w:t>
      </w:r>
      <w:r w:rsidRPr="00F07647">
        <w:rPr>
          <w:rFonts w:hint="eastAsia"/>
          <w:sz w:val="24"/>
        </w:rPr>
        <w:t xml:space="preserve">0203088  </w:t>
      </w:r>
      <w:r w:rsidRPr="00F07647">
        <w:rPr>
          <w:rFonts w:ascii="黑体" w:eastAsia="黑体" w:hint="eastAsia"/>
          <w:sz w:val="24"/>
        </w:rPr>
        <w:t>课程名称</w:t>
      </w:r>
      <w:r w:rsidRPr="00F07647">
        <w:rPr>
          <w:rFonts w:hint="eastAsia"/>
          <w:sz w:val="24"/>
        </w:rPr>
        <w:t>：《人机交互技术》（</w:t>
      </w:r>
      <w:r w:rsidRPr="00F07647">
        <w:rPr>
          <w:rFonts w:hint="eastAsia"/>
          <w:sz w:val="24"/>
        </w:rPr>
        <w:t>Human-Computer Interaction</w:t>
      </w:r>
      <w:r w:rsidRPr="00F07647">
        <w:rPr>
          <w:rFonts w:hint="eastAsia"/>
          <w:sz w:val="24"/>
        </w:rPr>
        <w:t>）</w:t>
      </w:r>
      <w:r w:rsidRPr="00F07647">
        <w:rPr>
          <w:rFonts w:hint="eastAsia"/>
          <w:b/>
          <w:sz w:val="24"/>
        </w:rPr>
        <w:t>课时：</w:t>
      </w:r>
      <w:r w:rsidRPr="00F07647">
        <w:rPr>
          <w:rFonts w:hint="eastAsia"/>
          <w:sz w:val="24"/>
        </w:rPr>
        <w:t xml:space="preserve">32 </w:t>
      </w:r>
    </w:p>
    <w:p w:rsidR="00D47E4A" w:rsidRPr="00F07647" w:rsidRDefault="00D47E4A" w:rsidP="00D47E4A">
      <w:pPr>
        <w:spacing w:line="360" w:lineRule="auto"/>
        <w:rPr>
          <w:rFonts w:hint="eastAsia"/>
          <w:sz w:val="24"/>
        </w:rPr>
      </w:pPr>
      <w:r w:rsidRPr="00F07647">
        <w:rPr>
          <w:rFonts w:ascii="黑体" w:eastAsia="黑体" w:hint="eastAsia"/>
          <w:sz w:val="24"/>
        </w:rPr>
        <w:t>主讲教师</w:t>
      </w:r>
      <w:r w:rsidRPr="00F07647">
        <w:rPr>
          <w:rFonts w:hint="eastAsia"/>
          <w:sz w:val="24"/>
        </w:rPr>
        <w:t>：徐荣龙</w:t>
      </w:r>
      <w:r w:rsidRPr="00F07647">
        <w:rPr>
          <w:rFonts w:ascii="黑体" w:eastAsia="黑体" w:hint="eastAsia"/>
          <w:sz w:val="24"/>
        </w:rPr>
        <w:t>职称</w:t>
      </w:r>
      <w:r w:rsidRPr="00F07647">
        <w:rPr>
          <w:rFonts w:hint="eastAsia"/>
          <w:sz w:val="24"/>
        </w:rPr>
        <w:t>：讲师</w:t>
      </w:r>
      <w:r w:rsidRPr="00F07647">
        <w:rPr>
          <w:rFonts w:hint="eastAsia"/>
          <w:b/>
          <w:sz w:val="24"/>
        </w:rPr>
        <w:t>联系方式</w:t>
      </w:r>
      <w:r w:rsidRPr="00F07647">
        <w:rPr>
          <w:rFonts w:hint="eastAsia"/>
          <w:sz w:val="24"/>
        </w:rPr>
        <w:t>：</w:t>
      </w:r>
      <w:r w:rsidRPr="00F07647">
        <w:rPr>
          <w:rFonts w:hint="eastAsia"/>
          <w:sz w:val="24"/>
        </w:rPr>
        <w:t>15264672835</w:t>
      </w:r>
    </w:p>
    <w:p w:rsidR="00D47E4A" w:rsidRPr="00F07647" w:rsidRDefault="00D47E4A" w:rsidP="00D47E4A">
      <w:pPr>
        <w:spacing w:line="360" w:lineRule="auto"/>
        <w:rPr>
          <w:rFonts w:hint="eastAsia"/>
          <w:sz w:val="24"/>
        </w:rPr>
      </w:pPr>
      <w:r w:rsidRPr="00F07647">
        <w:rPr>
          <w:rFonts w:ascii="黑体" w:eastAsia="黑体" w:hint="eastAsia"/>
          <w:sz w:val="24"/>
        </w:rPr>
        <w:t>课程的目的、内容与要求：（200字）</w:t>
      </w:r>
    </w:p>
    <w:p w:rsidR="00D47E4A" w:rsidRPr="00F07647" w:rsidRDefault="00D47E4A" w:rsidP="00D47E4A">
      <w:pPr>
        <w:spacing w:line="360" w:lineRule="auto"/>
        <w:ind w:firstLineChars="200" w:firstLine="480"/>
        <w:rPr>
          <w:rFonts w:hint="eastAsia"/>
          <w:sz w:val="24"/>
        </w:rPr>
      </w:pPr>
      <w:r w:rsidRPr="00F07647">
        <w:rPr>
          <w:sz w:val="24"/>
        </w:rPr>
        <w:t>本课程涉及计算机科学技术、心理学、社会学、人机工程学、工业设计以及语言学等学科，是计算机、网络通信、人工智能，分布计算，虚拟现实等</w:t>
      </w:r>
      <w:r w:rsidRPr="00F07647">
        <w:rPr>
          <w:sz w:val="24"/>
        </w:rPr>
        <w:t>IT</w:t>
      </w:r>
      <w:r w:rsidRPr="00F07647">
        <w:rPr>
          <w:sz w:val="24"/>
        </w:rPr>
        <w:t>技术发展到今天必然产生的新技术，其应用领域十分广泛，发展前景非常广阔。</w:t>
      </w:r>
    </w:p>
    <w:p w:rsidR="00D47E4A" w:rsidRPr="00F07647" w:rsidRDefault="00D47E4A" w:rsidP="00D47E4A">
      <w:pPr>
        <w:spacing w:line="360" w:lineRule="auto"/>
        <w:ind w:firstLineChars="200" w:firstLine="480"/>
        <w:rPr>
          <w:rFonts w:hint="eastAsia"/>
          <w:sz w:val="24"/>
        </w:rPr>
      </w:pPr>
      <w:r w:rsidRPr="00F07647">
        <w:rPr>
          <w:sz w:val="24"/>
        </w:rPr>
        <w:t>本课程介绍人机交互基本知识，主要包括人机交互的相关概念，与人机交互相关的感知和认知的基本知识，各种交互设备及其工作原理，人机交互技术，人机界面设计方法及其表示模型和实现方法，</w:t>
      </w:r>
      <w:r w:rsidRPr="00F07647">
        <w:rPr>
          <w:sz w:val="24"/>
        </w:rPr>
        <w:t>web</w:t>
      </w:r>
      <w:r w:rsidRPr="00F07647">
        <w:rPr>
          <w:sz w:val="24"/>
        </w:rPr>
        <w:t>界面、移动界面这两类特殊人机</w:t>
      </w:r>
      <w:r w:rsidRPr="00F07647">
        <w:rPr>
          <w:sz w:val="24"/>
        </w:rPr>
        <w:lastRenderedPageBreak/>
        <w:t>界面的设计方法、工具和技术，以及可用性分析与评估方法。</w:t>
      </w:r>
    </w:p>
    <w:p w:rsidR="00D47E4A" w:rsidRPr="00F07647" w:rsidRDefault="00D47E4A" w:rsidP="00D47E4A">
      <w:pPr>
        <w:spacing w:line="360" w:lineRule="auto"/>
        <w:ind w:firstLineChars="200" w:firstLine="480"/>
        <w:rPr>
          <w:rFonts w:hint="eastAsia"/>
          <w:sz w:val="24"/>
        </w:rPr>
      </w:pPr>
      <w:r w:rsidRPr="00F07647">
        <w:rPr>
          <w:rFonts w:ascii="宋体" w:cs="宋体"/>
          <w:sz w:val="24"/>
        </w:rPr>
        <w:t>通过本课程的学习，应使学生达到以下要求：</w:t>
      </w:r>
      <w:r w:rsidRPr="00F07647">
        <w:rPr>
          <w:rFonts w:ascii="宋体" w:cs="宋体" w:hint="eastAsia"/>
          <w:sz w:val="24"/>
        </w:rPr>
        <w:t>掌握人机交互的基本知识和交互技术,掌握以用户为中心的人机界面的设计和评估的方法,　在以后的软件设计中防止软件产品可用性不高的问题,　帮助以后设计出高水平的产品。</w:t>
      </w:r>
    </w:p>
    <w:p w:rsidR="00D47E4A" w:rsidRPr="00F07647" w:rsidRDefault="00D47E4A" w:rsidP="00D47E4A">
      <w:pPr>
        <w:spacing w:line="360" w:lineRule="auto"/>
        <w:rPr>
          <w:rFonts w:hint="eastAsia"/>
          <w:sz w:val="24"/>
        </w:rPr>
      </w:pPr>
      <w:r w:rsidRPr="00F07647">
        <w:rPr>
          <w:rFonts w:ascii="黑体" w:eastAsia="黑体" w:hint="eastAsia"/>
          <w:sz w:val="24"/>
        </w:rPr>
        <w:t>推荐参考书</w:t>
      </w:r>
      <w:r w:rsidRPr="00F07647">
        <w:rPr>
          <w:rFonts w:hint="eastAsia"/>
          <w:sz w:val="24"/>
        </w:rPr>
        <w:t>：</w:t>
      </w:r>
    </w:p>
    <w:p w:rsidR="00D47E4A" w:rsidRPr="00F07647" w:rsidRDefault="00D47E4A" w:rsidP="00D47E4A">
      <w:pPr>
        <w:adjustRightInd w:val="0"/>
        <w:snapToGrid w:val="0"/>
        <w:spacing w:line="400" w:lineRule="exact"/>
        <w:rPr>
          <w:rFonts w:ascii="宋体" w:hAnsi="宋体" w:cs="宋体"/>
          <w:sz w:val="24"/>
        </w:rPr>
      </w:pPr>
      <w:r w:rsidRPr="00F07647">
        <w:rPr>
          <w:rFonts w:ascii="宋体" w:hAnsi="宋体" w:cs="宋体"/>
          <w:sz w:val="24"/>
        </w:rPr>
        <w:t>[1]《人机交互基础教程（第</w:t>
      </w:r>
      <w:r w:rsidRPr="00F07647">
        <w:rPr>
          <w:rFonts w:ascii="宋体" w:hAnsi="宋体" w:cs="宋体" w:hint="eastAsia"/>
          <w:sz w:val="24"/>
        </w:rPr>
        <w:t>3</w:t>
      </w:r>
      <w:r w:rsidRPr="00F07647">
        <w:rPr>
          <w:rFonts w:ascii="宋体" w:hAnsi="宋体" w:cs="宋体"/>
          <w:sz w:val="24"/>
        </w:rPr>
        <w:t xml:space="preserve">版）（重点大学计算机专业系列教材）》 </w:t>
      </w:r>
      <w:r w:rsidRPr="00F07647">
        <w:rPr>
          <w:rFonts w:ascii="宋体" w:hAnsi="宋体" w:cs="宋体" w:hint="eastAsia"/>
          <w:sz w:val="24"/>
        </w:rPr>
        <w:t>孟祥旭等编著　清华大学</w:t>
      </w:r>
      <w:r w:rsidRPr="00F07647">
        <w:rPr>
          <w:rFonts w:ascii="宋体" w:hAnsi="宋体" w:cs="宋体"/>
          <w:sz w:val="24"/>
        </w:rPr>
        <w:t>出版社</w:t>
      </w:r>
      <w:r w:rsidRPr="00F07647">
        <w:rPr>
          <w:rFonts w:ascii="宋体" w:hAnsi="宋体" w:cs="宋体" w:hint="eastAsia"/>
          <w:sz w:val="24"/>
        </w:rPr>
        <w:t xml:space="preserve">　2016.</w:t>
      </w:r>
    </w:p>
    <w:p w:rsidR="00D47E4A" w:rsidRPr="00F07647" w:rsidRDefault="00D47E4A" w:rsidP="00D47E4A">
      <w:pPr>
        <w:adjustRightInd w:val="0"/>
        <w:snapToGrid w:val="0"/>
        <w:spacing w:line="400" w:lineRule="exact"/>
        <w:rPr>
          <w:rFonts w:ascii="宋体" w:hAnsi="宋体" w:cs="宋体"/>
          <w:sz w:val="24"/>
        </w:rPr>
      </w:pPr>
      <w:r w:rsidRPr="00F07647">
        <w:rPr>
          <w:rFonts w:ascii="宋体" w:hAnsi="宋体" w:cs="宋体"/>
          <w:sz w:val="24"/>
        </w:rPr>
        <w:t>[2]《</w:t>
      </w:r>
      <w:r w:rsidRPr="00F07647">
        <w:rPr>
          <w:rFonts w:ascii="宋体" w:hAnsi="宋体" w:cs="宋体" w:hint="eastAsia"/>
          <w:sz w:val="24"/>
        </w:rPr>
        <w:t>人机交互</w:t>
      </w:r>
      <w:r w:rsidRPr="00F07647">
        <w:rPr>
          <w:rFonts w:ascii="宋体" w:hAnsi="宋体" w:cs="宋体"/>
          <w:sz w:val="24"/>
        </w:rPr>
        <w:t>—</w:t>
      </w:r>
      <w:r w:rsidRPr="00F07647">
        <w:rPr>
          <w:rFonts w:ascii="宋体" w:hAnsi="宋体" w:cs="宋体" w:hint="eastAsia"/>
          <w:sz w:val="24"/>
        </w:rPr>
        <w:t>面向21世纪计算机专业本科系列教材</w:t>
      </w:r>
      <w:r w:rsidRPr="00F07647">
        <w:rPr>
          <w:rFonts w:ascii="宋体" w:hAnsi="宋体" w:cs="宋体"/>
          <w:sz w:val="24"/>
        </w:rPr>
        <w:t>》</w:t>
      </w:r>
      <w:r w:rsidRPr="00F07647">
        <w:rPr>
          <w:rFonts w:ascii="宋体" w:hAnsi="宋体" w:cs="宋体" w:hint="eastAsia"/>
          <w:sz w:val="24"/>
        </w:rPr>
        <w:t>郭亚军,金先级编著 华中科技大学出</w:t>
      </w:r>
      <w:r w:rsidRPr="00F07647">
        <w:rPr>
          <w:rFonts w:ascii="宋体" w:hAnsi="宋体" w:cs="宋体"/>
          <w:sz w:val="24"/>
        </w:rPr>
        <w:t>版社 20</w:t>
      </w:r>
      <w:r w:rsidRPr="00F07647">
        <w:rPr>
          <w:rFonts w:ascii="宋体" w:hAnsi="宋体" w:cs="宋体" w:hint="eastAsia"/>
          <w:sz w:val="24"/>
        </w:rPr>
        <w:t>05</w:t>
      </w:r>
    </w:p>
    <w:p w:rsidR="00D47E4A" w:rsidRPr="00F07647" w:rsidRDefault="00D47E4A" w:rsidP="00D47E4A">
      <w:pPr>
        <w:adjustRightInd w:val="0"/>
        <w:snapToGrid w:val="0"/>
        <w:spacing w:line="400" w:lineRule="exact"/>
        <w:rPr>
          <w:rFonts w:ascii="宋体" w:hAnsi="宋体" w:cs="宋体"/>
          <w:sz w:val="24"/>
        </w:rPr>
      </w:pPr>
      <w:r w:rsidRPr="00F07647">
        <w:rPr>
          <w:rFonts w:ascii="宋体" w:hAnsi="宋体" w:cs="宋体"/>
          <w:sz w:val="24"/>
        </w:rPr>
        <w:t>[3]《</w:t>
      </w:r>
      <w:r w:rsidRPr="00F07647">
        <w:rPr>
          <w:rFonts w:ascii="宋体" w:hAnsi="宋体" w:cs="宋体" w:hint="eastAsia"/>
          <w:sz w:val="24"/>
        </w:rPr>
        <w:t>人机交互:以用户为中心的设计和评估(第3版)</w:t>
      </w:r>
      <w:r w:rsidRPr="00F07647">
        <w:rPr>
          <w:rFonts w:ascii="宋体" w:hAnsi="宋体" w:cs="宋体"/>
          <w:sz w:val="24"/>
        </w:rPr>
        <w:t xml:space="preserve">》 </w:t>
      </w:r>
      <w:r w:rsidRPr="00F07647">
        <w:rPr>
          <w:rFonts w:ascii="宋体" w:hAnsi="宋体" w:cs="宋体" w:hint="eastAsia"/>
          <w:sz w:val="24"/>
        </w:rPr>
        <w:t>董建明等编著　清华大学</w:t>
      </w:r>
      <w:r w:rsidRPr="00F07647">
        <w:rPr>
          <w:rFonts w:ascii="宋体" w:hAnsi="宋体" w:cs="宋体"/>
          <w:sz w:val="24"/>
        </w:rPr>
        <w:t>出版社</w:t>
      </w:r>
      <w:r w:rsidRPr="00F07647">
        <w:rPr>
          <w:rFonts w:ascii="宋体" w:hAnsi="宋体" w:cs="宋体" w:hint="eastAsia"/>
          <w:sz w:val="24"/>
        </w:rPr>
        <w:t>2010</w:t>
      </w:r>
    </w:p>
    <w:p w:rsidR="00D47E4A" w:rsidRPr="00F07647" w:rsidRDefault="00D47E4A" w:rsidP="00D47E4A">
      <w:pPr>
        <w:adjustRightInd w:val="0"/>
        <w:snapToGrid w:val="0"/>
        <w:spacing w:line="400" w:lineRule="exact"/>
        <w:rPr>
          <w:rFonts w:ascii="宋体" w:hAnsi="宋体" w:cs="宋体"/>
          <w:sz w:val="24"/>
        </w:rPr>
      </w:pPr>
      <w:r w:rsidRPr="00F07647">
        <w:rPr>
          <w:rFonts w:ascii="宋体" w:hAnsi="宋体" w:cs="宋体"/>
          <w:sz w:val="24"/>
        </w:rPr>
        <w:t>[4]《</w:t>
      </w:r>
      <w:r w:rsidRPr="00F07647">
        <w:rPr>
          <w:rFonts w:ascii="宋体" w:hAnsi="宋体" w:cs="宋体" w:hint="eastAsia"/>
          <w:sz w:val="24"/>
        </w:rPr>
        <w:t>人机交互技术:　原理与应用</w:t>
      </w:r>
      <w:r w:rsidRPr="00F07647">
        <w:rPr>
          <w:rFonts w:ascii="宋体" w:hAnsi="宋体" w:cs="宋体"/>
          <w:sz w:val="24"/>
        </w:rPr>
        <w:t xml:space="preserve">》 </w:t>
      </w:r>
      <w:r w:rsidRPr="00F07647">
        <w:rPr>
          <w:rFonts w:ascii="宋体" w:hAnsi="宋体" w:cs="宋体" w:hint="eastAsia"/>
          <w:sz w:val="24"/>
        </w:rPr>
        <w:t>孟祥旭,李学庆编著　清华大学出版社　2004.</w:t>
      </w:r>
    </w:p>
    <w:p w:rsidR="00D47E4A" w:rsidRPr="00F07647" w:rsidRDefault="00D47E4A" w:rsidP="00D47E4A">
      <w:pPr>
        <w:adjustRightInd w:val="0"/>
        <w:snapToGrid w:val="0"/>
        <w:spacing w:line="400" w:lineRule="exact"/>
        <w:rPr>
          <w:rFonts w:ascii="宋体" w:hAnsi="宋体" w:cs="宋体"/>
          <w:sz w:val="24"/>
        </w:rPr>
      </w:pPr>
      <w:r w:rsidRPr="00F07647">
        <w:rPr>
          <w:rFonts w:ascii="宋体" w:hAnsi="宋体" w:cs="宋体"/>
          <w:sz w:val="24"/>
        </w:rPr>
        <w:t>[5]《</w:t>
      </w:r>
      <w:r w:rsidRPr="00F07647">
        <w:rPr>
          <w:rFonts w:ascii="宋体" w:hAnsi="宋体" w:cs="宋体" w:hint="eastAsia"/>
          <w:sz w:val="24"/>
        </w:rPr>
        <w:t>人机界面设计与应用</w:t>
      </w:r>
      <w:r w:rsidRPr="00F07647">
        <w:rPr>
          <w:rFonts w:ascii="宋体" w:hAnsi="宋体" w:cs="宋体"/>
          <w:sz w:val="24"/>
        </w:rPr>
        <w:t>》</w:t>
      </w:r>
      <w:r w:rsidRPr="00F07647">
        <w:rPr>
          <w:rFonts w:ascii="宋体" w:hAnsi="宋体" w:cs="宋体" w:hint="eastAsia"/>
          <w:sz w:val="24"/>
        </w:rPr>
        <w:t xml:space="preserve">　李方园编著　化学工业出版社　2008.</w:t>
      </w:r>
    </w:p>
    <w:p w:rsidR="00D47E4A" w:rsidRPr="00F07647"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Pr="005475A8" w:rsidRDefault="00D47E4A" w:rsidP="00D47E4A">
      <w:pPr>
        <w:jc w:val="center"/>
        <w:rPr>
          <w:rFonts w:hint="eastAsia"/>
          <w:b/>
          <w:sz w:val="32"/>
          <w:szCs w:val="32"/>
        </w:rPr>
      </w:pPr>
      <w:r w:rsidRPr="005475A8">
        <w:rPr>
          <w:rFonts w:hint="eastAsia"/>
          <w:b/>
          <w:sz w:val="32"/>
          <w:szCs w:val="32"/>
        </w:rPr>
        <w:t>《软件工程》课程简介</w:t>
      </w:r>
    </w:p>
    <w:p w:rsidR="00D47E4A" w:rsidRDefault="00D47E4A" w:rsidP="00D47E4A">
      <w:pPr>
        <w:widowControl/>
        <w:rPr>
          <w:rFonts w:ascii="宋体" w:hAnsi="宋体" w:cs="宋体"/>
          <w:color w:val="000000"/>
          <w:kern w:val="0"/>
          <w:sz w:val="20"/>
          <w:szCs w:val="20"/>
        </w:rPr>
      </w:pPr>
      <w:r>
        <w:rPr>
          <w:rFonts w:ascii="黑体" w:eastAsia="黑体" w:hint="eastAsia"/>
          <w:sz w:val="24"/>
        </w:rPr>
        <w:t>课程代码</w:t>
      </w:r>
      <w:r>
        <w:rPr>
          <w:rFonts w:hint="eastAsia"/>
          <w:sz w:val="24"/>
        </w:rPr>
        <w:t>：</w:t>
      </w:r>
      <w:r>
        <w:rPr>
          <w:sz w:val="24"/>
        </w:rPr>
        <w:t>0213016</w:t>
      </w:r>
      <w:r>
        <w:rPr>
          <w:rFonts w:ascii="黑体" w:eastAsia="黑体" w:hint="eastAsia"/>
          <w:sz w:val="24"/>
        </w:rPr>
        <w:t>课程名称</w:t>
      </w:r>
      <w:r>
        <w:rPr>
          <w:rFonts w:hint="eastAsia"/>
          <w:sz w:val="24"/>
        </w:rPr>
        <w:t>：《</w:t>
      </w:r>
      <w:r>
        <w:rPr>
          <w:rFonts w:hAnsi="宋体" w:cs="Courier New" w:hint="eastAsia"/>
          <w:snapToGrid w:val="0"/>
          <w:color w:val="000000"/>
          <w:kern w:val="0"/>
          <w:sz w:val="24"/>
        </w:rPr>
        <w:t>软件工程》</w:t>
      </w:r>
      <w:r>
        <w:rPr>
          <w:rFonts w:hAnsi="宋体" w:cs="Courier New"/>
          <w:snapToGrid w:val="0"/>
          <w:color w:val="000000"/>
          <w:kern w:val="0"/>
          <w:sz w:val="24"/>
        </w:rPr>
        <w:t xml:space="preserve">(Software </w:t>
      </w:r>
      <w:r>
        <w:rPr>
          <w:rFonts w:hAnsi="宋体" w:cs="Courier New" w:hint="eastAsia"/>
          <w:snapToGrid w:val="0"/>
          <w:color w:val="000000"/>
          <w:kern w:val="0"/>
          <w:sz w:val="24"/>
        </w:rPr>
        <w:t xml:space="preserve"> Engineering)</w:t>
      </w:r>
      <w:r>
        <w:rPr>
          <w:rFonts w:hint="eastAsia"/>
          <w:b/>
          <w:sz w:val="24"/>
        </w:rPr>
        <w:t>课时：</w:t>
      </w:r>
      <w:r>
        <w:rPr>
          <w:sz w:val="24"/>
        </w:rPr>
        <w:t>32</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：王磊、侯金奎、陈春雷</w:t>
      </w:r>
      <w:r>
        <w:rPr>
          <w:rFonts w:ascii="黑体" w:eastAsia="黑体" w:hint="eastAsia"/>
          <w:sz w:val="24"/>
        </w:rPr>
        <w:t>职称</w:t>
      </w:r>
      <w:r>
        <w:rPr>
          <w:rFonts w:hint="eastAsia"/>
          <w:sz w:val="24"/>
        </w:rPr>
        <w:t>：讲师、副教授、讲师</w:t>
      </w:r>
    </w:p>
    <w:p w:rsidR="00D47E4A" w:rsidRDefault="00D47E4A" w:rsidP="00D47E4A">
      <w:pPr>
        <w:spacing w:line="360" w:lineRule="auto"/>
        <w:rPr>
          <w:rFonts w:hint="eastAsia"/>
          <w:sz w:val="24"/>
        </w:rPr>
      </w:pPr>
      <w:r>
        <w:rPr>
          <w:rFonts w:hint="eastAsia"/>
          <w:b/>
          <w:sz w:val="24"/>
        </w:rPr>
        <w:t>联系方式</w:t>
      </w:r>
      <w:r>
        <w:rPr>
          <w:rFonts w:hint="eastAsia"/>
          <w:sz w:val="24"/>
        </w:rPr>
        <w:t>：</w:t>
      </w:r>
      <w:r>
        <w:rPr>
          <w:sz w:val="24"/>
        </w:rPr>
        <w:t>0536-8785510</w:t>
      </w:r>
    </w:p>
    <w:p w:rsidR="00D47E4A" w:rsidRDefault="00D47E4A" w:rsidP="00D47E4A">
      <w:pPr>
        <w:spacing w:line="360" w:lineRule="auto"/>
        <w:rPr>
          <w:rFonts w:hint="eastAsia"/>
          <w:sz w:val="24"/>
        </w:rPr>
      </w:pPr>
      <w:r>
        <w:rPr>
          <w:rFonts w:ascii="黑体" w:eastAsia="黑体" w:hint="eastAsia"/>
          <w:sz w:val="24"/>
        </w:rPr>
        <w:t>课程的目的、内容与要求：（200字）</w:t>
      </w:r>
    </w:p>
    <w:p w:rsidR="00D47E4A" w:rsidRPr="00E35B3F" w:rsidRDefault="00D47E4A" w:rsidP="00D47E4A">
      <w:pPr>
        <w:spacing w:line="360" w:lineRule="auto"/>
        <w:ind w:firstLineChars="200" w:firstLine="480"/>
        <w:rPr>
          <w:rFonts w:hint="eastAsia"/>
          <w:sz w:val="24"/>
        </w:rPr>
      </w:pPr>
      <w:r w:rsidRPr="00E35B3F">
        <w:rPr>
          <w:rFonts w:hint="eastAsia"/>
          <w:sz w:val="24"/>
        </w:rPr>
        <w:t>本课程从实用角度出发介绍软件工程的基本原理、概念和技术方法，使学生比较系统地掌握软件工程的原理、方法与技术，并能用工程化的思想指导软件的开发工作，为学生今后从事软件项目开发奠定良好基础。学生通过本课程的学习，除对软件工程方法应有明确的了解外，应能自觉地运用软件工程的技术规范实际的软件设计与开发。主要内容包括传统的软件开发过程和面向对象的软件开发过程；介绍软件开发过程和各种软件开发角色；介绍软件工程管理和质量保证的有关知识；了解软件工程标准化的相关要求。</w:t>
      </w:r>
    </w:p>
    <w:p w:rsidR="00D47E4A" w:rsidRDefault="00D47E4A" w:rsidP="00D47E4A">
      <w:pPr>
        <w:spacing w:line="360" w:lineRule="auto"/>
        <w:ind w:firstLineChars="200" w:firstLine="480"/>
        <w:rPr>
          <w:rFonts w:hint="eastAsia"/>
          <w:sz w:val="24"/>
        </w:rPr>
      </w:pP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p>
    <w:p w:rsidR="00D47E4A" w:rsidRDefault="00D47E4A" w:rsidP="00D47E4A">
      <w:pPr>
        <w:adjustRightInd w:val="0"/>
        <w:snapToGrid w:val="0"/>
        <w:spacing w:line="400" w:lineRule="exact"/>
        <w:rPr>
          <w:rFonts w:ascii="宋体" w:hAnsi="宋体" w:cs="宋体"/>
          <w:sz w:val="24"/>
        </w:rPr>
      </w:pP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[1]邹欣，现代软件工程-构建之法（第2版）.人民邮电出版社，2015.7</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[2]郑人杰,马素霞,殷人昆. 软件工程概论（第2版）.机械工业出版社，2014.11</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[3]韩万江,姜立新. 软件项目管理案例教程（第3版）.机械工业出版社，2015.10</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[4]赵春刚. UML实用基础教程.北京大学出版社，2013.2</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[5]徐光侠,韦庆杰. 软件测试技术教程.人民邮电出版社，2011.04</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t>[6]徐晓飞,王忠杰. 服务工程与方法论.清华大学出版社，2011.11</w:t>
      </w: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jc w:val="center"/>
        <w:rPr>
          <w:rFonts w:hint="eastAsia"/>
          <w:sz w:val="24"/>
        </w:rPr>
      </w:pPr>
    </w:p>
    <w:p w:rsidR="00D47E4A" w:rsidRPr="005475A8" w:rsidRDefault="00D47E4A" w:rsidP="00D47E4A">
      <w:pPr>
        <w:jc w:val="center"/>
        <w:rPr>
          <w:rFonts w:hint="eastAsia"/>
          <w:b/>
          <w:sz w:val="32"/>
          <w:szCs w:val="32"/>
        </w:rPr>
      </w:pPr>
      <w:r w:rsidRPr="005475A8">
        <w:rPr>
          <w:rFonts w:hint="eastAsia"/>
          <w:b/>
          <w:sz w:val="32"/>
          <w:szCs w:val="32"/>
        </w:rPr>
        <w:t>《</w:t>
      </w:r>
      <w:r w:rsidRPr="005475A8">
        <w:rPr>
          <w:rFonts w:hint="eastAsia"/>
          <w:b/>
          <w:sz w:val="32"/>
          <w:szCs w:val="32"/>
        </w:rPr>
        <w:t>WEB</w:t>
      </w:r>
      <w:r w:rsidRPr="005475A8">
        <w:rPr>
          <w:rFonts w:hint="eastAsia"/>
          <w:b/>
          <w:sz w:val="32"/>
          <w:szCs w:val="32"/>
        </w:rPr>
        <w:t>开发基础》课程简介</w:t>
      </w:r>
    </w:p>
    <w:p w:rsidR="00D47E4A" w:rsidRPr="001240F2" w:rsidRDefault="00D47E4A" w:rsidP="00D47E4A">
      <w:pPr>
        <w:spacing w:line="360" w:lineRule="auto"/>
        <w:rPr>
          <w:rFonts w:hint="eastAsia"/>
          <w:sz w:val="24"/>
        </w:rPr>
      </w:pPr>
      <w:r w:rsidRPr="001240F2">
        <w:rPr>
          <w:rFonts w:ascii="黑体" w:eastAsia="黑体" w:hint="eastAsia"/>
          <w:sz w:val="24"/>
        </w:rPr>
        <w:t>课程代码</w:t>
      </w:r>
      <w:r w:rsidRPr="001240F2">
        <w:rPr>
          <w:rFonts w:hint="eastAsia"/>
          <w:sz w:val="24"/>
        </w:rPr>
        <w:t>：</w:t>
      </w:r>
      <w:r w:rsidRPr="001240F2">
        <w:rPr>
          <w:sz w:val="24"/>
        </w:rPr>
        <w:t>0202130</w:t>
      </w:r>
      <w:r w:rsidRPr="001240F2">
        <w:rPr>
          <w:rFonts w:ascii="黑体" w:eastAsia="黑体" w:hint="eastAsia"/>
          <w:sz w:val="24"/>
        </w:rPr>
        <w:t>课程名称</w:t>
      </w:r>
      <w:r w:rsidRPr="001240F2">
        <w:rPr>
          <w:rFonts w:hint="eastAsia"/>
          <w:sz w:val="24"/>
        </w:rPr>
        <w:t>：《</w:t>
      </w:r>
      <w:r w:rsidRPr="001240F2">
        <w:rPr>
          <w:rFonts w:hint="eastAsia"/>
          <w:sz w:val="24"/>
        </w:rPr>
        <w:t>WEB</w:t>
      </w:r>
      <w:r w:rsidRPr="001240F2">
        <w:rPr>
          <w:rFonts w:hint="eastAsia"/>
          <w:sz w:val="24"/>
        </w:rPr>
        <w:t>开发基础》</w:t>
      </w:r>
      <w:r>
        <w:rPr>
          <w:sz w:val="24"/>
        </w:rPr>
        <w:t>(</w:t>
      </w:r>
      <w:r w:rsidRPr="00021E98">
        <w:rPr>
          <w:rFonts w:ascii="宋体" w:hAnsi="宋体"/>
          <w:snapToGrid w:val="0"/>
          <w:kern w:val="0"/>
          <w:szCs w:val="21"/>
        </w:rPr>
        <w:t>F</w:t>
      </w:r>
      <w:r w:rsidRPr="00021E98">
        <w:rPr>
          <w:rFonts w:ascii="宋体" w:hAnsi="宋体" w:hint="eastAsia"/>
          <w:snapToGrid w:val="0"/>
          <w:kern w:val="0"/>
          <w:szCs w:val="21"/>
        </w:rPr>
        <w:t xml:space="preserve">undamentals of </w:t>
      </w:r>
      <w:r w:rsidRPr="00021E98">
        <w:rPr>
          <w:rFonts w:ascii="宋体" w:hAnsi="宋体"/>
          <w:snapToGrid w:val="0"/>
          <w:kern w:val="0"/>
          <w:szCs w:val="21"/>
        </w:rPr>
        <w:t>WEB Development</w:t>
      </w:r>
      <w:r>
        <w:rPr>
          <w:rFonts w:ascii="宋体" w:hAnsi="宋体"/>
          <w:snapToGrid w:val="0"/>
          <w:kern w:val="0"/>
          <w:szCs w:val="21"/>
        </w:rPr>
        <w:t>)</w:t>
      </w:r>
      <w:r w:rsidRPr="001240F2">
        <w:rPr>
          <w:rFonts w:hint="eastAsia"/>
          <w:sz w:val="24"/>
        </w:rPr>
        <w:t>）</w:t>
      </w:r>
      <w:r w:rsidRPr="001240F2">
        <w:rPr>
          <w:rFonts w:hint="eastAsia"/>
          <w:b/>
          <w:sz w:val="24"/>
        </w:rPr>
        <w:t>课时：</w:t>
      </w:r>
      <w:r w:rsidRPr="001240F2">
        <w:rPr>
          <w:rFonts w:hint="eastAsia"/>
          <w:b/>
          <w:sz w:val="24"/>
        </w:rPr>
        <w:t>48</w:t>
      </w:r>
    </w:p>
    <w:p w:rsidR="00D47E4A" w:rsidRPr="001240F2" w:rsidRDefault="00D47E4A" w:rsidP="00D47E4A">
      <w:pPr>
        <w:spacing w:line="360" w:lineRule="auto"/>
        <w:rPr>
          <w:rFonts w:hint="eastAsia"/>
          <w:sz w:val="24"/>
        </w:rPr>
      </w:pPr>
      <w:r w:rsidRPr="001240F2">
        <w:rPr>
          <w:rFonts w:ascii="黑体" w:eastAsia="黑体" w:hint="eastAsia"/>
          <w:sz w:val="24"/>
        </w:rPr>
        <w:t>主讲教师</w:t>
      </w:r>
      <w:r w:rsidRPr="001240F2">
        <w:rPr>
          <w:rFonts w:hint="eastAsia"/>
          <w:sz w:val="24"/>
        </w:rPr>
        <w:t>：张秀芝</w:t>
      </w:r>
      <w:r w:rsidRPr="001240F2">
        <w:rPr>
          <w:rFonts w:ascii="黑体" w:eastAsia="黑体" w:hint="eastAsia"/>
          <w:sz w:val="24"/>
        </w:rPr>
        <w:t>职称</w:t>
      </w:r>
      <w:r w:rsidRPr="001240F2">
        <w:rPr>
          <w:rFonts w:hint="eastAsia"/>
          <w:sz w:val="24"/>
        </w:rPr>
        <w:t>：讲师</w:t>
      </w:r>
      <w:r w:rsidRPr="001240F2">
        <w:rPr>
          <w:rFonts w:hint="eastAsia"/>
          <w:b/>
          <w:sz w:val="24"/>
        </w:rPr>
        <w:t>联系方式</w:t>
      </w:r>
      <w:r w:rsidRPr="001240F2">
        <w:rPr>
          <w:rFonts w:hint="eastAsia"/>
          <w:sz w:val="24"/>
        </w:rPr>
        <w:t>：</w:t>
      </w:r>
      <w:r w:rsidRPr="001240F2">
        <w:rPr>
          <w:rFonts w:hint="eastAsia"/>
          <w:sz w:val="24"/>
        </w:rPr>
        <w:t>13506496757</w:t>
      </w:r>
    </w:p>
    <w:p w:rsidR="00D47E4A" w:rsidRPr="001240F2" w:rsidRDefault="00D47E4A" w:rsidP="00D47E4A">
      <w:pPr>
        <w:spacing w:line="360" w:lineRule="auto"/>
        <w:rPr>
          <w:rFonts w:hint="eastAsia"/>
          <w:sz w:val="24"/>
        </w:rPr>
      </w:pPr>
      <w:r w:rsidRPr="001240F2">
        <w:rPr>
          <w:rFonts w:ascii="黑体" w:eastAsia="黑体" w:hint="eastAsia"/>
          <w:sz w:val="24"/>
        </w:rPr>
        <w:t>课程的目的、内容与要求：（200字）</w:t>
      </w:r>
    </w:p>
    <w:p w:rsidR="00D47E4A" w:rsidRPr="001240F2" w:rsidRDefault="00D47E4A" w:rsidP="00D47E4A">
      <w:pPr>
        <w:spacing w:line="360" w:lineRule="auto"/>
        <w:ind w:firstLineChars="200" w:firstLine="480"/>
        <w:rPr>
          <w:rFonts w:hint="eastAsia"/>
          <w:sz w:val="24"/>
        </w:rPr>
      </w:pPr>
      <w:r w:rsidRPr="001240F2">
        <w:rPr>
          <w:rFonts w:hint="eastAsia"/>
          <w:sz w:val="24"/>
        </w:rPr>
        <w:t>Web</w:t>
      </w:r>
      <w:r w:rsidRPr="001240F2">
        <w:rPr>
          <w:rFonts w:hint="eastAsia"/>
          <w:sz w:val="24"/>
        </w:rPr>
        <w:t>技术是</w:t>
      </w:r>
      <w:r w:rsidRPr="001240F2">
        <w:rPr>
          <w:rFonts w:hint="eastAsia"/>
          <w:sz w:val="24"/>
        </w:rPr>
        <w:t>IT</w:t>
      </w:r>
      <w:r w:rsidRPr="001240F2">
        <w:rPr>
          <w:rFonts w:hint="eastAsia"/>
          <w:sz w:val="24"/>
        </w:rPr>
        <w:t>领域的一项关键技术。随着网上应用系统、企事业信息管理、电子商务和电子政务等需求的增加，使用</w:t>
      </w:r>
      <w:r w:rsidRPr="001240F2">
        <w:rPr>
          <w:rFonts w:hint="eastAsia"/>
          <w:sz w:val="24"/>
        </w:rPr>
        <w:t>Web</w:t>
      </w:r>
      <w:r w:rsidRPr="001240F2">
        <w:rPr>
          <w:rFonts w:hint="eastAsia"/>
          <w:sz w:val="24"/>
        </w:rPr>
        <w:t>方式进行信息处理和应用系统开发已经经成为主流发展趋势。</w:t>
      </w:r>
      <w:r w:rsidRPr="001240F2">
        <w:rPr>
          <w:rFonts w:hint="eastAsia"/>
          <w:sz w:val="24"/>
        </w:rPr>
        <w:t>Web</w:t>
      </w:r>
      <w:r w:rsidRPr="001240F2">
        <w:rPr>
          <w:rFonts w:hint="eastAsia"/>
          <w:sz w:val="24"/>
        </w:rPr>
        <w:t>技术是网上信息应用的基础，是信息管理、计算机等专业，甚至是</w:t>
      </w:r>
      <w:r w:rsidRPr="001240F2">
        <w:rPr>
          <w:rFonts w:hint="eastAsia"/>
          <w:sz w:val="24"/>
        </w:rPr>
        <w:t>IT</w:t>
      </w:r>
      <w:r w:rsidRPr="001240F2">
        <w:rPr>
          <w:rFonts w:hint="eastAsia"/>
          <w:sz w:val="24"/>
        </w:rPr>
        <w:t>类专业的一项主要技术基础。它也是从事信息事业的技术人员和管理者需要掌握的重要技能。基于</w:t>
      </w:r>
      <w:r w:rsidRPr="001240F2">
        <w:rPr>
          <w:rFonts w:hint="eastAsia"/>
          <w:sz w:val="24"/>
        </w:rPr>
        <w:t>Web</w:t>
      </w:r>
      <w:r w:rsidRPr="001240F2">
        <w:rPr>
          <w:rFonts w:hint="eastAsia"/>
          <w:sz w:val="24"/>
        </w:rPr>
        <w:t>技术的应用开发需要三个层面的技术，本课程主要讲解的三个层面的内容有：</w:t>
      </w:r>
    </w:p>
    <w:p w:rsidR="00D47E4A" w:rsidRPr="001240F2" w:rsidRDefault="00D47E4A" w:rsidP="00D47E4A">
      <w:pPr>
        <w:numPr>
          <w:ilvl w:val="0"/>
          <w:numId w:val="1"/>
        </w:numPr>
        <w:spacing w:line="360" w:lineRule="auto"/>
        <w:rPr>
          <w:rFonts w:hint="eastAsia"/>
          <w:sz w:val="24"/>
        </w:rPr>
      </w:pPr>
      <w:r w:rsidRPr="001240F2">
        <w:rPr>
          <w:rFonts w:hint="eastAsia"/>
          <w:sz w:val="24"/>
        </w:rPr>
        <w:t>Web</w:t>
      </w:r>
      <w:r w:rsidRPr="001240F2">
        <w:rPr>
          <w:rFonts w:hint="eastAsia"/>
          <w:sz w:val="24"/>
        </w:rPr>
        <w:t>开发与运行环境构建技术；</w:t>
      </w:r>
    </w:p>
    <w:p w:rsidR="00D47E4A" w:rsidRPr="001240F2" w:rsidRDefault="00D47E4A" w:rsidP="00D47E4A">
      <w:pPr>
        <w:numPr>
          <w:ilvl w:val="0"/>
          <w:numId w:val="1"/>
        </w:numPr>
        <w:spacing w:line="360" w:lineRule="auto"/>
        <w:rPr>
          <w:rFonts w:hint="eastAsia"/>
          <w:sz w:val="24"/>
        </w:rPr>
      </w:pPr>
      <w:r w:rsidRPr="001240F2">
        <w:rPr>
          <w:rFonts w:hint="eastAsia"/>
          <w:sz w:val="24"/>
        </w:rPr>
        <w:t>Web</w:t>
      </w:r>
      <w:r w:rsidRPr="001240F2">
        <w:rPr>
          <w:rFonts w:hint="eastAsia"/>
          <w:sz w:val="24"/>
        </w:rPr>
        <w:t>程序设计基础</w:t>
      </w:r>
    </w:p>
    <w:p w:rsidR="00D47E4A" w:rsidRPr="001240F2" w:rsidRDefault="00D47E4A" w:rsidP="00D47E4A">
      <w:pPr>
        <w:numPr>
          <w:ilvl w:val="0"/>
          <w:numId w:val="1"/>
        </w:numPr>
        <w:spacing w:line="360" w:lineRule="auto"/>
        <w:rPr>
          <w:rFonts w:hint="eastAsia"/>
          <w:sz w:val="24"/>
        </w:rPr>
      </w:pPr>
      <w:r w:rsidRPr="001240F2">
        <w:rPr>
          <w:rFonts w:ascii="黑体" w:eastAsia="黑体" w:hAnsi="黑体" w:hint="eastAsia"/>
          <w:sz w:val="24"/>
        </w:rPr>
        <w:t>JSP与数据库应用开发技术。</w:t>
      </w:r>
    </w:p>
    <w:p w:rsidR="00D47E4A" w:rsidRDefault="00D47E4A" w:rsidP="00D47E4A">
      <w:pPr>
        <w:spacing w:line="360" w:lineRule="auto"/>
        <w:rPr>
          <w:rFonts w:hint="eastAsia"/>
          <w:sz w:val="24"/>
        </w:rPr>
      </w:pPr>
      <w:r w:rsidRPr="001240F2">
        <w:rPr>
          <w:rFonts w:ascii="黑体" w:eastAsia="黑体" w:hint="eastAsia"/>
          <w:sz w:val="24"/>
        </w:rPr>
        <w:t>推荐参考书</w:t>
      </w:r>
      <w:r w:rsidRPr="001240F2">
        <w:rPr>
          <w:rFonts w:hint="eastAsia"/>
          <w:sz w:val="24"/>
        </w:rPr>
        <w:t>：</w:t>
      </w:r>
    </w:p>
    <w:p w:rsidR="00D47E4A" w:rsidRPr="001240F2" w:rsidRDefault="00D47E4A" w:rsidP="00D47E4A">
      <w:pPr>
        <w:spacing w:line="360" w:lineRule="auto"/>
        <w:rPr>
          <w:rFonts w:hint="eastAsia"/>
          <w:sz w:val="24"/>
        </w:rPr>
      </w:pPr>
      <w:r w:rsidRPr="001240F2">
        <w:rPr>
          <w:rFonts w:hint="eastAsia"/>
          <w:sz w:val="24"/>
        </w:rPr>
        <w:t>《</w:t>
      </w:r>
      <w:r w:rsidRPr="001240F2">
        <w:rPr>
          <w:rFonts w:hint="eastAsia"/>
          <w:sz w:val="24"/>
        </w:rPr>
        <w:t>Web</w:t>
      </w:r>
      <w:r w:rsidRPr="001240F2">
        <w:rPr>
          <w:rFonts w:hint="eastAsia"/>
          <w:sz w:val="24"/>
        </w:rPr>
        <w:t>技术应用基础》</w:t>
      </w:r>
      <w:r w:rsidRPr="001240F2">
        <w:rPr>
          <w:rFonts w:hint="eastAsia"/>
          <w:sz w:val="24"/>
        </w:rPr>
        <w:t>(</w:t>
      </w:r>
      <w:r w:rsidRPr="001240F2">
        <w:rPr>
          <w:rFonts w:hint="eastAsia"/>
          <w:sz w:val="24"/>
        </w:rPr>
        <w:t>第</w:t>
      </w:r>
      <w:r w:rsidRPr="001240F2">
        <w:rPr>
          <w:rFonts w:hint="eastAsia"/>
          <w:sz w:val="24"/>
        </w:rPr>
        <w:t>3</w:t>
      </w:r>
      <w:r w:rsidRPr="001240F2">
        <w:rPr>
          <w:rFonts w:hint="eastAsia"/>
          <w:sz w:val="24"/>
        </w:rPr>
        <w:t>版</w:t>
      </w:r>
      <w:r w:rsidRPr="001240F2">
        <w:rPr>
          <w:rFonts w:hint="eastAsia"/>
          <w:sz w:val="24"/>
        </w:rPr>
        <w:t xml:space="preserve">)  </w:t>
      </w:r>
      <w:r w:rsidRPr="001240F2">
        <w:rPr>
          <w:rFonts w:hint="eastAsia"/>
          <w:sz w:val="24"/>
        </w:rPr>
        <w:t>樊月华主编清华大学出版社</w:t>
      </w: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jc w:val="center"/>
        <w:rPr>
          <w:rFonts w:hint="eastAsia"/>
          <w:b/>
          <w:sz w:val="24"/>
        </w:rPr>
      </w:pPr>
    </w:p>
    <w:p w:rsidR="00D47E4A" w:rsidRDefault="00D47E4A" w:rsidP="00D47E4A">
      <w:pPr>
        <w:jc w:val="center"/>
        <w:rPr>
          <w:rFonts w:hint="eastAsia"/>
          <w:b/>
          <w:sz w:val="24"/>
        </w:rPr>
      </w:pPr>
    </w:p>
    <w:p w:rsidR="00D47E4A" w:rsidRPr="005475A8" w:rsidRDefault="00D47E4A" w:rsidP="00D47E4A">
      <w:pPr>
        <w:jc w:val="center"/>
        <w:rPr>
          <w:rFonts w:hint="eastAsia"/>
          <w:b/>
          <w:sz w:val="32"/>
          <w:szCs w:val="32"/>
        </w:rPr>
      </w:pPr>
      <w:r w:rsidRPr="005475A8">
        <w:rPr>
          <w:rFonts w:hint="eastAsia"/>
          <w:b/>
          <w:sz w:val="32"/>
          <w:szCs w:val="32"/>
        </w:rPr>
        <w:lastRenderedPageBreak/>
        <w:t>《大学</w:t>
      </w:r>
      <w:r w:rsidRPr="005475A8">
        <w:rPr>
          <w:rFonts w:hint="eastAsia"/>
          <w:b/>
          <w:sz w:val="32"/>
          <w:szCs w:val="32"/>
        </w:rPr>
        <w:t>IT</w:t>
      </w:r>
      <w:r w:rsidRPr="005475A8">
        <w:rPr>
          <w:rFonts w:hint="eastAsia"/>
          <w:b/>
          <w:sz w:val="32"/>
          <w:szCs w:val="32"/>
        </w:rPr>
        <w:t>》课程简介</w:t>
      </w:r>
    </w:p>
    <w:p w:rsidR="00D47E4A" w:rsidRPr="00677046" w:rsidRDefault="00D47E4A" w:rsidP="00D47E4A">
      <w:pPr>
        <w:spacing w:line="360" w:lineRule="auto"/>
        <w:rPr>
          <w:rFonts w:hint="eastAsia"/>
          <w:sz w:val="24"/>
        </w:rPr>
      </w:pPr>
      <w:r w:rsidRPr="00677046">
        <w:rPr>
          <w:rFonts w:ascii="黑体" w:eastAsia="黑体" w:hint="eastAsia"/>
          <w:sz w:val="24"/>
        </w:rPr>
        <w:t>课程代码</w:t>
      </w:r>
      <w:r w:rsidRPr="00677046">
        <w:rPr>
          <w:rFonts w:hint="eastAsia"/>
          <w:sz w:val="24"/>
        </w:rPr>
        <w:t>：</w:t>
      </w:r>
      <w:r w:rsidRPr="00677046">
        <w:rPr>
          <w:sz w:val="24"/>
        </w:rPr>
        <w:t>B021001</w:t>
      </w:r>
      <w:r w:rsidRPr="00677046">
        <w:rPr>
          <w:rFonts w:ascii="黑体" w:eastAsia="黑体" w:hint="eastAsia"/>
          <w:sz w:val="24"/>
        </w:rPr>
        <w:t>课程名称</w:t>
      </w:r>
      <w:r w:rsidRPr="00677046">
        <w:rPr>
          <w:rFonts w:hint="eastAsia"/>
          <w:sz w:val="24"/>
        </w:rPr>
        <w:t>：《大学</w:t>
      </w:r>
      <w:r w:rsidRPr="00677046">
        <w:rPr>
          <w:rFonts w:hint="eastAsia"/>
          <w:sz w:val="24"/>
        </w:rPr>
        <w:t>IT</w:t>
      </w:r>
      <w:r w:rsidRPr="00677046">
        <w:rPr>
          <w:rFonts w:hint="eastAsia"/>
          <w:sz w:val="24"/>
        </w:rPr>
        <w:t>》（</w:t>
      </w:r>
      <w:r w:rsidRPr="00677046">
        <w:rPr>
          <w:sz w:val="24"/>
        </w:rPr>
        <w:t>University IT</w:t>
      </w:r>
      <w:r w:rsidRPr="00677046">
        <w:rPr>
          <w:rFonts w:hint="eastAsia"/>
          <w:sz w:val="24"/>
        </w:rPr>
        <w:t>）</w:t>
      </w:r>
      <w:r w:rsidRPr="00677046">
        <w:rPr>
          <w:rFonts w:hint="eastAsia"/>
          <w:b/>
          <w:sz w:val="24"/>
        </w:rPr>
        <w:t>课时：</w:t>
      </w:r>
      <w:r w:rsidRPr="00677046">
        <w:rPr>
          <w:rFonts w:hint="eastAsia"/>
          <w:sz w:val="24"/>
        </w:rPr>
        <w:t xml:space="preserve">18 </w:t>
      </w:r>
    </w:p>
    <w:p w:rsidR="00D47E4A" w:rsidRPr="00677046" w:rsidRDefault="00D47E4A" w:rsidP="00D47E4A">
      <w:pPr>
        <w:spacing w:line="360" w:lineRule="auto"/>
        <w:rPr>
          <w:rFonts w:hint="eastAsia"/>
          <w:sz w:val="24"/>
        </w:rPr>
      </w:pPr>
      <w:r w:rsidRPr="00677046">
        <w:rPr>
          <w:rFonts w:ascii="黑体" w:eastAsia="黑体" w:hint="eastAsia"/>
          <w:sz w:val="24"/>
        </w:rPr>
        <w:t>主讲教师</w:t>
      </w:r>
      <w:r w:rsidRPr="00677046">
        <w:rPr>
          <w:rFonts w:hint="eastAsia"/>
          <w:sz w:val="24"/>
        </w:rPr>
        <w:t>：连瑞梅</w:t>
      </w:r>
      <w:r w:rsidRPr="00677046">
        <w:rPr>
          <w:rFonts w:ascii="黑体" w:eastAsia="黑体" w:hint="eastAsia"/>
          <w:sz w:val="24"/>
        </w:rPr>
        <w:t>职称</w:t>
      </w:r>
      <w:r w:rsidRPr="00677046">
        <w:rPr>
          <w:rFonts w:hint="eastAsia"/>
          <w:sz w:val="24"/>
        </w:rPr>
        <w:t>：副教授</w:t>
      </w:r>
      <w:r w:rsidRPr="00677046">
        <w:rPr>
          <w:rFonts w:hint="eastAsia"/>
          <w:b/>
          <w:sz w:val="24"/>
        </w:rPr>
        <w:t>联系方式</w:t>
      </w:r>
      <w:r w:rsidRPr="00677046">
        <w:rPr>
          <w:rFonts w:hint="eastAsia"/>
          <w:sz w:val="24"/>
        </w:rPr>
        <w:t>：</w:t>
      </w:r>
      <w:r w:rsidRPr="00677046">
        <w:rPr>
          <w:sz w:val="24"/>
        </w:rPr>
        <w:t>15963615329</w:t>
      </w:r>
    </w:p>
    <w:p w:rsidR="00D47E4A" w:rsidRPr="00677046" w:rsidRDefault="00D47E4A" w:rsidP="00D47E4A">
      <w:pPr>
        <w:spacing w:line="360" w:lineRule="auto"/>
        <w:rPr>
          <w:rFonts w:hint="eastAsia"/>
          <w:sz w:val="24"/>
        </w:rPr>
      </w:pPr>
      <w:r w:rsidRPr="00677046">
        <w:rPr>
          <w:rFonts w:ascii="黑体" w:eastAsia="黑体" w:hint="eastAsia"/>
          <w:sz w:val="24"/>
        </w:rPr>
        <w:t>课程的目的、内容与要求：（200字）</w:t>
      </w:r>
    </w:p>
    <w:p w:rsidR="00D47E4A" w:rsidRPr="00677046" w:rsidRDefault="00D47E4A" w:rsidP="00D47E4A">
      <w:pPr>
        <w:spacing w:line="360" w:lineRule="auto"/>
        <w:ind w:firstLineChars="200" w:firstLine="480"/>
        <w:rPr>
          <w:rFonts w:hint="eastAsia"/>
          <w:sz w:val="24"/>
        </w:rPr>
      </w:pPr>
      <w:r w:rsidRPr="00677046">
        <w:rPr>
          <w:rFonts w:hint="eastAsia"/>
          <w:sz w:val="24"/>
        </w:rPr>
        <w:t>课程开设的主要目的是使大学生了解</w:t>
      </w:r>
      <w:r w:rsidRPr="00677046">
        <w:rPr>
          <w:rFonts w:hint="eastAsia"/>
          <w:sz w:val="24"/>
        </w:rPr>
        <w:t>IT</w:t>
      </w:r>
      <w:r w:rsidRPr="00677046">
        <w:rPr>
          <w:rFonts w:hint="eastAsia"/>
          <w:sz w:val="24"/>
        </w:rPr>
        <w:t>的相关基础知识，培养学生的计算机基本技能、信息的处理和应用能力，促进学生计算思维的形成。通过该课程的学习，使学生掌握计算机科学的基本理论和知识，熟悉计算机软硬件的基本构造和原理，能够使用典型的系统软件和应用软件，了解网络和通信的有关知识，了解数据管理的基本过程，理解网络信息安全的基本理论，熟悉多媒体的基本理论和应用。为后续计算机课程的学习奠定基础。</w:t>
      </w:r>
    </w:p>
    <w:p w:rsidR="00D47E4A" w:rsidRPr="00677046" w:rsidRDefault="00D47E4A" w:rsidP="00D47E4A">
      <w:pPr>
        <w:spacing w:line="360" w:lineRule="auto"/>
        <w:rPr>
          <w:rFonts w:hint="eastAsia"/>
          <w:sz w:val="24"/>
        </w:rPr>
      </w:pPr>
      <w:r w:rsidRPr="00677046">
        <w:rPr>
          <w:rFonts w:ascii="黑体" w:eastAsia="黑体" w:hint="eastAsia"/>
          <w:sz w:val="24"/>
        </w:rPr>
        <w:t>推荐参考书</w:t>
      </w:r>
      <w:r w:rsidRPr="00677046">
        <w:rPr>
          <w:rFonts w:hint="eastAsia"/>
          <w:sz w:val="24"/>
        </w:rPr>
        <w:t>：</w:t>
      </w:r>
    </w:p>
    <w:p w:rsidR="00D47E4A" w:rsidRPr="00677046" w:rsidRDefault="00D47E4A" w:rsidP="00D47E4A">
      <w:pPr>
        <w:spacing w:line="360" w:lineRule="auto"/>
        <w:rPr>
          <w:rFonts w:hint="eastAsia"/>
          <w:sz w:val="24"/>
        </w:rPr>
      </w:pPr>
      <w:r w:rsidRPr="00677046">
        <w:rPr>
          <w:rFonts w:hint="eastAsia"/>
          <w:sz w:val="24"/>
        </w:rPr>
        <w:t>《大学</w:t>
      </w:r>
      <w:r w:rsidRPr="00677046">
        <w:rPr>
          <w:rFonts w:hint="eastAsia"/>
          <w:sz w:val="24"/>
        </w:rPr>
        <w:t>IT</w:t>
      </w:r>
      <w:r w:rsidRPr="00677046">
        <w:rPr>
          <w:rFonts w:hint="eastAsia"/>
          <w:sz w:val="24"/>
        </w:rPr>
        <w:t>》（第七版）山东省教育厅组编中国石油大学出版社</w:t>
      </w:r>
    </w:p>
    <w:p w:rsidR="00D47E4A" w:rsidRPr="00677046"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Default="00D47E4A" w:rsidP="00D47E4A">
      <w:pPr>
        <w:rPr>
          <w:rFonts w:hint="eastAsia"/>
          <w:sz w:val="24"/>
        </w:rPr>
      </w:pPr>
    </w:p>
    <w:p w:rsidR="00D47E4A" w:rsidRPr="005475A8" w:rsidRDefault="00D47E4A" w:rsidP="00D47E4A">
      <w:pPr>
        <w:jc w:val="center"/>
        <w:rPr>
          <w:rFonts w:hint="eastAsia"/>
          <w:b/>
          <w:sz w:val="32"/>
          <w:szCs w:val="32"/>
        </w:rPr>
      </w:pPr>
      <w:r w:rsidRPr="005475A8">
        <w:rPr>
          <w:rFonts w:hint="eastAsia"/>
          <w:b/>
          <w:sz w:val="32"/>
          <w:szCs w:val="32"/>
        </w:rPr>
        <w:t>《嵌入式系统开发》课程简介</w:t>
      </w:r>
    </w:p>
    <w:p w:rsidR="00D47E4A" w:rsidRPr="00677046" w:rsidRDefault="00D47E4A" w:rsidP="00D47E4A">
      <w:pPr>
        <w:spacing w:line="360" w:lineRule="auto"/>
        <w:rPr>
          <w:rFonts w:hint="eastAsia"/>
          <w:sz w:val="24"/>
        </w:rPr>
      </w:pPr>
      <w:r w:rsidRPr="00677046">
        <w:rPr>
          <w:rFonts w:ascii="黑体" w:eastAsia="黑体" w:hint="eastAsia"/>
          <w:sz w:val="24"/>
        </w:rPr>
        <w:t>课程代码</w:t>
      </w:r>
      <w:r w:rsidRPr="00677046">
        <w:rPr>
          <w:rFonts w:hint="eastAsia"/>
          <w:sz w:val="24"/>
        </w:rPr>
        <w:t>：</w:t>
      </w:r>
      <w:r w:rsidRPr="00677046">
        <w:rPr>
          <w:rFonts w:cs="Tahoma"/>
          <w:sz w:val="24"/>
        </w:rPr>
        <w:t>020</w:t>
      </w:r>
      <w:r w:rsidRPr="00677046">
        <w:rPr>
          <w:rFonts w:cs="Tahoma" w:hint="eastAsia"/>
          <w:sz w:val="24"/>
        </w:rPr>
        <w:t>4139</w:t>
      </w:r>
      <w:r w:rsidRPr="00677046">
        <w:rPr>
          <w:rFonts w:ascii="黑体" w:eastAsia="黑体" w:hint="eastAsia"/>
          <w:sz w:val="24"/>
        </w:rPr>
        <w:t>课程名称</w:t>
      </w:r>
      <w:r w:rsidRPr="00677046">
        <w:rPr>
          <w:rFonts w:hint="eastAsia"/>
          <w:sz w:val="24"/>
        </w:rPr>
        <w:t>：</w:t>
      </w:r>
      <w:r w:rsidRPr="00677046">
        <w:rPr>
          <w:rStyle w:val="shorttext"/>
          <w:sz w:val="24"/>
        </w:rPr>
        <w:t>Embedded system development</w:t>
      </w:r>
      <w:r w:rsidRPr="00677046">
        <w:rPr>
          <w:rFonts w:hint="eastAsia"/>
          <w:b/>
          <w:sz w:val="24"/>
        </w:rPr>
        <w:t>课时：</w:t>
      </w:r>
      <w:r w:rsidRPr="00677046">
        <w:rPr>
          <w:rFonts w:hint="eastAsia"/>
          <w:sz w:val="24"/>
        </w:rPr>
        <w:t xml:space="preserve">44 </w:t>
      </w:r>
    </w:p>
    <w:p w:rsidR="00D47E4A" w:rsidRPr="00677046" w:rsidRDefault="00D47E4A" w:rsidP="00D47E4A">
      <w:pPr>
        <w:spacing w:line="360" w:lineRule="auto"/>
        <w:rPr>
          <w:rFonts w:hint="eastAsia"/>
          <w:sz w:val="24"/>
        </w:rPr>
      </w:pPr>
      <w:r w:rsidRPr="00677046">
        <w:rPr>
          <w:rFonts w:ascii="黑体" w:eastAsia="黑体" w:hint="eastAsia"/>
          <w:sz w:val="24"/>
        </w:rPr>
        <w:t>主讲教师</w:t>
      </w:r>
      <w:r w:rsidRPr="00677046">
        <w:rPr>
          <w:rFonts w:hint="eastAsia"/>
          <w:sz w:val="24"/>
        </w:rPr>
        <w:t>：魏先民</w:t>
      </w:r>
      <w:r w:rsidRPr="00677046">
        <w:rPr>
          <w:rFonts w:ascii="黑体" w:eastAsia="黑体" w:hint="eastAsia"/>
          <w:sz w:val="24"/>
        </w:rPr>
        <w:t>职称</w:t>
      </w:r>
      <w:r w:rsidRPr="00677046">
        <w:rPr>
          <w:rFonts w:hint="eastAsia"/>
          <w:sz w:val="24"/>
        </w:rPr>
        <w:t>：副教授</w:t>
      </w:r>
      <w:r w:rsidRPr="00677046">
        <w:rPr>
          <w:rFonts w:hint="eastAsia"/>
          <w:b/>
          <w:sz w:val="24"/>
        </w:rPr>
        <w:t>联系方式</w:t>
      </w:r>
      <w:r w:rsidRPr="00677046">
        <w:rPr>
          <w:rFonts w:hint="eastAsia"/>
          <w:sz w:val="24"/>
        </w:rPr>
        <w:t>：</w:t>
      </w:r>
      <w:r w:rsidRPr="00677046">
        <w:rPr>
          <w:rFonts w:hint="eastAsia"/>
          <w:sz w:val="24"/>
        </w:rPr>
        <w:t>13506470836</w:t>
      </w:r>
    </w:p>
    <w:p w:rsidR="00D47E4A" w:rsidRPr="00677046" w:rsidRDefault="00D47E4A" w:rsidP="00D47E4A">
      <w:pPr>
        <w:spacing w:line="360" w:lineRule="auto"/>
        <w:rPr>
          <w:rFonts w:hint="eastAsia"/>
          <w:sz w:val="24"/>
        </w:rPr>
      </w:pPr>
      <w:r w:rsidRPr="00677046">
        <w:rPr>
          <w:rFonts w:ascii="黑体" w:eastAsia="黑体" w:hint="eastAsia"/>
          <w:sz w:val="24"/>
        </w:rPr>
        <w:t>课程的目的、内容与要求：（200字）</w:t>
      </w:r>
    </w:p>
    <w:p w:rsidR="00D47E4A" w:rsidRPr="00677046" w:rsidRDefault="00D47E4A" w:rsidP="00D47E4A">
      <w:pPr>
        <w:spacing w:line="360" w:lineRule="exact"/>
        <w:ind w:firstLineChars="200" w:firstLine="480"/>
        <w:rPr>
          <w:rFonts w:ascii="Tahoma" w:hAnsi="Tahoma" w:cs="Tahoma"/>
          <w:sz w:val="24"/>
        </w:rPr>
      </w:pPr>
      <w:r w:rsidRPr="00677046">
        <w:rPr>
          <w:rFonts w:ascii="Tahoma" w:hAnsi="Tahoma" w:cs="Tahoma" w:hint="eastAsia"/>
          <w:sz w:val="24"/>
        </w:rPr>
        <w:t>课程目的：嵌入式系统是网络工程专业的专业基础课。嵌入式系统是继</w:t>
      </w:r>
      <w:r w:rsidRPr="00677046">
        <w:rPr>
          <w:rFonts w:ascii="Tahoma" w:hAnsi="Tahoma" w:cs="Tahoma" w:hint="eastAsia"/>
          <w:sz w:val="24"/>
        </w:rPr>
        <w:t xml:space="preserve">IT </w:t>
      </w:r>
      <w:r w:rsidRPr="00677046">
        <w:rPr>
          <w:rFonts w:ascii="Tahoma" w:hAnsi="Tahoma" w:cs="Tahoma" w:hint="eastAsia"/>
          <w:sz w:val="24"/>
        </w:rPr>
        <w:t>网络技术之后，又一个新的技术发展方向。本课程将向学生系统介绍嵌入式系统设计知识。通过本课程的学习，学生可以系统地掌握嵌入式系统的概念和基本设计方法，掌握这一新的实用设计技术，为学生走向工作岗位提供有力的技术能力保障</w:t>
      </w:r>
      <w:r w:rsidRPr="00677046">
        <w:rPr>
          <w:rFonts w:ascii="Tahoma" w:hAnsi="Tahoma" w:cs="Tahoma"/>
          <w:sz w:val="24"/>
        </w:rPr>
        <w:t>。</w:t>
      </w:r>
    </w:p>
    <w:p w:rsidR="00D47E4A" w:rsidRPr="00677046" w:rsidRDefault="00D47E4A" w:rsidP="00D47E4A">
      <w:pPr>
        <w:spacing w:line="360" w:lineRule="exact"/>
        <w:ind w:firstLineChars="200" w:firstLine="480"/>
        <w:rPr>
          <w:rFonts w:ascii="Tahoma" w:hAnsi="Tahoma" w:cs="Tahoma"/>
          <w:sz w:val="24"/>
        </w:rPr>
      </w:pPr>
      <w:r w:rsidRPr="00677046">
        <w:rPr>
          <w:rFonts w:ascii="Tahoma" w:hAnsi="Tahoma" w:cs="Tahoma" w:hint="eastAsia"/>
          <w:sz w:val="24"/>
        </w:rPr>
        <w:t>课程要求：</w:t>
      </w:r>
      <w:r w:rsidRPr="00677046">
        <w:rPr>
          <w:rFonts w:ascii="Tahoma" w:hAnsi="Tahoma" w:cs="Tahoma"/>
          <w:sz w:val="24"/>
        </w:rPr>
        <w:t>通过本课程的学习，应使学生达到以下要求：</w:t>
      </w:r>
      <w:r w:rsidRPr="00677046">
        <w:rPr>
          <w:rFonts w:ascii="Tahoma" w:hAnsi="Tahoma" w:cs="Tahoma" w:hint="eastAsia"/>
          <w:sz w:val="24"/>
        </w:rPr>
        <w:t>掌握嵌入式系统定义，发展历程，了解应用举例，系统特点，系统组成，硬件组成，软件组成；嵌入式微处理器，分类；嵌入式操作系统，主要特点；理解</w:t>
      </w:r>
      <w:r w:rsidRPr="00677046">
        <w:rPr>
          <w:rFonts w:ascii="Tahoma" w:hAnsi="Tahoma" w:cs="Tahoma" w:hint="eastAsia"/>
          <w:sz w:val="24"/>
        </w:rPr>
        <w:t>ARM</w:t>
      </w:r>
      <w:r w:rsidRPr="00677046">
        <w:rPr>
          <w:rFonts w:ascii="Tahoma" w:hAnsi="Tahoma" w:cs="Tahoma" w:hint="eastAsia"/>
          <w:sz w:val="24"/>
        </w:rPr>
        <w:t>系列处理器核的命名规则与性能</w:t>
      </w:r>
      <w:r w:rsidRPr="00677046">
        <w:rPr>
          <w:rFonts w:ascii="Tahoma" w:hAnsi="Tahoma" w:cs="Tahoma"/>
          <w:sz w:val="24"/>
        </w:rPr>
        <w:t>。</w:t>
      </w:r>
    </w:p>
    <w:p w:rsidR="00D47E4A" w:rsidRPr="00677046" w:rsidRDefault="00D47E4A" w:rsidP="00D47E4A">
      <w:pPr>
        <w:spacing w:line="360" w:lineRule="exact"/>
        <w:ind w:firstLineChars="200" w:firstLine="480"/>
        <w:rPr>
          <w:rFonts w:ascii="Tahoma" w:hAnsi="Tahoma" w:cs="Tahoma"/>
          <w:sz w:val="24"/>
        </w:rPr>
      </w:pPr>
      <w:r w:rsidRPr="00677046">
        <w:rPr>
          <w:rFonts w:ascii="Tahoma" w:hAnsi="Tahoma" w:cs="Tahoma" w:hint="eastAsia"/>
          <w:sz w:val="24"/>
        </w:rPr>
        <w:t>课程内容：嵌入式系统基础，嵌入式系统开发过程，</w:t>
      </w:r>
      <w:r w:rsidRPr="00677046">
        <w:rPr>
          <w:rFonts w:ascii="Tahoma" w:hAnsi="Tahoma" w:cs="Tahoma" w:hint="eastAsia"/>
          <w:sz w:val="24"/>
        </w:rPr>
        <w:t>ARM</w:t>
      </w:r>
      <w:r w:rsidRPr="00677046">
        <w:rPr>
          <w:rFonts w:ascii="Tahoma" w:hAnsi="Tahoma" w:cs="Tahoma" w:hint="eastAsia"/>
          <w:sz w:val="24"/>
        </w:rPr>
        <w:t>体系结构，</w:t>
      </w:r>
      <w:r w:rsidRPr="00677046">
        <w:rPr>
          <w:rFonts w:ascii="Tahoma" w:hAnsi="Tahoma" w:cs="Tahoma" w:hint="eastAsia"/>
          <w:sz w:val="24"/>
        </w:rPr>
        <w:t>ARM</w:t>
      </w:r>
      <w:r w:rsidRPr="00677046">
        <w:rPr>
          <w:rFonts w:ascii="Tahoma" w:hAnsi="Tahoma" w:cs="Tahoma" w:hint="eastAsia"/>
          <w:sz w:val="24"/>
        </w:rPr>
        <w:t>系统硬件设计基础，基于</w:t>
      </w:r>
      <w:r w:rsidRPr="00677046">
        <w:rPr>
          <w:rFonts w:ascii="Tahoma" w:hAnsi="Tahoma" w:cs="Tahoma" w:hint="eastAsia"/>
          <w:sz w:val="24"/>
        </w:rPr>
        <w:t>S3C2410</w:t>
      </w:r>
      <w:r w:rsidRPr="00677046">
        <w:rPr>
          <w:rFonts w:ascii="Tahoma" w:hAnsi="Tahoma" w:cs="Tahoma" w:hint="eastAsia"/>
          <w:sz w:val="24"/>
        </w:rPr>
        <w:t>的系统硬件设计，</w:t>
      </w:r>
      <w:r w:rsidRPr="00677046">
        <w:rPr>
          <w:rFonts w:ascii="Tahoma" w:hAnsi="Tahoma" w:cs="Tahoma" w:hint="eastAsia"/>
          <w:sz w:val="24"/>
        </w:rPr>
        <w:t>Linux</w:t>
      </w:r>
      <w:r w:rsidRPr="00677046">
        <w:rPr>
          <w:rFonts w:ascii="Tahoma" w:hAnsi="Tahoma" w:cs="Tahoma" w:hint="eastAsia"/>
          <w:sz w:val="24"/>
        </w:rPr>
        <w:t>操作系统基础，嵌入式</w:t>
      </w:r>
      <w:r w:rsidRPr="00677046">
        <w:rPr>
          <w:rFonts w:ascii="Tahoma" w:hAnsi="Tahoma" w:cs="Tahoma" w:hint="eastAsia"/>
          <w:sz w:val="24"/>
        </w:rPr>
        <w:t>Linux</w:t>
      </w:r>
      <w:r w:rsidRPr="00677046">
        <w:rPr>
          <w:rFonts w:ascii="Tahoma" w:hAnsi="Tahoma" w:cs="Tahoma" w:hint="eastAsia"/>
          <w:sz w:val="24"/>
        </w:rPr>
        <w:t>软件设计，图形用户接口</w:t>
      </w:r>
      <w:r w:rsidRPr="00677046">
        <w:rPr>
          <w:rFonts w:ascii="Tahoma" w:hAnsi="Tahoma" w:cs="Tahoma" w:hint="eastAsia"/>
          <w:sz w:val="24"/>
        </w:rPr>
        <w:t>MiniGUI</w:t>
      </w:r>
      <w:r w:rsidRPr="00677046">
        <w:rPr>
          <w:rFonts w:ascii="Tahoma" w:hAnsi="Tahoma" w:cs="Tahoma" w:hint="eastAsia"/>
          <w:sz w:val="24"/>
        </w:rPr>
        <w:t>，嵌入式系统基础，嵌入式系统开发过程。</w:t>
      </w:r>
    </w:p>
    <w:p w:rsidR="00D47E4A" w:rsidRPr="00677046" w:rsidRDefault="00D47E4A" w:rsidP="00D47E4A">
      <w:pPr>
        <w:spacing w:line="360" w:lineRule="auto"/>
        <w:rPr>
          <w:rFonts w:hint="eastAsia"/>
          <w:sz w:val="24"/>
        </w:rPr>
      </w:pPr>
      <w:r w:rsidRPr="00677046">
        <w:rPr>
          <w:rFonts w:ascii="黑体" w:eastAsia="黑体" w:hint="eastAsia"/>
          <w:sz w:val="24"/>
        </w:rPr>
        <w:lastRenderedPageBreak/>
        <w:t>推荐参考书</w:t>
      </w:r>
      <w:r w:rsidRPr="00677046">
        <w:rPr>
          <w:rFonts w:hint="eastAsia"/>
          <w:sz w:val="24"/>
        </w:rPr>
        <w:t>：</w:t>
      </w:r>
    </w:p>
    <w:p w:rsidR="00D47E4A" w:rsidRPr="00677046" w:rsidRDefault="00D47E4A" w:rsidP="00D47E4A">
      <w:pPr>
        <w:pStyle w:val="a4"/>
        <w:spacing w:before="0" w:beforeAutospacing="0" w:after="0" w:afterAutospacing="0" w:line="360" w:lineRule="exact"/>
        <w:ind w:firstLineChars="200" w:firstLine="480"/>
      </w:pPr>
      <w:r w:rsidRPr="00677046">
        <w:rPr>
          <w:rFonts w:ascii="Tahoma" w:hAnsi="Tahoma" w:cs="Tahoma"/>
        </w:rPr>
        <w:t>[1]</w:t>
      </w:r>
      <w:r w:rsidRPr="00677046">
        <w:rPr>
          <w:rFonts w:hint="eastAsia"/>
        </w:rPr>
        <w:t xml:space="preserve"> 《</w:t>
      </w:r>
      <w:r w:rsidRPr="00677046">
        <w:rPr>
          <w:rStyle w:val="a5"/>
        </w:rPr>
        <w:t>嵌入式系统</w:t>
      </w:r>
      <w:r w:rsidRPr="00677046">
        <w:rPr>
          <w:rStyle w:val="a5"/>
          <w:rFonts w:hint="eastAsia"/>
        </w:rPr>
        <w:t>开发与应用教程</w:t>
      </w:r>
      <w:r w:rsidRPr="00677046">
        <w:rPr>
          <w:rFonts w:hint="eastAsia"/>
          <w:b/>
        </w:rPr>
        <w:t>》</w:t>
      </w:r>
      <w:r w:rsidRPr="00677046">
        <w:rPr>
          <w:rFonts w:hint="eastAsia"/>
        </w:rPr>
        <w:t>，田泽</w:t>
      </w:r>
      <w:r w:rsidRPr="00677046">
        <w:t>编著</w:t>
      </w:r>
      <w:r w:rsidRPr="00677046">
        <w:rPr>
          <w:rFonts w:hint="eastAsia"/>
        </w:rPr>
        <w:t>，北京航空航天大学出版社，2010年。</w:t>
      </w:r>
    </w:p>
    <w:p w:rsidR="00D47E4A" w:rsidRPr="00677046" w:rsidRDefault="00D47E4A" w:rsidP="00D47E4A">
      <w:pPr>
        <w:pStyle w:val="a4"/>
        <w:spacing w:before="0" w:beforeAutospacing="0" w:after="0" w:afterAutospacing="0" w:line="360" w:lineRule="exact"/>
        <w:ind w:firstLineChars="200" w:firstLine="480"/>
      </w:pPr>
      <w:r w:rsidRPr="00677046">
        <w:rPr>
          <w:rFonts w:hint="eastAsia"/>
        </w:rPr>
        <w:t>[2] 《ARM9嵌入式系统设计：基于S3C2410与Linux</w:t>
      </w:r>
      <w:r w:rsidRPr="00677046">
        <w:t>》</w:t>
      </w:r>
      <w:r w:rsidRPr="00677046">
        <w:rPr>
          <w:rFonts w:hint="eastAsia"/>
        </w:rPr>
        <w:t>徐英慧 马忠梅 王磊 王琳主编，北京航空航天大学出版社，第二版，2010年9月。</w:t>
      </w:r>
    </w:p>
    <w:p w:rsidR="00D47E4A" w:rsidRPr="00677046" w:rsidRDefault="00D47E4A" w:rsidP="00D47E4A">
      <w:pPr>
        <w:spacing w:line="360" w:lineRule="exact"/>
        <w:ind w:firstLineChars="200" w:firstLine="480"/>
        <w:rPr>
          <w:rFonts w:ascii="Tahoma" w:hAnsi="Tahoma" w:cs="Tahoma"/>
          <w:sz w:val="24"/>
        </w:rPr>
      </w:pPr>
      <w:r w:rsidRPr="00677046">
        <w:rPr>
          <w:rFonts w:ascii="Tahoma" w:hAnsi="Tahoma" w:cs="Tahoma" w:hint="eastAsia"/>
          <w:sz w:val="24"/>
        </w:rPr>
        <w:t xml:space="preserve">[3] </w:t>
      </w:r>
      <w:r w:rsidRPr="00677046">
        <w:rPr>
          <w:rFonts w:ascii="Tahoma" w:hAnsi="Tahoma" w:cs="Tahoma" w:hint="eastAsia"/>
          <w:sz w:val="24"/>
        </w:rPr>
        <w:t>《</w:t>
      </w:r>
      <w:r w:rsidRPr="00677046">
        <w:rPr>
          <w:rFonts w:ascii="Tahoma" w:hAnsi="Tahoma" w:cs="Tahoma" w:hint="eastAsia"/>
          <w:sz w:val="24"/>
        </w:rPr>
        <w:t>ARM</w:t>
      </w:r>
      <w:r w:rsidRPr="00677046">
        <w:rPr>
          <w:rFonts w:ascii="Tahoma" w:hAnsi="Tahoma" w:cs="Tahoma" w:hint="eastAsia"/>
          <w:sz w:val="24"/>
        </w:rPr>
        <w:t>嵌入式常用模块与综合系统设计实例精讲》张绮文解书钢主编，电子工业出版社，</w:t>
      </w:r>
      <w:r w:rsidRPr="00677046">
        <w:rPr>
          <w:rFonts w:ascii="Tahoma" w:hAnsi="Tahoma" w:cs="Tahoma" w:hint="eastAsia"/>
          <w:sz w:val="24"/>
        </w:rPr>
        <w:t xml:space="preserve"> 2008</w:t>
      </w:r>
      <w:r w:rsidRPr="00677046">
        <w:rPr>
          <w:rFonts w:ascii="Tahoma" w:hAnsi="Tahoma" w:cs="Tahoma" w:hint="eastAsia"/>
          <w:sz w:val="24"/>
        </w:rPr>
        <w:t>年</w:t>
      </w:r>
      <w:r w:rsidRPr="00677046">
        <w:rPr>
          <w:rFonts w:ascii="Tahoma" w:hAnsi="Tahoma" w:cs="Tahoma" w:hint="eastAsia"/>
          <w:sz w:val="24"/>
        </w:rPr>
        <w:t>10</w:t>
      </w:r>
      <w:r w:rsidRPr="00677046">
        <w:rPr>
          <w:rFonts w:ascii="Tahoma" w:hAnsi="Tahoma" w:cs="Tahoma" w:hint="eastAsia"/>
          <w:sz w:val="24"/>
        </w:rPr>
        <w:t>月</w:t>
      </w:r>
    </w:p>
    <w:p w:rsidR="00D47E4A" w:rsidRPr="00677046" w:rsidRDefault="00D47E4A" w:rsidP="00D47E4A">
      <w:pPr>
        <w:pStyle w:val="a4"/>
        <w:spacing w:before="0" w:beforeAutospacing="0" w:after="0" w:afterAutospacing="0" w:line="360" w:lineRule="exact"/>
        <w:ind w:firstLineChars="200" w:firstLine="480"/>
      </w:pPr>
      <w:r w:rsidRPr="00677046">
        <w:rPr>
          <w:rFonts w:ascii="Tahoma" w:hAnsi="Tahoma" w:cs="Tahoma"/>
        </w:rPr>
        <w:t>[4]</w:t>
      </w:r>
      <w:r w:rsidRPr="00677046">
        <w:rPr>
          <w:rFonts w:hint="eastAsia"/>
        </w:rPr>
        <w:t>《</w:t>
      </w:r>
      <w:r w:rsidRPr="00677046">
        <w:rPr>
          <w:rStyle w:val="a5"/>
        </w:rPr>
        <w:t>嵌入式系统</w:t>
      </w:r>
      <w:r w:rsidRPr="00677046">
        <w:rPr>
          <w:rStyle w:val="a5"/>
          <w:rFonts w:hint="eastAsia"/>
        </w:rPr>
        <w:t>开发与应用实验教程</w:t>
      </w:r>
      <w:r w:rsidRPr="00677046">
        <w:rPr>
          <w:rFonts w:hint="eastAsia"/>
          <w:b/>
        </w:rPr>
        <w:t>》</w:t>
      </w:r>
      <w:r w:rsidRPr="00677046">
        <w:rPr>
          <w:rFonts w:hint="eastAsia"/>
        </w:rPr>
        <w:t>，田泽</w:t>
      </w:r>
      <w:r w:rsidRPr="00677046">
        <w:t>编著</w:t>
      </w:r>
      <w:r w:rsidRPr="00677046">
        <w:rPr>
          <w:rFonts w:hint="eastAsia"/>
        </w:rPr>
        <w:t>，北京航空航天大学出版社，2013年。</w:t>
      </w:r>
    </w:p>
    <w:p w:rsidR="00D47E4A" w:rsidRPr="00677046" w:rsidRDefault="00D47E4A" w:rsidP="00D47E4A">
      <w:pPr>
        <w:spacing w:line="360" w:lineRule="exact"/>
        <w:ind w:firstLineChars="200" w:firstLine="480"/>
        <w:rPr>
          <w:rFonts w:ascii="Tahoma" w:hAnsi="Tahoma" w:cs="Tahoma"/>
          <w:sz w:val="24"/>
        </w:rPr>
      </w:pPr>
      <w:r w:rsidRPr="00677046">
        <w:rPr>
          <w:rFonts w:ascii="Tahoma" w:hAnsi="Tahoma" w:cs="Tahoma"/>
          <w:sz w:val="24"/>
        </w:rPr>
        <w:t>[5]</w:t>
      </w:r>
      <w:r w:rsidRPr="00677046">
        <w:rPr>
          <w:rFonts w:ascii="Tahoma" w:hAnsi="Tahoma" w:cs="Tahoma" w:hint="eastAsia"/>
          <w:sz w:val="24"/>
        </w:rPr>
        <w:t>《</w:t>
      </w:r>
      <w:r w:rsidRPr="00677046">
        <w:rPr>
          <w:rFonts w:ascii="Tahoma" w:hAnsi="Tahoma" w:cs="Tahoma" w:hint="eastAsia"/>
          <w:sz w:val="24"/>
        </w:rPr>
        <w:t>ARM</w:t>
      </w:r>
      <w:r w:rsidRPr="00677046">
        <w:rPr>
          <w:rFonts w:ascii="Tahoma" w:hAnsi="Tahoma" w:cs="Tahoma" w:hint="eastAsia"/>
          <w:sz w:val="24"/>
        </w:rPr>
        <w:t>嵌入式</w:t>
      </w:r>
      <w:r w:rsidRPr="00677046">
        <w:rPr>
          <w:rFonts w:ascii="Tahoma" w:hAnsi="Tahoma" w:cs="Tahoma" w:hint="eastAsia"/>
          <w:sz w:val="24"/>
        </w:rPr>
        <w:t>Linux</w:t>
      </w:r>
      <w:r w:rsidRPr="00677046">
        <w:rPr>
          <w:rFonts w:ascii="Tahoma" w:hAnsi="Tahoma" w:cs="Tahoma" w:hint="eastAsia"/>
          <w:sz w:val="24"/>
        </w:rPr>
        <w:t>系统设计与开发》俞辉李永刘凯王晓虹主编，机械工业出版社，</w:t>
      </w:r>
      <w:r w:rsidRPr="00677046">
        <w:rPr>
          <w:rFonts w:ascii="Tahoma" w:hAnsi="Tahoma" w:cs="Tahoma" w:hint="eastAsia"/>
          <w:sz w:val="24"/>
        </w:rPr>
        <w:t xml:space="preserve"> 2010</w:t>
      </w:r>
      <w:r w:rsidRPr="00677046">
        <w:rPr>
          <w:rFonts w:ascii="Tahoma" w:hAnsi="Tahoma" w:cs="Tahoma" w:hint="eastAsia"/>
          <w:sz w:val="24"/>
        </w:rPr>
        <w:t>年</w:t>
      </w:r>
      <w:r w:rsidRPr="00677046">
        <w:rPr>
          <w:rFonts w:ascii="Tahoma" w:hAnsi="Tahoma" w:cs="Tahoma" w:hint="eastAsia"/>
          <w:sz w:val="24"/>
        </w:rPr>
        <w:t>5</w:t>
      </w:r>
      <w:r w:rsidRPr="00677046">
        <w:rPr>
          <w:rFonts w:ascii="Tahoma" w:hAnsi="Tahoma" w:cs="Tahoma" w:hint="eastAsia"/>
          <w:sz w:val="24"/>
        </w:rPr>
        <w:t>月。</w:t>
      </w:r>
    </w:p>
    <w:p w:rsidR="00D47E4A" w:rsidRPr="00677046" w:rsidRDefault="00D47E4A" w:rsidP="00D47E4A">
      <w:pPr>
        <w:spacing w:line="360" w:lineRule="auto"/>
        <w:rPr>
          <w:rFonts w:hint="eastAsia"/>
          <w:sz w:val="24"/>
        </w:rPr>
      </w:pPr>
    </w:p>
    <w:p w:rsidR="00D47E4A" w:rsidRPr="00677046" w:rsidRDefault="00D47E4A" w:rsidP="00D47E4A">
      <w:pPr>
        <w:rPr>
          <w:rFonts w:hint="eastAsia"/>
          <w:sz w:val="24"/>
        </w:rPr>
      </w:pPr>
    </w:p>
    <w:p w:rsidR="00D47E4A" w:rsidRPr="00677046" w:rsidRDefault="00D47E4A" w:rsidP="00D47E4A">
      <w:pPr>
        <w:rPr>
          <w:rFonts w:hint="eastAsia"/>
          <w:sz w:val="24"/>
        </w:rPr>
      </w:pPr>
    </w:p>
    <w:p w:rsidR="00D47E4A" w:rsidRDefault="00D47E4A">
      <w:pPr>
        <w:widowControl/>
        <w:jc w:val="left"/>
        <w:rPr>
          <w:rFonts w:hint="eastAsia"/>
        </w:rPr>
      </w:pPr>
    </w:p>
    <w:p w:rsidR="00D47E4A" w:rsidRPr="005475A8" w:rsidRDefault="00D47E4A" w:rsidP="00D47E4A">
      <w:pPr>
        <w:adjustRightInd w:val="0"/>
        <w:snapToGrid w:val="0"/>
        <w:spacing w:before="100" w:beforeAutospacing="1" w:after="100" w:afterAutospacing="1" w:line="400" w:lineRule="exact"/>
        <w:jc w:val="center"/>
        <w:rPr>
          <w:rFonts w:hint="eastAsia"/>
          <w:b/>
          <w:sz w:val="32"/>
          <w:szCs w:val="32"/>
        </w:rPr>
      </w:pPr>
      <w:r w:rsidRPr="005475A8">
        <w:rPr>
          <w:rFonts w:hint="eastAsia"/>
          <w:b/>
          <w:sz w:val="32"/>
          <w:szCs w:val="32"/>
        </w:rPr>
        <w:t>《法理学专题》课程简介</w:t>
      </w:r>
    </w:p>
    <w:p w:rsidR="00D47E4A" w:rsidRDefault="00D47E4A" w:rsidP="00D47E4A">
      <w:pPr>
        <w:adjustRightInd w:val="0"/>
        <w:snapToGrid w:val="0"/>
        <w:spacing w:before="100" w:beforeAutospacing="1" w:after="100" w:afterAutospacing="1" w:line="400" w:lineRule="exact"/>
        <w:rPr>
          <w:rFonts w:ascii="黑体" w:eastAsia="黑体" w:hAnsi="宋体"/>
          <w:snapToGrid w:val="0"/>
          <w:color w:val="000000"/>
          <w:kern w:val="0"/>
          <w:sz w:val="24"/>
        </w:rPr>
      </w:pPr>
      <w:r w:rsidRPr="000466F1">
        <w:rPr>
          <w:rFonts w:ascii="黑体" w:eastAsia="黑体" w:hAnsi="宋体" w:hint="eastAsia"/>
          <w:snapToGrid w:val="0"/>
          <w:color w:val="000000"/>
          <w:kern w:val="0"/>
          <w:sz w:val="24"/>
          <w:szCs w:val="24"/>
        </w:rPr>
        <w:t>课程</w:t>
      </w:r>
      <w:r>
        <w:rPr>
          <w:rFonts w:ascii="黑体" w:eastAsia="黑体" w:hAnsi="宋体" w:hint="eastAsia"/>
          <w:snapToGrid w:val="0"/>
          <w:color w:val="000000"/>
          <w:kern w:val="0"/>
          <w:sz w:val="24"/>
          <w:szCs w:val="24"/>
        </w:rPr>
        <w:t>代码</w:t>
      </w:r>
      <w:r w:rsidRPr="000466F1">
        <w:rPr>
          <w:rFonts w:ascii="黑体" w:eastAsia="黑体" w:hAnsi="宋体" w:hint="eastAsia"/>
          <w:bCs/>
          <w:sz w:val="24"/>
          <w:szCs w:val="24"/>
        </w:rPr>
        <w:t>：</w:t>
      </w:r>
      <w:r>
        <w:rPr>
          <w:rFonts w:ascii="宋体" w:hAnsi="宋体" w:hint="eastAsia"/>
          <w:snapToGrid w:val="0"/>
          <w:color w:val="000000"/>
          <w:kern w:val="0"/>
          <w:sz w:val="24"/>
        </w:rPr>
        <w:t xml:space="preserve">1202061 </w:t>
      </w:r>
      <w:r>
        <w:rPr>
          <w:rFonts w:ascii="黑体" w:eastAsia="黑体" w:hAnsi="宋体" w:hint="eastAsia"/>
          <w:sz w:val="24"/>
          <w:szCs w:val="24"/>
        </w:rPr>
        <w:t xml:space="preserve">课程名称：法理学专题  </w:t>
      </w:r>
      <w:r w:rsidRPr="00104C49">
        <w:rPr>
          <w:rFonts w:ascii="宋体" w:hAnsi="宋体" w:hint="eastAsia"/>
          <w:bCs/>
          <w:sz w:val="24"/>
          <w:szCs w:val="24"/>
        </w:rPr>
        <w:t>（Special Discussion to Jurisprudence）</w:t>
      </w:r>
      <w:r>
        <w:rPr>
          <w:rFonts w:ascii="宋体" w:hAnsi="宋体" w:hint="eastAsia"/>
          <w:bCs/>
          <w:sz w:val="24"/>
          <w:szCs w:val="24"/>
        </w:rPr>
        <w:t xml:space="preserve">  </w:t>
      </w:r>
      <w:r>
        <w:rPr>
          <w:rFonts w:ascii="黑体" w:eastAsia="黑体" w:hAnsi="宋体" w:hint="eastAsia"/>
          <w:bCs/>
          <w:sz w:val="24"/>
          <w:szCs w:val="24"/>
        </w:rPr>
        <w:t>课</w:t>
      </w:r>
      <w:r w:rsidRPr="000466F1">
        <w:rPr>
          <w:rFonts w:ascii="黑体" w:eastAsia="黑体" w:hAnsi="宋体" w:hint="eastAsia"/>
          <w:bCs/>
          <w:sz w:val="24"/>
          <w:szCs w:val="24"/>
        </w:rPr>
        <w:t>时：</w:t>
      </w:r>
      <w:r w:rsidRPr="000466F1">
        <w:rPr>
          <w:rFonts w:ascii="黑体" w:eastAsia="黑体" w:hAnsi="宋体" w:hint="eastAsia"/>
          <w:snapToGrid w:val="0"/>
          <w:color w:val="000000"/>
          <w:kern w:val="0"/>
          <w:sz w:val="24"/>
        </w:rPr>
        <w:t>36</w:t>
      </w:r>
    </w:p>
    <w:p w:rsidR="00D47E4A" w:rsidRPr="000466F1" w:rsidRDefault="00D47E4A" w:rsidP="00D47E4A">
      <w:pPr>
        <w:adjustRightInd w:val="0"/>
        <w:snapToGrid w:val="0"/>
        <w:spacing w:before="100" w:beforeAutospacing="1" w:after="100" w:afterAutospacing="1" w:line="400" w:lineRule="exact"/>
        <w:rPr>
          <w:rFonts w:ascii="黑体" w:eastAsia="黑体" w:hAnsi="宋体"/>
          <w:sz w:val="24"/>
          <w:szCs w:val="24"/>
        </w:rPr>
      </w:pPr>
      <w:r>
        <w:rPr>
          <w:rFonts w:ascii="黑体" w:eastAsia="黑体" w:hAnsi="宋体" w:hint="eastAsia"/>
          <w:snapToGrid w:val="0"/>
          <w:color w:val="000000"/>
          <w:kern w:val="0"/>
          <w:sz w:val="24"/>
        </w:rPr>
        <w:t>主讲教师：</w:t>
      </w:r>
      <w:r w:rsidRPr="000466F1">
        <w:rPr>
          <w:rFonts w:ascii="宋体" w:hAnsi="宋体" w:hint="eastAsia"/>
          <w:snapToGrid w:val="0"/>
          <w:color w:val="000000"/>
          <w:kern w:val="0"/>
          <w:sz w:val="24"/>
        </w:rPr>
        <w:t>苗金春</w:t>
      </w:r>
      <w:r>
        <w:rPr>
          <w:rFonts w:ascii="黑体" w:eastAsia="黑体" w:hAnsi="宋体" w:hint="eastAsia"/>
          <w:snapToGrid w:val="0"/>
          <w:color w:val="000000"/>
          <w:kern w:val="0"/>
          <w:sz w:val="24"/>
        </w:rPr>
        <w:t xml:space="preserve">    职称：</w:t>
      </w:r>
      <w:r w:rsidRPr="000466F1">
        <w:rPr>
          <w:rFonts w:ascii="宋体" w:hAnsi="宋体" w:hint="eastAsia"/>
          <w:snapToGrid w:val="0"/>
          <w:color w:val="000000"/>
          <w:kern w:val="0"/>
          <w:sz w:val="24"/>
        </w:rPr>
        <w:t>教授</w:t>
      </w:r>
      <w:r>
        <w:rPr>
          <w:rFonts w:ascii="黑体" w:eastAsia="黑体" w:hAnsi="宋体" w:hint="eastAsia"/>
          <w:snapToGrid w:val="0"/>
          <w:color w:val="000000"/>
          <w:kern w:val="0"/>
          <w:sz w:val="24"/>
        </w:rPr>
        <w:t xml:space="preserve">    联系方式：</w:t>
      </w:r>
      <w:r w:rsidRPr="000466F1">
        <w:rPr>
          <w:rFonts w:ascii="宋体" w:hAnsi="宋体" w:hint="eastAsia"/>
          <w:snapToGrid w:val="0"/>
          <w:color w:val="000000"/>
          <w:kern w:val="0"/>
          <w:sz w:val="24"/>
        </w:rPr>
        <w:t>18253690008</w:t>
      </w:r>
    </w:p>
    <w:p w:rsidR="00D47E4A" w:rsidRPr="008A16D7" w:rsidRDefault="00D47E4A" w:rsidP="00D47E4A">
      <w:pPr>
        <w:adjustRightInd w:val="0"/>
        <w:snapToGrid w:val="0"/>
        <w:spacing w:before="100" w:beforeAutospacing="1" w:after="100" w:afterAutospacing="1" w:line="400" w:lineRule="exact"/>
        <w:rPr>
          <w:rFonts w:ascii="黑体" w:eastAsia="黑体" w:hAnsi="宋体"/>
          <w:snapToGrid w:val="0"/>
          <w:color w:val="000000"/>
          <w:kern w:val="0"/>
          <w:sz w:val="24"/>
          <w:szCs w:val="24"/>
        </w:rPr>
      </w:pPr>
      <w:r w:rsidRPr="008A16D7">
        <w:rPr>
          <w:rFonts w:ascii="黑体" w:eastAsia="黑体" w:hAnsi="宋体" w:hint="eastAsia"/>
          <w:snapToGrid w:val="0"/>
          <w:color w:val="000000"/>
          <w:kern w:val="0"/>
          <w:sz w:val="24"/>
          <w:szCs w:val="24"/>
        </w:rPr>
        <w:t>课程目的</w:t>
      </w:r>
      <w:r>
        <w:rPr>
          <w:rFonts w:ascii="黑体" w:eastAsia="黑体" w:hAnsi="宋体" w:hint="eastAsia"/>
          <w:snapToGrid w:val="0"/>
          <w:color w:val="000000"/>
          <w:kern w:val="0"/>
          <w:sz w:val="24"/>
          <w:szCs w:val="24"/>
        </w:rPr>
        <w:t>、</w:t>
      </w:r>
      <w:r w:rsidRPr="008A16D7">
        <w:rPr>
          <w:rFonts w:ascii="黑体" w:eastAsia="黑体" w:hAnsi="宋体" w:hint="eastAsia"/>
          <w:snapToGrid w:val="0"/>
          <w:color w:val="000000"/>
          <w:kern w:val="0"/>
          <w:sz w:val="24"/>
          <w:szCs w:val="24"/>
        </w:rPr>
        <w:t>内容</w:t>
      </w:r>
      <w:r>
        <w:rPr>
          <w:rFonts w:ascii="黑体" w:eastAsia="黑体" w:hAnsi="宋体" w:hint="eastAsia"/>
          <w:snapToGrid w:val="0"/>
          <w:color w:val="000000"/>
          <w:kern w:val="0"/>
          <w:sz w:val="24"/>
          <w:szCs w:val="24"/>
        </w:rPr>
        <w:t>与</w:t>
      </w:r>
      <w:r w:rsidRPr="00240A8D">
        <w:rPr>
          <w:rFonts w:ascii="黑体" w:eastAsia="黑体" w:hAnsi="宋体" w:hint="eastAsia"/>
          <w:bCs/>
          <w:sz w:val="24"/>
          <w:szCs w:val="24"/>
        </w:rPr>
        <w:t>要求</w:t>
      </w:r>
      <w:r w:rsidRPr="008A16D7">
        <w:rPr>
          <w:rFonts w:ascii="黑体" w:eastAsia="黑体" w:hAnsi="宋体" w:hint="eastAsia"/>
          <w:snapToGrid w:val="0"/>
          <w:color w:val="000000"/>
          <w:kern w:val="0"/>
          <w:sz w:val="24"/>
          <w:szCs w:val="24"/>
        </w:rPr>
        <w:t>：</w:t>
      </w:r>
    </w:p>
    <w:p w:rsidR="00D47E4A" w:rsidRDefault="00D47E4A" w:rsidP="00D47E4A">
      <w:pPr>
        <w:adjustRightInd w:val="0"/>
        <w:snapToGrid w:val="0"/>
        <w:spacing w:before="100" w:beforeAutospacing="1" w:after="100" w:afterAutospacing="1" w:line="400" w:lineRule="exact"/>
        <w:ind w:firstLineChars="200" w:firstLine="480"/>
        <w:rPr>
          <w:rFonts w:ascii="宋体" w:hAnsi="宋体"/>
          <w:sz w:val="24"/>
          <w:szCs w:val="24"/>
        </w:rPr>
      </w:pPr>
      <w:r>
        <w:rPr>
          <w:rFonts w:ascii="宋体" w:hAnsi="宋体" w:hint="eastAsia"/>
          <w:sz w:val="24"/>
          <w:szCs w:val="24"/>
        </w:rPr>
        <w:t>《法理学专题》</w:t>
      </w:r>
      <w:r w:rsidRPr="0060083C">
        <w:rPr>
          <w:rFonts w:ascii="宋体" w:hAnsi="宋体" w:hint="eastAsia"/>
          <w:sz w:val="24"/>
          <w:szCs w:val="24"/>
        </w:rPr>
        <w:t>对学习部门法学、训练法律思维方式、培养理论素养和实务工作能力，具有极其重要的意义。</w:t>
      </w:r>
      <w:r w:rsidRPr="0027493A">
        <w:rPr>
          <w:rFonts w:ascii="宋体" w:hAnsi="宋体" w:hint="eastAsia"/>
          <w:sz w:val="24"/>
          <w:szCs w:val="24"/>
        </w:rPr>
        <w:t>本课程</w:t>
      </w:r>
      <w:r w:rsidRPr="0027493A">
        <w:rPr>
          <w:rFonts w:ascii="宋体" w:hAnsi="宋体"/>
          <w:sz w:val="24"/>
          <w:szCs w:val="24"/>
        </w:rPr>
        <w:t>主要</w:t>
      </w:r>
      <w:r>
        <w:rPr>
          <w:rFonts w:ascii="宋体" w:hAnsi="宋体" w:hint="eastAsia"/>
          <w:sz w:val="24"/>
          <w:szCs w:val="24"/>
        </w:rPr>
        <w:t>内容：</w:t>
      </w:r>
      <w:r w:rsidRPr="0027493A">
        <w:rPr>
          <w:rFonts w:ascii="宋体" w:hAnsi="宋体" w:hint="eastAsia"/>
          <w:sz w:val="24"/>
          <w:szCs w:val="24"/>
        </w:rPr>
        <w:t>法理学学科的</w:t>
      </w:r>
      <w:r>
        <w:rPr>
          <w:rFonts w:ascii="宋体" w:hAnsi="宋体" w:hint="eastAsia"/>
          <w:sz w:val="24"/>
          <w:szCs w:val="24"/>
        </w:rPr>
        <w:t>基本情况、法律发展模式，法治与依法治国、法律共同体，法律判断</w:t>
      </w:r>
      <w:r w:rsidRPr="0027493A">
        <w:rPr>
          <w:rFonts w:ascii="宋体" w:hAnsi="宋体" w:hint="eastAsia"/>
          <w:sz w:val="24"/>
          <w:szCs w:val="24"/>
        </w:rPr>
        <w:t>的</w:t>
      </w:r>
      <w:r>
        <w:rPr>
          <w:rFonts w:ascii="宋体" w:hAnsi="宋体" w:hint="eastAsia"/>
          <w:sz w:val="24"/>
          <w:szCs w:val="24"/>
        </w:rPr>
        <w:t>形成过程、法律方法，</w:t>
      </w:r>
      <w:r w:rsidRPr="0027493A">
        <w:rPr>
          <w:rFonts w:ascii="宋体" w:hAnsi="宋体" w:hint="eastAsia"/>
          <w:sz w:val="24"/>
          <w:szCs w:val="24"/>
        </w:rPr>
        <w:t>法的价值</w:t>
      </w:r>
      <w:r>
        <w:rPr>
          <w:rFonts w:ascii="宋体" w:hAnsi="宋体" w:hint="eastAsia"/>
          <w:sz w:val="24"/>
          <w:szCs w:val="24"/>
        </w:rPr>
        <w:t>与</w:t>
      </w:r>
      <w:r w:rsidRPr="0027493A">
        <w:rPr>
          <w:rFonts w:ascii="宋体" w:hAnsi="宋体" w:hint="eastAsia"/>
          <w:sz w:val="24"/>
          <w:szCs w:val="24"/>
        </w:rPr>
        <w:t>价值冲突，法律与道德、宗教和文化的关系</w:t>
      </w:r>
      <w:r>
        <w:rPr>
          <w:rFonts w:ascii="宋体" w:hAnsi="宋体" w:hint="eastAsia"/>
          <w:sz w:val="24"/>
          <w:szCs w:val="24"/>
        </w:rPr>
        <w:t>。通过学习，培养学生</w:t>
      </w:r>
      <w:r>
        <w:rPr>
          <w:rFonts w:ascii="宋体" w:hAnsi="宋体"/>
          <w:sz w:val="24"/>
          <w:szCs w:val="24"/>
        </w:rPr>
        <w:t>的</w:t>
      </w:r>
      <w:r>
        <w:rPr>
          <w:rFonts w:ascii="宋体" w:hAnsi="宋体" w:hint="eastAsia"/>
          <w:sz w:val="24"/>
          <w:szCs w:val="24"/>
        </w:rPr>
        <w:t>法律</w:t>
      </w:r>
      <w:r w:rsidRPr="0027493A">
        <w:rPr>
          <w:rFonts w:ascii="宋体" w:hAnsi="宋体"/>
          <w:sz w:val="24"/>
          <w:szCs w:val="24"/>
        </w:rPr>
        <w:t>思维能力</w:t>
      </w:r>
      <w:r>
        <w:rPr>
          <w:rFonts w:ascii="宋体" w:hAnsi="宋体" w:hint="eastAsia"/>
          <w:sz w:val="24"/>
          <w:szCs w:val="24"/>
        </w:rPr>
        <w:t>和</w:t>
      </w:r>
      <w:r w:rsidRPr="0027493A">
        <w:rPr>
          <w:rFonts w:ascii="宋体" w:hAnsi="宋体"/>
          <w:sz w:val="24"/>
          <w:szCs w:val="24"/>
        </w:rPr>
        <w:t>理论思维习惯，使学生能够站在时代前沿，运用所学法律知识</w:t>
      </w:r>
      <w:r>
        <w:rPr>
          <w:rFonts w:ascii="宋体" w:hAnsi="宋体" w:hint="eastAsia"/>
          <w:sz w:val="24"/>
          <w:szCs w:val="24"/>
        </w:rPr>
        <w:t>和理论</w:t>
      </w:r>
      <w:r w:rsidRPr="0027493A">
        <w:rPr>
          <w:rFonts w:ascii="宋体" w:hAnsi="宋体"/>
          <w:sz w:val="24"/>
          <w:szCs w:val="24"/>
        </w:rPr>
        <w:t>分析、解决各种复杂疑难案件</w:t>
      </w:r>
      <w:r>
        <w:rPr>
          <w:rFonts w:ascii="宋体" w:hAnsi="宋体" w:hint="eastAsia"/>
          <w:sz w:val="24"/>
          <w:szCs w:val="24"/>
        </w:rPr>
        <w:t>，善于发现、分析和解决法律理论问题</w:t>
      </w:r>
      <w:r w:rsidRPr="0027493A">
        <w:rPr>
          <w:rFonts w:ascii="宋体" w:hAnsi="宋体"/>
          <w:sz w:val="24"/>
          <w:szCs w:val="24"/>
        </w:rPr>
        <w:t>。</w:t>
      </w:r>
    </w:p>
    <w:p w:rsidR="00D47E4A" w:rsidRPr="008A16D7" w:rsidRDefault="00D47E4A" w:rsidP="00D47E4A">
      <w:pPr>
        <w:adjustRightInd w:val="0"/>
        <w:snapToGrid w:val="0"/>
        <w:spacing w:before="100" w:beforeAutospacing="1" w:after="100" w:afterAutospacing="1" w:line="400" w:lineRule="exact"/>
        <w:rPr>
          <w:rFonts w:ascii="黑体" w:eastAsia="黑体" w:hAnsi="宋体"/>
          <w:snapToGrid w:val="0"/>
          <w:color w:val="000000"/>
          <w:kern w:val="0"/>
          <w:sz w:val="24"/>
          <w:szCs w:val="24"/>
        </w:rPr>
      </w:pPr>
      <w:r w:rsidRPr="008A16D7">
        <w:rPr>
          <w:rFonts w:ascii="黑体" w:eastAsia="黑体" w:hAnsi="宋体" w:hint="eastAsia"/>
          <w:snapToGrid w:val="0"/>
          <w:color w:val="000000"/>
          <w:kern w:val="0"/>
          <w:sz w:val="24"/>
          <w:szCs w:val="24"/>
        </w:rPr>
        <w:t>推荐参考书：</w:t>
      </w:r>
    </w:p>
    <w:p w:rsidR="00D47E4A"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553063">
        <w:rPr>
          <w:rFonts w:ascii="宋体" w:hAnsi="宋体" w:hint="eastAsia"/>
          <w:sz w:val="24"/>
          <w:szCs w:val="24"/>
        </w:rPr>
        <w:t>1</w:t>
      </w:r>
      <w:r>
        <w:rPr>
          <w:rFonts w:ascii="宋体" w:hAnsi="宋体" w:hint="eastAsia"/>
          <w:sz w:val="24"/>
          <w:szCs w:val="24"/>
        </w:rPr>
        <w:t>]</w:t>
      </w:r>
      <w:r w:rsidRPr="00553063">
        <w:rPr>
          <w:rFonts w:ascii="宋体" w:hAnsi="宋体" w:hint="eastAsia"/>
          <w:sz w:val="24"/>
          <w:szCs w:val="24"/>
        </w:rPr>
        <w:t>张文显</w:t>
      </w:r>
      <w:r>
        <w:rPr>
          <w:rFonts w:ascii="宋体" w:hAnsi="宋体" w:hint="eastAsia"/>
          <w:sz w:val="24"/>
          <w:szCs w:val="24"/>
        </w:rPr>
        <w:t>.</w:t>
      </w:r>
      <w:r w:rsidRPr="00553063">
        <w:rPr>
          <w:rFonts w:ascii="宋体" w:hAnsi="宋体" w:hint="eastAsia"/>
          <w:sz w:val="24"/>
          <w:szCs w:val="24"/>
        </w:rPr>
        <w:t>《法理学》</w:t>
      </w:r>
      <w:r>
        <w:rPr>
          <w:rFonts w:ascii="宋体" w:hAnsi="宋体" w:hint="eastAsia"/>
          <w:sz w:val="24"/>
          <w:szCs w:val="24"/>
        </w:rPr>
        <w:t>.</w:t>
      </w:r>
      <w:r w:rsidRPr="00553063">
        <w:rPr>
          <w:rFonts w:ascii="宋体" w:hAnsi="宋体" w:hint="eastAsia"/>
          <w:sz w:val="24"/>
          <w:szCs w:val="24"/>
        </w:rPr>
        <w:t>高等教育出版社</w:t>
      </w:r>
      <w:r>
        <w:rPr>
          <w:rFonts w:ascii="宋体" w:hAnsi="宋体" w:hint="eastAsia"/>
          <w:sz w:val="24"/>
          <w:szCs w:val="24"/>
        </w:rPr>
        <w:t>,</w:t>
      </w:r>
      <w:r w:rsidRPr="00553063">
        <w:rPr>
          <w:rFonts w:ascii="宋体" w:hAnsi="宋体" w:hint="eastAsia"/>
          <w:sz w:val="24"/>
          <w:szCs w:val="24"/>
        </w:rPr>
        <w:t>20</w:t>
      </w:r>
      <w:r>
        <w:rPr>
          <w:rFonts w:ascii="宋体" w:hAnsi="宋体" w:hint="eastAsia"/>
          <w:sz w:val="24"/>
          <w:szCs w:val="24"/>
        </w:rPr>
        <w:t>11</w:t>
      </w:r>
      <w:r w:rsidRPr="00553063">
        <w:rPr>
          <w:rFonts w:ascii="宋体" w:hAnsi="宋体" w:hint="eastAsia"/>
          <w:sz w:val="24"/>
          <w:szCs w:val="24"/>
        </w:rPr>
        <w:t>年</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[2]</w:t>
      </w:r>
      <w:r w:rsidRPr="00553063">
        <w:rPr>
          <w:rFonts w:ascii="宋体" w:hAnsi="宋体" w:hint="eastAsia"/>
          <w:sz w:val="24"/>
          <w:szCs w:val="24"/>
        </w:rPr>
        <w:t>沈宗灵</w:t>
      </w:r>
      <w:r>
        <w:rPr>
          <w:rFonts w:ascii="宋体" w:hAnsi="宋体" w:hint="eastAsia"/>
          <w:sz w:val="24"/>
          <w:szCs w:val="24"/>
        </w:rPr>
        <w:t>.</w:t>
      </w:r>
      <w:r w:rsidRPr="00553063">
        <w:rPr>
          <w:rFonts w:ascii="宋体" w:hAnsi="宋体" w:hint="eastAsia"/>
          <w:sz w:val="24"/>
          <w:szCs w:val="24"/>
        </w:rPr>
        <w:t>《现代西方法理学》</w:t>
      </w:r>
      <w:r>
        <w:rPr>
          <w:rFonts w:ascii="宋体" w:hAnsi="宋体" w:hint="eastAsia"/>
          <w:sz w:val="24"/>
          <w:szCs w:val="24"/>
        </w:rPr>
        <w:t>.</w:t>
      </w:r>
      <w:r w:rsidRPr="00553063">
        <w:rPr>
          <w:rFonts w:ascii="宋体" w:hAnsi="宋体" w:hint="eastAsia"/>
          <w:sz w:val="24"/>
          <w:szCs w:val="24"/>
        </w:rPr>
        <w:t>北京大学出版社</w:t>
      </w:r>
      <w:r>
        <w:rPr>
          <w:rFonts w:ascii="宋体" w:hAnsi="宋体" w:hint="eastAsia"/>
          <w:sz w:val="24"/>
          <w:szCs w:val="24"/>
        </w:rPr>
        <w:t>,</w:t>
      </w:r>
      <w:r w:rsidRPr="00553063">
        <w:rPr>
          <w:rFonts w:ascii="宋体" w:hAnsi="宋体" w:hint="eastAsia"/>
          <w:sz w:val="24"/>
          <w:szCs w:val="24"/>
        </w:rPr>
        <w:t>1996年</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[3]</w:t>
      </w:r>
      <w:r w:rsidRPr="00553063">
        <w:rPr>
          <w:rFonts w:ascii="宋体" w:hAnsi="宋体" w:hint="eastAsia"/>
          <w:sz w:val="24"/>
          <w:szCs w:val="24"/>
        </w:rPr>
        <w:t>张文显</w:t>
      </w:r>
      <w:r>
        <w:rPr>
          <w:rFonts w:ascii="宋体" w:hAnsi="宋体" w:hint="eastAsia"/>
          <w:sz w:val="24"/>
          <w:szCs w:val="24"/>
        </w:rPr>
        <w:t>.</w:t>
      </w:r>
      <w:r w:rsidRPr="00553063">
        <w:rPr>
          <w:rFonts w:ascii="宋体" w:hAnsi="宋体" w:hint="eastAsia"/>
          <w:sz w:val="24"/>
          <w:szCs w:val="24"/>
        </w:rPr>
        <w:t>《二十世纪西方法哲学思潮研究》</w:t>
      </w:r>
      <w:r>
        <w:rPr>
          <w:rFonts w:ascii="宋体" w:hAnsi="宋体" w:hint="eastAsia"/>
          <w:sz w:val="24"/>
          <w:szCs w:val="24"/>
        </w:rPr>
        <w:t>.</w:t>
      </w:r>
      <w:r w:rsidRPr="00553063">
        <w:rPr>
          <w:rFonts w:ascii="宋体" w:hAnsi="宋体" w:hint="eastAsia"/>
          <w:sz w:val="24"/>
          <w:szCs w:val="24"/>
        </w:rPr>
        <w:t>法律出版社</w:t>
      </w:r>
      <w:r>
        <w:rPr>
          <w:rFonts w:ascii="宋体" w:hAnsi="宋体" w:hint="eastAsia"/>
          <w:sz w:val="24"/>
          <w:szCs w:val="24"/>
        </w:rPr>
        <w:t>,</w:t>
      </w:r>
      <w:r w:rsidRPr="00553063">
        <w:rPr>
          <w:rFonts w:ascii="宋体" w:hAnsi="宋体" w:hint="eastAsia"/>
          <w:sz w:val="24"/>
          <w:szCs w:val="24"/>
        </w:rPr>
        <w:t>2006年</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[4]</w:t>
      </w:r>
      <w:r w:rsidRPr="00553063">
        <w:rPr>
          <w:rFonts w:ascii="宋体" w:hAnsi="宋体" w:hint="eastAsia"/>
          <w:sz w:val="24"/>
          <w:szCs w:val="24"/>
        </w:rPr>
        <w:t>[美]博登海默</w:t>
      </w:r>
      <w:r>
        <w:rPr>
          <w:rFonts w:ascii="宋体" w:hAnsi="宋体" w:hint="eastAsia"/>
          <w:sz w:val="24"/>
          <w:szCs w:val="24"/>
        </w:rPr>
        <w:t>.</w:t>
      </w:r>
      <w:r w:rsidRPr="00553063">
        <w:rPr>
          <w:rFonts w:ascii="宋体" w:hAnsi="宋体" w:hint="eastAsia"/>
          <w:sz w:val="24"/>
          <w:szCs w:val="24"/>
        </w:rPr>
        <w:t>《法理学：法律哲学与法律方法》</w:t>
      </w:r>
      <w:r>
        <w:rPr>
          <w:rFonts w:ascii="宋体" w:hAnsi="宋体" w:hint="eastAsia"/>
          <w:sz w:val="24"/>
          <w:szCs w:val="24"/>
        </w:rPr>
        <w:t>.</w:t>
      </w:r>
      <w:r w:rsidRPr="00553063">
        <w:rPr>
          <w:rFonts w:ascii="宋体" w:hAnsi="宋体" w:hint="eastAsia"/>
          <w:sz w:val="24"/>
          <w:szCs w:val="24"/>
        </w:rPr>
        <w:t>中国政法大学出版</w:t>
      </w:r>
      <w:r w:rsidRPr="00553063">
        <w:rPr>
          <w:rFonts w:ascii="宋体" w:hAnsi="宋体" w:hint="eastAsia"/>
          <w:sz w:val="24"/>
          <w:szCs w:val="24"/>
        </w:rPr>
        <w:lastRenderedPageBreak/>
        <w:t>社</w:t>
      </w:r>
      <w:r>
        <w:rPr>
          <w:rFonts w:ascii="宋体" w:hAnsi="宋体" w:hint="eastAsia"/>
          <w:sz w:val="24"/>
          <w:szCs w:val="24"/>
        </w:rPr>
        <w:t>,</w:t>
      </w:r>
      <w:r w:rsidRPr="00553063">
        <w:rPr>
          <w:rFonts w:ascii="宋体" w:hAnsi="宋体" w:hint="eastAsia"/>
          <w:sz w:val="24"/>
          <w:szCs w:val="24"/>
        </w:rPr>
        <w:t>2001年</w:t>
      </w:r>
    </w:p>
    <w:p w:rsidR="00D47E4A" w:rsidRPr="000466F1" w:rsidRDefault="00D47E4A" w:rsidP="00D47E4A">
      <w:pPr>
        <w:adjustRightInd w:val="0"/>
        <w:snapToGrid w:val="0"/>
        <w:spacing w:before="100" w:beforeAutospacing="1" w:after="100" w:afterAutospacing="1" w:line="400" w:lineRule="exact"/>
        <w:rPr>
          <w:rFonts w:ascii="黑体" w:eastAsia="黑体" w:hAnsi="宋体"/>
          <w:snapToGrid w:val="0"/>
          <w:color w:val="000000"/>
          <w:kern w:val="0"/>
          <w:sz w:val="24"/>
          <w:szCs w:val="24"/>
        </w:rPr>
      </w:pPr>
      <w:r w:rsidRPr="000466F1">
        <w:rPr>
          <w:rFonts w:ascii="黑体" w:eastAsia="黑体" w:hAnsi="宋体" w:hint="eastAsia"/>
          <w:snapToGrid w:val="0"/>
          <w:color w:val="000000"/>
          <w:kern w:val="0"/>
          <w:sz w:val="24"/>
          <w:szCs w:val="24"/>
        </w:rPr>
        <w:t>课程网络资源：</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553063">
        <w:rPr>
          <w:rFonts w:ascii="宋体" w:hAnsi="宋体" w:hint="eastAsia"/>
          <w:sz w:val="24"/>
          <w:szCs w:val="24"/>
        </w:rPr>
        <w:t>1</w:t>
      </w:r>
      <w:r>
        <w:rPr>
          <w:rFonts w:ascii="宋体" w:hAnsi="宋体" w:hint="eastAsia"/>
          <w:sz w:val="24"/>
          <w:szCs w:val="24"/>
        </w:rPr>
        <w:t>]</w:t>
      </w:r>
      <w:r w:rsidRPr="00553063">
        <w:rPr>
          <w:rFonts w:ascii="宋体" w:hAnsi="宋体" w:hint="eastAsia"/>
          <w:sz w:val="24"/>
          <w:szCs w:val="24"/>
        </w:rPr>
        <w:t>北大法律信息网</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553063">
        <w:rPr>
          <w:rFonts w:ascii="宋体" w:hAnsi="宋体" w:hint="eastAsia"/>
          <w:sz w:val="24"/>
          <w:szCs w:val="24"/>
        </w:rPr>
        <w:t>2</w:t>
      </w:r>
      <w:r>
        <w:rPr>
          <w:rFonts w:ascii="宋体" w:hAnsi="宋体" w:hint="eastAsia"/>
          <w:sz w:val="24"/>
          <w:szCs w:val="24"/>
        </w:rPr>
        <w:t>]</w:t>
      </w:r>
      <w:r w:rsidRPr="00553063">
        <w:rPr>
          <w:rFonts w:ascii="宋体" w:hAnsi="宋体" w:hint="eastAsia"/>
          <w:sz w:val="24"/>
          <w:szCs w:val="24"/>
        </w:rPr>
        <w:t>中国法学网</w:t>
      </w:r>
    </w:p>
    <w:p w:rsidR="00D47E4A" w:rsidRPr="00553063"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553063">
        <w:rPr>
          <w:rFonts w:ascii="宋体" w:hAnsi="宋体" w:hint="eastAsia"/>
          <w:sz w:val="24"/>
          <w:szCs w:val="24"/>
        </w:rPr>
        <w:t>3</w:t>
      </w:r>
      <w:r>
        <w:rPr>
          <w:rFonts w:ascii="宋体" w:hAnsi="宋体" w:hint="eastAsia"/>
          <w:sz w:val="24"/>
          <w:szCs w:val="24"/>
        </w:rPr>
        <w:t>]</w:t>
      </w:r>
      <w:r w:rsidRPr="00553063">
        <w:rPr>
          <w:rFonts w:ascii="宋体" w:hAnsi="宋体" w:hint="eastAsia"/>
          <w:sz w:val="24"/>
          <w:szCs w:val="24"/>
        </w:rPr>
        <w:t>中国法学创新网</w:t>
      </w:r>
    </w:p>
    <w:p w:rsidR="00D47E4A"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553063">
        <w:rPr>
          <w:rFonts w:ascii="宋体" w:hAnsi="宋体" w:hint="eastAsia"/>
          <w:sz w:val="24"/>
          <w:szCs w:val="24"/>
        </w:rPr>
        <w:t>4</w:t>
      </w:r>
      <w:r>
        <w:rPr>
          <w:rFonts w:ascii="宋体" w:hAnsi="宋体" w:hint="eastAsia"/>
          <w:sz w:val="24"/>
          <w:szCs w:val="24"/>
        </w:rPr>
        <w:t>]</w:t>
      </w:r>
      <w:r w:rsidRPr="00553063">
        <w:rPr>
          <w:rFonts w:ascii="宋体" w:hAnsi="宋体" w:hint="eastAsia"/>
          <w:sz w:val="24"/>
          <w:szCs w:val="24"/>
        </w:rPr>
        <w:t>中国法理网</w:t>
      </w:r>
    </w:p>
    <w:p w:rsidR="00D47E4A" w:rsidRDefault="00D47E4A" w:rsidP="00D47E4A">
      <w:pPr>
        <w:pStyle w:val="20"/>
        <w:spacing w:line="400" w:lineRule="exact"/>
        <w:ind w:firstLineChars="200" w:firstLine="480"/>
        <w:rPr>
          <w:rFonts w:ascii="宋体" w:hAnsi="宋体"/>
          <w:sz w:val="24"/>
          <w:szCs w:val="24"/>
        </w:rPr>
      </w:pPr>
      <w:r>
        <w:rPr>
          <w:rFonts w:ascii="宋体" w:hAnsi="宋体" w:hint="eastAsia"/>
          <w:sz w:val="24"/>
          <w:szCs w:val="24"/>
        </w:rPr>
        <w:t>[</w:t>
      </w:r>
      <w:r w:rsidRPr="00E354AB">
        <w:rPr>
          <w:rFonts w:ascii="宋体" w:hAnsi="宋体" w:hint="eastAsia"/>
          <w:sz w:val="24"/>
          <w:szCs w:val="24"/>
        </w:rPr>
        <w:t>5</w:t>
      </w:r>
      <w:r>
        <w:rPr>
          <w:rFonts w:ascii="宋体" w:hAnsi="宋体" w:hint="eastAsia"/>
          <w:sz w:val="24"/>
          <w:szCs w:val="24"/>
        </w:rPr>
        <w:t>]</w:t>
      </w:r>
      <w:r w:rsidRPr="00E354AB">
        <w:rPr>
          <w:rFonts w:ascii="宋体" w:hAnsi="宋体" w:hint="eastAsia"/>
          <w:sz w:val="24"/>
          <w:szCs w:val="24"/>
        </w:rPr>
        <w:t>省级精品课程：潍坊学院理论法学系列联合课程网站</w:t>
      </w:r>
    </w:p>
    <w:p w:rsidR="00DE1BAC" w:rsidRDefault="00DE1BAC" w:rsidP="00D47E4A">
      <w:pPr>
        <w:pStyle w:val="20"/>
        <w:spacing w:line="400" w:lineRule="exact"/>
        <w:ind w:firstLineChars="200" w:firstLine="480"/>
        <w:rPr>
          <w:rFonts w:ascii="宋体" w:hAnsi="宋体"/>
          <w:sz w:val="24"/>
          <w:szCs w:val="24"/>
        </w:rPr>
      </w:pPr>
    </w:p>
    <w:p w:rsidR="00DE1BAC" w:rsidRDefault="00DE1BAC" w:rsidP="00D47E4A">
      <w:pPr>
        <w:pStyle w:val="20"/>
        <w:spacing w:line="400" w:lineRule="exact"/>
        <w:ind w:firstLineChars="200" w:firstLine="480"/>
        <w:rPr>
          <w:rFonts w:ascii="宋体" w:hAnsi="宋体"/>
          <w:sz w:val="24"/>
          <w:szCs w:val="24"/>
        </w:rPr>
      </w:pPr>
    </w:p>
    <w:p w:rsidR="00DE1BAC" w:rsidRDefault="00DE1BAC" w:rsidP="00D47E4A">
      <w:pPr>
        <w:pStyle w:val="20"/>
        <w:spacing w:line="400" w:lineRule="exact"/>
        <w:ind w:firstLineChars="200" w:firstLine="480"/>
        <w:rPr>
          <w:rFonts w:ascii="宋体" w:hAnsi="宋体"/>
          <w:sz w:val="24"/>
          <w:szCs w:val="24"/>
        </w:rPr>
      </w:pPr>
    </w:p>
    <w:p w:rsidR="00DE1BAC" w:rsidRPr="00E354AB" w:rsidRDefault="00DE1BAC" w:rsidP="00D47E4A">
      <w:pPr>
        <w:pStyle w:val="20"/>
        <w:spacing w:line="400" w:lineRule="exact"/>
        <w:ind w:firstLineChars="200" w:firstLine="480"/>
        <w:rPr>
          <w:rFonts w:ascii="宋体" w:hAnsi="宋体"/>
          <w:sz w:val="24"/>
          <w:szCs w:val="24"/>
        </w:rPr>
      </w:pPr>
    </w:p>
    <w:p w:rsidR="00D47E4A" w:rsidRDefault="00D47E4A" w:rsidP="00FF62DC">
      <w:pPr>
        <w:jc w:val="center"/>
        <w:rPr>
          <w:rFonts w:hint="eastAsia"/>
          <w:b/>
          <w:sz w:val="32"/>
          <w:szCs w:val="32"/>
        </w:rPr>
      </w:pPr>
      <w:r>
        <w:rPr>
          <w:rFonts w:hint="eastAsia"/>
          <w:b/>
          <w:sz w:val="32"/>
          <w:szCs w:val="32"/>
        </w:rPr>
        <w:t>《刑法学分论》课程简介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ascii="宋体" w:hAnsi="宋体" w:cs="宋体" w:hint="eastAsia"/>
          <w:sz w:val="24"/>
        </w:rPr>
        <w:t>1212004</w:t>
      </w:r>
      <w:r>
        <w:rPr>
          <w:rFonts w:ascii="黑体" w:eastAsia="黑体" w:hint="eastAsia"/>
          <w:sz w:val="24"/>
        </w:rPr>
        <w:t>课程名称</w:t>
      </w:r>
      <w:r>
        <w:rPr>
          <w:rFonts w:hint="eastAsia"/>
          <w:sz w:val="24"/>
        </w:rPr>
        <w:t>：《刑法学分论》（</w:t>
      </w:r>
      <w:r>
        <w:rPr>
          <w:rFonts w:hint="eastAsia"/>
          <w:sz w:val="24"/>
        </w:rPr>
        <w:t>Specific Provisions of the Criminal Law</w:t>
      </w:r>
      <w:r>
        <w:rPr>
          <w:rFonts w:hint="eastAsia"/>
          <w:sz w:val="24"/>
        </w:rPr>
        <w:t>）</w:t>
      </w:r>
    </w:p>
    <w:p w:rsidR="00D47E4A" w:rsidRDefault="00D47E4A" w:rsidP="00D47E4A">
      <w:pPr>
        <w:spacing w:line="360" w:lineRule="auto"/>
        <w:rPr>
          <w:rFonts w:hint="eastAsia"/>
          <w:sz w:val="24"/>
        </w:rPr>
      </w:pPr>
      <w:r>
        <w:rPr>
          <w:rFonts w:hint="eastAsia"/>
          <w:b/>
          <w:sz w:val="24"/>
        </w:rPr>
        <w:t>课时：</w:t>
      </w:r>
      <w:r>
        <w:rPr>
          <w:rFonts w:hint="eastAsia"/>
          <w:sz w:val="24"/>
        </w:rPr>
        <w:t xml:space="preserve">48    </w:t>
      </w:r>
      <w:r>
        <w:rPr>
          <w:rFonts w:ascii="黑体" w:eastAsia="黑体" w:hint="eastAsia"/>
          <w:sz w:val="24"/>
        </w:rPr>
        <w:t>主讲教师</w:t>
      </w:r>
      <w:r>
        <w:rPr>
          <w:rFonts w:hint="eastAsia"/>
          <w:sz w:val="24"/>
        </w:rPr>
        <w:t>：倪志娟</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ascii="黑体" w:eastAsia="黑体" w:hAnsi="黑体" w:cs="黑体" w:hint="eastAsia"/>
          <w:sz w:val="24"/>
        </w:rPr>
        <w:t xml:space="preserve"> 联系方式：</w:t>
      </w:r>
      <w:r>
        <w:rPr>
          <w:rFonts w:hint="eastAsia"/>
          <w:sz w:val="24"/>
        </w:rPr>
        <w:t>13793655432</w:t>
      </w:r>
    </w:p>
    <w:p w:rsidR="00D47E4A" w:rsidRDefault="00D47E4A" w:rsidP="00D47E4A">
      <w:pPr>
        <w:spacing w:line="360" w:lineRule="auto"/>
        <w:rPr>
          <w:rFonts w:hint="eastAsia"/>
          <w:sz w:val="24"/>
        </w:rPr>
      </w:pPr>
      <w:r>
        <w:rPr>
          <w:rFonts w:ascii="黑体" w:eastAsia="黑体" w:hint="eastAsia"/>
          <w:sz w:val="24"/>
        </w:rPr>
        <w:t>课程的目的、内容与要求：（200字）</w:t>
      </w:r>
      <w:r>
        <w:rPr>
          <w:rFonts w:hint="eastAsia"/>
          <w:sz w:val="24"/>
        </w:rPr>
        <w:t xml:space="preserve"> </w:t>
      </w:r>
    </w:p>
    <w:p w:rsidR="00D47E4A" w:rsidRDefault="00D47E4A" w:rsidP="00D47E4A">
      <w:pPr>
        <w:spacing w:line="360" w:lineRule="auto"/>
        <w:rPr>
          <w:rFonts w:ascii="宋体" w:hAnsi="宋体" w:cs="宋体"/>
          <w:sz w:val="24"/>
        </w:rPr>
      </w:pPr>
      <w:r>
        <w:rPr>
          <w:rFonts w:ascii="宋体" w:hAnsi="宋体" w:cs="宋体" w:hint="eastAsia"/>
          <w:sz w:val="24"/>
        </w:rPr>
        <w:t>本课程的内容共包括两大部分。第一部分为刑法分论概述，第二部分以我国刑法典分则部分为主要内容，划分为十章。教学重点为刑法分则的体系及重点罪名的犯罪构成与比较。通过本课程的学习，使学生熟悉《中华人民共和国刑法》中分则的具体规定，了解我国刑事立法的基本精神；了解我国刑法分则的基本内容，掌握刑法基本理论；理解类罪与各罪之间的联系；掌握常见、主要犯罪的犯罪构成；掌握运用刑法分则理论探讨实际法律问题解决的基本方法。</w:t>
      </w:r>
    </w:p>
    <w:p w:rsidR="00D47E4A" w:rsidRDefault="00D47E4A" w:rsidP="00D47E4A">
      <w:pPr>
        <w:spacing w:line="360" w:lineRule="auto"/>
        <w:rPr>
          <w:rFonts w:ascii="黑体" w:eastAsia="黑体" w:hAnsi="黑体" w:cs="黑体"/>
          <w:sz w:val="24"/>
        </w:rPr>
      </w:pPr>
      <w:r>
        <w:rPr>
          <w:rFonts w:ascii="黑体" w:eastAsia="黑体" w:hAnsi="黑体" w:cs="黑体" w:hint="eastAsia"/>
          <w:sz w:val="24"/>
        </w:rPr>
        <w:t xml:space="preserve">推荐参考书： </w:t>
      </w:r>
    </w:p>
    <w:p w:rsidR="00D47E4A" w:rsidRDefault="00D47E4A" w:rsidP="00D47E4A">
      <w:pPr>
        <w:spacing w:line="360" w:lineRule="auto"/>
        <w:rPr>
          <w:rFonts w:ascii="宋体" w:hAnsi="宋体" w:cs="宋体"/>
          <w:sz w:val="24"/>
        </w:rPr>
      </w:pPr>
      <w:r>
        <w:rPr>
          <w:rFonts w:ascii="宋体" w:hAnsi="宋体" w:cs="宋体" w:hint="eastAsia"/>
          <w:sz w:val="24"/>
        </w:rPr>
        <w:t>[1]陈忠林.《刑法分论》（第四版）.中国人民大学出版社,2016年</w:t>
      </w:r>
    </w:p>
    <w:p w:rsidR="00D47E4A" w:rsidRDefault="00D47E4A" w:rsidP="00D47E4A">
      <w:pPr>
        <w:spacing w:line="360" w:lineRule="auto"/>
        <w:rPr>
          <w:rFonts w:ascii="宋体" w:hAnsi="宋体" w:cs="宋体"/>
          <w:sz w:val="24"/>
        </w:rPr>
      </w:pPr>
      <w:r>
        <w:rPr>
          <w:rFonts w:ascii="宋体" w:hAnsi="宋体" w:cs="宋体" w:hint="eastAsia"/>
          <w:sz w:val="24"/>
        </w:rPr>
        <w:t>[2]石经海、余捷.《刑事疑难案例实务教程》.中国人民大学出版社,2013年</w:t>
      </w:r>
    </w:p>
    <w:p w:rsidR="005475A8" w:rsidRDefault="005475A8" w:rsidP="00D47E4A">
      <w:pPr>
        <w:spacing w:line="360" w:lineRule="auto"/>
        <w:rPr>
          <w:rFonts w:ascii="宋体" w:hAnsi="宋体" w:cs="宋体"/>
          <w:sz w:val="24"/>
        </w:rPr>
      </w:pPr>
    </w:p>
    <w:p w:rsidR="005475A8" w:rsidRDefault="005475A8" w:rsidP="00D47E4A">
      <w:pPr>
        <w:spacing w:line="360" w:lineRule="auto"/>
        <w:rPr>
          <w:rFonts w:ascii="宋体" w:hAnsi="宋体" w:cs="宋体"/>
          <w:sz w:val="24"/>
        </w:rPr>
      </w:pPr>
    </w:p>
    <w:p w:rsidR="005475A8" w:rsidRDefault="005475A8" w:rsidP="00D47E4A">
      <w:pPr>
        <w:spacing w:line="360" w:lineRule="auto"/>
        <w:rPr>
          <w:rFonts w:ascii="宋体" w:hAnsi="宋体" w:cs="宋体"/>
          <w:sz w:val="24"/>
        </w:rPr>
      </w:pPr>
    </w:p>
    <w:p w:rsidR="005475A8" w:rsidRDefault="005475A8" w:rsidP="00D47E4A">
      <w:pPr>
        <w:spacing w:line="360" w:lineRule="auto"/>
        <w:rPr>
          <w:rFonts w:ascii="宋体" w:hAnsi="宋体" w:cs="宋体"/>
          <w:sz w:val="24"/>
        </w:rPr>
      </w:pPr>
    </w:p>
    <w:p w:rsidR="005475A8" w:rsidRDefault="005475A8" w:rsidP="00D47E4A">
      <w:pPr>
        <w:spacing w:line="360" w:lineRule="auto"/>
        <w:rPr>
          <w:rFonts w:ascii="宋体" w:hAnsi="宋体" w:cs="宋体"/>
          <w:sz w:val="24"/>
        </w:rPr>
      </w:pPr>
    </w:p>
    <w:p w:rsidR="00D47E4A" w:rsidRDefault="00D47E4A" w:rsidP="005475A8">
      <w:pPr>
        <w:ind w:firstLineChars="250" w:firstLine="803"/>
        <w:jc w:val="center"/>
        <w:rPr>
          <w:rFonts w:hint="eastAsia"/>
          <w:b/>
          <w:sz w:val="32"/>
          <w:szCs w:val="32"/>
        </w:rPr>
      </w:pPr>
      <w:r>
        <w:rPr>
          <w:rFonts w:hint="eastAsia"/>
          <w:b/>
          <w:sz w:val="32"/>
          <w:szCs w:val="32"/>
        </w:rPr>
        <w:t>《政治学原理》课程简介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1212102  </w:t>
      </w:r>
      <w:r w:rsidRPr="00992E4A">
        <w:rPr>
          <w:rFonts w:ascii="黑体" w:eastAsia="黑体" w:hint="eastAsia"/>
          <w:sz w:val="24"/>
        </w:rPr>
        <w:t>课程名称</w:t>
      </w:r>
      <w:r w:rsidRPr="00992E4A">
        <w:rPr>
          <w:rFonts w:hint="eastAsia"/>
          <w:sz w:val="24"/>
        </w:rPr>
        <w:t>：《</w:t>
      </w:r>
      <w:r>
        <w:rPr>
          <w:rFonts w:hint="eastAsia"/>
          <w:sz w:val="24"/>
        </w:rPr>
        <w:t>政治学原理</w:t>
      </w:r>
      <w:r w:rsidRPr="00992E4A">
        <w:rPr>
          <w:rFonts w:hint="eastAsia"/>
          <w:sz w:val="24"/>
        </w:rPr>
        <w:t>》（</w:t>
      </w:r>
      <w:r>
        <w:rPr>
          <w:rFonts w:hint="eastAsia"/>
          <w:sz w:val="24"/>
        </w:rPr>
        <w:t>Political Science</w:t>
      </w:r>
      <w:r w:rsidRPr="00992E4A">
        <w:rPr>
          <w:rFonts w:hint="eastAsia"/>
          <w:sz w:val="24"/>
        </w:rPr>
        <w:t>）</w:t>
      </w:r>
      <w:r w:rsidRPr="00C57703">
        <w:rPr>
          <w:rFonts w:hint="eastAsia"/>
          <w:b/>
          <w:sz w:val="24"/>
        </w:rPr>
        <w:t>课时：</w:t>
      </w:r>
      <w:r>
        <w:rPr>
          <w:rFonts w:hint="eastAsia"/>
          <w:sz w:val="24"/>
        </w:rPr>
        <w:t>54</w:t>
      </w:r>
      <w:r w:rsidRPr="00992E4A">
        <w:rPr>
          <w:rFonts w:hint="eastAsia"/>
          <w:sz w:val="24"/>
        </w:rPr>
        <w:t xml:space="preserve"> </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曲丽涛</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15965365400</w:t>
      </w:r>
    </w:p>
    <w:p w:rsidR="00D47E4A" w:rsidRPr="00992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Default="00D47E4A" w:rsidP="00D47E4A">
      <w:pPr>
        <w:pStyle w:val="a6"/>
        <w:snapToGrid w:val="0"/>
        <w:spacing w:line="400" w:lineRule="exact"/>
        <w:rPr>
          <w:rFonts w:ascii="宋体" w:hAnsi="宋体" w:cs="宋体"/>
          <w:sz w:val="24"/>
          <w:szCs w:val="24"/>
        </w:rPr>
      </w:pPr>
      <w:r>
        <w:rPr>
          <w:rFonts w:ascii="宋体" w:hAnsi="宋体" w:cs="宋体" w:hint="eastAsia"/>
          <w:sz w:val="24"/>
          <w:szCs w:val="24"/>
        </w:rPr>
        <w:t>1.课程目的：《政治学原理》是一门对政治生活领域的相关知识和问题进行系统性研究的课程。本课程的目的主要是让学生了解政治学的基本内容和知识，掌握政治学的理论体系以及政治分析的一般方法，并在政治思维的训练中不断提高对现实社会问题的理解与分析能力。</w:t>
      </w:r>
    </w:p>
    <w:p w:rsidR="00D47E4A" w:rsidRDefault="00D47E4A" w:rsidP="00D47E4A">
      <w:pPr>
        <w:pStyle w:val="a6"/>
        <w:snapToGrid w:val="0"/>
        <w:spacing w:line="400" w:lineRule="exact"/>
        <w:rPr>
          <w:rFonts w:ascii="宋体" w:hAnsi="宋体" w:cs="宋体"/>
          <w:sz w:val="24"/>
          <w:szCs w:val="24"/>
        </w:rPr>
      </w:pPr>
      <w:r>
        <w:rPr>
          <w:rFonts w:ascii="宋体" w:hAnsi="宋体" w:cs="宋体" w:hint="eastAsia"/>
          <w:sz w:val="24"/>
          <w:szCs w:val="24"/>
        </w:rPr>
        <w:t>2.课程内容：本课程着重阐述政治现象的起源、发展与演变过程，其中主要涉及到宏观视角的政治体系、政治意识、政治社会、政治统治、公共治理、政治参与、政治民主、政治现代化等内容，微观方面则会具体探讨现代国家建设、政府职能转变、政党制度变迁、利益集团发展、政治家培养、公民特性、人权、法治等议题。</w:t>
      </w:r>
    </w:p>
    <w:p w:rsidR="00D47E4A" w:rsidRPr="009C06BD" w:rsidRDefault="00D47E4A" w:rsidP="00D47E4A">
      <w:pPr>
        <w:pStyle w:val="a6"/>
        <w:snapToGrid w:val="0"/>
        <w:spacing w:line="400" w:lineRule="exact"/>
        <w:rPr>
          <w:rFonts w:ascii="宋体" w:hAnsi="宋体" w:cs="宋体"/>
          <w:sz w:val="24"/>
          <w:szCs w:val="24"/>
        </w:rPr>
      </w:pPr>
      <w:r>
        <w:rPr>
          <w:rFonts w:ascii="宋体" w:hAnsi="宋体" w:cs="宋体" w:hint="eastAsia"/>
          <w:sz w:val="24"/>
          <w:szCs w:val="24"/>
        </w:rPr>
        <w:t>3.课程要求：通过本课程的学习，要求学生了解政治的本源与演变；掌握政治学的基本框架和知识体系，把握政治学的研究领域，了解现代政治运作的基本制度与过程，学习用政治的眼光分析社会和政治问题。</w:t>
      </w:r>
      <w:r>
        <w:rPr>
          <w:rFonts w:ascii="宋体" w:hAnsi="宋体" w:cs="宋体" w:hint="eastAsia"/>
          <w:snapToGrid w:val="0"/>
          <w:kern w:val="0"/>
          <w:sz w:val="24"/>
        </w:rPr>
        <w:t>与此同时，为提升学生的政治思维和理论应用能力，教学过程将融入多元化的授课方法，比如启发式、研讨式、典型案例分析、多媒体技术展示等形式，力求做到内容精炼、重点突出、现实生动，以期望不断开拓学生的视野和思路，并增强学生的分析、理解、思辨和解决现实问题的能力和素养。</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[1][古希腊]亚里士多德.《政治学》.江西教育出版社，2014年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[2][英]洛克.《政府论》.江西教育出版社，2014年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[3][意]马基雅维利.《君主论》.辽宁教育出版社，2014年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[4][英]霍布斯.《利维坦》.江西教育出版社，2014年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[5][法]卢梭.《社会契约论》.译林出版社，2014年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[6][法]托克维尔.《论美国民主》.江西教育出版社，2014年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[7][法]托克维尔.《旧制度与大革命》.译林出版社，2014年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[8][美]萨拜因.《政治学说史》.上海人民出版社，2010年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[9][美]亨廷顿.《变革社会中的政治秩序》.华夏出版社，1988年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[10][美]罗尔斯.《正义论》.中国社会科学出版社，1999年</w:t>
      </w:r>
    </w:p>
    <w:p w:rsidR="00D47E4A" w:rsidRPr="003449B0"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[11][美]汉密尔顿.《联邦党人文集》.中国青年出版社，2014年</w:t>
      </w:r>
    </w:p>
    <w:p w:rsidR="00D47E4A" w:rsidRDefault="00D47E4A" w:rsidP="00D47E4A">
      <w:pPr>
        <w:pStyle w:val="a3"/>
        <w:adjustRightInd w:val="0"/>
        <w:snapToGrid w:val="0"/>
        <w:spacing w:line="300" w:lineRule="exact"/>
        <w:jc w:val="left"/>
        <w:rPr>
          <w:rFonts w:hAnsi="宋体"/>
          <w:snapToGrid w:val="0"/>
          <w:color w:val="000000"/>
          <w:kern w:val="0"/>
          <w:sz w:val="24"/>
        </w:rPr>
      </w:pPr>
      <w:r w:rsidRPr="003449B0">
        <w:rPr>
          <w:rFonts w:hAnsi="宋体" w:hint="eastAsia"/>
          <w:snapToGrid w:val="0"/>
          <w:color w:val="000000"/>
          <w:kern w:val="0"/>
          <w:sz w:val="24"/>
        </w:rPr>
        <w:t>[12][美]阿尔蒙德.《公民文化》.五南图书出版公司，1996年</w:t>
      </w:r>
    </w:p>
    <w:p w:rsidR="005475A8" w:rsidRDefault="005475A8" w:rsidP="00D47E4A">
      <w:pPr>
        <w:pStyle w:val="a3"/>
        <w:adjustRightInd w:val="0"/>
        <w:snapToGrid w:val="0"/>
        <w:spacing w:line="300" w:lineRule="exact"/>
        <w:jc w:val="left"/>
        <w:rPr>
          <w:rFonts w:hAnsi="宋体"/>
          <w:snapToGrid w:val="0"/>
          <w:color w:val="000000"/>
          <w:kern w:val="0"/>
          <w:sz w:val="24"/>
        </w:rPr>
      </w:pPr>
    </w:p>
    <w:p w:rsidR="005475A8" w:rsidRDefault="005475A8" w:rsidP="00D47E4A">
      <w:pPr>
        <w:pStyle w:val="a3"/>
        <w:adjustRightInd w:val="0"/>
        <w:snapToGrid w:val="0"/>
        <w:spacing w:line="300" w:lineRule="exact"/>
        <w:jc w:val="left"/>
        <w:rPr>
          <w:rFonts w:hAnsi="宋体"/>
          <w:snapToGrid w:val="0"/>
          <w:color w:val="000000"/>
          <w:kern w:val="0"/>
          <w:sz w:val="24"/>
        </w:rPr>
      </w:pPr>
    </w:p>
    <w:p w:rsidR="005475A8" w:rsidRDefault="005475A8" w:rsidP="00D47E4A">
      <w:pPr>
        <w:pStyle w:val="a3"/>
        <w:adjustRightInd w:val="0"/>
        <w:snapToGrid w:val="0"/>
        <w:spacing w:line="300" w:lineRule="exact"/>
        <w:jc w:val="left"/>
        <w:rPr>
          <w:rFonts w:hAnsi="宋体"/>
          <w:snapToGrid w:val="0"/>
          <w:color w:val="000000"/>
          <w:kern w:val="0"/>
          <w:sz w:val="24"/>
        </w:rPr>
      </w:pPr>
    </w:p>
    <w:p w:rsidR="005475A8" w:rsidRDefault="005475A8" w:rsidP="00D47E4A">
      <w:pPr>
        <w:pStyle w:val="a3"/>
        <w:adjustRightInd w:val="0"/>
        <w:snapToGrid w:val="0"/>
        <w:spacing w:line="300" w:lineRule="exact"/>
        <w:jc w:val="left"/>
        <w:rPr>
          <w:rFonts w:hAnsi="宋体"/>
          <w:snapToGrid w:val="0"/>
          <w:color w:val="000000"/>
          <w:kern w:val="0"/>
          <w:sz w:val="24"/>
        </w:rPr>
      </w:pPr>
    </w:p>
    <w:p w:rsidR="005475A8" w:rsidRDefault="005475A8" w:rsidP="00D47E4A">
      <w:pPr>
        <w:pStyle w:val="a3"/>
        <w:adjustRightInd w:val="0"/>
        <w:snapToGrid w:val="0"/>
        <w:spacing w:line="300" w:lineRule="exact"/>
        <w:jc w:val="left"/>
        <w:rPr>
          <w:rFonts w:hAnsi="宋体"/>
          <w:snapToGrid w:val="0"/>
          <w:color w:val="000000"/>
          <w:kern w:val="0"/>
          <w:sz w:val="24"/>
        </w:rPr>
      </w:pPr>
    </w:p>
    <w:p w:rsidR="005475A8" w:rsidRPr="003449B0" w:rsidRDefault="005475A8" w:rsidP="00D47E4A">
      <w:pPr>
        <w:pStyle w:val="a3"/>
        <w:adjustRightInd w:val="0"/>
        <w:snapToGrid w:val="0"/>
        <w:spacing w:line="300" w:lineRule="exact"/>
        <w:jc w:val="left"/>
        <w:rPr>
          <w:rFonts w:hAnsi="宋体"/>
          <w:snapToGrid w:val="0"/>
          <w:color w:val="000000"/>
          <w:kern w:val="0"/>
          <w:sz w:val="24"/>
        </w:rPr>
      </w:pPr>
    </w:p>
    <w:p w:rsidR="00D47E4A" w:rsidRDefault="00D47E4A" w:rsidP="005475A8">
      <w:pPr>
        <w:ind w:firstLineChars="50" w:firstLine="120"/>
        <w:jc w:val="center"/>
        <w:rPr>
          <w:rFonts w:hint="eastAsia"/>
          <w:b/>
          <w:sz w:val="32"/>
          <w:szCs w:val="32"/>
        </w:rPr>
      </w:pPr>
      <w:r w:rsidRPr="003449B0">
        <w:rPr>
          <w:rFonts w:hint="eastAsia"/>
          <w:b/>
          <w:sz w:val="24"/>
        </w:rPr>
        <w:t>《</w:t>
      </w:r>
      <w:r>
        <w:rPr>
          <w:rFonts w:ascii="宋体" w:hAnsi="宋体" w:hint="eastAsia"/>
          <w:b/>
          <w:sz w:val="32"/>
          <w:szCs w:val="32"/>
        </w:rPr>
        <w:t>经济法》（一）</w:t>
      </w:r>
      <w:r>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hint="eastAsia"/>
          <w:sz w:val="24"/>
          <w:szCs w:val="21"/>
        </w:rPr>
        <w:t>1212033</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经济法</w:t>
      </w:r>
      <w:r w:rsidRPr="00992E4A">
        <w:rPr>
          <w:rFonts w:hint="eastAsia"/>
          <w:sz w:val="24"/>
        </w:rPr>
        <w:t>》</w:t>
      </w:r>
      <w:r>
        <w:rPr>
          <w:rFonts w:hint="eastAsia"/>
          <w:sz w:val="24"/>
        </w:rPr>
        <w:t>（一）</w:t>
      </w:r>
      <w:r w:rsidRPr="00992E4A">
        <w:rPr>
          <w:rFonts w:hint="eastAsia"/>
          <w:sz w:val="24"/>
        </w:rPr>
        <w:t>（</w:t>
      </w:r>
      <w:r>
        <w:rPr>
          <w:rFonts w:ascii="宋体" w:hAnsi="宋体" w:hint="eastAsia"/>
          <w:sz w:val="24"/>
          <w:szCs w:val="21"/>
        </w:rPr>
        <w:t>Economic Law I</w:t>
      </w:r>
      <w:r w:rsidRPr="00992E4A">
        <w:rPr>
          <w:rFonts w:hint="eastAsia"/>
          <w:sz w:val="24"/>
        </w:rPr>
        <w:t>）</w:t>
      </w:r>
      <w:r w:rsidRPr="00C57703">
        <w:rPr>
          <w:rFonts w:hint="eastAsia"/>
          <w:b/>
          <w:sz w:val="24"/>
        </w:rPr>
        <w:t>课时：</w:t>
      </w:r>
      <w:r>
        <w:rPr>
          <w:rFonts w:hint="eastAsia"/>
          <w:sz w:val="24"/>
        </w:rPr>
        <w:t>54</w:t>
      </w:r>
      <w:r w:rsidRPr="00992E4A">
        <w:rPr>
          <w:sz w:val="24"/>
        </w:rPr>
        <w:t xml:space="preserve"> </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王玫</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sz w:val="24"/>
        </w:rPr>
        <w:t xml:space="preserve">  </w:t>
      </w:r>
      <w:r>
        <w:rPr>
          <w:rFonts w:hint="eastAsia"/>
          <w:sz w:val="24"/>
        </w:rPr>
        <w:t xml:space="preserve">  </w:t>
      </w:r>
      <w:r w:rsidRPr="002E721D">
        <w:rPr>
          <w:rFonts w:ascii="黑体" w:eastAsia="黑体" w:hint="eastAsia"/>
          <w:b/>
          <w:sz w:val="24"/>
        </w:rPr>
        <w:t>联系方式：</w:t>
      </w:r>
      <w:r>
        <w:rPr>
          <w:rFonts w:hint="eastAsia"/>
          <w:sz w:val="24"/>
        </w:rPr>
        <w:t>13563657570</w:t>
      </w:r>
    </w:p>
    <w:p w:rsidR="00D47E4A" w:rsidRDefault="00D47E4A" w:rsidP="00D47E4A">
      <w:pPr>
        <w:spacing w:line="360" w:lineRule="auto"/>
        <w:rPr>
          <w:rFonts w:ascii="黑体" w:eastAsia="黑体" w:hint="eastAsia"/>
          <w:sz w:val="24"/>
        </w:rPr>
      </w:pPr>
      <w:r w:rsidRPr="00992E4A">
        <w:rPr>
          <w:rFonts w:ascii="黑体" w:eastAsia="黑体" w:hint="eastAsia"/>
          <w:sz w:val="24"/>
        </w:rPr>
        <w:t>课程的目的、内容与要求：</w:t>
      </w:r>
    </w:p>
    <w:p w:rsidR="00D47E4A" w:rsidRDefault="00D47E4A" w:rsidP="00D47E4A">
      <w:pPr>
        <w:spacing w:line="360" w:lineRule="auto"/>
        <w:ind w:firstLineChars="200" w:firstLine="480"/>
        <w:rPr>
          <w:rFonts w:hint="eastAsia"/>
          <w:sz w:val="24"/>
        </w:rPr>
      </w:pPr>
      <w:r>
        <w:rPr>
          <w:rFonts w:ascii="宋体" w:hAnsi="宋体" w:hint="eastAsia"/>
          <w:sz w:val="24"/>
        </w:rPr>
        <w:t>课程目的：理解并掌握</w:t>
      </w:r>
      <w:r>
        <w:rPr>
          <w:rFonts w:hint="eastAsia"/>
          <w:sz w:val="24"/>
        </w:rPr>
        <w:t>经济法的历史沿革、一般规律、理论基础和基本原理及竞争法律制度，为学习市场管理法律制度其他内容和宏观调控法法律制度奠定扎实基础。</w:t>
      </w:r>
    </w:p>
    <w:p w:rsidR="00D47E4A" w:rsidRPr="00FD4E12" w:rsidRDefault="00D47E4A" w:rsidP="008628F6">
      <w:pPr>
        <w:pStyle w:val="a4"/>
        <w:spacing w:beforeLines="50" w:beforeAutospacing="0" w:after="0" w:afterAutospacing="0" w:line="360" w:lineRule="auto"/>
        <w:ind w:firstLineChars="200" w:firstLine="480"/>
        <w:textAlignment w:val="baseline"/>
        <w:rPr>
          <w:rFonts w:cs="Times New Roman"/>
          <w:kern w:val="2"/>
        </w:rPr>
      </w:pPr>
      <w:r w:rsidRPr="00FD4E12">
        <w:rPr>
          <w:rFonts w:cs="Times New Roman" w:hint="eastAsia"/>
          <w:kern w:val="2"/>
        </w:rPr>
        <w:t>课程内容：</w:t>
      </w:r>
      <w:r>
        <w:rPr>
          <w:rFonts w:cs="Times New Roman" w:hint="eastAsia"/>
          <w:kern w:val="2"/>
        </w:rPr>
        <w:t>一是</w:t>
      </w:r>
      <w:r w:rsidRPr="00FD4E12">
        <w:rPr>
          <w:rFonts w:cs="Times New Roman" w:hint="eastAsia"/>
          <w:kern w:val="2"/>
        </w:rPr>
        <w:t>经济法总论</w:t>
      </w:r>
      <w:r>
        <w:rPr>
          <w:rFonts w:cs="Times New Roman" w:hint="eastAsia"/>
          <w:kern w:val="2"/>
        </w:rPr>
        <w:t>：</w:t>
      </w:r>
      <w:r w:rsidRPr="00FD4E12">
        <w:rPr>
          <w:rFonts w:cs="Times New Roman" w:hint="eastAsia"/>
          <w:kern w:val="2"/>
        </w:rPr>
        <w:t>包括经济法的调整对象、产生发展、基本原则、经济法律关系、经济法责任、经济法的地位、体系等基本原理</w:t>
      </w:r>
      <w:r>
        <w:rPr>
          <w:rFonts w:cs="Times New Roman" w:hint="eastAsia"/>
          <w:kern w:val="2"/>
        </w:rPr>
        <w:t>；二是</w:t>
      </w:r>
      <w:r w:rsidRPr="00FD4E12">
        <w:rPr>
          <w:rFonts w:cs="Times New Roman" w:hint="eastAsia"/>
          <w:kern w:val="2"/>
        </w:rPr>
        <w:t>经济法主体法律制度</w:t>
      </w:r>
      <w:r>
        <w:rPr>
          <w:rFonts w:cs="Times New Roman" w:hint="eastAsia"/>
          <w:kern w:val="2"/>
        </w:rPr>
        <w:t>：包括</w:t>
      </w:r>
      <w:r w:rsidRPr="003740DE">
        <w:rPr>
          <w:rFonts w:cs="Times New Roman" w:hint="eastAsia"/>
          <w:kern w:val="2"/>
        </w:rPr>
        <w:t>概述</w:t>
      </w:r>
      <w:r w:rsidRPr="00FD4E12">
        <w:rPr>
          <w:rFonts w:cs="Times New Roman" w:hint="eastAsia"/>
          <w:kern w:val="2"/>
        </w:rPr>
        <w:t>、</w:t>
      </w:r>
      <w:r w:rsidRPr="003740DE">
        <w:rPr>
          <w:rFonts w:cs="Times New Roman" w:hint="eastAsia"/>
          <w:kern w:val="2"/>
        </w:rPr>
        <w:t>经济法中的政府</w:t>
      </w:r>
      <w:r w:rsidRPr="00FD4E12">
        <w:rPr>
          <w:rFonts w:cs="Times New Roman"/>
          <w:kern w:val="2"/>
        </w:rPr>
        <w:t>、</w:t>
      </w:r>
      <w:r w:rsidRPr="003740DE">
        <w:rPr>
          <w:rFonts w:cs="Times New Roman" w:hint="eastAsia"/>
          <w:kern w:val="2"/>
        </w:rPr>
        <w:t>行业协会</w:t>
      </w:r>
      <w:r w:rsidRPr="00FD4E12">
        <w:rPr>
          <w:rFonts w:cs="Times New Roman"/>
          <w:kern w:val="2"/>
        </w:rPr>
        <w:t>、</w:t>
      </w:r>
      <w:r w:rsidRPr="003740DE">
        <w:rPr>
          <w:rFonts w:cs="Times New Roman" w:hint="eastAsia"/>
          <w:kern w:val="2"/>
        </w:rPr>
        <w:t>企业</w:t>
      </w:r>
      <w:r w:rsidRPr="00FD4E12">
        <w:rPr>
          <w:rFonts w:cs="Times New Roman" w:hint="eastAsia"/>
          <w:kern w:val="2"/>
        </w:rPr>
        <w:t>等</w:t>
      </w:r>
      <w:r>
        <w:rPr>
          <w:rFonts w:cs="Times New Roman" w:hint="eastAsia"/>
          <w:kern w:val="2"/>
        </w:rPr>
        <w:t>；三是竞争法律制度，主要包括反不正当竞争法和反垄断法。</w:t>
      </w:r>
    </w:p>
    <w:p w:rsidR="00D47E4A" w:rsidRDefault="00D47E4A" w:rsidP="00D47E4A">
      <w:pPr>
        <w:adjustRightInd w:val="0"/>
        <w:snapToGrid w:val="0"/>
        <w:spacing w:before="100" w:beforeAutospacing="1" w:after="100" w:afterAutospacing="1" w:line="360" w:lineRule="auto"/>
        <w:ind w:firstLineChars="200" w:firstLine="480"/>
        <w:rPr>
          <w:rFonts w:ascii="宋体" w:hAnsi="宋体"/>
          <w:sz w:val="24"/>
        </w:rPr>
      </w:pPr>
      <w:r w:rsidRPr="00FD4E12">
        <w:rPr>
          <w:rFonts w:ascii="宋体" w:hAnsi="宋体" w:hint="eastAsia"/>
          <w:sz w:val="24"/>
        </w:rPr>
        <w:t>课程要求：</w:t>
      </w:r>
      <w:r w:rsidRPr="00B649EF">
        <w:rPr>
          <w:rFonts w:ascii="宋体" w:hAnsi="宋体" w:hint="eastAsia"/>
          <w:sz w:val="24"/>
        </w:rPr>
        <w:t>掌握基本概念、基本知识、基本理论，熟悉</w:t>
      </w:r>
      <w:r>
        <w:rPr>
          <w:rFonts w:ascii="宋体" w:hAnsi="宋体" w:hint="eastAsia"/>
          <w:sz w:val="24"/>
        </w:rPr>
        <w:t>相关</w:t>
      </w:r>
      <w:r w:rsidRPr="00B649EF">
        <w:rPr>
          <w:rFonts w:ascii="宋体" w:hAnsi="宋体" w:hint="eastAsia"/>
          <w:sz w:val="24"/>
        </w:rPr>
        <w:t>法律法规</w:t>
      </w:r>
      <w:r>
        <w:rPr>
          <w:rFonts w:ascii="宋体" w:hAnsi="宋体" w:hint="eastAsia"/>
          <w:sz w:val="24"/>
        </w:rPr>
        <w:t>主要内容</w:t>
      </w:r>
      <w:r w:rsidRPr="00B649EF">
        <w:rPr>
          <w:rFonts w:ascii="宋体" w:hAnsi="宋体" w:hint="eastAsia"/>
          <w:sz w:val="24"/>
        </w:rPr>
        <w:t>，</w:t>
      </w:r>
      <w:r>
        <w:rPr>
          <w:rFonts w:ascii="宋体" w:hAnsi="宋体"/>
          <w:sz w:val="24"/>
        </w:rPr>
        <w:t>运用所学</w:t>
      </w:r>
      <w:r w:rsidRPr="00B649EF">
        <w:rPr>
          <w:rFonts w:ascii="宋体" w:hAnsi="宋体"/>
          <w:sz w:val="24"/>
        </w:rPr>
        <w:t>知识</w:t>
      </w:r>
      <w:r w:rsidRPr="00B649EF">
        <w:rPr>
          <w:rFonts w:ascii="宋体" w:hAnsi="宋体" w:hint="eastAsia"/>
          <w:sz w:val="24"/>
        </w:rPr>
        <w:t>和理论解决</w:t>
      </w:r>
      <w:r>
        <w:rPr>
          <w:rFonts w:ascii="宋体" w:hAnsi="宋体" w:hint="eastAsia"/>
          <w:sz w:val="24"/>
        </w:rPr>
        <w:t>实际</w:t>
      </w:r>
      <w:r w:rsidRPr="00B649EF">
        <w:rPr>
          <w:rFonts w:ascii="宋体" w:hAnsi="宋体" w:hint="eastAsia"/>
          <w:sz w:val="24"/>
        </w:rPr>
        <w:t>问题</w:t>
      </w:r>
      <w:r w:rsidRPr="00B649EF">
        <w:rPr>
          <w:rFonts w:ascii="宋体" w:hAnsi="宋体"/>
          <w:sz w:val="24"/>
        </w:rPr>
        <w:t>。</w:t>
      </w:r>
    </w:p>
    <w:p w:rsidR="00D47E4A" w:rsidRPr="00A869B3" w:rsidRDefault="00D47E4A" w:rsidP="00D47E4A">
      <w:pPr>
        <w:adjustRightInd w:val="0"/>
        <w:snapToGrid w:val="0"/>
        <w:spacing w:before="100" w:beforeAutospacing="1" w:after="100" w:afterAutospacing="1" w:line="360" w:lineRule="auto"/>
        <w:rPr>
          <w:rFonts w:ascii="宋体" w:hAnsi="宋体"/>
          <w:sz w:val="24"/>
        </w:rPr>
      </w:pPr>
      <w:r w:rsidRPr="00992E4A">
        <w:rPr>
          <w:rFonts w:ascii="黑体" w:eastAsia="黑体" w:hint="eastAsia"/>
          <w:sz w:val="24"/>
        </w:rPr>
        <w:t>推荐参考书</w:t>
      </w:r>
      <w:r w:rsidRPr="00992E4A">
        <w:rPr>
          <w:rFonts w:hint="eastAsia"/>
          <w:sz w:val="24"/>
        </w:rPr>
        <w:t>：</w:t>
      </w:r>
    </w:p>
    <w:p w:rsidR="00D47E4A" w:rsidRPr="00B649EF"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[1] 《经济法》杨紫烜</w:t>
      </w:r>
      <w:r>
        <w:rPr>
          <w:rFonts w:ascii="宋体" w:hAnsi="宋体" w:hint="eastAsia"/>
          <w:color w:val="000000"/>
          <w:sz w:val="24"/>
        </w:rPr>
        <w:t xml:space="preserve"> </w:t>
      </w:r>
      <w:r w:rsidRPr="00B649EF">
        <w:rPr>
          <w:rFonts w:ascii="宋体" w:hAnsi="宋体" w:hint="eastAsia"/>
          <w:color w:val="000000"/>
          <w:sz w:val="24"/>
        </w:rPr>
        <w:t xml:space="preserve"> 北京大学出版社 高等教育出版社 2014 </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[2]《经济法学》李昌麒  中国政法大学出版社 201</w:t>
      </w:r>
      <w:r>
        <w:rPr>
          <w:rFonts w:ascii="宋体" w:hAnsi="宋体" w:hint="eastAsia"/>
          <w:color w:val="000000"/>
          <w:sz w:val="24"/>
        </w:rPr>
        <w:t>3</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3</w:t>
      </w:r>
      <w:r w:rsidRPr="00B649EF">
        <w:rPr>
          <w:rFonts w:ascii="宋体" w:hAnsi="宋体" w:hint="eastAsia"/>
          <w:color w:val="000000"/>
          <w:sz w:val="24"/>
        </w:rPr>
        <w:t>]《经济法学》</w:t>
      </w:r>
      <w:r>
        <w:rPr>
          <w:rFonts w:ascii="宋体" w:hAnsi="宋体" w:hint="eastAsia"/>
          <w:color w:val="000000"/>
          <w:sz w:val="24"/>
        </w:rPr>
        <w:t>张守文</w:t>
      </w:r>
      <w:r w:rsidRPr="00B649EF">
        <w:rPr>
          <w:rFonts w:ascii="宋体" w:hAnsi="宋体" w:hint="eastAsia"/>
          <w:color w:val="000000"/>
          <w:sz w:val="24"/>
        </w:rPr>
        <w:t xml:space="preserve">  </w:t>
      </w:r>
      <w:r>
        <w:rPr>
          <w:rFonts w:ascii="宋体" w:hAnsi="宋体" w:hint="eastAsia"/>
          <w:color w:val="000000"/>
          <w:sz w:val="24"/>
        </w:rPr>
        <w:t>中国人民</w:t>
      </w:r>
      <w:r w:rsidRPr="00B649EF">
        <w:rPr>
          <w:rFonts w:ascii="宋体" w:hAnsi="宋体" w:hint="eastAsia"/>
          <w:color w:val="000000"/>
          <w:sz w:val="24"/>
        </w:rPr>
        <w:t>大学出版社 201</w:t>
      </w:r>
      <w:r>
        <w:rPr>
          <w:rFonts w:ascii="宋体" w:hAnsi="宋体" w:hint="eastAsia"/>
          <w:color w:val="000000"/>
          <w:sz w:val="24"/>
        </w:rPr>
        <w:t>3</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4</w:t>
      </w:r>
      <w:r w:rsidRPr="00B649EF">
        <w:rPr>
          <w:rFonts w:ascii="宋体" w:hAnsi="宋体" w:hint="eastAsia"/>
          <w:color w:val="000000"/>
          <w:sz w:val="24"/>
        </w:rPr>
        <w:t>]《经济法学》</w:t>
      </w:r>
      <w:r>
        <w:rPr>
          <w:rFonts w:ascii="宋体" w:hAnsi="宋体" w:hint="eastAsia"/>
          <w:color w:val="000000"/>
          <w:sz w:val="24"/>
        </w:rPr>
        <w:t>漆多俊</w:t>
      </w:r>
      <w:r w:rsidRPr="00B649EF">
        <w:rPr>
          <w:rFonts w:ascii="宋体" w:hAnsi="宋体" w:hint="eastAsia"/>
          <w:color w:val="000000"/>
          <w:sz w:val="24"/>
        </w:rPr>
        <w:t xml:space="preserve">  </w:t>
      </w:r>
      <w:r>
        <w:rPr>
          <w:rFonts w:ascii="宋体" w:hAnsi="宋体" w:hint="eastAsia"/>
          <w:color w:val="000000"/>
          <w:sz w:val="24"/>
        </w:rPr>
        <w:t>高等教育</w:t>
      </w:r>
      <w:r w:rsidRPr="00B649EF">
        <w:rPr>
          <w:rFonts w:ascii="宋体" w:hAnsi="宋体" w:hint="eastAsia"/>
          <w:color w:val="000000"/>
          <w:sz w:val="24"/>
        </w:rPr>
        <w:t>出版社 201</w:t>
      </w:r>
      <w:r>
        <w:rPr>
          <w:rFonts w:ascii="宋体" w:hAnsi="宋体" w:hint="eastAsia"/>
          <w:color w:val="000000"/>
          <w:sz w:val="24"/>
        </w:rPr>
        <w:t>4</w:t>
      </w:r>
    </w:p>
    <w:p w:rsidR="00D47E4A" w:rsidRPr="00B649EF"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5</w:t>
      </w:r>
      <w:r w:rsidRPr="00B649EF">
        <w:rPr>
          <w:rFonts w:ascii="宋体" w:hAnsi="宋体" w:hint="eastAsia"/>
          <w:color w:val="000000"/>
          <w:sz w:val="24"/>
        </w:rPr>
        <w:t>]</w:t>
      </w:r>
      <w:r>
        <w:rPr>
          <w:rFonts w:ascii="宋体" w:hAnsi="宋体" w:hint="eastAsia"/>
          <w:color w:val="000000"/>
          <w:sz w:val="24"/>
        </w:rPr>
        <w:t>《经济法原理》王保树  社会科学文献出版社 1999</w:t>
      </w:r>
    </w:p>
    <w:p w:rsidR="005475A8" w:rsidRDefault="005475A8" w:rsidP="005475A8">
      <w:pPr>
        <w:jc w:val="center"/>
        <w:rPr>
          <w:rFonts w:hint="eastAsia"/>
        </w:rPr>
      </w:pPr>
    </w:p>
    <w:p w:rsidR="005475A8" w:rsidRDefault="005475A8" w:rsidP="005475A8">
      <w:pPr>
        <w:jc w:val="center"/>
        <w:rPr>
          <w:rFonts w:hint="eastAsia"/>
        </w:rPr>
      </w:pPr>
    </w:p>
    <w:p w:rsidR="005475A8" w:rsidRDefault="005475A8" w:rsidP="005475A8">
      <w:pPr>
        <w:jc w:val="center"/>
        <w:rPr>
          <w:rFonts w:hint="eastAsia"/>
        </w:rPr>
      </w:pPr>
    </w:p>
    <w:p w:rsidR="005475A8" w:rsidRDefault="005475A8" w:rsidP="005475A8">
      <w:pPr>
        <w:jc w:val="center"/>
        <w:rPr>
          <w:rFonts w:hint="eastAsia"/>
        </w:rPr>
      </w:pPr>
    </w:p>
    <w:p w:rsidR="005475A8" w:rsidRDefault="005475A8" w:rsidP="005475A8">
      <w:pPr>
        <w:jc w:val="center"/>
        <w:rPr>
          <w:rFonts w:hint="eastAsia"/>
        </w:rPr>
      </w:pPr>
    </w:p>
    <w:p w:rsidR="005475A8" w:rsidRDefault="005475A8" w:rsidP="005475A8">
      <w:pPr>
        <w:jc w:val="center"/>
        <w:rPr>
          <w:rFonts w:hint="eastAsia"/>
        </w:rPr>
      </w:pPr>
    </w:p>
    <w:p w:rsidR="00FF62DC" w:rsidRDefault="00FF62DC" w:rsidP="005475A8">
      <w:pPr>
        <w:jc w:val="center"/>
        <w:rPr>
          <w:rFonts w:hint="eastAsia"/>
          <w:b/>
          <w:sz w:val="32"/>
          <w:szCs w:val="32"/>
        </w:rPr>
      </w:pPr>
      <w:r w:rsidRPr="00FF62DC">
        <w:rPr>
          <w:rFonts w:hint="eastAsia"/>
          <w:b/>
          <w:sz w:val="32"/>
          <w:szCs w:val="32"/>
        </w:rPr>
        <w:t>《民事诉讼法学》</w:t>
      </w:r>
      <w:r>
        <w:rPr>
          <w:rFonts w:hint="eastAsia"/>
          <w:b/>
          <w:sz w:val="32"/>
          <w:szCs w:val="32"/>
        </w:rPr>
        <w:t>课程简介</w:t>
      </w:r>
    </w:p>
    <w:p w:rsidR="00D47E4A" w:rsidRDefault="00D47E4A" w:rsidP="00FF62DC">
      <w:pPr>
        <w:jc w:val="center"/>
        <w:rPr>
          <w:rFonts w:hint="eastAsia"/>
          <w:b/>
          <w:bCs/>
          <w:sz w:val="30"/>
          <w:szCs w:val="30"/>
        </w:rPr>
      </w:pP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TW" w:eastAsia="zh-TW"/>
        </w:rPr>
        <w:lastRenderedPageBreak/>
        <w:t>课程代码：</w:t>
      </w:r>
      <w:r>
        <w:rPr>
          <w:rFonts w:ascii="Songti SC Regular" w:hAnsi="Songti SC Regular"/>
          <w:sz w:val="26"/>
          <w:szCs w:val="26"/>
          <w:lang w:val="zh-CN"/>
        </w:rPr>
        <w:t>121209</w:t>
      </w:r>
      <w:r>
        <w:rPr>
          <w:rFonts w:eastAsia="Songti SC Regular" w:hint="eastAsia"/>
          <w:sz w:val="26"/>
          <w:szCs w:val="26"/>
          <w:lang w:val="zh-TW" w:eastAsia="zh-TW"/>
        </w:rPr>
        <w:t>课程名称：《</w:t>
      </w:r>
      <w:r>
        <w:rPr>
          <w:rFonts w:eastAsia="Songti SC Regular" w:hint="eastAsia"/>
          <w:sz w:val="26"/>
          <w:szCs w:val="26"/>
          <w:lang w:val="zh-CN"/>
        </w:rPr>
        <w:t>民事诉讼法学</w:t>
      </w:r>
      <w:r>
        <w:rPr>
          <w:rFonts w:eastAsia="Songti SC Regular" w:hint="eastAsia"/>
          <w:sz w:val="26"/>
          <w:szCs w:val="26"/>
          <w:lang w:val="zh-TW" w:eastAsia="zh-TW"/>
        </w:rPr>
        <w:t>》（</w:t>
      </w:r>
      <w:r>
        <w:rPr>
          <w:rFonts w:ascii="Songti SC Regular" w:hAnsi="Songti SC Regular"/>
          <w:sz w:val="26"/>
          <w:szCs w:val="26"/>
          <w:lang w:val="zh-TW" w:eastAsia="zh-TW"/>
        </w:rPr>
        <w:t>Civil Procedure Law</w:t>
      </w:r>
      <w:r>
        <w:rPr>
          <w:rFonts w:eastAsia="Songti SC Regular" w:hint="eastAsia"/>
          <w:sz w:val="26"/>
          <w:szCs w:val="26"/>
          <w:lang w:val="zh-TW" w:eastAsia="zh-TW"/>
        </w:rPr>
        <w:t>）</w:t>
      </w:r>
      <w:r>
        <w:rPr>
          <w:rFonts w:eastAsia="Songti SC Bold" w:hint="eastAsia"/>
          <w:sz w:val="26"/>
          <w:szCs w:val="26"/>
          <w:lang w:val="zh-TW" w:eastAsia="zh-TW"/>
        </w:rPr>
        <w:t>课时：</w:t>
      </w:r>
      <w:r>
        <w:rPr>
          <w:rFonts w:ascii="Songti SC Bold" w:hAnsi="Songti SC Bold"/>
          <w:sz w:val="26"/>
          <w:szCs w:val="26"/>
          <w:lang w:val="zh-CN"/>
        </w:rPr>
        <w:t>64</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TW" w:eastAsia="zh-TW"/>
        </w:rPr>
        <w:t>主讲教师：</w:t>
      </w:r>
      <w:r>
        <w:rPr>
          <w:rFonts w:eastAsia="Songti SC Regular" w:hint="eastAsia"/>
          <w:sz w:val="26"/>
          <w:szCs w:val="26"/>
          <w:lang w:val="zh-CN"/>
        </w:rPr>
        <w:t>张彩云</w:t>
      </w:r>
      <w:r>
        <w:rPr>
          <w:rFonts w:eastAsia="Songti SC Regular" w:hint="eastAsia"/>
          <w:sz w:val="26"/>
          <w:szCs w:val="26"/>
          <w:lang w:val="zh-TW" w:eastAsia="zh-TW"/>
        </w:rPr>
        <w:t>职称：</w:t>
      </w:r>
      <w:r>
        <w:rPr>
          <w:rFonts w:eastAsia="Songti SC Regular" w:hint="eastAsia"/>
          <w:sz w:val="26"/>
          <w:szCs w:val="26"/>
          <w:lang w:val="zh-CN"/>
        </w:rPr>
        <w:t>教授</w:t>
      </w:r>
      <w:r>
        <w:rPr>
          <w:rFonts w:eastAsia="Songti SC Bold" w:hint="eastAsia"/>
          <w:sz w:val="26"/>
          <w:szCs w:val="26"/>
          <w:lang w:val="zh-TW" w:eastAsia="zh-TW"/>
        </w:rPr>
        <w:t>联系方式</w:t>
      </w:r>
      <w:r>
        <w:rPr>
          <w:rFonts w:eastAsia="Songti SC Regular" w:hint="eastAsia"/>
          <w:sz w:val="26"/>
          <w:szCs w:val="26"/>
          <w:lang w:val="zh-TW" w:eastAsia="zh-TW"/>
        </w:rPr>
        <w:t>：</w:t>
      </w:r>
      <w:r>
        <w:rPr>
          <w:rFonts w:ascii="Songti SC Regular" w:hAnsi="Songti SC Regular"/>
          <w:sz w:val="26"/>
          <w:szCs w:val="26"/>
          <w:lang w:val="zh-CN"/>
        </w:rPr>
        <w:t>13805366546</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TW" w:eastAsia="zh-TW"/>
        </w:rPr>
        <w:t>课程的目的、内容与要求：（</w:t>
      </w:r>
      <w:r>
        <w:rPr>
          <w:rFonts w:ascii="Songti SC Regular" w:hAnsi="Songti SC Regular"/>
          <w:sz w:val="26"/>
          <w:szCs w:val="26"/>
        </w:rPr>
        <w:t>200</w:t>
      </w:r>
      <w:r>
        <w:rPr>
          <w:rFonts w:eastAsia="Songti SC Regular" w:hint="eastAsia"/>
          <w:sz w:val="26"/>
          <w:szCs w:val="26"/>
          <w:lang w:val="zh-TW" w:eastAsia="zh-TW"/>
        </w:rPr>
        <w:t>字）</w:t>
      </w:r>
    </w:p>
    <w:p w:rsidR="00D47E4A" w:rsidRDefault="00D47E4A" w:rsidP="00D47E4A">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0" w:lineRule="exact"/>
        <w:ind w:firstLine="480"/>
        <w:jc w:val="left"/>
        <w:rPr>
          <w:rFonts w:ascii="Songti SC Regular" w:eastAsia="Songti SC Regular" w:hAnsi="Songti SC Regular" w:cs="Songti SC Regular"/>
          <w:sz w:val="26"/>
          <w:szCs w:val="26"/>
          <w:lang w:val="zh-TW" w:eastAsia="zh-TW"/>
        </w:rPr>
      </w:pPr>
      <w:r>
        <w:rPr>
          <w:rFonts w:eastAsia="Songti SC Regular" w:hint="eastAsia"/>
          <w:sz w:val="26"/>
          <w:szCs w:val="26"/>
          <w:lang w:val="zh-TW" w:eastAsia="zh-TW"/>
        </w:rPr>
        <w:t>本课程为法学类本科必修的专业基础课，是一门实践性很强的应用型学科</w:t>
      </w:r>
      <w:r>
        <w:rPr>
          <w:rFonts w:eastAsia="Songti SC Regular" w:hint="eastAsia"/>
          <w:sz w:val="26"/>
          <w:szCs w:val="26"/>
          <w:lang w:val="zh-CN"/>
        </w:rPr>
        <w:t>。</w:t>
      </w:r>
      <w:r>
        <w:rPr>
          <w:rFonts w:eastAsia="Songti SC Regular" w:hint="eastAsia"/>
          <w:sz w:val="26"/>
          <w:szCs w:val="26"/>
          <w:lang w:val="zh-TW" w:eastAsia="zh-TW"/>
        </w:rPr>
        <w:t>设置本课程，是为了使学生全面掌握民事诉讼法，加深对实体法知识的理解，提高法学理论的素养，进而为精通法律知识打下良好的基础。通过本课程的学习，使学生能全面、准确、系统地掌握民事诉讼法的基本概念与基本理论；掌握民事诉讼法所规定的基本原则、基本制度和程序规则；能够熟练掌握民事诉讼法及其司法解释所规定的条文内容；能够运用民事诉讼法的规定与诉讼理论解决实践中的问题，并具有综合解决民事诉讼法与民法等部门法中的相关问题的实际能力。</w:t>
      </w:r>
    </w:p>
    <w:p w:rsidR="00D47E4A" w:rsidRDefault="00D47E4A" w:rsidP="00D47E4A">
      <w:pPr>
        <w:spacing w:line="360" w:lineRule="auto"/>
        <w:rPr>
          <w:rFonts w:ascii="Songti SC Regular" w:eastAsia="Songti SC Regular" w:hAnsi="Songti SC Regular" w:cs="Songti SC Regular"/>
          <w:sz w:val="26"/>
          <w:szCs w:val="26"/>
        </w:rPr>
      </w:pPr>
    </w:p>
    <w:p w:rsidR="00D47E4A" w:rsidRDefault="00D47E4A" w:rsidP="00D47E4A">
      <w:pPr>
        <w:spacing w:line="360" w:lineRule="auto"/>
        <w:rPr>
          <w:rFonts w:ascii="Songti SC Regular" w:eastAsia="Songti SC Regular" w:hAnsi="Songti SC Regular" w:cs="Songti SC Regular"/>
          <w:sz w:val="26"/>
          <w:szCs w:val="26"/>
          <w:lang w:val="zh-TW" w:eastAsia="zh-TW"/>
        </w:rPr>
      </w:pPr>
      <w:r>
        <w:rPr>
          <w:rFonts w:eastAsia="Songti SC Regular" w:hint="eastAsia"/>
          <w:sz w:val="26"/>
          <w:szCs w:val="26"/>
          <w:lang w:val="zh-TW" w:eastAsia="zh-TW"/>
        </w:rPr>
        <w:t>推荐参考书：</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rPr>
        <w:t>江伟</w:t>
      </w:r>
      <w:r>
        <w:rPr>
          <w:rFonts w:eastAsia="Songti SC Regular" w:hint="eastAsia"/>
          <w:sz w:val="26"/>
          <w:szCs w:val="26"/>
          <w:lang w:val="zh-CN"/>
        </w:rPr>
        <w:t>：《民事诉讼法》（第六版），中国人民大学出版社（考研）。</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CN"/>
        </w:rPr>
        <w:t>李浩：《民事诉讼法学》（第三版），法律出版社。</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CN"/>
        </w:rPr>
        <w:t>何家弘，刘品新著：《证据法学》（第</w:t>
      </w:r>
      <w:r>
        <w:rPr>
          <w:rFonts w:ascii="Songti SC Bold" w:hAnsi="Songti SC Bold"/>
          <w:sz w:val="26"/>
          <w:szCs w:val="26"/>
        </w:rPr>
        <w:t>5</w:t>
      </w:r>
      <w:r>
        <w:rPr>
          <w:rFonts w:eastAsia="Songti SC Regular" w:hint="eastAsia"/>
          <w:sz w:val="26"/>
          <w:szCs w:val="26"/>
          <w:lang w:val="ja-JP" w:eastAsia="ja-JP"/>
        </w:rPr>
        <w:t>版）</w:t>
      </w:r>
      <w:r>
        <w:rPr>
          <w:rFonts w:eastAsia="Songti SC Regular" w:hint="eastAsia"/>
          <w:sz w:val="26"/>
          <w:szCs w:val="26"/>
          <w:lang w:val="zh-CN"/>
        </w:rPr>
        <w:t>，法律出版社。</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CN"/>
        </w:rPr>
        <w:t>肖建国：《民事诉讼法》法律法规精释，人大出版社（司考）</w:t>
      </w:r>
    </w:p>
    <w:p w:rsidR="00D47E4A" w:rsidRDefault="00D47E4A" w:rsidP="00D47E4A">
      <w:pPr>
        <w:spacing w:line="360" w:lineRule="auto"/>
        <w:rPr>
          <w:rFonts w:ascii="Songti SC Regular" w:eastAsia="Songti SC Regular" w:hAnsi="Songti SC Regular" w:cs="Songti SC Regular"/>
          <w:sz w:val="26"/>
          <w:szCs w:val="26"/>
        </w:rPr>
      </w:pPr>
      <w:r>
        <w:rPr>
          <w:rFonts w:eastAsia="Songti SC Regular" w:hint="eastAsia"/>
          <w:sz w:val="26"/>
          <w:szCs w:val="26"/>
          <w:lang w:val="zh-CN"/>
        </w:rPr>
        <w:t>刘进一，杨成龙编：《国家司法考试民事诉讼法与仲裁法要义》，中国政法大学出版社。</w:t>
      </w:r>
    </w:p>
    <w:p w:rsidR="00D47E4A" w:rsidRDefault="00D47E4A" w:rsidP="00D47E4A">
      <w:pPr>
        <w:spacing w:line="360" w:lineRule="auto"/>
        <w:rPr>
          <w:rFonts w:eastAsia="Songti SC Bold" w:hint="eastAsia"/>
          <w:sz w:val="26"/>
          <w:szCs w:val="26"/>
          <w:lang w:val="zh-CN"/>
        </w:rPr>
      </w:pPr>
      <w:r>
        <w:rPr>
          <w:rFonts w:eastAsia="Songti SC Regular" w:hint="eastAsia"/>
          <w:sz w:val="26"/>
          <w:szCs w:val="26"/>
          <w:lang w:val="zh-CN"/>
        </w:rPr>
        <w:t>沈德咏主编：《最高人民法院民事诉讼法司法解释》理解与适用</w:t>
      </w:r>
      <w:r>
        <w:rPr>
          <w:rFonts w:ascii="Songti SC Bold" w:hAnsi="Songti SC Bold"/>
          <w:sz w:val="26"/>
          <w:szCs w:val="26"/>
        </w:rPr>
        <w:t>(</w:t>
      </w:r>
      <w:r>
        <w:rPr>
          <w:rFonts w:eastAsia="Songti SC Regular" w:hint="eastAsia"/>
          <w:sz w:val="26"/>
          <w:szCs w:val="26"/>
          <w:lang w:val="zh-CN"/>
        </w:rPr>
        <w:t>上下册</w:t>
      </w:r>
      <w:r>
        <w:rPr>
          <w:rFonts w:ascii="Songti SC Bold" w:hAnsi="Songti SC Bold"/>
          <w:sz w:val="26"/>
          <w:szCs w:val="26"/>
        </w:rPr>
        <w:t>)</w:t>
      </w:r>
      <w:r>
        <w:rPr>
          <w:rFonts w:eastAsia="Songti SC Bold" w:hint="eastAsia"/>
          <w:sz w:val="26"/>
          <w:szCs w:val="26"/>
          <w:lang w:val="zh-CN"/>
        </w:rPr>
        <w:t>。</w:t>
      </w:r>
    </w:p>
    <w:p w:rsidR="005475A8" w:rsidRDefault="005475A8" w:rsidP="005475A8">
      <w:pPr>
        <w:ind w:firstLineChars="50" w:firstLine="130"/>
        <w:jc w:val="center"/>
        <w:rPr>
          <w:rFonts w:eastAsia="Songti SC Bold" w:hint="eastAsia"/>
          <w:sz w:val="26"/>
          <w:szCs w:val="26"/>
          <w:lang w:val="zh-CN"/>
        </w:rPr>
      </w:pPr>
    </w:p>
    <w:p w:rsidR="005475A8" w:rsidRDefault="005475A8" w:rsidP="005475A8">
      <w:pPr>
        <w:ind w:firstLineChars="50" w:firstLine="130"/>
        <w:jc w:val="center"/>
        <w:rPr>
          <w:rFonts w:eastAsia="Songti SC Bold" w:hint="eastAsia"/>
          <w:sz w:val="26"/>
          <w:szCs w:val="26"/>
          <w:lang w:val="zh-CN"/>
        </w:rPr>
      </w:pPr>
    </w:p>
    <w:p w:rsidR="005475A8" w:rsidRDefault="005475A8" w:rsidP="005475A8">
      <w:pPr>
        <w:ind w:firstLineChars="50" w:firstLine="130"/>
        <w:jc w:val="center"/>
        <w:rPr>
          <w:rFonts w:eastAsia="Songti SC Bold" w:hint="eastAsia"/>
          <w:sz w:val="26"/>
          <w:szCs w:val="26"/>
          <w:lang w:val="zh-CN"/>
        </w:rPr>
      </w:pPr>
    </w:p>
    <w:p w:rsidR="005475A8" w:rsidRDefault="005475A8" w:rsidP="005475A8">
      <w:pPr>
        <w:ind w:firstLineChars="50" w:firstLine="130"/>
        <w:jc w:val="center"/>
        <w:rPr>
          <w:rFonts w:eastAsia="Songti SC Bold" w:hint="eastAsia"/>
          <w:sz w:val="26"/>
          <w:szCs w:val="26"/>
          <w:lang w:val="zh-CN"/>
        </w:rPr>
      </w:pPr>
    </w:p>
    <w:p w:rsidR="005475A8" w:rsidRDefault="005475A8" w:rsidP="005475A8">
      <w:pPr>
        <w:ind w:firstLineChars="50" w:firstLine="130"/>
        <w:jc w:val="center"/>
        <w:rPr>
          <w:rFonts w:eastAsia="Songti SC Bold" w:hint="eastAsia"/>
          <w:sz w:val="26"/>
          <w:szCs w:val="26"/>
          <w:lang w:val="zh-CN"/>
        </w:rPr>
      </w:pPr>
    </w:p>
    <w:p w:rsidR="00D47E4A" w:rsidRDefault="00D47E4A" w:rsidP="005475A8">
      <w:pPr>
        <w:ind w:firstLineChars="50" w:firstLine="161"/>
        <w:jc w:val="center"/>
        <w:rPr>
          <w:rFonts w:hint="eastAsia"/>
          <w:b/>
          <w:sz w:val="32"/>
          <w:szCs w:val="32"/>
        </w:rPr>
      </w:pPr>
      <w:r>
        <w:rPr>
          <w:rFonts w:ascii="宋体" w:hAnsi="宋体" w:hint="eastAsia"/>
          <w:b/>
          <w:sz w:val="32"/>
          <w:szCs w:val="32"/>
        </w:rPr>
        <w:t>《经济法》（一）</w:t>
      </w:r>
      <w:r>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hint="eastAsia"/>
          <w:sz w:val="24"/>
          <w:szCs w:val="21"/>
        </w:rPr>
        <w:t>1212033</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经济法</w:t>
      </w:r>
      <w:r w:rsidRPr="00992E4A">
        <w:rPr>
          <w:rFonts w:hint="eastAsia"/>
          <w:sz w:val="24"/>
        </w:rPr>
        <w:t>》</w:t>
      </w:r>
      <w:r>
        <w:rPr>
          <w:rFonts w:hint="eastAsia"/>
          <w:sz w:val="24"/>
        </w:rPr>
        <w:t>（一）</w:t>
      </w:r>
      <w:r w:rsidRPr="00992E4A">
        <w:rPr>
          <w:rFonts w:hint="eastAsia"/>
          <w:sz w:val="24"/>
        </w:rPr>
        <w:t>（</w:t>
      </w:r>
      <w:r>
        <w:rPr>
          <w:rFonts w:ascii="宋体" w:hAnsi="宋体" w:hint="eastAsia"/>
          <w:sz w:val="24"/>
          <w:szCs w:val="21"/>
        </w:rPr>
        <w:t>Economic Law I</w:t>
      </w:r>
      <w:r w:rsidRPr="00992E4A">
        <w:rPr>
          <w:rFonts w:hint="eastAsia"/>
          <w:sz w:val="24"/>
        </w:rPr>
        <w:t>）</w:t>
      </w:r>
      <w:r w:rsidRPr="00C57703">
        <w:rPr>
          <w:rFonts w:hint="eastAsia"/>
          <w:b/>
          <w:sz w:val="24"/>
        </w:rPr>
        <w:t>课时：</w:t>
      </w:r>
      <w:r>
        <w:rPr>
          <w:rFonts w:hint="eastAsia"/>
          <w:sz w:val="24"/>
        </w:rPr>
        <w:t>54</w:t>
      </w:r>
      <w:r w:rsidRPr="00992E4A">
        <w:rPr>
          <w:sz w:val="24"/>
        </w:rPr>
        <w:t xml:space="preserve"> </w:t>
      </w:r>
    </w:p>
    <w:p w:rsidR="00D47E4A" w:rsidRDefault="00D47E4A" w:rsidP="00D47E4A">
      <w:pPr>
        <w:spacing w:line="360" w:lineRule="auto"/>
        <w:rPr>
          <w:rFonts w:hint="eastAsia"/>
          <w:sz w:val="24"/>
        </w:rPr>
      </w:pPr>
      <w:r w:rsidRPr="00992E4A">
        <w:rPr>
          <w:rFonts w:ascii="黑体" w:eastAsia="黑体" w:hint="eastAsia"/>
          <w:sz w:val="24"/>
        </w:rPr>
        <w:lastRenderedPageBreak/>
        <w:t>主讲教师</w:t>
      </w:r>
      <w:r w:rsidRPr="00992E4A">
        <w:rPr>
          <w:rFonts w:hint="eastAsia"/>
          <w:sz w:val="24"/>
        </w:rPr>
        <w:t>：</w:t>
      </w:r>
      <w:r>
        <w:rPr>
          <w:rFonts w:hint="eastAsia"/>
          <w:sz w:val="24"/>
        </w:rPr>
        <w:t>赵清瀛</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r>
        <w:rPr>
          <w:rFonts w:hint="eastAsia"/>
          <w:sz w:val="24"/>
        </w:rPr>
        <w:t xml:space="preserve">  </w:t>
      </w:r>
      <w:r w:rsidRPr="002E721D">
        <w:rPr>
          <w:rFonts w:ascii="黑体" w:eastAsia="黑体" w:hint="eastAsia"/>
          <w:b/>
          <w:sz w:val="24"/>
        </w:rPr>
        <w:t>联系方式：</w:t>
      </w:r>
      <w:r>
        <w:rPr>
          <w:rFonts w:hint="eastAsia"/>
          <w:sz w:val="24"/>
        </w:rPr>
        <w:t>13854441227</w:t>
      </w:r>
    </w:p>
    <w:p w:rsidR="00D47E4A" w:rsidRDefault="00D47E4A" w:rsidP="00D47E4A">
      <w:pPr>
        <w:spacing w:line="360" w:lineRule="auto"/>
        <w:rPr>
          <w:rFonts w:ascii="黑体" w:eastAsia="黑体" w:hint="eastAsia"/>
          <w:sz w:val="24"/>
        </w:rPr>
      </w:pPr>
      <w:r w:rsidRPr="00992E4A">
        <w:rPr>
          <w:rFonts w:ascii="黑体" w:eastAsia="黑体" w:hint="eastAsia"/>
          <w:sz w:val="24"/>
        </w:rPr>
        <w:t>课程的目的、内容与要求：</w:t>
      </w:r>
    </w:p>
    <w:p w:rsidR="00D47E4A" w:rsidRDefault="00D47E4A" w:rsidP="00D47E4A">
      <w:pPr>
        <w:spacing w:line="360" w:lineRule="auto"/>
        <w:ind w:firstLineChars="200" w:firstLine="480"/>
        <w:rPr>
          <w:rFonts w:hint="eastAsia"/>
          <w:sz w:val="24"/>
        </w:rPr>
      </w:pPr>
      <w:r>
        <w:rPr>
          <w:rFonts w:ascii="宋体" w:hAnsi="宋体" w:hint="eastAsia"/>
          <w:sz w:val="24"/>
        </w:rPr>
        <w:t>课程目的：理解并掌握</w:t>
      </w:r>
      <w:r>
        <w:rPr>
          <w:rFonts w:hint="eastAsia"/>
          <w:sz w:val="24"/>
        </w:rPr>
        <w:t>经济法的历史沿革、一般规律、理论基础和基本原理及竞争法律制度，为学习市场管理法律制度其他内容和宏观调控法法律制度奠定扎实基础。</w:t>
      </w:r>
    </w:p>
    <w:p w:rsidR="00D47E4A" w:rsidRPr="00FD4E12" w:rsidRDefault="00D47E4A" w:rsidP="008628F6">
      <w:pPr>
        <w:pStyle w:val="a4"/>
        <w:spacing w:beforeLines="50" w:beforeAutospacing="0" w:after="0" w:afterAutospacing="0" w:line="360" w:lineRule="auto"/>
        <w:ind w:firstLineChars="200" w:firstLine="480"/>
        <w:textAlignment w:val="baseline"/>
        <w:rPr>
          <w:rFonts w:cs="Times New Roman"/>
          <w:kern w:val="2"/>
        </w:rPr>
      </w:pPr>
      <w:r w:rsidRPr="00FD4E12">
        <w:rPr>
          <w:rFonts w:cs="Times New Roman" w:hint="eastAsia"/>
          <w:kern w:val="2"/>
        </w:rPr>
        <w:t>课程内容：</w:t>
      </w:r>
      <w:r>
        <w:rPr>
          <w:rFonts w:cs="Times New Roman" w:hint="eastAsia"/>
          <w:kern w:val="2"/>
        </w:rPr>
        <w:t>一是</w:t>
      </w:r>
      <w:r w:rsidRPr="00FD4E12">
        <w:rPr>
          <w:rFonts w:cs="Times New Roman" w:hint="eastAsia"/>
          <w:kern w:val="2"/>
        </w:rPr>
        <w:t>经济法总论</w:t>
      </w:r>
      <w:r>
        <w:rPr>
          <w:rFonts w:cs="Times New Roman" w:hint="eastAsia"/>
          <w:kern w:val="2"/>
        </w:rPr>
        <w:t>：</w:t>
      </w:r>
      <w:r w:rsidRPr="00FD4E12">
        <w:rPr>
          <w:rFonts w:cs="Times New Roman" w:hint="eastAsia"/>
          <w:kern w:val="2"/>
        </w:rPr>
        <w:t>包括经济法的调整对象、产生发展、基本原则、经济法律关系、经济法责任、经济法的地位、体系等基本原理</w:t>
      </w:r>
      <w:r>
        <w:rPr>
          <w:rFonts w:cs="Times New Roman" w:hint="eastAsia"/>
          <w:kern w:val="2"/>
        </w:rPr>
        <w:t>；二是</w:t>
      </w:r>
      <w:r w:rsidRPr="00FD4E12">
        <w:rPr>
          <w:rFonts w:cs="Times New Roman" w:hint="eastAsia"/>
          <w:kern w:val="2"/>
        </w:rPr>
        <w:t>经济法主体法律制度</w:t>
      </w:r>
      <w:r>
        <w:rPr>
          <w:rFonts w:cs="Times New Roman" w:hint="eastAsia"/>
          <w:kern w:val="2"/>
        </w:rPr>
        <w:t>：包括</w:t>
      </w:r>
      <w:r w:rsidRPr="003740DE">
        <w:rPr>
          <w:rFonts w:cs="Times New Roman" w:hint="eastAsia"/>
          <w:kern w:val="2"/>
        </w:rPr>
        <w:t>概述</w:t>
      </w:r>
      <w:r w:rsidRPr="00FD4E12">
        <w:rPr>
          <w:rFonts w:cs="Times New Roman" w:hint="eastAsia"/>
          <w:kern w:val="2"/>
        </w:rPr>
        <w:t>、</w:t>
      </w:r>
      <w:r w:rsidRPr="003740DE">
        <w:rPr>
          <w:rFonts w:cs="Times New Roman" w:hint="eastAsia"/>
          <w:kern w:val="2"/>
        </w:rPr>
        <w:t>经济法中的政府</w:t>
      </w:r>
      <w:r w:rsidRPr="00FD4E12">
        <w:rPr>
          <w:rFonts w:cs="Times New Roman"/>
          <w:kern w:val="2"/>
        </w:rPr>
        <w:t>、</w:t>
      </w:r>
      <w:r w:rsidRPr="003740DE">
        <w:rPr>
          <w:rFonts w:cs="Times New Roman" w:hint="eastAsia"/>
          <w:kern w:val="2"/>
        </w:rPr>
        <w:t>行业协会</w:t>
      </w:r>
      <w:r w:rsidRPr="00FD4E12">
        <w:rPr>
          <w:rFonts w:cs="Times New Roman"/>
          <w:kern w:val="2"/>
        </w:rPr>
        <w:t>、</w:t>
      </w:r>
      <w:r w:rsidRPr="003740DE">
        <w:rPr>
          <w:rFonts w:cs="Times New Roman" w:hint="eastAsia"/>
          <w:kern w:val="2"/>
        </w:rPr>
        <w:t>企业</w:t>
      </w:r>
      <w:r w:rsidRPr="00FD4E12">
        <w:rPr>
          <w:rFonts w:cs="Times New Roman" w:hint="eastAsia"/>
          <w:kern w:val="2"/>
        </w:rPr>
        <w:t>等</w:t>
      </w:r>
      <w:r>
        <w:rPr>
          <w:rFonts w:cs="Times New Roman" w:hint="eastAsia"/>
          <w:kern w:val="2"/>
        </w:rPr>
        <w:t>；三是竞争法律制度，主要包括反不正当竞争法和反垄断法。</w:t>
      </w:r>
    </w:p>
    <w:p w:rsidR="00D47E4A" w:rsidRDefault="00D47E4A" w:rsidP="00D47E4A">
      <w:pPr>
        <w:adjustRightInd w:val="0"/>
        <w:snapToGrid w:val="0"/>
        <w:spacing w:before="100" w:beforeAutospacing="1" w:after="100" w:afterAutospacing="1" w:line="360" w:lineRule="auto"/>
        <w:ind w:firstLineChars="200" w:firstLine="480"/>
        <w:rPr>
          <w:rFonts w:ascii="宋体" w:hAnsi="宋体"/>
          <w:sz w:val="24"/>
        </w:rPr>
      </w:pPr>
      <w:r w:rsidRPr="00FD4E12">
        <w:rPr>
          <w:rFonts w:ascii="宋体" w:hAnsi="宋体" w:hint="eastAsia"/>
          <w:sz w:val="24"/>
        </w:rPr>
        <w:t>课程要求：</w:t>
      </w:r>
      <w:r w:rsidRPr="00B649EF">
        <w:rPr>
          <w:rFonts w:ascii="宋体" w:hAnsi="宋体" w:hint="eastAsia"/>
          <w:sz w:val="24"/>
        </w:rPr>
        <w:t>掌握基本概念、基本知识、基本理论，熟悉</w:t>
      </w:r>
      <w:r>
        <w:rPr>
          <w:rFonts w:ascii="宋体" w:hAnsi="宋体" w:hint="eastAsia"/>
          <w:sz w:val="24"/>
        </w:rPr>
        <w:t>相关</w:t>
      </w:r>
      <w:r w:rsidRPr="00B649EF">
        <w:rPr>
          <w:rFonts w:ascii="宋体" w:hAnsi="宋体" w:hint="eastAsia"/>
          <w:sz w:val="24"/>
        </w:rPr>
        <w:t>法律法规</w:t>
      </w:r>
      <w:r>
        <w:rPr>
          <w:rFonts w:ascii="宋体" w:hAnsi="宋体" w:hint="eastAsia"/>
          <w:sz w:val="24"/>
        </w:rPr>
        <w:t>主要内容</w:t>
      </w:r>
      <w:r w:rsidRPr="00B649EF">
        <w:rPr>
          <w:rFonts w:ascii="宋体" w:hAnsi="宋体" w:hint="eastAsia"/>
          <w:sz w:val="24"/>
        </w:rPr>
        <w:t>，</w:t>
      </w:r>
      <w:r>
        <w:rPr>
          <w:rFonts w:ascii="宋体" w:hAnsi="宋体"/>
          <w:sz w:val="24"/>
        </w:rPr>
        <w:t>运用所学</w:t>
      </w:r>
      <w:r w:rsidRPr="00B649EF">
        <w:rPr>
          <w:rFonts w:ascii="宋体" w:hAnsi="宋体"/>
          <w:sz w:val="24"/>
        </w:rPr>
        <w:t>知识</w:t>
      </w:r>
      <w:r w:rsidRPr="00B649EF">
        <w:rPr>
          <w:rFonts w:ascii="宋体" w:hAnsi="宋体" w:hint="eastAsia"/>
          <w:sz w:val="24"/>
        </w:rPr>
        <w:t>和理论解决</w:t>
      </w:r>
      <w:r>
        <w:rPr>
          <w:rFonts w:ascii="宋体" w:hAnsi="宋体" w:hint="eastAsia"/>
          <w:sz w:val="24"/>
        </w:rPr>
        <w:t>实际</w:t>
      </w:r>
      <w:r w:rsidRPr="00B649EF">
        <w:rPr>
          <w:rFonts w:ascii="宋体" w:hAnsi="宋体" w:hint="eastAsia"/>
          <w:sz w:val="24"/>
        </w:rPr>
        <w:t>问题</w:t>
      </w:r>
      <w:r w:rsidRPr="00B649EF">
        <w:rPr>
          <w:rFonts w:ascii="宋体" w:hAnsi="宋体"/>
          <w:sz w:val="24"/>
        </w:rPr>
        <w:t>。</w:t>
      </w:r>
    </w:p>
    <w:p w:rsidR="00D47E4A" w:rsidRPr="00A869B3" w:rsidRDefault="00D47E4A" w:rsidP="00D47E4A">
      <w:pPr>
        <w:adjustRightInd w:val="0"/>
        <w:snapToGrid w:val="0"/>
        <w:spacing w:before="100" w:beforeAutospacing="1" w:after="100" w:afterAutospacing="1" w:line="360" w:lineRule="auto"/>
        <w:rPr>
          <w:rFonts w:ascii="宋体" w:hAnsi="宋体"/>
          <w:sz w:val="24"/>
        </w:rPr>
      </w:pPr>
      <w:r w:rsidRPr="00992E4A">
        <w:rPr>
          <w:rFonts w:ascii="黑体" w:eastAsia="黑体" w:hint="eastAsia"/>
          <w:sz w:val="24"/>
        </w:rPr>
        <w:t>推荐参考书</w:t>
      </w:r>
      <w:r w:rsidRPr="00992E4A">
        <w:rPr>
          <w:rFonts w:hint="eastAsia"/>
          <w:sz w:val="24"/>
        </w:rPr>
        <w:t>：</w:t>
      </w:r>
    </w:p>
    <w:p w:rsidR="00D47E4A" w:rsidRPr="00B649EF"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[1] 《经济法》杨紫烜</w:t>
      </w:r>
      <w:r>
        <w:rPr>
          <w:rFonts w:ascii="宋体" w:hAnsi="宋体" w:hint="eastAsia"/>
          <w:color w:val="000000"/>
          <w:sz w:val="24"/>
        </w:rPr>
        <w:t xml:space="preserve"> </w:t>
      </w:r>
      <w:r w:rsidRPr="00B649EF">
        <w:rPr>
          <w:rFonts w:ascii="宋体" w:hAnsi="宋体" w:hint="eastAsia"/>
          <w:color w:val="000000"/>
          <w:sz w:val="24"/>
        </w:rPr>
        <w:t xml:space="preserve"> 北京大学出版社 高等教育出版社 2014 </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[2]《经济法学》李昌麒  中国政法大学出版社 201</w:t>
      </w:r>
      <w:r>
        <w:rPr>
          <w:rFonts w:ascii="宋体" w:hAnsi="宋体" w:hint="eastAsia"/>
          <w:color w:val="000000"/>
          <w:sz w:val="24"/>
        </w:rPr>
        <w:t>3</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3</w:t>
      </w:r>
      <w:r w:rsidRPr="00B649EF">
        <w:rPr>
          <w:rFonts w:ascii="宋体" w:hAnsi="宋体" w:hint="eastAsia"/>
          <w:color w:val="000000"/>
          <w:sz w:val="24"/>
        </w:rPr>
        <w:t>]《经济法学》</w:t>
      </w:r>
      <w:r>
        <w:rPr>
          <w:rFonts w:ascii="宋体" w:hAnsi="宋体" w:hint="eastAsia"/>
          <w:color w:val="000000"/>
          <w:sz w:val="24"/>
        </w:rPr>
        <w:t>张守文</w:t>
      </w:r>
      <w:r w:rsidRPr="00B649EF">
        <w:rPr>
          <w:rFonts w:ascii="宋体" w:hAnsi="宋体" w:hint="eastAsia"/>
          <w:color w:val="000000"/>
          <w:sz w:val="24"/>
        </w:rPr>
        <w:t xml:space="preserve">  </w:t>
      </w:r>
      <w:r>
        <w:rPr>
          <w:rFonts w:ascii="宋体" w:hAnsi="宋体" w:hint="eastAsia"/>
          <w:color w:val="000000"/>
          <w:sz w:val="24"/>
        </w:rPr>
        <w:t>中国人民</w:t>
      </w:r>
      <w:r w:rsidRPr="00B649EF">
        <w:rPr>
          <w:rFonts w:ascii="宋体" w:hAnsi="宋体" w:hint="eastAsia"/>
          <w:color w:val="000000"/>
          <w:sz w:val="24"/>
        </w:rPr>
        <w:t>大学出版社 201</w:t>
      </w:r>
      <w:r>
        <w:rPr>
          <w:rFonts w:ascii="宋体" w:hAnsi="宋体" w:hint="eastAsia"/>
          <w:color w:val="000000"/>
          <w:sz w:val="24"/>
        </w:rPr>
        <w:t>3</w:t>
      </w:r>
    </w:p>
    <w:p w:rsidR="00D47E4A"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4</w:t>
      </w:r>
      <w:r w:rsidRPr="00B649EF">
        <w:rPr>
          <w:rFonts w:ascii="宋体" w:hAnsi="宋体" w:hint="eastAsia"/>
          <w:color w:val="000000"/>
          <w:sz w:val="24"/>
        </w:rPr>
        <w:t>]《经济法学》</w:t>
      </w:r>
      <w:r>
        <w:rPr>
          <w:rFonts w:ascii="宋体" w:hAnsi="宋体" w:hint="eastAsia"/>
          <w:color w:val="000000"/>
          <w:sz w:val="24"/>
        </w:rPr>
        <w:t>漆多俊</w:t>
      </w:r>
      <w:r w:rsidRPr="00B649EF">
        <w:rPr>
          <w:rFonts w:ascii="宋体" w:hAnsi="宋体" w:hint="eastAsia"/>
          <w:color w:val="000000"/>
          <w:sz w:val="24"/>
        </w:rPr>
        <w:t xml:space="preserve">  </w:t>
      </w:r>
      <w:r>
        <w:rPr>
          <w:rFonts w:ascii="宋体" w:hAnsi="宋体" w:hint="eastAsia"/>
          <w:color w:val="000000"/>
          <w:sz w:val="24"/>
        </w:rPr>
        <w:t>高等教育</w:t>
      </w:r>
      <w:r w:rsidRPr="00B649EF">
        <w:rPr>
          <w:rFonts w:ascii="宋体" w:hAnsi="宋体" w:hint="eastAsia"/>
          <w:color w:val="000000"/>
          <w:sz w:val="24"/>
        </w:rPr>
        <w:t>出版社 201</w:t>
      </w:r>
      <w:r>
        <w:rPr>
          <w:rFonts w:ascii="宋体" w:hAnsi="宋体" w:hint="eastAsia"/>
          <w:color w:val="000000"/>
          <w:sz w:val="24"/>
        </w:rPr>
        <w:t>4</w:t>
      </w:r>
    </w:p>
    <w:p w:rsidR="00D47E4A" w:rsidRPr="00B649EF" w:rsidRDefault="00D47E4A" w:rsidP="00D47E4A">
      <w:pPr>
        <w:spacing w:line="400" w:lineRule="exact"/>
        <w:ind w:firstLineChars="200" w:firstLine="480"/>
        <w:rPr>
          <w:rFonts w:ascii="宋体" w:hAnsi="宋体"/>
          <w:color w:val="000000"/>
          <w:sz w:val="24"/>
        </w:rPr>
      </w:pPr>
      <w:r w:rsidRPr="00B649EF">
        <w:rPr>
          <w:rFonts w:ascii="宋体" w:hAnsi="宋体" w:hint="eastAsia"/>
          <w:color w:val="000000"/>
          <w:sz w:val="24"/>
        </w:rPr>
        <w:t>[</w:t>
      </w:r>
      <w:r>
        <w:rPr>
          <w:rFonts w:ascii="宋体" w:hAnsi="宋体" w:hint="eastAsia"/>
          <w:color w:val="000000"/>
          <w:sz w:val="24"/>
        </w:rPr>
        <w:t>5</w:t>
      </w:r>
      <w:r w:rsidRPr="00B649EF">
        <w:rPr>
          <w:rFonts w:ascii="宋体" w:hAnsi="宋体" w:hint="eastAsia"/>
          <w:color w:val="000000"/>
          <w:sz w:val="24"/>
        </w:rPr>
        <w:t>]</w:t>
      </w:r>
      <w:r>
        <w:rPr>
          <w:rFonts w:ascii="宋体" w:hAnsi="宋体" w:hint="eastAsia"/>
          <w:color w:val="000000"/>
          <w:sz w:val="24"/>
        </w:rPr>
        <w:t>《经济法原理》王保树  社会科学文献出版社 1999</w:t>
      </w:r>
    </w:p>
    <w:p w:rsidR="00D47E4A" w:rsidRDefault="00D47E4A" w:rsidP="00D47E4A">
      <w:pPr>
        <w:spacing w:line="360" w:lineRule="auto"/>
        <w:rPr>
          <w:rFonts w:hint="eastAsia"/>
        </w:rPr>
      </w:pPr>
    </w:p>
    <w:p w:rsidR="00D47E4A" w:rsidRPr="008A16D7" w:rsidRDefault="00D47E4A" w:rsidP="00D47E4A">
      <w:pPr>
        <w:pStyle w:val="20"/>
        <w:spacing w:line="400" w:lineRule="exact"/>
        <w:ind w:firstLineChars="200" w:firstLine="360"/>
      </w:pPr>
    </w:p>
    <w:p w:rsidR="00D47E4A" w:rsidRDefault="00D47E4A">
      <w:pPr>
        <w:widowControl/>
        <w:jc w:val="left"/>
        <w:rPr>
          <w:rFonts w:hint="eastAsia"/>
        </w:rPr>
      </w:pPr>
    </w:p>
    <w:p w:rsidR="00D47E4A" w:rsidRPr="00655049" w:rsidRDefault="00FF62DC" w:rsidP="00D47E4A">
      <w:pPr>
        <w:jc w:val="center"/>
        <w:rPr>
          <w:rFonts w:ascii="Times New Roman" w:eastAsia="宋体" w:hAnsi="Times New Roman" w:cs="Times New Roman"/>
          <w:b/>
          <w:sz w:val="32"/>
          <w:szCs w:val="32"/>
        </w:rPr>
      </w:pPr>
      <w:r>
        <w:rPr>
          <w:rFonts w:ascii="Times New Roman" w:eastAsia="宋体" w:hAnsi="Times New Roman" w:cs="Times New Roman" w:hint="eastAsia"/>
          <w:b/>
          <w:sz w:val="28"/>
          <w:szCs w:val="32"/>
        </w:rPr>
        <w:t>《</w:t>
      </w:r>
      <w:r w:rsidR="00D47E4A">
        <w:rPr>
          <w:rFonts w:ascii="Times New Roman" w:eastAsia="宋体" w:hAnsi="Times New Roman" w:cs="Times New Roman" w:hint="eastAsia"/>
          <w:b/>
          <w:sz w:val="32"/>
          <w:szCs w:val="32"/>
        </w:rPr>
        <w:t>管理学</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0412020</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管理学</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sz w:val="24"/>
          <w:szCs w:val="24"/>
        </w:rPr>
        <w:t>Management</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48</w:t>
      </w:r>
    </w:p>
    <w:p w:rsidR="00D47E4A" w:rsidRDefault="00D47E4A" w:rsidP="00D47E4A">
      <w:pPr>
        <w:spacing w:line="360" w:lineRule="auto"/>
        <w:rPr>
          <w:rFonts w:ascii="Times New Roman" w:eastAsia="宋体" w:hAnsi="Times New Roman" w:cs="Times New Roman"/>
          <w:color w:val="000000"/>
          <w:kern w:val="0"/>
          <w:szCs w:val="21"/>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邱祝军</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副教授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color w:val="000000"/>
          <w:kern w:val="0"/>
          <w:szCs w:val="21"/>
        </w:rPr>
        <w:t>13606362676</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目的：《管理学》是教育部制定的工商管理类专业的核心课程之一，又是管理学科体系中的一门重要学科，主要是从一般理论、一般原理、一般特征的角度对管理活动加以研究，从中找出一般规律性。因此，也称一般管理学或管理原理学，是我院经济类和工商管理类各专业的共同专业基础课，也是考研的重要专业课之一。</w:t>
      </w:r>
    </w:p>
    <w:p w:rsidR="00D47E4A" w:rsidRDefault="00D47E4A" w:rsidP="00D47E4A">
      <w:pPr>
        <w:ind w:firstLineChars="200" w:firstLine="420"/>
        <w:rPr>
          <w:rFonts w:hint="eastAsia"/>
        </w:rPr>
      </w:pPr>
      <w:r>
        <w:rPr>
          <w:rFonts w:hint="eastAsia"/>
        </w:rPr>
        <w:t>内容：包括三大部分，第一部分为管理学基础知识，主要讲授管理学的使命、基础以及道德与社会责任等；第二部分为管理职能，主要讲授决策、计划、组织、领导、激励、沟通、控制；第三部分为管理创新，主要讲授管理的创新职能、企业技术创新及组织创新。</w:t>
      </w:r>
    </w:p>
    <w:p w:rsidR="00D47E4A" w:rsidRDefault="00D47E4A" w:rsidP="00D47E4A">
      <w:pPr>
        <w:ind w:firstLineChars="200" w:firstLine="420"/>
        <w:rPr>
          <w:rFonts w:hint="eastAsia"/>
        </w:rPr>
      </w:pPr>
      <w:r>
        <w:rPr>
          <w:rFonts w:hint="eastAsia"/>
        </w:rPr>
        <w:lastRenderedPageBreak/>
        <w:t>要求：通过本课程的学习，学生应明确企业或一般社会、经济组织管理的基本概念、基本原理和基本方法；了解管理思想和管理理论的产生与演变过程以及在这个过程中形成的主要理论流派的主要代表人物及其理论贡献；熟悉管理过程的主要工作内容及其组织方法；在熟练掌握上述内容的基础上，应能利用有关理论和方法，分析各类工商企业和一般社会、经济组织管理中的具体问题。</w:t>
      </w:r>
    </w:p>
    <w:p w:rsidR="00D47E4A" w:rsidRDefault="00D47E4A" w:rsidP="00D47E4A">
      <w:pPr>
        <w:ind w:firstLineChars="200" w:firstLine="420"/>
        <w:rPr>
          <w:rFonts w:hint="eastAsia"/>
        </w:rPr>
      </w:pPr>
      <w:r>
        <w:rPr>
          <w:rFonts w:hint="eastAsia"/>
        </w:rPr>
        <w:t>推荐教材及参考书目：</w:t>
      </w:r>
    </w:p>
    <w:p w:rsidR="00D47E4A" w:rsidRDefault="00D47E4A" w:rsidP="00D47E4A">
      <w:pPr>
        <w:ind w:firstLineChars="200" w:firstLine="420"/>
        <w:rPr>
          <w:rFonts w:hint="eastAsia"/>
        </w:rPr>
      </w:pPr>
      <w:r>
        <w:rPr>
          <w:rFonts w:hint="eastAsia"/>
        </w:rPr>
        <w:t>教材：周三多：《管理学》，复旦大学出版社</w:t>
      </w:r>
      <w:r>
        <w:rPr>
          <w:rFonts w:hint="eastAsia"/>
        </w:rPr>
        <w:t>2009</w:t>
      </w:r>
      <w:r>
        <w:rPr>
          <w:rFonts w:hint="eastAsia"/>
        </w:rPr>
        <w:t>年第</w:t>
      </w:r>
      <w:r>
        <w:rPr>
          <w:rFonts w:hint="eastAsia"/>
        </w:rPr>
        <w:t>5</w:t>
      </w:r>
      <w:r>
        <w:rPr>
          <w:rFonts w:hint="eastAsia"/>
        </w:rPr>
        <w:t>版</w:t>
      </w:r>
    </w:p>
    <w:p w:rsidR="00D47E4A" w:rsidRDefault="00D47E4A" w:rsidP="00D47E4A">
      <w:pPr>
        <w:ind w:firstLineChars="200" w:firstLine="420"/>
        <w:rPr>
          <w:rFonts w:hint="eastAsia"/>
        </w:rPr>
      </w:pPr>
      <w:r>
        <w:rPr>
          <w:rFonts w:hint="eastAsia"/>
        </w:rPr>
        <w:t>参考书目：</w:t>
      </w:r>
    </w:p>
    <w:p w:rsidR="00D47E4A" w:rsidRDefault="00D47E4A" w:rsidP="00D47E4A">
      <w:pPr>
        <w:ind w:firstLineChars="200" w:firstLine="420"/>
        <w:rPr>
          <w:rFonts w:hint="eastAsia"/>
        </w:rPr>
      </w:pPr>
      <w:r>
        <w:rPr>
          <w:rFonts w:hint="eastAsia"/>
        </w:rPr>
        <w:t>[1]</w:t>
      </w:r>
      <w:r>
        <w:rPr>
          <w:rFonts w:hint="eastAsia"/>
        </w:rPr>
        <w:t>潘开灵、邓旭东、周勇、任凤玲编著，《管理学》，科学出版社，</w:t>
      </w:r>
      <w:r>
        <w:rPr>
          <w:rFonts w:hint="eastAsia"/>
        </w:rPr>
        <w:t>2004</w:t>
      </w:r>
      <w:r>
        <w:rPr>
          <w:rFonts w:hint="eastAsia"/>
        </w:rPr>
        <w:t>年第</w:t>
      </w:r>
      <w:r>
        <w:rPr>
          <w:rFonts w:hint="eastAsia"/>
        </w:rPr>
        <w:t>2</w:t>
      </w:r>
      <w:r>
        <w:rPr>
          <w:rFonts w:hint="eastAsia"/>
        </w:rPr>
        <w:t>版</w:t>
      </w:r>
    </w:p>
    <w:p w:rsidR="00D47E4A" w:rsidRDefault="00D47E4A" w:rsidP="00D47E4A">
      <w:pPr>
        <w:ind w:firstLineChars="200" w:firstLine="420"/>
        <w:rPr>
          <w:rFonts w:hint="eastAsia"/>
        </w:rPr>
      </w:pPr>
      <w:r>
        <w:rPr>
          <w:rFonts w:hint="eastAsia"/>
        </w:rPr>
        <w:t>[2]</w:t>
      </w:r>
      <w:r>
        <w:rPr>
          <w:rFonts w:hint="eastAsia"/>
        </w:rPr>
        <w:t>斯蒂芬•</w:t>
      </w:r>
      <w:r>
        <w:rPr>
          <w:rFonts w:hint="eastAsia"/>
        </w:rPr>
        <w:t>P</w:t>
      </w:r>
      <w:r>
        <w:rPr>
          <w:rFonts w:hint="eastAsia"/>
        </w:rPr>
        <w:t>•罗宾斯、玛丽•库尔特著，《管理学》（第七版），中国人民大学出版社</w:t>
      </w:r>
      <w:r>
        <w:rPr>
          <w:rFonts w:hint="eastAsia"/>
        </w:rPr>
        <w:t>2002</w:t>
      </w:r>
      <w:r>
        <w:rPr>
          <w:rFonts w:hint="eastAsia"/>
        </w:rPr>
        <w:t>年第</w:t>
      </w:r>
      <w:r>
        <w:rPr>
          <w:rFonts w:hint="eastAsia"/>
        </w:rPr>
        <w:t>2</w:t>
      </w:r>
      <w:r>
        <w:rPr>
          <w:rFonts w:hint="eastAsia"/>
        </w:rPr>
        <w:t>版</w:t>
      </w:r>
    </w:p>
    <w:p w:rsidR="00D47E4A" w:rsidRDefault="00D47E4A" w:rsidP="00D47E4A">
      <w:pPr>
        <w:ind w:firstLineChars="200" w:firstLine="420"/>
        <w:rPr>
          <w:rFonts w:hint="eastAsia"/>
        </w:rPr>
      </w:pPr>
      <w:r>
        <w:rPr>
          <w:rFonts w:hint="eastAsia"/>
        </w:rPr>
        <w:t>[3]</w:t>
      </w:r>
      <w:r>
        <w:rPr>
          <w:rFonts w:hint="eastAsia"/>
        </w:rPr>
        <w:t>杨文士、张雁主编，《管理学原理》，中国人民大学出版社，</w:t>
      </w:r>
      <w:r>
        <w:rPr>
          <w:rFonts w:hint="eastAsia"/>
        </w:rPr>
        <w:t>2004</w:t>
      </w:r>
      <w:r>
        <w:rPr>
          <w:rFonts w:hint="eastAsia"/>
        </w:rPr>
        <w:t>年第</w:t>
      </w:r>
      <w:r>
        <w:rPr>
          <w:rFonts w:hint="eastAsia"/>
        </w:rPr>
        <w:t>2</w:t>
      </w:r>
      <w:r>
        <w:rPr>
          <w:rFonts w:hint="eastAsia"/>
        </w:rPr>
        <w:t>版</w:t>
      </w:r>
    </w:p>
    <w:p w:rsidR="00D47E4A" w:rsidRDefault="00D47E4A" w:rsidP="00D47E4A">
      <w:pPr>
        <w:ind w:firstLineChars="200" w:firstLine="420"/>
        <w:rPr>
          <w:rFonts w:hint="eastAsia"/>
        </w:rPr>
      </w:pPr>
      <w:r>
        <w:rPr>
          <w:rFonts w:hint="eastAsia"/>
        </w:rPr>
        <w:t>[4]</w:t>
      </w:r>
      <w:r>
        <w:rPr>
          <w:rFonts w:hint="eastAsia"/>
        </w:rPr>
        <w:t>王利平主编，《管理学原理》，中国人民大学出版社</w:t>
      </w:r>
      <w:r>
        <w:rPr>
          <w:rFonts w:hint="eastAsia"/>
        </w:rPr>
        <w:t>2005</w:t>
      </w:r>
      <w:r>
        <w:rPr>
          <w:rFonts w:hint="eastAsia"/>
        </w:rPr>
        <w:t>年第</w:t>
      </w:r>
      <w:r>
        <w:rPr>
          <w:rFonts w:hint="eastAsia"/>
        </w:rPr>
        <w:t>2</w:t>
      </w:r>
      <w:r>
        <w:rPr>
          <w:rFonts w:hint="eastAsia"/>
        </w:rPr>
        <w:t>版</w:t>
      </w:r>
    </w:p>
    <w:p w:rsidR="00D47E4A" w:rsidRDefault="00D47E4A" w:rsidP="00D47E4A">
      <w:pPr>
        <w:ind w:firstLineChars="200" w:firstLine="420"/>
        <w:rPr>
          <w:rFonts w:hint="eastAsia"/>
        </w:rPr>
      </w:pPr>
      <w:r>
        <w:rPr>
          <w:rFonts w:hint="eastAsia"/>
        </w:rPr>
        <w:t>[5]</w:t>
      </w:r>
      <w:r>
        <w:rPr>
          <w:rFonts w:hint="eastAsia"/>
        </w:rPr>
        <w:t>徐国华、赵平主编，《管理学》，清华大学出版社</w:t>
      </w:r>
      <w:r>
        <w:rPr>
          <w:rFonts w:hint="eastAsia"/>
        </w:rPr>
        <w:t>2003</w:t>
      </w:r>
      <w:r>
        <w:rPr>
          <w:rFonts w:hint="eastAsia"/>
        </w:rPr>
        <w:t>年第</w:t>
      </w:r>
      <w:r>
        <w:rPr>
          <w:rFonts w:hint="eastAsia"/>
        </w:rPr>
        <w:t>2</w:t>
      </w:r>
      <w:r>
        <w:rPr>
          <w:rFonts w:hint="eastAsia"/>
        </w:rPr>
        <w:t>版</w:t>
      </w:r>
    </w:p>
    <w:p w:rsidR="00D47E4A" w:rsidRDefault="00D47E4A" w:rsidP="00D47E4A">
      <w:pPr>
        <w:ind w:firstLineChars="200" w:firstLine="420"/>
        <w:rPr>
          <w:rFonts w:hint="eastAsia"/>
        </w:rPr>
      </w:pPr>
      <w:r>
        <w:rPr>
          <w:rFonts w:hint="eastAsia"/>
        </w:rPr>
        <w:t>[6]</w:t>
      </w:r>
      <w:r>
        <w:rPr>
          <w:rFonts w:hint="eastAsia"/>
        </w:rPr>
        <w:t>陈传明、周小虎编著，《管理学原理》机械工业出版社</w:t>
      </w:r>
      <w:r>
        <w:rPr>
          <w:rFonts w:hint="eastAsia"/>
        </w:rPr>
        <w:t>2007</w:t>
      </w:r>
      <w:r>
        <w:rPr>
          <w:rFonts w:hint="eastAsia"/>
        </w:rPr>
        <w:t>年第</w:t>
      </w:r>
      <w:r>
        <w:rPr>
          <w:rFonts w:hint="eastAsia"/>
        </w:rPr>
        <w:t>1</w:t>
      </w:r>
      <w:r>
        <w:rPr>
          <w:rFonts w:hint="eastAsia"/>
        </w:rPr>
        <w:t>版</w:t>
      </w:r>
    </w:p>
    <w:p w:rsidR="006D3547" w:rsidRDefault="006D3547">
      <w:pPr>
        <w:widowControl/>
        <w:jc w:val="left"/>
        <w:rPr>
          <w:rFonts w:ascii="Times New Roman" w:eastAsia="宋体" w:hAnsi="Times New Roman" w:cs="Times New Roman"/>
          <w:sz w:val="28"/>
          <w:szCs w:val="28"/>
        </w:rPr>
      </w:pPr>
    </w:p>
    <w:p w:rsidR="00D47E4A" w:rsidRDefault="00D47E4A" w:rsidP="00D47E4A">
      <w:pPr>
        <w:rPr>
          <w:rFonts w:ascii="Times New Roman" w:eastAsia="宋体" w:hAnsi="Times New Roman" w:cs="Times New Roman"/>
          <w:sz w:val="28"/>
          <w:szCs w:val="28"/>
        </w:rPr>
      </w:pPr>
    </w:p>
    <w:p w:rsidR="006D3547" w:rsidRDefault="006D3547" w:rsidP="00D47E4A">
      <w:pPr>
        <w:rPr>
          <w:rFonts w:ascii="Times New Roman" w:eastAsia="宋体" w:hAnsi="Times New Roman" w:cs="Times New Roman"/>
          <w:sz w:val="28"/>
          <w:szCs w:val="28"/>
        </w:rPr>
      </w:pPr>
    </w:p>
    <w:p w:rsidR="006D3547" w:rsidRPr="00655049" w:rsidRDefault="006D3547" w:rsidP="00D47E4A">
      <w:pPr>
        <w:rPr>
          <w:rFonts w:ascii="Times New Roman" w:eastAsia="宋体" w:hAnsi="Times New Roman" w:cs="Times New Roman"/>
          <w:sz w:val="28"/>
          <w:szCs w:val="28"/>
        </w:rPr>
      </w:pPr>
    </w:p>
    <w:p w:rsidR="00D47E4A" w:rsidRPr="00655049" w:rsidRDefault="00FF62DC" w:rsidP="00D47E4A">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w:t>
      </w:r>
      <w:r w:rsidR="00D47E4A">
        <w:rPr>
          <w:rFonts w:ascii="Times New Roman" w:eastAsia="宋体" w:hAnsi="Times New Roman" w:cs="Times New Roman" w:hint="eastAsia"/>
          <w:b/>
          <w:sz w:val="32"/>
          <w:szCs w:val="32"/>
        </w:rPr>
        <w:t>市场营销学</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hint="eastAsia"/>
        </w:rPr>
        <w:t>0412023</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市场营销学</w:t>
      </w:r>
      <w:r w:rsidRPr="00655049">
        <w:rPr>
          <w:rFonts w:ascii="Times New Roman" w:eastAsia="宋体" w:hAnsi="Times New Roman" w:cs="Times New Roman" w:hint="eastAsia"/>
          <w:sz w:val="24"/>
          <w:szCs w:val="24"/>
        </w:rPr>
        <w:t>》（</w:t>
      </w:r>
      <w:r>
        <w:rPr>
          <w:rFonts w:ascii="仿宋" w:eastAsia="仿宋" w:hAnsi="仿宋"/>
          <w:szCs w:val="21"/>
        </w:rPr>
        <w:t>M</w:t>
      </w:r>
      <w:r w:rsidRPr="009653AD">
        <w:rPr>
          <w:rFonts w:ascii="仿宋" w:eastAsia="仿宋" w:hAnsi="仿宋"/>
          <w:szCs w:val="21"/>
        </w:rPr>
        <w:t>arketing</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42</w:t>
      </w:r>
    </w:p>
    <w:p w:rsidR="00D47E4A" w:rsidRPr="000C01E7"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秦世波</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副教授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0C01E7">
        <w:rPr>
          <w:rFonts w:ascii="宋体" w:eastAsia="宋体" w:hAnsi="宋体" w:cs="宋体" w:hint="eastAsia"/>
          <w:color w:val="000000"/>
          <w:kern w:val="0"/>
          <w:sz w:val="22"/>
        </w:rPr>
        <w:t>13176713636</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市场营销学是市场营销专业的核心课程之一。该课程主要研究和把握企业市场营销活动过程及其规律性，在特定的市场营销环境中，企业以市场调研分析为基础，为满足现实和潜在的市场需求，实施以产品、定价、地点、促销为主要决策内容的市场营销管理过程。</w:t>
      </w:r>
    </w:p>
    <w:p w:rsidR="00D47E4A" w:rsidRDefault="00D47E4A" w:rsidP="00D47E4A">
      <w:pPr>
        <w:ind w:firstLineChars="200" w:firstLine="420"/>
        <w:rPr>
          <w:rFonts w:hint="eastAsia"/>
        </w:rPr>
      </w:pPr>
      <w:r>
        <w:rPr>
          <w:rFonts w:hint="eastAsia"/>
        </w:rPr>
        <w:t>通过该课程的教学，培养学生的专业兴趣，使之系统掌握市场营销的基本理论知识和发展动态，具备运用所学知识和方法观察、分析并解决营销问题的初步能力；促进学生养成团队学习、学用结合的良好习惯，培养学生在营销工作中的沟通、组织、管理、决策能力；在教学实践中，要求课堂讲授与案例分析相结合，借助课堂讨论、计算机模拟、社会实践、市场观察及案例分析等多种形式，培养学生的营销知识应用能力、营销决策能力和营销创新能力，为后续消费者行为学、销售管理、网络营销、营销渠道管理等课程的学习奠定良好的基础。</w:t>
      </w:r>
    </w:p>
    <w:p w:rsidR="00D47E4A" w:rsidRDefault="00D47E4A" w:rsidP="00D47E4A">
      <w:pPr>
        <w:rPr>
          <w:rFonts w:hint="eastAsia"/>
        </w:rPr>
      </w:pPr>
      <w:r>
        <w:rPr>
          <w:rFonts w:hint="eastAsia"/>
        </w:rPr>
        <w:t>先修课程：</w:t>
      </w:r>
    </w:p>
    <w:p w:rsidR="00D47E4A" w:rsidRDefault="00D47E4A" w:rsidP="00D47E4A">
      <w:pPr>
        <w:ind w:firstLineChars="200" w:firstLine="420"/>
        <w:rPr>
          <w:rFonts w:hint="eastAsia"/>
        </w:rPr>
      </w:pPr>
      <w:r>
        <w:rPr>
          <w:rFonts w:hint="eastAsia"/>
        </w:rPr>
        <w:t>专业认识与学业规划</w:t>
      </w:r>
    </w:p>
    <w:p w:rsidR="00D47E4A" w:rsidRDefault="00D47E4A" w:rsidP="00D47E4A">
      <w:pPr>
        <w:rPr>
          <w:rFonts w:hint="eastAsia"/>
        </w:rPr>
      </w:pPr>
      <w:r>
        <w:rPr>
          <w:rFonts w:hint="eastAsia"/>
        </w:rPr>
        <w:t>推荐教材及参考书目：</w:t>
      </w:r>
    </w:p>
    <w:p w:rsidR="00D47E4A" w:rsidRDefault="00D47E4A" w:rsidP="00D47E4A">
      <w:pPr>
        <w:ind w:firstLineChars="200" w:firstLine="420"/>
        <w:rPr>
          <w:rFonts w:hint="eastAsia"/>
        </w:rPr>
      </w:pPr>
      <w:r>
        <w:rPr>
          <w:rFonts w:hint="eastAsia"/>
        </w:rPr>
        <w:t xml:space="preserve">[1] </w:t>
      </w:r>
      <w:r>
        <w:rPr>
          <w:rFonts w:hint="eastAsia"/>
        </w:rPr>
        <w:t>吴健安主编</w:t>
      </w:r>
      <w:r>
        <w:rPr>
          <w:rFonts w:hint="eastAsia"/>
        </w:rPr>
        <w:t>.</w:t>
      </w:r>
      <w:r>
        <w:rPr>
          <w:rFonts w:hint="eastAsia"/>
        </w:rPr>
        <w:t>市场营销学</w:t>
      </w:r>
      <w:r>
        <w:rPr>
          <w:rFonts w:hint="eastAsia"/>
        </w:rPr>
        <w:t>.</w:t>
      </w:r>
      <w:r>
        <w:rPr>
          <w:rFonts w:hint="eastAsia"/>
        </w:rPr>
        <w:t>高等教育出版社</w:t>
      </w:r>
      <w:r>
        <w:rPr>
          <w:rFonts w:hint="eastAsia"/>
        </w:rPr>
        <w:t>,2012</w:t>
      </w:r>
    </w:p>
    <w:p w:rsidR="00D47E4A" w:rsidRDefault="00D47E4A" w:rsidP="00D47E4A">
      <w:pPr>
        <w:ind w:firstLineChars="200" w:firstLine="420"/>
        <w:rPr>
          <w:rFonts w:hint="eastAsia"/>
        </w:rPr>
      </w:pPr>
      <w:r>
        <w:rPr>
          <w:rFonts w:hint="eastAsia"/>
        </w:rPr>
        <w:t xml:space="preserve">[2] </w:t>
      </w:r>
      <w:r>
        <w:rPr>
          <w:rFonts w:hint="eastAsia"/>
        </w:rPr>
        <w:t>菲利普•科特勒</w:t>
      </w:r>
      <w:r>
        <w:rPr>
          <w:rFonts w:hint="eastAsia"/>
        </w:rPr>
        <w:t>.</w:t>
      </w:r>
      <w:r>
        <w:rPr>
          <w:rFonts w:hint="eastAsia"/>
        </w:rPr>
        <w:t>营销管理</w:t>
      </w:r>
      <w:r>
        <w:rPr>
          <w:rFonts w:hint="eastAsia"/>
        </w:rPr>
        <w:t>.</w:t>
      </w:r>
      <w:r>
        <w:rPr>
          <w:rFonts w:hint="eastAsia"/>
        </w:rPr>
        <w:t>中国人民大学出版社，</w:t>
      </w:r>
      <w:r>
        <w:rPr>
          <w:rFonts w:hint="eastAsia"/>
        </w:rPr>
        <w:t>2009</w:t>
      </w:r>
    </w:p>
    <w:p w:rsidR="00D47E4A" w:rsidRDefault="00D47E4A" w:rsidP="00D47E4A">
      <w:pPr>
        <w:ind w:firstLineChars="200" w:firstLine="420"/>
        <w:rPr>
          <w:rFonts w:hint="eastAsia"/>
        </w:rPr>
      </w:pPr>
      <w:r>
        <w:rPr>
          <w:rFonts w:hint="eastAsia"/>
        </w:rPr>
        <w:t xml:space="preserve">[3] </w:t>
      </w:r>
      <w:r>
        <w:rPr>
          <w:rFonts w:hint="eastAsia"/>
        </w:rPr>
        <w:t>郭国庆</w:t>
      </w:r>
      <w:r>
        <w:rPr>
          <w:rFonts w:hint="eastAsia"/>
        </w:rPr>
        <w:t>.</w:t>
      </w:r>
      <w:r>
        <w:rPr>
          <w:rFonts w:hint="eastAsia"/>
        </w:rPr>
        <w:t>市场营销学通论</w:t>
      </w:r>
      <w:r>
        <w:rPr>
          <w:rFonts w:hint="eastAsia"/>
        </w:rPr>
        <w:t>.</w:t>
      </w:r>
      <w:r>
        <w:rPr>
          <w:rFonts w:hint="eastAsia"/>
        </w:rPr>
        <w:t>中国人民大学出版社，</w:t>
      </w:r>
      <w:r>
        <w:rPr>
          <w:rFonts w:hint="eastAsia"/>
        </w:rPr>
        <w:t>2011</w:t>
      </w:r>
    </w:p>
    <w:p w:rsidR="00D47E4A" w:rsidRDefault="00D47E4A" w:rsidP="00D47E4A">
      <w:pPr>
        <w:ind w:firstLineChars="200" w:firstLine="420"/>
        <w:rPr>
          <w:rFonts w:hint="eastAsia"/>
        </w:rPr>
      </w:pPr>
      <w:r>
        <w:rPr>
          <w:rFonts w:hint="eastAsia"/>
        </w:rPr>
        <w:lastRenderedPageBreak/>
        <w:t xml:space="preserve">[4] </w:t>
      </w:r>
      <w:r>
        <w:rPr>
          <w:rFonts w:hint="eastAsia"/>
        </w:rPr>
        <w:t>汤定娜</w:t>
      </w:r>
      <w:r>
        <w:rPr>
          <w:rFonts w:hint="eastAsia"/>
        </w:rPr>
        <w:t>.</w:t>
      </w:r>
      <w:r>
        <w:rPr>
          <w:rFonts w:hint="eastAsia"/>
        </w:rPr>
        <w:t>市场营销案例</w:t>
      </w:r>
      <w:r>
        <w:rPr>
          <w:rFonts w:hint="eastAsia"/>
        </w:rPr>
        <w:t>.</w:t>
      </w:r>
      <w:r>
        <w:rPr>
          <w:rFonts w:hint="eastAsia"/>
        </w:rPr>
        <w:t>高等教育出版社，</w:t>
      </w:r>
      <w:r>
        <w:rPr>
          <w:rFonts w:hint="eastAsia"/>
        </w:rPr>
        <w:t>2012</w:t>
      </w:r>
    </w:p>
    <w:p w:rsidR="00D47E4A" w:rsidRDefault="00D47E4A" w:rsidP="00D47E4A">
      <w:pPr>
        <w:ind w:firstLineChars="200" w:firstLine="420"/>
        <w:rPr>
          <w:rFonts w:hint="eastAsia"/>
        </w:rPr>
      </w:pPr>
      <w:r>
        <w:rPr>
          <w:rFonts w:hint="eastAsia"/>
        </w:rPr>
        <w:t xml:space="preserve">[5] </w:t>
      </w:r>
      <w:r>
        <w:rPr>
          <w:rFonts w:hint="eastAsia"/>
        </w:rPr>
        <w:t>何永祺，张传忠，蔡新春编著</w:t>
      </w:r>
      <w:r>
        <w:rPr>
          <w:rFonts w:hint="eastAsia"/>
        </w:rPr>
        <w:t>.</w:t>
      </w:r>
      <w:r>
        <w:rPr>
          <w:rFonts w:hint="eastAsia"/>
        </w:rPr>
        <w:t>市场营销学</w:t>
      </w:r>
      <w:r>
        <w:rPr>
          <w:rFonts w:hint="eastAsia"/>
        </w:rPr>
        <w:t>.</w:t>
      </w:r>
      <w:r>
        <w:rPr>
          <w:rFonts w:hint="eastAsia"/>
        </w:rPr>
        <w:t>东北财经大学出版社，</w:t>
      </w:r>
      <w:r>
        <w:rPr>
          <w:rFonts w:hint="eastAsia"/>
        </w:rPr>
        <w:t>2004</w:t>
      </w:r>
    </w:p>
    <w:p w:rsidR="00D47E4A" w:rsidRDefault="00D47E4A" w:rsidP="00D47E4A">
      <w:pPr>
        <w:ind w:firstLineChars="200" w:firstLine="420"/>
        <w:rPr>
          <w:rFonts w:hint="eastAsia"/>
        </w:rPr>
      </w:pPr>
      <w:r>
        <w:rPr>
          <w:rFonts w:hint="eastAsia"/>
        </w:rPr>
        <w:t xml:space="preserve">[6] </w:t>
      </w:r>
      <w:r>
        <w:rPr>
          <w:rFonts w:hint="eastAsia"/>
        </w:rPr>
        <w:t>王方华主编，市场营销学，复旦大学出版社，</w:t>
      </w:r>
      <w:r>
        <w:rPr>
          <w:rFonts w:hint="eastAsia"/>
        </w:rPr>
        <w:t>2008</w:t>
      </w:r>
    </w:p>
    <w:p w:rsidR="00D47E4A" w:rsidRDefault="00D47E4A" w:rsidP="00D47E4A">
      <w:pPr>
        <w:ind w:firstLineChars="200" w:firstLine="420"/>
        <w:rPr>
          <w:rFonts w:hint="eastAsia"/>
        </w:rPr>
      </w:pPr>
      <w:r>
        <w:rPr>
          <w:rFonts w:hint="eastAsia"/>
        </w:rPr>
        <w:t xml:space="preserve">[7] </w:t>
      </w:r>
      <w:r>
        <w:rPr>
          <w:rFonts w:hint="eastAsia"/>
        </w:rPr>
        <w:t>刘治江，市场营销学——知识、技能与应用</w:t>
      </w:r>
      <w:r>
        <w:rPr>
          <w:rFonts w:hint="eastAsia"/>
        </w:rPr>
        <w:t>.</w:t>
      </w:r>
      <w:r>
        <w:rPr>
          <w:rFonts w:hint="eastAsia"/>
        </w:rPr>
        <w:t>经济管理出版社，</w:t>
      </w:r>
      <w:r>
        <w:rPr>
          <w:rFonts w:hint="eastAsia"/>
        </w:rPr>
        <w:t>2008</w:t>
      </w:r>
    </w:p>
    <w:p w:rsidR="00D47E4A" w:rsidRDefault="00D47E4A" w:rsidP="00D47E4A">
      <w:pPr>
        <w:ind w:firstLineChars="200" w:firstLine="420"/>
        <w:rPr>
          <w:rFonts w:hint="eastAsia"/>
        </w:rPr>
      </w:pPr>
    </w:p>
    <w:p w:rsidR="006D3547" w:rsidRDefault="006D3547">
      <w:pPr>
        <w:widowControl/>
        <w:jc w:val="left"/>
        <w:rPr>
          <w:rFonts w:hint="eastAsia"/>
        </w:rPr>
      </w:pPr>
    </w:p>
    <w:p w:rsidR="006D3547" w:rsidRDefault="006D3547">
      <w:pPr>
        <w:widowControl/>
        <w:jc w:val="left"/>
        <w:rPr>
          <w:rFonts w:hint="eastAsia"/>
        </w:rPr>
      </w:pPr>
    </w:p>
    <w:p w:rsidR="00D47E4A" w:rsidRDefault="00D47E4A" w:rsidP="00D47E4A">
      <w:pPr>
        <w:ind w:firstLineChars="200" w:firstLine="420"/>
        <w:rPr>
          <w:rFonts w:hint="eastAsia"/>
        </w:rPr>
      </w:pPr>
    </w:p>
    <w:p w:rsidR="00D47E4A" w:rsidRDefault="00D47E4A" w:rsidP="00D47E4A">
      <w:pPr>
        <w:ind w:firstLineChars="200" w:firstLine="420"/>
        <w:rPr>
          <w:rFonts w:hint="eastAsia"/>
        </w:rPr>
      </w:pPr>
    </w:p>
    <w:p w:rsidR="00D47E4A" w:rsidRDefault="00D47E4A" w:rsidP="00D47E4A">
      <w:pPr>
        <w:rPr>
          <w:rFonts w:hint="eastAsia"/>
        </w:rPr>
      </w:pPr>
    </w:p>
    <w:p w:rsidR="00D47E4A" w:rsidRPr="00655049" w:rsidRDefault="00FF62DC" w:rsidP="00D47E4A">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w:t>
      </w:r>
      <w:r w:rsidR="00D47E4A">
        <w:rPr>
          <w:rFonts w:ascii="Times New Roman" w:eastAsia="宋体" w:hAnsi="Times New Roman" w:cs="Times New Roman" w:hint="eastAsia"/>
          <w:b/>
          <w:sz w:val="32"/>
          <w:szCs w:val="32"/>
        </w:rPr>
        <w:t>统计学</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hint="eastAsia"/>
        </w:rPr>
        <w:t>0412006</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统计学</w:t>
      </w:r>
      <w:r w:rsidRPr="00655049">
        <w:rPr>
          <w:rFonts w:ascii="Times New Roman" w:eastAsia="宋体" w:hAnsi="Times New Roman" w:cs="Times New Roman" w:hint="eastAsia"/>
          <w:sz w:val="24"/>
          <w:szCs w:val="24"/>
        </w:rPr>
        <w:t>》（</w:t>
      </w:r>
      <w:r>
        <w:rPr>
          <w:snapToGrid w:val="0"/>
          <w:sz w:val="18"/>
          <w:szCs w:val="18"/>
        </w:rPr>
        <w:t>Statistics</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48</w:t>
      </w:r>
    </w:p>
    <w:p w:rsidR="00D47E4A" w:rsidRPr="000F4A35"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范赞成</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副教授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0F4A35">
        <w:rPr>
          <w:rFonts w:ascii="宋体" w:eastAsia="宋体" w:hAnsi="宋体" w:cs="宋体" w:hint="eastAsia"/>
          <w:color w:val="000000"/>
          <w:kern w:val="0"/>
          <w:sz w:val="22"/>
        </w:rPr>
        <w:t>13869689083</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设置本课程的目的，一方面是使学生能掌握统计学的基本知识和技能，能运用所学的统计理论对社会经济现象进行调查研究，并能运用统计方法分析、研究有关经济问题，为经济管理提供真实可靠的数字资料，提高经济管理水平。另一方面也为学习本专业的后继课程提供数量分析方法。</w:t>
      </w:r>
    </w:p>
    <w:p w:rsidR="00D47E4A" w:rsidRDefault="00D47E4A" w:rsidP="00D47E4A">
      <w:pPr>
        <w:rPr>
          <w:rFonts w:hint="eastAsia"/>
        </w:rPr>
      </w:pPr>
      <w:r>
        <w:rPr>
          <w:rFonts w:hint="eastAsia"/>
        </w:rPr>
        <w:t>通过本课程的学习，使学生能够掌握统计学的基本原理、基本方法及基本统计指标的核算，重点是能运用所学知识，完成对统计资料搜集、整理、分析，提高学生对社会经济问题的数量分析能力。采用传统教学方式与现代教学方式相结合的方法。选用全国</w:t>
      </w:r>
      <w:r>
        <w:rPr>
          <w:rFonts w:hint="eastAsia"/>
        </w:rPr>
        <w:t>21</w:t>
      </w:r>
      <w:r>
        <w:rPr>
          <w:rFonts w:hint="eastAsia"/>
        </w:rPr>
        <w:t>世纪统计学系列教材。</w:t>
      </w:r>
    </w:p>
    <w:p w:rsidR="00D47E4A" w:rsidRDefault="00D47E4A" w:rsidP="00D47E4A">
      <w:pPr>
        <w:rPr>
          <w:rFonts w:hint="eastAsia"/>
        </w:rPr>
      </w:pPr>
      <w:r>
        <w:rPr>
          <w:rFonts w:hint="eastAsia"/>
        </w:rPr>
        <w:t>先修课程：经济学；高等数学一、二；概率论与数理统计</w:t>
      </w:r>
    </w:p>
    <w:p w:rsidR="00D47E4A" w:rsidRDefault="00D47E4A" w:rsidP="00D47E4A">
      <w:pPr>
        <w:rPr>
          <w:rFonts w:hint="eastAsia"/>
        </w:rPr>
      </w:pPr>
      <w:r>
        <w:rPr>
          <w:rFonts w:hint="eastAsia"/>
        </w:rPr>
        <w:t>推荐教材和参考书目</w:t>
      </w:r>
    </w:p>
    <w:p w:rsidR="00D47E4A" w:rsidRDefault="00D47E4A" w:rsidP="00D47E4A">
      <w:pPr>
        <w:ind w:firstLineChars="200" w:firstLine="420"/>
        <w:rPr>
          <w:rFonts w:hint="eastAsia"/>
        </w:rPr>
      </w:pPr>
      <w:r>
        <w:rPr>
          <w:rFonts w:hint="eastAsia"/>
        </w:rPr>
        <w:t>[1]</w:t>
      </w:r>
      <w:r>
        <w:rPr>
          <w:rFonts w:hint="eastAsia"/>
        </w:rPr>
        <w:t>袁卫、庞皓主编</w:t>
      </w:r>
      <w:r>
        <w:rPr>
          <w:rFonts w:hint="eastAsia"/>
        </w:rPr>
        <w:t>.</w:t>
      </w:r>
      <w:r>
        <w:rPr>
          <w:rFonts w:hint="eastAsia"/>
        </w:rPr>
        <w:t>统计学</w:t>
      </w:r>
      <w:r>
        <w:rPr>
          <w:rFonts w:hint="eastAsia"/>
        </w:rPr>
        <w:t>.</w:t>
      </w:r>
      <w:r>
        <w:rPr>
          <w:rFonts w:hint="eastAsia"/>
        </w:rPr>
        <w:t>高等教育出版社</w:t>
      </w:r>
      <w:r>
        <w:rPr>
          <w:rFonts w:hint="eastAsia"/>
        </w:rPr>
        <w:t>. 2003</w:t>
      </w:r>
    </w:p>
    <w:p w:rsidR="00D47E4A" w:rsidRDefault="00D47E4A" w:rsidP="00D47E4A">
      <w:pPr>
        <w:ind w:firstLineChars="200" w:firstLine="420"/>
        <w:rPr>
          <w:rFonts w:hint="eastAsia"/>
        </w:rPr>
      </w:pPr>
      <w:r>
        <w:rPr>
          <w:rFonts w:hint="eastAsia"/>
        </w:rPr>
        <w:t>[2]</w:t>
      </w:r>
      <w:r>
        <w:rPr>
          <w:rFonts w:hint="eastAsia"/>
        </w:rPr>
        <w:t>贾俊平主编</w:t>
      </w:r>
      <w:r>
        <w:rPr>
          <w:rFonts w:hint="eastAsia"/>
        </w:rPr>
        <w:t>.</w:t>
      </w:r>
      <w:r>
        <w:rPr>
          <w:rFonts w:hint="eastAsia"/>
        </w:rPr>
        <w:t>统计学</w:t>
      </w:r>
      <w:r>
        <w:rPr>
          <w:rFonts w:hint="eastAsia"/>
        </w:rPr>
        <w:t>.</w:t>
      </w:r>
      <w:r>
        <w:rPr>
          <w:rFonts w:hint="eastAsia"/>
        </w:rPr>
        <w:t>中国人民大学出版社</w:t>
      </w:r>
      <w:r>
        <w:rPr>
          <w:rFonts w:hint="eastAsia"/>
        </w:rPr>
        <w:t>. 2014</w:t>
      </w:r>
    </w:p>
    <w:p w:rsidR="00D47E4A" w:rsidRDefault="00D47E4A" w:rsidP="00D47E4A">
      <w:pPr>
        <w:ind w:firstLineChars="200" w:firstLine="420"/>
        <w:rPr>
          <w:rFonts w:hint="eastAsia"/>
        </w:rPr>
      </w:pPr>
      <w:r>
        <w:rPr>
          <w:rFonts w:hint="eastAsia"/>
        </w:rPr>
        <w:t>[3]</w:t>
      </w:r>
      <w:r>
        <w:rPr>
          <w:rFonts w:hint="eastAsia"/>
        </w:rPr>
        <w:t>潘杰义、王娟如</w:t>
      </w:r>
      <w:r>
        <w:rPr>
          <w:rFonts w:hint="eastAsia"/>
        </w:rPr>
        <w:t>.</w:t>
      </w:r>
      <w:r>
        <w:rPr>
          <w:rFonts w:hint="eastAsia"/>
        </w:rPr>
        <w:t>应用统计学</w:t>
      </w:r>
      <w:r>
        <w:rPr>
          <w:rFonts w:hint="eastAsia"/>
        </w:rPr>
        <w:t>.</w:t>
      </w:r>
      <w:r>
        <w:rPr>
          <w:rFonts w:hint="eastAsia"/>
        </w:rPr>
        <w:t>机械工业出版社</w:t>
      </w:r>
      <w:r>
        <w:rPr>
          <w:rFonts w:hint="eastAsia"/>
        </w:rPr>
        <w:t>.2014</w:t>
      </w:r>
    </w:p>
    <w:p w:rsidR="00D47E4A" w:rsidRDefault="00D47E4A" w:rsidP="00D47E4A">
      <w:pPr>
        <w:ind w:firstLineChars="200" w:firstLine="420"/>
        <w:rPr>
          <w:rFonts w:hint="eastAsia"/>
        </w:rPr>
      </w:pPr>
      <w:r>
        <w:rPr>
          <w:rFonts w:hint="eastAsia"/>
        </w:rPr>
        <w:t>[4]</w:t>
      </w:r>
      <w:r>
        <w:rPr>
          <w:rFonts w:hint="eastAsia"/>
        </w:rPr>
        <w:t>谢忠秋、丁兴烁</w:t>
      </w:r>
      <w:r>
        <w:rPr>
          <w:rFonts w:hint="eastAsia"/>
        </w:rPr>
        <w:t>.</w:t>
      </w:r>
      <w:r>
        <w:rPr>
          <w:rFonts w:hint="eastAsia"/>
        </w:rPr>
        <w:t>应用统计学</w:t>
      </w:r>
      <w:r>
        <w:rPr>
          <w:rFonts w:hint="eastAsia"/>
        </w:rPr>
        <w:t>.</w:t>
      </w:r>
      <w:r>
        <w:rPr>
          <w:rFonts w:hint="eastAsia"/>
        </w:rPr>
        <w:t>机械工业出版社</w:t>
      </w:r>
      <w:r>
        <w:rPr>
          <w:rFonts w:hint="eastAsia"/>
        </w:rPr>
        <w:t>. 2014</w:t>
      </w:r>
    </w:p>
    <w:p w:rsidR="006D3547" w:rsidRDefault="00D47E4A" w:rsidP="006D3547">
      <w:pPr>
        <w:ind w:firstLineChars="200" w:firstLine="420"/>
        <w:rPr>
          <w:rFonts w:hint="eastAsia"/>
        </w:rPr>
      </w:pPr>
      <w:r>
        <w:rPr>
          <w:rFonts w:hint="eastAsia"/>
        </w:rPr>
        <w:t>[5]</w:t>
      </w:r>
      <w:r>
        <w:rPr>
          <w:rFonts w:hint="eastAsia"/>
        </w:rPr>
        <w:t>戴维</w:t>
      </w:r>
      <w:r>
        <w:rPr>
          <w:rFonts w:hint="eastAsia"/>
        </w:rPr>
        <w:t>. R.</w:t>
      </w:r>
      <w:r>
        <w:rPr>
          <w:rFonts w:hint="eastAsia"/>
        </w:rPr>
        <w:t>安德森</w:t>
      </w:r>
      <w:r>
        <w:rPr>
          <w:rFonts w:hint="eastAsia"/>
        </w:rPr>
        <w:t>.</w:t>
      </w:r>
      <w:r>
        <w:rPr>
          <w:rFonts w:hint="eastAsia"/>
        </w:rPr>
        <w:t>商务与经济统计</w:t>
      </w:r>
      <w:r>
        <w:rPr>
          <w:rFonts w:hint="eastAsia"/>
        </w:rPr>
        <w:t>.</w:t>
      </w:r>
      <w:r>
        <w:rPr>
          <w:rFonts w:hint="eastAsia"/>
        </w:rPr>
        <w:t>机械工业出版社</w:t>
      </w:r>
      <w:r>
        <w:rPr>
          <w:rFonts w:hint="eastAsia"/>
        </w:rPr>
        <w:t>. 2012</w:t>
      </w:r>
    </w:p>
    <w:p w:rsidR="006D3547" w:rsidRDefault="006D3547" w:rsidP="00D47E4A">
      <w:pPr>
        <w:rPr>
          <w:rFonts w:hint="eastAsia"/>
        </w:rPr>
      </w:pPr>
    </w:p>
    <w:p w:rsidR="006D3547" w:rsidRDefault="006D3547" w:rsidP="00D47E4A">
      <w:pPr>
        <w:rPr>
          <w:rFonts w:hint="eastAsia"/>
        </w:rPr>
      </w:pPr>
    </w:p>
    <w:p w:rsidR="006D3547" w:rsidRDefault="006D3547" w:rsidP="00D47E4A">
      <w:pPr>
        <w:rPr>
          <w:rFonts w:hint="eastAsia"/>
        </w:rPr>
      </w:pPr>
    </w:p>
    <w:p w:rsidR="006D3547" w:rsidRDefault="006D3547" w:rsidP="00D47E4A">
      <w:pPr>
        <w:rPr>
          <w:rFonts w:hint="eastAsia"/>
        </w:rPr>
      </w:pPr>
    </w:p>
    <w:p w:rsidR="00D47E4A" w:rsidRDefault="00D47E4A" w:rsidP="00D47E4A">
      <w:pPr>
        <w:rPr>
          <w:rFonts w:hint="eastAsia"/>
        </w:rPr>
      </w:pPr>
    </w:p>
    <w:p w:rsidR="00D47E4A" w:rsidRPr="00655049" w:rsidRDefault="00FF62DC" w:rsidP="00D47E4A">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w:t>
      </w:r>
      <w:r w:rsidR="00D47E4A">
        <w:rPr>
          <w:rFonts w:ascii="Times New Roman" w:eastAsia="宋体" w:hAnsi="Times New Roman" w:cs="Times New Roman" w:hint="eastAsia"/>
          <w:b/>
          <w:sz w:val="32"/>
          <w:szCs w:val="32"/>
        </w:rPr>
        <w:t>国际贸易实务</w:t>
      </w:r>
      <w:r w:rsidR="00D47E4A">
        <w:rPr>
          <w:rFonts w:ascii="Times New Roman" w:eastAsia="宋体" w:hAnsi="Times New Roman" w:cs="Times New Roman" w:hint="eastAsia"/>
          <w:b/>
          <w:sz w:val="32"/>
          <w:szCs w:val="32"/>
        </w:rPr>
        <w:t>A</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hint="eastAsia"/>
        </w:rPr>
        <w:t>0412009</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国际贸易实务</w:t>
      </w:r>
      <w:r>
        <w:rPr>
          <w:rFonts w:ascii="Times New Roman" w:eastAsia="宋体" w:hAnsi="Times New Roman" w:cs="Times New Roman" w:hint="eastAsia"/>
          <w:sz w:val="24"/>
          <w:szCs w:val="24"/>
        </w:rPr>
        <w:t>A</w:t>
      </w:r>
      <w:r w:rsidRPr="00655049">
        <w:rPr>
          <w:rFonts w:ascii="Times New Roman" w:eastAsia="宋体" w:hAnsi="Times New Roman" w:cs="Times New Roman" w:hint="eastAsia"/>
          <w:sz w:val="24"/>
          <w:szCs w:val="24"/>
        </w:rPr>
        <w:t>》（</w:t>
      </w:r>
      <w:r w:rsidRPr="00F63870">
        <w:rPr>
          <w:color w:val="000000"/>
        </w:rPr>
        <w:t>Pr</w:t>
      </w:r>
      <w:r w:rsidRPr="00F63870">
        <w:rPr>
          <w:snapToGrid w:val="0"/>
          <w:color w:val="000000"/>
          <w:kern w:val="0"/>
          <w:szCs w:val="21"/>
        </w:rPr>
        <w:t>actices of International Trade</w:t>
      </w:r>
      <w:r>
        <w:rPr>
          <w:rFonts w:hint="eastAsia"/>
          <w:snapToGrid w:val="0"/>
          <w:color w:val="000000"/>
          <w:kern w:val="0"/>
          <w:szCs w:val="21"/>
        </w:rPr>
        <w:t xml:space="preserve"> A</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60</w:t>
      </w:r>
    </w:p>
    <w:p w:rsidR="00D47E4A" w:rsidRPr="000F4A35"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陈汇才</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副教授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0F4A35">
        <w:rPr>
          <w:rFonts w:ascii="宋体" w:eastAsia="宋体" w:hAnsi="宋体" w:cs="宋体" w:hint="eastAsia"/>
          <w:color w:val="000000"/>
          <w:kern w:val="0"/>
          <w:sz w:val="22"/>
        </w:rPr>
        <w:t>13053696707</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国际贸易实务是一门具有涉外业务特点的政策性与实践性很强的应用学科</w:t>
      </w:r>
      <w:r>
        <w:rPr>
          <w:rFonts w:hint="eastAsia"/>
        </w:rPr>
        <w:t>,</w:t>
      </w:r>
      <w:r>
        <w:rPr>
          <w:rFonts w:hint="eastAsia"/>
        </w:rPr>
        <w:t>是国际经济与贸易学生必修的一门专业基础课。本课程的开设不仅在于使学生掌握国际贸易理论、政策、</w:t>
      </w:r>
      <w:r>
        <w:rPr>
          <w:rFonts w:hint="eastAsia"/>
        </w:rPr>
        <w:lastRenderedPageBreak/>
        <w:t>法律知识以及有关的国际贸易惯例，而且要求学生具有较丰富的国际商务知识以及分析和处理外贸业务的能力，为以后顺利开展对外贸易工作打下良好基础。本课程主要讲授三部分内容：出口业务、进口业务、国际贸易方式。具体内容包括：国际贸易买卖合同条款、国际货物买卖交易洽商与合同订立、国际货物买卖合同履行及国际贸易方式等内容。通过本课程学习，要求学生掌握外贸业务的基本理论、基本知识和基本技能，了解进出口交易程序和国际货物买卖合同条款的拟定方法和技巧，从而在进出口业务活动中，既能正确贯彻我国对外贸易的方针政策，确保最佳经济效益，又能按国际贸易法规办事，成为外贸战线实用型人才。</w:t>
      </w:r>
    </w:p>
    <w:p w:rsidR="00D47E4A" w:rsidRDefault="00D47E4A" w:rsidP="00D47E4A">
      <w:pPr>
        <w:rPr>
          <w:rFonts w:hint="eastAsia"/>
        </w:rPr>
      </w:pPr>
      <w:r>
        <w:rPr>
          <w:rFonts w:hint="eastAsia"/>
        </w:rPr>
        <w:t>先修课程：国际贸易、世界经济概论</w:t>
      </w:r>
    </w:p>
    <w:p w:rsidR="00D47E4A" w:rsidRDefault="00D47E4A" w:rsidP="00D47E4A">
      <w:pPr>
        <w:rPr>
          <w:rFonts w:hint="eastAsia"/>
        </w:rPr>
      </w:pPr>
      <w:r>
        <w:rPr>
          <w:rFonts w:hint="eastAsia"/>
        </w:rPr>
        <w:t>推荐教材及参考书目：</w:t>
      </w:r>
    </w:p>
    <w:p w:rsidR="00D47E4A" w:rsidRDefault="00D47E4A" w:rsidP="00D47E4A">
      <w:pPr>
        <w:ind w:firstLineChars="200" w:firstLine="420"/>
        <w:rPr>
          <w:rFonts w:hint="eastAsia"/>
        </w:rPr>
      </w:pPr>
      <w:r>
        <w:rPr>
          <w:rFonts w:hint="eastAsia"/>
        </w:rPr>
        <w:t>[1]</w:t>
      </w:r>
      <w:r>
        <w:rPr>
          <w:rFonts w:hint="eastAsia"/>
        </w:rPr>
        <w:t>曲建忠</w:t>
      </w:r>
      <w:r>
        <w:rPr>
          <w:rFonts w:hint="eastAsia"/>
        </w:rPr>
        <w:t xml:space="preserve">. </w:t>
      </w:r>
      <w:r>
        <w:rPr>
          <w:rFonts w:hint="eastAsia"/>
        </w:rPr>
        <w:t>国际贸易实务（第二版）</w:t>
      </w:r>
      <w:r>
        <w:rPr>
          <w:rFonts w:hint="eastAsia"/>
        </w:rPr>
        <w:t xml:space="preserve">. </w:t>
      </w:r>
      <w:r>
        <w:rPr>
          <w:rFonts w:hint="eastAsia"/>
        </w:rPr>
        <w:t>山东人民出版社，</w:t>
      </w:r>
      <w:r>
        <w:rPr>
          <w:rFonts w:hint="eastAsia"/>
        </w:rPr>
        <w:t>2011</w:t>
      </w:r>
      <w:r>
        <w:rPr>
          <w:rFonts w:hint="eastAsia"/>
        </w:rPr>
        <w:t>年</w:t>
      </w:r>
      <w:r>
        <w:rPr>
          <w:rFonts w:hint="eastAsia"/>
        </w:rPr>
        <w:t>.</w:t>
      </w:r>
    </w:p>
    <w:p w:rsidR="00D47E4A" w:rsidRDefault="00D47E4A" w:rsidP="00D47E4A">
      <w:pPr>
        <w:ind w:firstLineChars="200" w:firstLine="420"/>
        <w:rPr>
          <w:rFonts w:hint="eastAsia"/>
        </w:rPr>
      </w:pPr>
      <w:r>
        <w:rPr>
          <w:rFonts w:hint="eastAsia"/>
        </w:rPr>
        <w:t>[2]</w:t>
      </w:r>
      <w:r>
        <w:rPr>
          <w:rFonts w:hint="eastAsia"/>
        </w:rPr>
        <w:t>黎孝先</w:t>
      </w:r>
      <w:r>
        <w:rPr>
          <w:rFonts w:hint="eastAsia"/>
        </w:rPr>
        <w:t>.</w:t>
      </w:r>
      <w:r>
        <w:rPr>
          <w:rFonts w:hint="eastAsia"/>
        </w:rPr>
        <w:t>国际贸易实务（第五版）</w:t>
      </w:r>
      <w:r>
        <w:rPr>
          <w:rFonts w:hint="eastAsia"/>
        </w:rPr>
        <w:t>.</w:t>
      </w:r>
      <w:r>
        <w:rPr>
          <w:rFonts w:hint="eastAsia"/>
        </w:rPr>
        <w:t>对外经济贸易大学出版社，</w:t>
      </w:r>
      <w:r>
        <w:rPr>
          <w:rFonts w:hint="eastAsia"/>
        </w:rPr>
        <w:t>2014</w:t>
      </w:r>
      <w:r>
        <w:rPr>
          <w:rFonts w:hint="eastAsia"/>
        </w:rPr>
        <w:t>年</w:t>
      </w:r>
      <w:r>
        <w:rPr>
          <w:rFonts w:hint="eastAsia"/>
        </w:rPr>
        <w:t>.</w:t>
      </w:r>
    </w:p>
    <w:p w:rsidR="00D47E4A" w:rsidRDefault="00D47E4A" w:rsidP="00D47E4A">
      <w:pPr>
        <w:ind w:firstLineChars="200" w:firstLine="420"/>
        <w:rPr>
          <w:rFonts w:hint="eastAsia"/>
        </w:rPr>
      </w:pPr>
      <w:r>
        <w:rPr>
          <w:rFonts w:hint="eastAsia"/>
        </w:rPr>
        <w:t xml:space="preserve">[3] </w:t>
      </w:r>
      <w:r>
        <w:rPr>
          <w:rFonts w:hint="eastAsia"/>
        </w:rPr>
        <w:t xml:space="preserve">指定教学网站　</w:t>
      </w:r>
      <w:r>
        <w:rPr>
          <w:rFonts w:hint="eastAsia"/>
        </w:rPr>
        <w:t xml:space="preserve">http://www.gmsw.sunbo.net </w:t>
      </w:r>
    </w:p>
    <w:p w:rsidR="00D47E4A" w:rsidRDefault="00D47E4A" w:rsidP="00D47E4A">
      <w:pPr>
        <w:ind w:firstLineChars="200" w:firstLine="420"/>
        <w:rPr>
          <w:rFonts w:hint="eastAsia"/>
        </w:rPr>
      </w:pPr>
      <w:r>
        <w:rPr>
          <w:rFonts w:hint="eastAsia"/>
        </w:rPr>
        <w:t>[4]</w:t>
      </w:r>
      <w:r>
        <w:rPr>
          <w:rFonts w:hint="eastAsia"/>
        </w:rPr>
        <w:t>中国国际贸易网</w:t>
      </w:r>
      <w:r>
        <w:rPr>
          <w:rFonts w:hint="eastAsia"/>
        </w:rPr>
        <w:t xml:space="preserve"> http://www.guomaoren.com </w:t>
      </w:r>
    </w:p>
    <w:p w:rsidR="00D47E4A" w:rsidRDefault="00D47E4A" w:rsidP="00D47E4A">
      <w:pPr>
        <w:ind w:firstLineChars="200" w:firstLine="420"/>
        <w:rPr>
          <w:rFonts w:hint="eastAsia"/>
        </w:rPr>
      </w:pPr>
      <w:r>
        <w:rPr>
          <w:rFonts w:hint="eastAsia"/>
        </w:rPr>
        <w:t>[5]</w:t>
      </w:r>
      <w:r>
        <w:rPr>
          <w:rFonts w:hint="eastAsia"/>
        </w:rPr>
        <w:t>中华人民共和国商务部</w:t>
      </w:r>
      <w:r>
        <w:rPr>
          <w:rFonts w:hint="eastAsia"/>
        </w:rPr>
        <w:t xml:space="preserve"> www.mofcom.gov.cn </w:t>
      </w:r>
    </w:p>
    <w:p w:rsidR="00D47E4A" w:rsidRDefault="00D47E4A" w:rsidP="00D47E4A">
      <w:pPr>
        <w:ind w:firstLineChars="200" w:firstLine="420"/>
        <w:rPr>
          <w:rFonts w:hint="eastAsia"/>
        </w:rPr>
      </w:pPr>
      <w:r>
        <w:rPr>
          <w:rFonts w:hint="eastAsia"/>
        </w:rPr>
        <w:t>[6]</w:t>
      </w:r>
      <w:r>
        <w:rPr>
          <w:rFonts w:hint="eastAsia"/>
        </w:rPr>
        <w:t>中国外经贸</w:t>
      </w:r>
      <w:r>
        <w:rPr>
          <w:rFonts w:hint="eastAsia"/>
        </w:rPr>
        <w:t xml:space="preserve"> www.chinamarket.com.cn </w:t>
      </w:r>
    </w:p>
    <w:p w:rsidR="00D47E4A" w:rsidRDefault="00D47E4A" w:rsidP="00D47E4A">
      <w:pPr>
        <w:ind w:firstLineChars="200" w:firstLine="420"/>
        <w:rPr>
          <w:rFonts w:hint="eastAsia"/>
        </w:rPr>
      </w:pPr>
      <w:r>
        <w:rPr>
          <w:rFonts w:hint="eastAsia"/>
        </w:rPr>
        <w:t>[7]</w:t>
      </w:r>
      <w:r>
        <w:rPr>
          <w:rFonts w:hint="eastAsia"/>
        </w:rPr>
        <w:t>中国贸促网</w:t>
      </w:r>
      <w:r>
        <w:rPr>
          <w:rFonts w:hint="eastAsia"/>
        </w:rPr>
        <w:t xml:space="preserve"> www.ccpit.org </w:t>
      </w:r>
    </w:p>
    <w:p w:rsidR="00D47E4A" w:rsidRDefault="00D47E4A" w:rsidP="00D47E4A">
      <w:pPr>
        <w:ind w:firstLineChars="200" w:firstLine="420"/>
        <w:rPr>
          <w:rFonts w:hint="eastAsia"/>
        </w:rPr>
      </w:pPr>
      <w:r>
        <w:rPr>
          <w:rFonts w:hint="eastAsia"/>
        </w:rPr>
        <w:t>[8]</w:t>
      </w:r>
      <w:r>
        <w:rPr>
          <w:rFonts w:hint="eastAsia"/>
        </w:rPr>
        <w:t>阿里巴巴</w:t>
      </w:r>
      <w:r>
        <w:rPr>
          <w:rFonts w:hint="eastAsia"/>
        </w:rPr>
        <w:t xml:space="preserve"> www.alibaba.com </w:t>
      </w:r>
    </w:p>
    <w:p w:rsidR="00D47E4A" w:rsidRDefault="00D47E4A" w:rsidP="00D47E4A">
      <w:pPr>
        <w:ind w:firstLineChars="200" w:firstLine="420"/>
        <w:rPr>
          <w:rFonts w:hint="eastAsia"/>
        </w:rPr>
      </w:pPr>
      <w:r>
        <w:rPr>
          <w:rFonts w:hint="eastAsia"/>
        </w:rPr>
        <w:t>[9]</w:t>
      </w:r>
      <w:r>
        <w:rPr>
          <w:rFonts w:hint="eastAsia"/>
        </w:rPr>
        <w:t>中国国际贸易发展网</w:t>
      </w:r>
      <w:r>
        <w:rPr>
          <w:rFonts w:hint="eastAsia"/>
        </w:rPr>
        <w:t xml:space="preserve"> www.itdn.com.cn </w:t>
      </w:r>
    </w:p>
    <w:p w:rsidR="00D47E4A" w:rsidRDefault="00D47E4A" w:rsidP="00D47E4A">
      <w:pPr>
        <w:ind w:firstLineChars="200" w:firstLine="420"/>
        <w:rPr>
          <w:rFonts w:hint="eastAsia"/>
        </w:rPr>
      </w:pPr>
      <w:r>
        <w:rPr>
          <w:rFonts w:hint="eastAsia"/>
        </w:rPr>
        <w:t>[10]</w:t>
      </w:r>
      <w:r>
        <w:rPr>
          <w:rFonts w:hint="eastAsia"/>
        </w:rPr>
        <w:t>国际商务桥</w:t>
      </w:r>
      <w:r>
        <w:rPr>
          <w:rFonts w:hint="eastAsia"/>
        </w:rPr>
        <w:t xml:space="preserve"> http://www.ibb.cn </w:t>
      </w:r>
    </w:p>
    <w:p w:rsidR="006D3547" w:rsidRDefault="006D3547" w:rsidP="006D3547">
      <w:pPr>
        <w:rPr>
          <w:rFonts w:ascii="Times New Roman" w:eastAsia="宋体" w:hAnsi="Times New Roman" w:cs="Times New Roman"/>
          <w:b/>
          <w:sz w:val="32"/>
          <w:szCs w:val="32"/>
        </w:rPr>
        <w:sectPr w:rsidR="006D3547" w:rsidSect="00EB2B84">
          <w:pgSz w:w="11906" w:h="16838" w:code="9"/>
          <w:pgMar w:top="1440" w:right="1800" w:bottom="1440" w:left="1800" w:header="851" w:footer="992" w:gutter="0"/>
          <w:cols w:space="425"/>
          <w:docGrid w:type="lines" w:linePitch="312"/>
        </w:sectPr>
      </w:pPr>
    </w:p>
    <w:p w:rsidR="00D47E4A" w:rsidRPr="00655049" w:rsidRDefault="00FF62DC" w:rsidP="006D3547">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w:t>
      </w:r>
      <w:r w:rsidR="00D47E4A">
        <w:rPr>
          <w:rFonts w:ascii="Times New Roman" w:eastAsia="宋体" w:hAnsi="Times New Roman" w:cs="Times New Roman" w:hint="eastAsia"/>
          <w:b/>
          <w:sz w:val="32"/>
          <w:szCs w:val="32"/>
        </w:rPr>
        <w:t>证券投资学</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sidRPr="00FD1DC5">
        <w:rPr>
          <w:rFonts w:ascii="宋体" w:eastAsia="宋体" w:hAnsi="宋体" w:cs="Times New Roman"/>
          <w:color w:val="000000"/>
          <w:sz w:val="24"/>
          <w:szCs w:val="24"/>
        </w:rPr>
        <w:tab/>
      </w:r>
      <w:r w:rsidRPr="00FD1DC5">
        <w:rPr>
          <w:rFonts w:ascii="宋体" w:eastAsia="宋体" w:hAnsi="宋体" w:cs="Courier New"/>
          <w:snapToGrid w:val="0"/>
          <w:color w:val="000000"/>
          <w:kern w:val="0"/>
          <w:sz w:val="24"/>
          <w:szCs w:val="21"/>
        </w:rPr>
        <w:t>0404043</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证券投资学</w:t>
      </w:r>
      <w:r w:rsidRPr="00655049">
        <w:rPr>
          <w:rFonts w:ascii="Times New Roman" w:eastAsia="宋体" w:hAnsi="Times New Roman" w:cs="Times New Roman" w:hint="eastAsia"/>
          <w:sz w:val="24"/>
          <w:szCs w:val="24"/>
        </w:rPr>
        <w:t>》（</w:t>
      </w:r>
      <w:r w:rsidRPr="00EC24D8">
        <w:rPr>
          <w:szCs w:val="21"/>
        </w:rPr>
        <w:t>Security Investment</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32</w:t>
      </w:r>
    </w:p>
    <w:p w:rsidR="00D47E4A" w:rsidRPr="008579C6"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李风强</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讲师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8579C6">
        <w:rPr>
          <w:rFonts w:ascii="宋体" w:eastAsia="宋体" w:hAnsi="宋体" w:cs="宋体" w:hint="eastAsia"/>
          <w:color w:val="000000"/>
          <w:kern w:val="0"/>
          <w:sz w:val="22"/>
        </w:rPr>
        <w:t>13963696129</w:t>
      </w:r>
    </w:p>
    <w:p w:rsidR="00D47E4A" w:rsidRDefault="00D47E4A" w:rsidP="00D47E4A">
      <w:pPr>
        <w:rPr>
          <w:rFonts w:hint="eastAsia"/>
        </w:rPr>
      </w:pPr>
      <w:r>
        <w:tab/>
      </w:r>
      <w:r>
        <w:tab/>
      </w:r>
      <w:r>
        <w:tab/>
      </w:r>
      <w:r>
        <w:tab/>
      </w:r>
      <w:r>
        <w:tab/>
      </w:r>
      <w:r>
        <w:tab/>
      </w:r>
      <w:r>
        <w:tab/>
      </w:r>
      <w:r>
        <w:tab/>
      </w:r>
      <w:r>
        <w:tab/>
      </w:r>
    </w:p>
    <w:p w:rsidR="00D47E4A" w:rsidRPr="00FD1DC5" w:rsidRDefault="00D47E4A" w:rsidP="00D47E4A">
      <w:pPr>
        <w:adjustRightInd w:val="0"/>
        <w:snapToGrid w:val="0"/>
        <w:spacing w:line="400" w:lineRule="exact"/>
        <w:jc w:val="left"/>
        <w:rPr>
          <w:rFonts w:ascii="黑体" w:eastAsia="黑体" w:hAnsi="宋体" w:cs="Times New Roman"/>
          <w:bCs/>
          <w:color w:val="000000"/>
          <w:sz w:val="24"/>
          <w:szCs w:val="24"/>
        </w:rPr>
      </w:pPr>
      <w:r w:rsidRPr="00FD1DC5">
        <w:rPr>
          <w:rFonts w:ascii="黑体" w:eastAsia="黑体" w:hAnsi="宋体" w:cs="Times New Roman"/>
          <w:bCs/>
          <w:color w:val="000000"/>
          <w:sz w:val="24"/>
          <w:szCs w:val="24"/>
        </w:rPr>
        <w:t>课程目的、内容与要求：</w:t>
      </w:r>
    </w:p>
    <w:p w:rsidR="00D47E4A" w:rsidRPr="00FD1DC5" w:rsidRDefault="00D47E4A" w:rsidP="00D47E4A">
      <w:pPr>
        <w:adjustRightInd w:val="0"/>
        <w:snapToGrid w:val="0"/>
        <w:spacing w:line="400" w:lineRule="exact"/>
        <w:jc w:val="left"/>
        <w:rPr>
          <w:rFonts w:ascii="宋体" w:eastAsia="宋体" w:hAnsi="宋体" w:cs="宋体"/>
          <w:color w:val="000000"/>
          <w:kern w:val="0"/>
          <w:sz w:val="24"/>
        </w:rPr>
      </w:pPr>
      <w:r w:rsidRPr="00FD1DC5">
        <w:rPr>
          <w:rFonts w:ascii="宋体" w:eastAsia="宋体" w:hAnsi="宋体" w:cs="宋体"/>
          <w:snapToGrid w:val="0"/>
          <w:color w:val="000000"/>
          <w:kern w:val="0"/>
          <w:sz w:val="24"/>
        </w:rPr>
        <w:t>《证券投资学》是一门研究证券市场结构、证券发行和交易以及证券投资的一般规律的学科，它在当代经济生活中占据着极其重要的地位。《证券投资学》是会计学专业的重要专业课，它集理论性、技术性和实践性为一体。通过教学是使学生能够系统、全面地掌握证券市场的基本知识，熟悉证券市场的运作，并能够运用所学知识服务于政府部门、金融机构、证券机构、企业及从事投资活动的个人实践。</w:t>
      </w:r>
    </w:p>
    <w:p w:rsidR="00D47E4A" w:rsidRPr="00FD1DC5" w:rsidRDefault="00D47E4A" w:rsidP="00D47E4A">
      <w:pPr>
        <w:widowControl/>
        <w:tabs>
          <w:tab w:val="left" w:pos="1140"/>
        </w:tabs>
        <w:snapToGrid w:val="0"/>
        <w:spacing w:line="400" w:lineRule="exact"/>
        <w:ind w:firstLineChars="200" w:firstLine="480"/>
        <w:rPr>
          <w:rFonts w:ascii="宋体" w:eastAsia="宋体" w:hAnsi="宋体" w:cs="宋体"/>
          <w:kern w:val="0"/>
          <w:sz w:val="24"/>
        </w:rPr>
      </w:pPr>
      <w:r w:rsidRPr="00FD1DC5">
        <w:rPr>
          <w:rFonts w:ascii="宋体" w:eastAsia="宋体" w:hAnsi="宋体" w:cs="宋体" w:hint="eastAsia"/>
          <w:bCs/>
          <w:kern w:val="0"/>
          <w:sz w:val="24"/>
        </w:rPr>
        <w:t>学习《证券投资学》，要求学生能熟悉证券市场，掌握证券投资基本分析和技术分析方法，并能够运用这些方法来分析证券市场投资工具和证券市场走势，熟悉证券市场的交易实践，能够在证券市场进行投资。</w:t>
      </w:r>
    </w:p>
    <w:p w:rsidR="00D47E4A" w:rsidRPr="00FD1DC5" w:rsidRDefault="00D47E4A" w:rsidP="00D47E4A">
      <w:pPr>
        <w:adjustRightInd w:val="0"/>
        <w:snapToGrid w:val="0"/>
        <w:spacing w:line="400" w:lineRule="exact"/>
        <w:jc w:val="left"/>
        <w:rPr>
          <w:rFonts w:ascii="宋体" w:eastAsia="宋体" w:hAnsi="宋体" w:cs="宋体"/>
          <w:bCs/>
          <w:color w:val="000000"/>
          <w:kern w:val="0"/>
          <w:sz w:val="24"/>
        </w:rPr>
      </w:pPr>
      <w:r w:rsidRPr="00FD1DC5">
        <w:rPr>
          <w:rFonts w:ascii="黑体" w:eastAsia="黑体" w:hAnsi="宋体" w:cs="Times New Roman"/>
          <w:bCs/>
          <w:color w:val="000000"/>
          <w:sz w:val="24"/>
          <w:szCs w:val="24"/>
        </w:rPr>
        <w:t>先修课程：</w:t>
      </w:r>
      <w:r w:rsidRPr="00FD1DC5">
        <w:rPr>
          <w:rFonts w:ascii="宋体" w:eastAsia="宋体" w:hAnsi="宋体" w:cs="宋体"/>
          <w:bCs/>
          <w:color w:val="000000"/>
          <w:kern w:val="0"/>
          <w:sz w:val="24"/>
        </w:rPr>
        <w:t>微观经济学、宏观经济学、金融学、会计学</w:t>
      </w:r>
    </w:p>
    <w:p w:rsidR="00D47E4A" w:rsidRPr="00FD1DC5" w:rsidRDefault="00D47E4A" w:rsidP="00D47E4A">
      <w:pPr>
        <w:adjustRightInd w:val="0"/>
        <w:snapToGrid w:val="0"/>
        <w:spacing w:line="400" w:lineRule="exact"/>
        <w:jc w:val="left"/>
        <w:rPr>
          <w:rFonts w:ascii="黑体" w:eastAsia="黑体" w:hAnsi="宋体" w:cs="Times New Roman"/>
          <w:bCs/>
          <w:color w:val="000000"/>
          <w:kern w:val="0"/>
          <w:sz w:val="24"/>
          <w:szCs w:val="24"/>
        </w:rPr>
      </w:pPr>
      <w:r w:rsidRPr="00FD1DC5">
        <w:rPr>
          <w:rFonts w:ascii="黑体" w:eastAsia="黑体" w:hAnsi="宋体" w:cs="Times New Roman"/>
          <w:bCs/>
          <w:color w:val="000000"/>
          <w:sz w:val="24"/>
          <w:szCs w:val="24"/>
        </w:rPr>
        <w:t>推荐教材及参考书目：</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宋体" w:hint="eastAsia"/>
          <w:bCs/>
          <w:kern w:val="0"/>
          <w:sz w:val="24"/>
        </w:rPr>
        <w:t>推荐教材：吴晓求，《证券投资学》第四版，中国人民大学出版社，2015年.</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宋体" w:hint="eastAsia"/>
          <w:bCs/>
          <w:kern w:val="0"/>
          <w:sz w:val="24"/>
        </w:rPr>
        <w:t>参考书目：</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Times New Roman" w:hint="eastAsia"/>
          <w:snapToGrid w:val="0"/>
          <w:color w:val="000000"/>
          <w:kern w:val="0"/>
          <w:sz w:val="24"/>
          <w:szCs w:val="24"/>
        </w:rPr>
        <w:t>[1]</w:t>
      </w:r>
      <w:r w:rsidRPr="00FD1DC5">
        <w:rPr>
          <w:rFonts w:ascii="宋体" w:eastAsia="宋体" w:hAnsi="宋体" w:cs="宋体" w:hint="eastAsia"/>
          <w:bCs/>
          <w:kern w:val="0"/>
          <w:sz w:val="24"/>
        </w:rPr>
        <w:t>胡金焱，证券投资学，高等教育出版社，2013.</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Times New Roman" w:hint="eastAsia"/>
          <w:snapToGrid w:val="0"/>
          <w:color w:val="000000"/>
          <w:kern w:val="0"/>
          <w:sz w:val="24"/>
          <w:szCs w:val="24"/>
        </w:rPr>
        <w:t>[2]</w:t>
      </w:r>
      <w:r w:rsidRPr="00FD1DC5">
        <w:rPr>
          <w:rFonts w:ascii="宋体" w:eastAsia="宋体" w:hAnsi="宋体" w:cs="宋体" w:hint="eastAsia"/>
          <w:bCs/>
          <w:kern w:val="0"/>
          <w:sz w:val="24"/>
        </w:rPr>
        <w:t>沈悦，证券投资学，中国人民大学出版社，2015年.</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Times New Roman" w:hint="eastAsia"/>
          <w:snapToGrid w:val="0"/>
          <w:color w:val="000000"/>
          <w:kern w:val="0"/>
          <w:sz w:val="24"/>
          <w:szCs w:val="24"/>
        </w:rPr>
        <w:t>[3]</w:t>
      </w:r>
      <w:r w:rsidRPr="00FD1DC5">
        <w:rPr>
          <w:rFonts w:ascii="宋体" w:eastAsia="宋体" w:hAnsi="宋体" w:cs="宋体" w:hint="eastAsia"/>
          <w:bCs/>
          <w:kern w:val="0"/>
          <w:sz w:val="24"/>
        </w:rPr>
        <w:t>王晓芳，许祥秦，证券投资学，北京大学出版社，2007年.</w:t>
      </w:r>
    </w:p>
    <w:p w:rsidR="00D47E4A" w:rsidRPr="00FD1DC5" w:rsidRDefault="00D47E4A" w:rsidP="00D47E4A">
      <w:pPr>
        <w:widowControl/>
        <w:snapToGrid w:val="0"/>
        <w:spacing w:line="400" w:lineRule="exact"/>
        <w:ind w:firstLineChars="200" w:firstLine="480"/>
        <w:rPr>
          <w:rFonts w:ascii="宋体" w:eastAsia="宋体" w:hAnsi="宋体" w:cs="宋体"/>
          <w:bCs/>
          <w:kern w:val="0"/>
          <w:sz w:val="24"/>
        </w:rPr>
      </w:pPr>
      <w:r w:rsidRPr="00FD1DC5">
        <w:rPr>
          <w:rFonts w:ascii="宋体" w:eastAsia="宋体" w:hAnsi="宋体" w:cs="Times New Roman" w:hint="eastAsia"/>
          <w:snapToGrid w:val="0"/>
          <w:color w:val="000000"/>
          <w:kern w:val="0"/>
          <w:sz w:val="24"/>
          <w:szCs w:val="24"/>
        </w:rPr>
        <w:t>[4]</w:t>
      </w:r>
      <w:r w:rsidRPr="00FD1DC5">
        <w:rPr>
          <w:rFonts w:ascii="宋体" w:eastAsia="宋体" w:hAnsi="宋体" w:cs="宋体" w:hint="eastAsia"/>
          <w:bCs/>
          <w:kern w:val="0"/>
          <w:sz w:val="24"/>
        </w:rPr>
        <w:t>李向科，证券投资技术分析，中国人民大学出版社，2009年.</w:t>
      </w:r>
    </w:p>
    <w:p w:rsidR="00D222FB" w:rsidRDefault="00D222FB" w:rsidP="00D222FB">
      <w:pPr>
        <w:jc w:val="center"/>
        <w:rPr>
          <w:rFonts w:hint="eastAsia"/>
        </w:rPr>
      </w:pPr>
    </w:p>
    <w:p w:rsidR="00D222FB" w:rsidRDefault="00D222FB" w:rsidP="00D222FB">
      <w:pPr>
        <w:jc w:val="center"/>
        <w:rPr>
          <w:rFonts w:hint="eastAsia"/>
        </w:rPr>
      </w:pPr>
    </w:p>
    <w:p w:rsidR="00D222FB" w:rsidRDefault="00D222FB" w:rsidP="00D222FB">
      <w:pPr>
        <w:jc w:val="center"/>
        <w:rPr>
          <w:rFonts w:hint="eastAsia"/>
        </w:rPr>
      </w:pPr>
    </w:p>
    <w:p w:rsidR="00D222FB" w:rsidRDefault="00D222FB" w:rsidP="00DE1BAC">
      <w:pPr>
        <w:rPr>
          <w:rFonts w:hint="eastAsia"/>
        </w:rPr>
      </w:pPr>
    </w:p>
    <w:p w:rsidR="00DE1BAC" w:rsidRDefault="00DE1BAC" w:rsidP="00DE1BAC">
      <w:pPr>
        <w:rPr>
          <w:rFonts w:hint="eastAsia"/>
        </w:rPr>
      </w:pPr>
    </w:p>
    <w:p w:rsidR="00D47E4A" w:rsidRPr="00D222FB" w:rsidRDefault="00FF62DC" w:rsidP="00D222FB">
      <w:pPr>
        <w:jc w:val="center"/>
        <w:rPr>
          <w:rFonts w:hint="eastAsia"/>
        </w:rPr>
      </w:pPr>
      <w:r>
        <w:rPr>
          <w:rFonts w:ascii="Times New Roman" w:eastAsia="宋体" w:hAnsi="Times New Roman" w:cs="Times New Roman" w:hint="eastAsia"/>
          <w:b/>
          <w:sz w:val="32"/>
          <w:szCs w:val="32"/>
        </w:rPr>
        <w:t>《</w:t>
      </w:r>
      <w:r w:rsidR="00D47E4A">
        <w:rPr>
          <w:rFonts w:ascii="Times New Roman" w:eastAsia="宋体" w:hAnsi="Times New Roman" w:cs="Times New Roman" w:hint="eastAsia"/>
          <w:b/>
          <w:sz w:val="32"/>
          <w:szCs w:val="32"/>
        </w:rPr>
        <w:t>财务报表分析</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pacing w:line="360" w:lineRule="auto"/>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hint="eastAsia"/>
        </w:rPr>
        <w:t xml:space="preserve">0412038 </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财务报表分析</w:t>
      </w:r>
      <w:r w:rsidRPr="00655049">
        <w:rPr>
          <w:rFonts w:ascii="Times New Roman" w:eastAsia="宋体" w:hAnsi="Times New Roman" w:cs="Times New Roman" w:hint="eastAsia"/>
          <w:sz w:val="24"/>
          <w:szCs w:val="24"/>
        </w:rPr>
        <w:t>》（</w:t>
      </w:r>
      <w:r>
        <w:rPr>
          <w:rFonts w:ascii="宋体" w:hAnsi="宋体" w:cs="宋体" w:hint="eastAsia"/>
          <w:color w:val="262626"/>
          <w:kern w:val="0"/>
          <w:szCs w:val="21"/>
        </w:rPr>
        <w:t>Financial Statement Analysis</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32</w:t>
      </w:r>
    </w:p>
    <w:p w:rsidR="00D47E4A" w:rsidRPr="008579C6"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李维清</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8579C6">
        <w:rPr>
          <w:rFonts w:ascii="宋体" w:eastAsia="宋体" w:hAnsi="宋体" w:cs="宋体" w:hint="eastAsia"/>
          <w:color w:val="000000"/>
          <w:kern w:val="0"/>
          <w:sz w:val="22"/>
        </w:rPr>
        <w:t>13953619316</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财务报表分析是为培养会计学专业学生基本理论知识的应用能力而设置的一门专业课。通过教学使学生加深对企业财务报表的理解，掌握运用财务报表进行分析和评价企业财务状</w:t>
      </w:r>
      <w:r>
        <w:rPr>
          <w:rFonts w:hint="eastAsia"/>
        </w:rPr>
        <w:lastRenderedPageBreak/>
        <w:t>况和经营成果的方法，形成预测企业未来发展的能力，为企业各利益相关者改善决策提供帮助。</w:t>
      </w:r>
    </w:p>
    <w:p w:rsidR="00D47E4A" w:rsidRDefault="00D47E4A" w:rsidP="00D47E4A">
      <w:pPr>
        <w:rPr>
          <w:rFonts w:hint="eastAsia"/>
        </w:rPr>
      </w:pPr>
      <w:r>
        <w:rPr>
          <w:rFonts w:hint="eastAsia"/>
        </w:rPr>
        <w:t>本课程通过介绍会计基础理论，分析会计典型案例，对财务指标进行分类讲解，最后对财务报表进行综合分析，提升学生对财务报表的整体认识和综合分析能力。</w:t>
      </w:r>
    </w:p>
    <w:p w:rsidR="00D47E4A" w:rsidRDefault="00D47E4A" w:rsidP="00D47E4A">
      <w:pPr>
        <w:rPr>
          <w:rFonts w:hint="eastAsia"/>
        </w:rPr>
      </w:pPr>
      <w:r>
        <w:rPr>
          <w:rFonts w:hint="eastAsia"/>
        </w:rPr>
        <w:t>先修课程：会计学、财务会计、成本会计、财务管理</w:t>
      </w:r>
    </w:p>
    <w:p w:rsidR="00D47E4A" w:rsidRDefault="00D47E4A" w:rsidP="00D47E4A">
      <w:pPr>
        <w:rPr>
          <w:rFonts w:hint="eastAsia"/>
        </w:rPr>
      </w:pPr>
      <w:r>
        <w:rPr>
          <w:rFonts w:hint="eastAsia"/>
        </w:rPr>
        <w:t>推荐教材及参考书目</w:t>
      </w:r>
    </w:p>
    <w:p w:rsidR="00D47E4A" w:rsidRDefault="00D47E4A" w:rsidP="00D47E4A">
      <w:pPr>
        <w:rPr>
          <w:rFonts w:hint="eastAsia"/>
        </w:rPr>
      </w:pPr>
      <w:r>
        <w:rPr>
          <w:rFonts w:hint="eastAsia"/>
        </w:rPr>
        <w:t xml:space="preserve">    [1]</w:t>
      </w:r>
      <w:r>
        <w:rPr>
          <w:rFonts w:hint="eastAsia"/>
        </w:rPr>
        <w:t>张新民，钱爱民</w:t>
      </w:r>
      <w:r>
        <w:rPr>
          <w:rFonts w:hint="eastAsia"/>
        </w:rPr>
        <w:t xml:space="preserve">. </w:t>
      </w:r>
      <w:r>
        <w:rPr>
          <w:rFonts w:hint="eastAsia"/>
        </w:rPr>
        <w:t>财务报表分析（第三版）</w:t>
      </w:r>
      <w:r>
        <w:rPr>
          <w:rFonts w:hint="eastAsia"/>
        </w:rPr>
        <w:t xml:space="preserve">. </w:t>
      </w:r>
      <w:r>
        <w:rPr>
          <w:rFonts w:hint="eastAsia"/>
        </w:rPr>
        <w:t>中国人民大学出版社，</w:t>
      </w:r>
      <w:r>
        <w:rPr>
          <w:rFonts w:hint="eastAsia"/>
        </w:rPr>
        <w:t>2014</w:t>
      </w:r>
      <w:r>
        <w:rPr>
          <w:rFonts w:hint="eastAsia"/>
        </w:rPr>
        <w:t>年</w:t>
      </w:r>
    </w:p>
    <w:p w:rsidR="00D47E4A" w:rsidRDefault="00D47E4A" w:rsidP="00D47E4A">
      <w:pPr>
        <w:rPr>
          <w:rFonts w:hint="eastAsia"/>
        </w:rPr>
      </w:pPr>
      <w:r>
        <w:rPr>
          <w:rFonts w:hint="eastAsia"/>
        </w:rPr>
        <w:t xml:space="preserve">    [2]</w:t>
      </w:r>
      <w:r>
        <w:rPr>
          <w:rFonts w:hint="eastAsia"/>
        </w:rPr>
        <w:t>钟怀振，许骅严</w:t>
      </w:r>
      <w:r>
        <w:rPr>
          <w:rFonts w:hint="eastAsia"/>
        </w:rPr>
        <w:t xml:space="preserve">. </w:t>
      </w:r>
      <w:r>
        <w:rPr>
          <w:rFonts w:hint="eastAsia"/>
        </w:rPr>
        <w:t>财务报表分析（第一版）</w:t>
      </w:r>
      <w:r>
        <w:rPr>
          <w:rFonts w:hint="eastAsia"/>
        </w:rPr>
        <w:t xml:space="preserve">. </w:t>
      </w:r>
      <w:r>
        <w:rPr>
          <w:rFonts w:hint="eastAsia"/>
        </w:rPr>
        <w:t>中国财政经济出版社，</w:t>
      </w:r>
      <w:r>
        <w:rPr>
          <w:rFonts w:hint="eastAsia"/>
        </w:rPr>
        <w:t>2015</w:t>
      </w:r>
      <w:r>
        <w:rPr>
          <w:rFonts w:hint="eastAsia"/>
        </w:rPr>
        <w:t>年</w:t>
      </w:r>
    </w:p>
    <w:p w:rsidR="00D47E4A" w:rsidRDefault="00D47E4A" w:rsidP="00D47E4A">
      <w:pPr>
        <w:rPr>
          <w:rFonts w:hint="eastAsia"/>
        </w:rPr>
      </w:pPr>
      <w:r>
        <w:rPr>
          <w:rFonts w:hint="eastAsia"/>
        </w:rPr>
        <w:t xml:space="preserve">    [3]</w:t>
      </w:r>
      <w:r>
        <w:rPr>
          <w:rFonts w:hint="eastAsia"/>
        </w:rPr>
        <w:t>张新民</w:t>
      </w:r>
      <w:r>
        <w:rPr>
          <w:rFonts w:hint="eastAsia"/>
        </w:rPr>
        <w:t>.</w:t>
      </w:r>
      <w:r>
        <w:rPr>
          <w:rFonts w:hint="eastAsia"/>
        </w:rPr>
        <w:t>从报表看企业数字背后的秘密</w:t>
      </w:r>
      <w:r>
        <w:rPr>
          <w:rFonts w:hint="eastAsia"/>
        </w:rPr>
        <w:t xml:space="preserve">. </w:t>
      </w:r>
      <w:r>
        <w:rPr>
          <w:rFonts w:hint="eastAsia"/>
        </w:rPr>
        <w:t>中国人民大学出版社，</w:t>
      </w:r>
      <w:r>
        <w:rPr>
          <w:rFonts w:hint="eastAsia"/>
        </w:rPr>
        <w:t>2012</w:t>
      </w:r>
      <w:r>
        <w:rPr>
          <w:rFonts w:hint="eastAsia"/>
        </w:rPr>
        <w:t>年</w:t>
      </w:r>
    </w:p>
    <w:p w:rsidR="00D47E4A" w:rsidRDefault="00D47E4A" w:rsidP="00D47E4A">
      <w:pPr>
        <w:rPr>
          <w:rFonts w:hint="eastAsia"/>
        </w:rPr>
      </w:pPr>
      <w:r>
        <w:rPr>
          <w:rFonts w:hint="eastAsia"/>
        </w:rPr>
        <w:t xml:space="preserve">    [4]</w:t>
      </w:r>
      <w:r>
        <w:rPr>
          <w:rFonts w:hint="eastAsia"/>
        </w:rPr>
        <w:t>张新民，钱爱民</w:t>
      </w:r>
      <w:r>
        <w:rPr>
          <w:rFonts w:hint="eastAsia"/>
        </w:rPr>
        <w:t xml:space="preserve">. </w:t>
      </w:r>
      <w:r>
        <w:rPr>
          <w:rFonts w:hint="eastAsia"/>
        </w:rPr>
        <w:t>财务报表分析案例评析</w:t>
      </w:r>
      <w:r>
        <w:rPr>
          <w:rFonts w:hint="eastAsia"/>
        </w:rPr>
        <w:t xml:space="preserve">. </w:t>
      </w:r>
      <w:r>
        <w:rPr>
          <w:rFonts w:hint="eastAsia"/>
        </w:rPr>
        <w:t>北京大学出版社，</w:t>
      </w:r>
      <w:r>
        <w:rPr>
          <w:rFonts w:hint="eastAsia"/>
        </w:rPr>
        <w:t>2007</w:t>
      </w:r>
      <w:r>
        <w:rPr>
          <w:rFonts w:hint="eastAsia"/>
        </w:rPr>
        <w:t>年</w:t>
      </w:r>
    </w:p>
    <w:p w:rsidR="00D47E4A" w:rsidRDefault="00D47E4A" w:rsidP="00D47E4A">
      <w:pPr>
        <w:rPr>
          <w:rFonts w:hint="eastAsia"/>
        </w:rPr>
      </w:pPr>
      <w:r>
        <w:rPr>
          <w:rFonts w:hint="eastAsia"/>
        </w:rPr>
        <w:t xml:space="preserve">    [5]</w:t>
      </w:r>
      <w:r>
        <w:rPr>
          <w:rFonts w:hint="eastAsia"/>
        </w:rPr>
        <w:t>谢志华</w:t>
      </w:r>
      <w:r>
        <w:rPr>
          <w:rFonts w:hint="eastAsia"/>
        </w:rPr>
        <w:t xml:space="preserve">. </w:t>
      </w:r>
      <w:r>
        <w:rPr>
          <w:rFonts w:hint="eastAsia"/>
        </w:rPr>
        <w:t>财务分析（第二版）</w:t>
      </w:r>
      <w:r>
        <w:rPr>
          <w:rFonts w:hint="eastAsia"/>
        </w:rPr>
        <w:t xml:space="preserve">. </w:t>
      </w:r>
      <w:r>
        <w:rPr>
          <w:rFonts w:hint="eastAsia"/>
        </w:rPr>
        <w:t>高等教育出版社，</w:t>
      </w:r>
      <w:r>
        <w:rPr>
          <w:rFonts w:hint="eastAsia"/>
        </w:rPr>
        <w:t>2009</w:t>
      </w:r>
      <w:r>
        <w:rPr>
          <w:rFonts w:hint="eastAsia"/>
        </w:rPr>
        <w:t>年</w:t>
      </w:r>
    </w:p>
    <w:p w:rsidR="00D47E4A" w:rsidRDefault="00D47E4A" w:rsidP="00D47E4A">
      <w:pPr>
        <w:rPr>
          <w:rFonts w:hint="eastAsia"/>
        </w:rPr>
      </w:pPr>
      <w:r>
        <w:rPr>
          <w:rFonts w:hint="eastAsia"/>
        </w:rPr>
        <w:t xml:space="preserve">    [6]</w:t>
      </w:r>
      <w:r>
        <w:rPr>
          <w:rFonts w:hint="eastAsia"/>
        </w:rPr>
        <w:t>吴世农，吴育辉</w:t>
      </w:r>
      <w:r>
        <w:rPr>
          <w:rFonts w:hint="eastAsia"/>
        </w:rPr>
        <w:t xml:space="preserve">. </w:t>
      </w:r>
      <w:r>
        <w:rPr>
          <w:rFonts w:hint="eastAsia"/>
        </w:rPr>
        <w:t>财务分析与决策</w:t>
      </w:r>
      <w:r>
        <w:rPr>
          <w:rFonts w:hint="eastAsia"/>
        </w:rPr>
        <w:t xml:space="preserve">. </w:t>
      </w:r>
      <w:r>
        <w:rPr>
          <w:rFonts w:hint="eastAsia"/>
        </w:rPr>
        <w:t>北京大学出版社，</w:t>
      </w:r>
      <w:r>
        <w:rPr>
          <w:rFonts w:hint="eastAsia"/>
        </w:rPr>
        <w:t>2008</w:t>
      </w:r>
      <w:r>
        <w:rPr>
          <w:rFonts w:hint="eastAsia"/>
        </w:rPr>
        <w:t>年</w:t>
      </w:r>
    </w:p>
    <w:p w:rsidR="00D47E4A" w:rsidRDefault="00D47E4A" w:rsidP="00D47E4A">
      <w:pPr>
        <w:rPr>
          <w:rFonts w:hint="eastAsia"/>
        </w:rPr>
      </w:pPr>
      <w:r>
        <w:rPr>
          <w:rFonts w:hint="eastAsia"/>
        </w:rPr>
        <w:t xml:space="preserve">    [7]</w:t>
      </w:r>
      <w:r>
        <w:rPr>
          <w:rFonts w:hint="eastAsia"/>
        </w:rPr>
        <w:t>陆正飞</w:t>
      </w:r>
      <w:r>
        <w:rPr>
          <w:rFonts w:hint="eastAsia"/>
        </w:rPr>
        <w:t xml:space="preserve">. </w:t>
      </w:r>
      <w:r>
        <w:rPr>
          <w:rFonts w:hint="eastAsia"/>
        </w:rPr>
        <w:t>财务报表分析</w:t>
      </w:r>
      <w:r>
        <w:rPr>
          <w:rFonts w:hint="eastAsia"/>
        </w:rPr>
        <w:t xml:space="preserve">. </w:t>
      </w:r>
      <w:r>
        <w:rPr>
          <w:rFonts w:hint="eastAsia"/>
        </w:rPr>
        <w:t>中信出版社，</w:t>
      </w:r>
      <w:r>
        <w:rPr>
          <w:rFonts w:hint="eastAsia"/>
        </w:rPr>
        <w:t>2006</w:t>
      </w:r>
      <w:r>
        <w:rPr>
          <w:rFonts w:hint="eastAsia"/>
        </w:rPr>
        <w:t>年</w:t>
      </w:r>
    </w:p>
    <w:p w:rsidR="00D47E4A" w:rsidRDefault="00D47E4A" w:rsidP="00D47E4A">
      <w:pPr>
        <w:rPr>
          <w:rFonts w:hint="eastAsia"/>
        </w:rPr>
      </w:pPr>
    </w:p>
    <w:p w:rsidR="00D47E4A" w:rsidRDefault="00D47E4A" w:rsidP="00D47E4A">
      <w:pPr>
        <w:widowControl/>
        <w:tabs>
          <w:tab w:val="left" w:pos="1140"/>
        </w:tabs>
        <w:snapToGrid w:val="0"/>
        <w:spacing w:line="400" w:lineRule="exact"/>
        <w:ind w:firstLineChars="200" w:firstLine="480"/>
        <w:rPr>
          <w:rFonts w:ascii="宋体" w:eastAsia="宋体" w:hAnsi="宋体" w:cs="宋体"/>
          <w:bCs/>
          <w:kern w:val="0"/>
          <w:sz w:val="24"/>
        </w:rPr>
      </w:pPr>
    </w:p>
    <w:p w:rsidR="00D47E4A" w:rsidRDefault="00D47E4A" w:rsidP="00D47E4A">
      <w:pPr>
        <w:widowControl/>
        <w:tabs>
          <w:tab w:val="left" w:pos="1140"/>
        </w:tabs>
        <w:snapToGrid w:val="0"/>
        <w:spacing w:line="400" w:lineRule="exact"/>
        <w:ind w:firstLineChars="200" w:firstLine="480"/>
        <w:rPr>
          <w:rFonts w:ascii="宋体" w:eastAsia="宋体" w:hAnsi="宋体" w:cs="宋体"/>
          <w:bCs/>
          <w:kern w:val="0"/>
          <w:sz w:val="24"/>
        </w:rPr>
      </w:pPr>
    </w:p>
    <w:p w:rsidR="00D47E4A" w:rsidRDefault="00D47E4A" w:rsidP="00D47E4A">
      <w:pPr>
        <w:widowControl/>
        <w:tabs>
          <w:tab w:val="left" w:pos="1140"/>
        </w:tabs>
        <w:snapToGrid w:val="0"/>
        <w:spacing w:line="400" w:lineRule="exact"/>
        <w:ind w:firstLineChars="200" w:firstLine="480"/>
        <w:rPr>
          <w:rFonts w:ascii="宋体" w:eastAsia="宋体" w:hAnsi="宋体" w:cs="宋体"/>
          <w:bCs/>
          <w:kern w:val="0"/>
          <w:sz w:val="24"/>
        </w:rPr>
      </w:pPr>
    </w:p>
    <w:p w:rsidR="00D47E4A" w:rsidRPr="00FD1DC5" w:rsidRDefault="00D47E4A" w:rsidP="006D3547">
      <w:pPr>
        <w:widowControl/>
        <w:tabs>
          <w:tab w:val="left" w:pos="1140"/>
        </w:tabs>
        <w:snapToGrid w:val="0"/>
        <w:spacing w:line="400" w:lineRule="exact"/>
        <w:rPr>
          <w:rFonts w:ascii="宋体" w:eastAsia="宋体" w:hAnsi="宋体" w:cs="宋体"/>
          <w:bCs/>
          <w:kern w:val="0"/>
          <w:sz w:val="24"/>
        </w:rPr>
      </w:pPr>
    </w:p>
    <w:p w:rsidR="00D47E4A" w:rsidRPr="00655049" w:rsidRDefault="00FF62DC" w:rsidP="00D47E4A">
      <w:pPr>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w:t>
      </w:r>
      <w:r w:rsidR="00D47E4A">
        <w:rPr>
          <w:rFonts w:ascii="Times New Roman" w:eastAsia="宋体" w:hAnsi="Times New Roman" w:cs="Times New Roman" w:hint="eastAsia"/>
          <w:b/>
          <w:sz w:val="32"/>
          <w:szCs w:val="32"/>
        </w:rPr>
        <w:t>营销渠道管理</w:t>
      </w:r>
      <w:r>
        <w:rPr>
          <w:rFonts w:ascii="Times New Roman" w:eastAsia="宋体" w:hAnsi="Times New Roman" w:cs="Times New Roman" w:hint="eastAsia"/>
          <w:b/>
          <w:sz w:val="32"/>
          <w:szCs w:val="32"/>
        </w:rPr>
        <w:t>》</w:t>
      </w:r>
      <w:r w:rsidR="00D47E4A" w:rsidRPr="00655049">
        <w:rPr>
          <w:rFonts w:ascii="Times New Roman" w:eastAsia="宋体" w:hAnsi="Times New Roman" w:cs="Times New Roman" w:hint="eastAsia"/>
          <w:b/>
          <w:sz w:val="32"/>
          <w:szCs w:val="32"/>
        </w:rPr>
        <w:t>课程简介</w:t>
      </w:r>
    </w:p>
    <w:p w:rsidR="00D47E4A" w:rsidRPr="00655049" w:rsidRDefault="00D47E4A" w:rsidP="00D47E4A">
      <w:pPr>
        <w:snapToGrid w:val="0"/>
        <w:rPr>
          <w:rFonts w:ascii="Times New Roman" w:eastAsia="宋体" w:hAnsi="Times New Roman" w:cs="Times New Roman"/>
          <w:sz w:val="24"/>
          <w:szCs w:val="24"/>
        </w:rPr>
      </w:pPr>
      <w:r w:rsidRPr="00655049">
        <w:rPr>
          <w:rFonts w:ascii="黑体" w:eastAsia="黑体" w:hAnsi="Times New Roman" w:cs="Times New Roman" w:hint="eastAsia"/>
          <w:sz w:val="24"/>
          <w:szCs w:val="24"/>
        </w:rPr>
        <w:t>课程代码</w:t>
      </w:r>
      <w:r w:rsidRPr="00655049">
        <w:rPr>
          <w:rFonts w:ascii="Times New Roman" w:eastAsia="宋体" w:hAnsi="Times New Roman" w:cs="Times New Roman" w:hint="eastAsia"/>
          <w:sz w:val="24"/>
          <w:szCs w:val="24"/>
        </w:rPr>
        <w:t>：</w:t>
      </w:r>
      <w:r>
        <w:rPr>
          <w:rFonts w:hint="eastAsia"/>
        </w:rPr>
        <w:t xml:space="preserve">0412055 </w:t>
      </w:r>
      <w:r w:rsidRPr="00655049">
        <w:rPr>
          <w:rFonts w:ascii="黑体" w:eastAsia="黑体" w:hAnsi="Times New Roman" w:cs="Times New Roman" w:hint="eastAsia"/>
          <w:sz w:val="24"/>
          <w:szCs w:val="24"/>
        </w:rPr>
        <w:t>课程名称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营销渠道管理</w:t>
      </w:r>
      <w:r w:rsidRPr="00655049">
        <w:rPr>
          <w:rFonts w:ascii="Times New Roman" w:eastAsia="宋体" w:hAnsi="Times New Roman" w:cs="Times New Roman" w:hint="eastAsia"/>
          <w:sz w:val="24"/>
          <w:szCs w:val="24"/>
        </w:rPr>
        <w:t>》（</w:t>
      </w:r>
      <w:r w:rsidRPr="0029412D">
        <w:rPr>
          <w:rFonts w:ascii="Times New Roman" w:eastAsia="宋体" w:hAnsi="Times New Roman" w:cs="Times New Roman"/>
          <w:color w:val="000000"/>
          <w:sz w:val="18"/>
          <w:szCs w:val="18"/>
        </w:rPr>
        <w:t>MarketingChannels Management</w:t>
      </w:r>
      <w:r w:rsidRPr="00655049">
        <w:rPr>
          <w:rFonts w:ascii="Times New Roman" w:eastAsia="宋体" w:hAnsi="Times New Roman" w:cs="Times New Roman" w:hint="eastAsia"/>
          <w:sz w:val="24"/>
          <w:szCs w:val="24"/>
        </w:rPr>
        <w:t>）</w:t>
      </w:r>
      <w:r w:rsidRPr="00655049">
        <w:rPr>
          <w:rFonts w:ascii="Times New Roman" w:eastAsia="宋体" w:hAnsi="Times New Roman" w:cs="Times New Roman" w:hint="eastAsia"/>
          <w:b/>
          <w:sz w:val="24"/>
          <w:szCs w:val="24"/>
        </w:rPr>
        <w:t>课时：</w:t>
      </w:r>
      <w:r>
        <w:rPr>
          <w:rFonts w:ascii="Times New Roman" w:eastAsia="宋体" w:hAnsi="Times New Roman" w:cs="Times New Roman" w:hint="eastAsia"/>
          <w:sz w:val="24"/>
          <w:szCs w:val="24"/>
        </w:rPr>
        <w:t>42</w:t>
      </w:r>
    </w:p>
    <w:p w:rsidR="00D47E4A" w:rsidRPr="0029412D" w:rsidRDefault="00D47E4A" w:rsidP="00D47E4A">
      <w:pPr>
        <w:rPr>
          <w:rFonts w:ascii="宋体" w:eastAsia="宋体" w:hAnsi="宋体" w:cs="宋体"/>
          <w:color w:val="000000"/>
          <w:kern w:val="0"/>
          <w:sz w:val="22"/>
        </w:rPr>
      </w:pPr>
      <w:r w:rsidRPr="00655049">
        <w:rPr>
          <w:rFonts w:ascii="黑体" w:eastAsia="黑体" w:hAnsi="Times New Roman" w:cs="Times New Roman" w:hint="eastAsia"/>
          <w:sz w:val="24"/>
          <w:szCs w:val="24"/>
        </w:rPr>
        <w:t>主讲教师</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李慎恒</w:t>
      </w:r>
      <w:r w:rsidRPr="00655049">
        <w:rPr>
          <w:rFonts w:ascii="黑体" w:eastAsia="黑体" w:hAnsi="Times New Roman" w:cs="Times New Roman" w:hint="eastAsia"/>
          <w:sz w:val="24"/>
          <w:szCs w:val="24"/>
        </w:rPr>
        <w:t>职称</w:t>
      </w:r>
      <w:r w:rsidRPr="0065504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教授</w:t>
      </w:r>
      <w:r w:rsidRPr="00655049">
        <w:rPr>
          <w:rFonts w:ascii="Times New Roman" w:eastAsia="宋体" w:hAnsi="Times New Roman" w:cs="Times New Roman" w:hint="eastAsia"/>
          <w:b/>
          <w:szCs w:val="21"/>
        </w:rPr>
        <w:t>联系方式</w:t>
      </w:r>
      <w:r w:rsidRPr="00655049">
        <w:rPr>
          <w:rFonts w:ascii="Times New Roman" w:eastAsia="宋体" w:hAnsi="Times New Roman" w:cs="Times New Roman" w:hint="eastAsia"/>
          <w:sz w:val="24"/>
          <w:szCs w:val="24"/>
        </w:rPr>
        <w:t>：</w:t>
      </w:r>
      <w:r w:rsidRPr="0029412D">
        <w:rPr>
          <w:rFonts w:ascii="宋体" w:eastAsia="宋体" w:hAnsi="宋体" w:cs="宋体" w:hint="eastAsia"/>
          <w:color w:val="000000"/>
          <w:kern w:val="0"/>
          <w:sz w:val="22"/>
        </w:rPr>
        <w:t>13780800028</w:t>
      </w:r>
    </w:p>
    <w:p w:rsidR="00D47E4A" w:rsidRDefault="00D47E4A" w:rsidP="00D47E4A">
      <w:pPr>
        <w:rPr>
          <w:rFonts w:hint="eastAsia"/>
        </w:rPr>
      </w:pPr>
      <w:r>
        <w:rPr>
          <w:rFonts w:hint="eastAsia"/>
        </w:rPr>
        <w:t>课程目的、内容与要求：</w:t>
      </w:r>
    </w:p>
    <w:p w:rsidR="00D47E4A" w:rsidRDefault="00D47E4A" w:rsidP="00D47E4A">
      <w:pPr>
        <w:ind w:firstLineChars="200" w:firstLine="420"/>
        <w:rPr>
          <w:rFonts w:hint="eastAsia"/>
        </w:rPr>
      </w:pPr>
      <w:r>
        <w:rPr>
          <w:rFonts w:hint="eastAsia"/>
        </w:rPr>
        <w:t>营销渠道管理是市场营销管理的重要组成部分，是市场营销专业的主干课程，该课程涵盖营销渠道管理的战略和战术层面，开设该课程对于培养市场营销高级人才，以及指导企业营销的发展具有重要的意义。</w:t>
      </w:r>
    </w:p>
    <w:p w:rsidR="00D47E4A" w:rsidRDefault="00D47E4A" w:rsidP="00D47E4A">
      <w:pPr>
        <w:ind w:firstLineChars="200" w:firstLine="420"/>
        <w:rPr>
          <w:rFonts w:hint="eastAsia"/>
        </w:rPr>
      </w:pPr>
      <w:r>
        <w:rPr>
          <w:rFonts w:hint="eastAsia"/>
        </w:rPr>
        <w:t>通过对本课程的学习，使学生能够全面掌握营销渠道管理的基本概念、基本理论以及营销渠道策划和管理的基本操作程序与基本方法，逐步培养学生应用概念、理论与方法分析问题和解决问题的实际操作能力，具备在进入实际工作岗位后能够胜任一般性的营销渠道管理工作。</w:t>
      </w:r>
    </w:p>
    <w:p w:rsidR="00D47E4A" w:rsidRDefault="00D47E4A" w:rsidP="00D47E4A">
      <w:pPr>
        <w:rPr>
          <w:rFonts w:hint="eastAsia"/>
        </w:rPr>
      </w:pPr>
      <w:r>
        <w:rPr>
          <w:rFonts w:hint="eastAsia"/>
        </w:rPr>
        <w:t>营销渠道管理是一门应用性强的学科，教学内容围绕渠道设计、成员选择和冲突控制以及渠道绩效评价等组织。</w:t>
      </w:r>
    </w:p>
    <w:p w:rsidR="00D47E4A" w:rsidRDefault="00D47E4A" w:rsidP="00D47E4A">
      <w:pPr>
        <w:rPr>
          <w:rFonts w:hint="eastAsia"/>
        </w:rPr>
      </w:pPr>
      <w:r>
        <w:rPr>
          <w:rFonts w:hint="eastAsia"/>
        </w:rPr>
        <w:t>先修课程：市场营销学、市场调查、消费者行为学</w:t>
      </w:r>
    </w:p>
    <w:p w:rsidR="00D47E4A" w:rsidRDefault="00D47E4A" w:rsidP="00D47E4A">
      <w:pPr>
        <w:rPr>
          <w:rFonts w:hint="eastAsia"/>
        </w:rPr>
      </w:pPr>
      <w:r>
        <w:rPr>
          <w:rFonts w:hint="eastAsia"/>
        </w:rPr>
        <w:t>推荐教材及参考书目：</w:t>
      </w:r>
    </w:p>
    <w:p w:rsidR="00D47E4A" w:rsidRDefault="00D47E4A" w:rsidP="00D47E4A">
      <w:pPr>
        <w:ind w:firstLineChars="200" w:firstLine="420"/>
        <w:rPr>
          <w:rFonts w:hint="eastAsia"/>
        </w:rPr>
      </w:pPr>
      <w:r>
        <w:rPr>
          <w:rFonts w:hint="eastAsia"/>
        </w:rPr>
        <w:t>[1]</w:t>
      </w:r>
      <w:r>
        <w:rPr>
          <w:rFonts w:hint="eastAsia"/>
        </w:rPr>
        <w:t>庄贵军</w:t>
      </w:r>
      <w:r>
        <w:rPr>
          <w:rFonts w:hint="eastAsia"/>
        </w:rPr>
        <w:t xml:space="preserve">. </w:t>
      </w:r>
      <w:r>
        <w:rPr>
          <w:rFonts w:hint="eastAsia"/>
        </w:rPr>
        <w:t>营销渠道管理（第二版）</w:t>
      </w:r>
      <w:r>
        <w:rPr>
          <w:rFonts w:hint="eastAsia"/>
        </w:rPr>
        <w:t xml:space="preserve">. </w:t>
      </w:r>
      <w:r>
        <w:rPr>
          <w:rFonts w:hint="eastAsia"/>
        </w:rPr>
        <w:t>北京大学出版社，</w:t>
      </w:r>
      <w:r>
        <w:rPr>
          <w:rFonts w:hint="eastAsia"/>
        </w:rPr>
        <w:t>2012</w:t>
      </w:r>
      <w:r>
        <w:rPr>
          <w:rFonts w:hint="eastAsia"/>
        </w:rPr>
        <w:t>年</w:t>
      </w:r>
    </w:p>
    <w:p w:rsidR="00D47E4A" w:rsidRDefault="00D47E4A" w:rsidP="00D47E4A">
      <w:pPr>
        <w:ind w:firstLineChars="200" w:firstLine="420"/>
        <w:rPr>
          <w:rFonts w:hint="eastAsia"/>
        </w:rPr>
      </w:pPr>
      <w:r>
        <w:rPr>
          <w:rFonts w:hint="eastAsia"/>
        </w:rPr>
        <w:t>[2]</w:t>
      </w:r>
      <w:r>
        <w:rPr>
          <w:rFonts w:hint="eastAsia"/>
        </w:rPr>
        <w:t>伯特•罗森布洛姆</w:t>
      </w:r>
      <w:r>
        <w:rPr>
          <w:rFonts w:hint="eastAsia"/>
        </w:rPr>
        <w:t xml:space="preserve">. </w:t>
      </w:r>
      <w:r>
        <w:rPr>
          <w:rFonts w:hint="eastAsia"/>
        </w:rPr>
        <w:t>营销渠道：管理的视野（第</w:t>
      </w:r>
      <w:r>
        <w:rPr>
          <w:rFonts w:hint="eastAsia"/>
        </w:rPr>
        <w:t>8</w:t>
      </w:r>
      <w:r>
        <w:rPr>
          <w:rFonts w:hint="eastAsia"/>
        </w:rPr>
        <w:t>版）</w:t>
      </w:r>
      <w:r>
        <w:rPr>
          <w:rFonts w:hint="eastAsia"/>
        </w:rPr>
        <w:t xml:space="preserve">. </w:t>
      </w:r>
      <w:r>
        <w:rPr>
          <w:rFonts w:hint="eastAsia"/>
        </w:rPr>
        <w:t>中国人民大学出版社，</w:t>
      </w:r>
      <w:r>
        <w:rPr>
          <w:rFonts w:hint="eastAsia"/>
        </w:rPr>
        <w:t>2014</w:t>
      </w:r>
      <w:r>
        <w:rPr>
          <w:rFonts w:hint="eastAsia"/>
        </w:rPr>
        <w:t>年</w:t>
      </w:r>
    </w:p>
    <w:p w:rsidR="00D47E4A" w:rsidRDefault="00D47E4A" w:rsidP="00D47E4A">
      <w:pPr>
        <w:ind w:firstLineChars="200" w:firstLine="420"/>
        <w:rPr>
          <w:rFonts w:hint="eastAsia"/>
        </w:rPr>
      </w:pPr>
      <w:r>
        <w:rPr>
          <w:rFonts w:hint="eastAsia"/>
        </w:rPr>
        <w:t>[3]</w:t>
      </w:r>
      <w:r>
        <w:rPr>
          <w:rFonts w:hint="eastAsia"/>
        </w:rPr>
        <w:t>吕一林等</w:t>
      </w:r>
      <w:r>
        <w:rPr>
          <w:rFonts w:hint="eastAsia"/>
        </w:rPr>
        <w:t xml:space="preserve">. </w:t>
      </w:r>
      <w:r>
        <w:rPr>
          <w:rFonts w:hint="eastAsia"/>
        </w:rPr>
        <w:t>营销渠道决策与管理（第三版）</w:t>
      </w:r>
      <w:r>
        <w:rPr>
          <w:rFonts w:hint="eastAsia"/>
        </w:rPr>
        <w:t xml:space="preserve">. </w:t>
      </w:r>
      <w:r>
        <w:rPr>
          <w:rFonts w:hint="eastAsia"/>
        </w:rPr>
        <w:t>中国人民大学出版社，</w:t>
      </w:r>
      <w:r>
        <w:rPr>
          <w:rFonts w:hint="eastAsia"/>
        </w:rPr>
        <w:t>2015</w:t>
      </w:r>
      <w:r>
        <w:rPr>
          <w:rFonts w:hint="eastAsia"/>
        </w:rPr>
        <w:t>年</w:t>
      </w:r>
    </w:p>
    <w:p w:rsidR="00D47E4A" w:rsidRDefault="00D47E4A" w:rsidP="00D47E4A">
      <w:pPr>
        <w:ind w:firstLineChars="200" w:firstLine="420"/>
        <w:rPr>
          <w:rFonts w:hint="eastAsia"/>
        </w:rPr>
      </w:pPr>
      <w:r>
        <w:rPr>
          <w:rFonts w:hint="eastAsia"/>
        </w:rPr>
        <w:t>[4]</w:t>
      </w:r>
      <w:r>
        <w:rPr>
          <w:rFonts w:hint="eastAsia"/>
        </w:rPr>
        <w:t>郑锐洪</w:t>
      </w:r>
      <w:r>
        <w:rPr>
          <w:rFonts w:hint="eastAsia"/>
        </w:rPr>
        <w:t xml:space="preserve">. </w:t>
      </w:r>
      <w:r>
        <w:rPr>
          <w:rFonts w:hint="eastAsia"/>
        </w:rPr>
        <w:t>营销渠道管理</w:t>
      </w:r>
      <w:r>
        <w:rPr>
          <w:rFonts w:hint="eastAsia"/>
        </w:rPr>
        <w:t xml:space="preserve">. </w:t>
      </w:r>
      <w:r>
        <w:rPr>
          <w:rFonts w:hint="eastAsia"/>
        </w:rPr>
        <w:t>机械工业出版社，</w:t>
      </w:r>
      <w:r>
        <w:rPr>
          <w:rFonts w:hint="eastAsia"/>
        </w:rPr>
        <w:t>2012</w:t>
      </w:r>
      <w:r>
        <w:rPr>
          <w:rFonts w:hint="eastAsia"/>
        </w:rPr>
        <w:t>年</w:t>
      </w:r>
    </w:p>
    <w:p w:rsidR="00D47E4A" w:rsidRDefault="00D47E4A" w:rsidP="00D47E4A">
      <w:pPr>
        <w:ind w:firstLineChars="200" w:firstLine="420"/>
        <w:rPr>
          <w:rFonts w:hint="eastAsia"/>
        </w:rPr>
      </w:pPr>
      <w:r>
        <w:rPr>
          <w:rFonts w:hint="eastAsia"/>
        </w:rPr>
        <w:t>[5]</w:t>
      </w:r>
      <w:r>
        <w:rPr>
          <w:rFonts w:hint="eastAsia"/>
        </w:rPr>
        <w:t>李先国等</w:t>
      </w:r>
      <w:r>
        <w:rPr>
          <w:rFonts w:hint="eastAsia"/>
        </w:rPr>
        <w:t xml:space="preserve">. </w:t>
      </w:r>
      <w:r>
        <w:rPr>
          <w:rFonts w:hint="eastAsia"/>
        </w:rPr>
        <w:t>分销渠道管理（第</w:t>
      </w:r>
      <w:r>
        <w:rPr>
          <w:rFonts w:hint="eastAsia"/>
        </w:rPr>
        <w:t>2</w:t>
      </w:r>
      <w:r>
        <w:rPr>
          <w:rFonts w:hint="eastAsia"/>
        </w:rPr>
        <w:t>版）</w:t>
      </w:r>
      <w:r>
        <w:rPr>
          <w:rFonts w:hint="eastAsia"/>
        </w:rPr>
        <w:t xml:space="preserve">. </w:t>
      </w:r>
      <w:r>
        <w:rPr>
          <w:rFonts w:hint="eastAsia"/>
        </w:rPr>
        <w:t>清华大学出版社，</w:t>
      </w:r>
      <w:r>
        <w:rPr>
          <w:rFonts w:hint="eastAsia"/>
        </w:rPr>
        <w:t>2014</w:t>
      </w:r>
      <w:r>
        <w:rPr>
          <w:rFonts w:hint="eastAsia"/>
        </w:rPr>
        <w:t>年</w:t>
      </w:r>
    </w:p>
    <w:p w:rsidR="00D47E4A" w:rsidRDefault="00D47E4A" w:rsidP="00D47E4A">
      <w:pPr>
        <w:rPr>
          <w:rFonts w:hint="eastAsia"/>
        </w:rPr>
      </w:pPr>
    </w:p>
    <w:p w:rsidR="00D47E4A" w:rsidRDefault="00D47E4A" w:rsidP="00D47E4A">
      <w:pPr>
        <w:rPr>
          <w:rFonts w:hint="eastAsia"/>
        </w:rPr>
      </w:pPr>
    </w:p>
    <w:p w:rsidR="006D3547" w:rsidRPr="000F4A35" w:rsidRDefault="006D3547" w:rsidP="00D47E4A">
      <w:pPr>
        <w:rPr>
          <w:rFonts w:hint="eastAsia"/>
        </w:rPr>
      </w:pPr>
    </w:p>
    <w:p w:rsidR="00D47E4A" w:rsidRDefault="00D47E4A">
      <w:pPr>
        <w:widowControl/>
        <w:jc w:val="left"/>
        <w:rPr>
          <w:rFonts w:hint="eastAsia"/>
        </w:rPr>
      </w:pPr>
    </w:p>
    <w:p w:rsidR="00D47E4A" w:rsidRDefault="00FF62DC" w:rsidP="00D47E4A">
      <w:pPr>
        <w:jc w:val="center"/>
        <w:rPr>
          <w:rFonts w:hint="eastAsia"/>
          <w:b/>
          <w:sz w:val="32"/>
          <w:szCs w:val="32"/>
        </w:rPr>
      </w:pPr>
      <w:r>
        <w:rPr>
          <w:rFonts w:hint="eastAsia"/>
          <w:b/>
          <w:sz w:val="32"/>
          <w:szCs w:val="32"/>
        </w:rPr>
        <w:t>《</w:t>
      </w:r>
      <w:r w:rsidR="00D47E4A">
        <w:rPr>
          <w:rFonts w:hint="eastAsia"/>
          <w:b/>
          <w:sz w:val="32"/>
          <w:szCs w:val="32"/>
        </w:rPr>
        <w:t>播音创作基础</w:t>
      </w:r>
      <w:r>
        <w:rPr>
          <w:rFonts w:hint="eastAsia"/>
          <w:b/>
          <w:sz w:val="32"/>
          <w:szCs w:val="32"/>
        </w:rPr>
        <w:t>》</w:t>
      </w:r>
      <w:r w:rsidR="00D47E4A">
        <w:rPr>
          <w:rFonts w:hint="eastAsia"/>
          <w:b/>
          <w:sz w:val="32"/>
          <w:szCs w:val="32"/>
        </w:rPr>
        <w:t>（一）课程简介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ED6C17">
        <w:rPr>
          <w:sz w:val="24"/>
        </w:rPr>
        <w:t>B321079</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播音创作基础（一）</w:t>
      </w:r>
      <w:r w:rsidRPr="00992E4A">
        <w:rPr>
          <w:rFonts w:hint="eastAsia"/>
          <w:sz w:val="24"/>
        </w:rPr>
        <w:t>》</w:t>
      </w:r>
      <w:r w:rsidRPr="00C57703">
        <w:rPr>
          <w:rFonts w:hint="eastAsia"/>
          <w:b/>
          <w:sz w:val="24"/>
        </w:rPr>
        <w:t>课时：</w:t>
      </w:r>
      <w:r>
        <w:rPr>
          <w:rFonts w:hint="eastAsia"/>
          <w:sz w:val="24"/>
        </w:rPr>
        <w:t>56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陈思雨</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15269614532</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BE67B8" w:rsidRDefault="00D47E4A" w:rsidP="00D47E4A">
      <w:pPr>
        <w:spacing w:line="360" w:lineRule="auto"/>
        <w:ind w:firstLineChars="200" w:firstLine="480"/>
        <w:rPr>
          <w:rFonts w:hint="eastAsia"/>
          <w:sz w:val="24"/>
        </w:rPr>
      </w:pPr>
      <w:r w:rsidRPr="00BE67B8">
        <w:rPr>
          <w:rFonts w:hint="eastAsia"/>
          <w:sz w:val="24"/>
        </w:rPr>
        <w:t>1.</w:t>
      </w:r>
      <w:r w:rsidRPr="00BE67B8">
        <w:rPr>
          <w:rFonts w:hint="eastAsia"/>
          <w:sz w:val="24"/>
        </w:rPr>
        <w:t>课程目的：播音创作基础理论是播音主持艺术专业本科学生的专业主干课程。该课程主要讲授播音的正确创作道路、播音创作的原则和方法、播音语言的表达与技巧、播音创作的规律，论述播音创作从理解、感受到表达的一般原理。</w:t>
      </w:r>
    </w:p>
    <w:p w:rsidR="00D47E4A" w:rsidRPr="00BE67B8" w:rsidRDefault="00D47E4A" w:rsidP="00D47E4A">
      <w:pPr>
        <w:spacing w:line="360" w:lineRule="auto"/>
        <w:ind w:firstLineChars="200" w:firstLine="480"/>
        <w:rPr>
          <w:rFonts w:hint="eastAsia"/>
          <w:sz w:val="24"/>
        </w:rPr>
      </w:pPr>
      <w:r w:rsidRPr="00BE67B8">
        <w:rPr>
          <w:rFonts w:hint="eastAsia"/>
          <w:sz w:val="24"/>
        </w:rPr>
        <w:t>2.</w:t>
      </w:r>
      <w:r w:rsidRPr="00BE67B8">
        <w:rPr>
          <w:rFonts w:hint="eastAsia"/>
          <w:sz w:val="24"/>
        </w:rPr>
        <w:t>课程内容：本课程主要讲授情景再现、内在语、对象感、停连</w:t>
      </w:r>
      <w:r>
        <w:rPr>
          <w:rFonts w:hint="eastAsia"/>
          <w:sz w:val="24"/>
        </w:rPr>
        <w:t>、</w:t>
      </w:r>
      <w:r w:rsidRPr="00BE67B8">
        <w:rPr>
          <w:rFonts w:hint="eastAsia"/>
          <w:sz w:val="24"/>
        </w:rPr>
        <w:t>重音、语气</w:t>
      </w:r>
      <w:r>
        <w:rPr>
          <w:rFonts w:hint="eastAsia"/>
          <w:sz w:val="24"/>
        </w:rPr>
        <w:t>、</w:t>
      </w:r>
      <w:r w:rsidRPr="00BE67B8">
        <w:rPr>
          <w:rFonts w:hint="eastAsia"/>
          <w:sz w:val="24"/>
        </w:rPr>
        <w:t>节奏和播音表达规律等内容。</w:t>
      </w:r>
    </w:p>
    <w:p w:rsidR="00D47E4A" w:rsidRPr="00992E4A" w:rsidRDefault="00D47E4A" w:rsidP="00D47E4A">
      <w:pPr>
        <w:spacing w:line="360" w:lineRule="auto"/>
        <w:ind w:firstLineChars="200" w:firstLine="480"/>
        <w:rPr>
          <w:rFonts w:hint="eastAsia"/>
          <w:sz w:val="24"/>
        </w:rPr>
      </w:pPr>
      <w:r w:rsidRPr="00BE67B8">
        <w:rPr>
          <w:rFonts w:hint="eastAsia"/>
          <w:sz w:val="24"/>
        </w:rPr>
        <w:t>3.</w:t>
      </w:r>
      <w:r w:rsidRPr="00BE67B8">
        <w:rPr>
          <w:rFonts w:hint="eastAsia"/>
          <w:sz w:val="24"/>
        </w:rPr>
        <w:t>课程要求：这是一门实践性很强的课程，在播音创作的各个环节都有具体的教学方法和要求。本课程既有理论性，又有实践性。要求学生树立正确的创作观，坚持正确的创作道路，并能够正确地把握创作主体与创作依据及受众之间的关系。指导学生掌握播音语言创作能力，包括正确理解稿件的方法，迅速调动自己的思想感情、激发播讲愿望的方法，准确、鲜明、生动地表达语言内容的技巧。</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Pr="00A918AD" w:rsidRDefault="00D47E4A" w:rsidP="00D47E4A">
      <w:pPr>
        <w:rPr>
          <w:rFonts w:hint="eastAsia"/>
          <w:sz w:val="24"/>
        </w:rPr>
      </w:pPr>
      <w:r w:rsidRPr="00A918AD">
        <w:rPr>
          <w:rFonts w:hint="eastAsia"/>
          <w:sz w:val="24"/>
        </w:rPr>
        <w:t xml:space="preserve">[1] </w:t>
      </w:r>
      <w:r w:rsidRPr="00A918AD">
        <w:rPr>
          <w:rFonts w:hint="eastAsia"/>
          <w:sz w:val="24"/>
        </w:rPr>
        <w:t>张颂</w:t>
      </w:r>
      <w:r w:rsidRPr="00A918AD">
        <w:rPr>
          <w:rFonts w:hint="eastAsia"/>
          <w:sz w:val="24"/>
        </w:rPr>
        <w:t>.</w:t>
      </w:r>
      <w:r w:rsidRPr="00A918AD">
        <w:rPr>
          <w:rFonts w:hint="eastAsia"/>
          <w:sz w:val="24"/>
        </w:rPr>
        <w:t>中国播音学</w:t>
      </w:r>
      <w:r w:rsidRPr="00A918AD">
        <w:rPr>
          <w:rFonts w:hint="eastAsia"/>
          <w:sz w:val="24"/>
        </w:rPr>
        <w:t>.</w:t>
      </w:r>
      <w:r w:rsidRPr="00A918AD">
        <w:rPr>
          <w:rFonts w:hint="eastAsia"/>
          <w:sz w:val="24"/>
        </w:rPr>
        <w:t>北京广播学院出版社，</w:t>
      </w:r>
      <w:r w:rsidRPr="00A918AD">
        <w:rPr>
          <w:rFonts w:hint="eastAsia"/>
          <w:sz w:val="24"/>
        </w:rPr>
        <w:t>1994</w:t>
      </w:r>
      <w:r w:rsidRPr="00A918AD">
        <w:rPr>
          <w:rFonts w:hint="eastAsia"/>
          <w:sz w:val="24"/>
        </w:rPr>
        <w:t>年第一版</w:t>
      </w:r>
    </w:p>
    <w:p w:rsidR="00D47E4A" w:rsidRPr="00A918AD" w:rsidRDefault="00D47E4A" w:rsidP="00D47E4A">
      <w:pPr>
        <w:rPr>
          <w:rFonts w:hint="eastAsia"/>
          <w:sz w:val="24"/>
        </w:rPr>
      </w:pPr>
      <w:r w:rsidRPr="00A918AD">
        <w:rPr>
          <w:rFonts w:hint="eastAsia"/>
          <w:sz w:val="24"/>
        </w:rPr>
        <w:t xml:space="preserve">[2] </w:t>
      </w:r>
      <w:r w:rsidRPr="00A918AD">
        <w:rPr>
          <w:rFonts w:hint="eastAsia"/>
          <w:sz w:val="24"/>
        </w:rPr>
        <w:t>严三九、李亚虹</w:t>
      </w:r>
      <w:r w:rsidRPr="00A918AD">
        <w:rPr>
          <w:rFonts w:hint="eastAsia"/>
          <w:sz w:val="24"/>
        </w:rPr>
        <w:t>.</w:t>
      </w:r>
      <w:r w:rsidRPr="00A918AD">
        <w:rPr>
          <w:rFonts w:hint="eastAsia"/>
          <w:sz w:val="24"/>
        </w:rPr>
        <w:t>播音创作理论基础</w:t>
      </w:r>
      <w:r w:rsidRPr="00A918AD">
        <w:rPr>
          <w:rFonts w:hint="eastAsia"/>
          <w:sz w:val="24"/>
        </w:rPr>
        <w:t>.</w:t>
      </w:r>
      <w:r w:rsidRPr="00A918AD">
        <w:rPr>
          <w:rFonts w:hint="eastAsia"/>
          <w:sz w:val="24"/>
        </w:rPr>
        <w:t>中国广播电视出版社出版，</w:t>
      </w:r>
      <w:r w:rsidRPr="00A918AD">
        <w:rPr>
          <w:rFonts w:hint="eastAsia"/>
          <w:sz w:val="24"/>
        </w:rPr>
        <w:t>2005</w:t>
      </w:r>
      <w:r w:rsidRPr="00A918AD">
        <w:rPr>
          <w:rFonts w:hint="eastAsia"/>
          <w:sz w:val="24"/>
        </w:rPr>
        <w:t>年第一版</w:t>
      </w:r>
    </w:p>
    <w:p w:rsidR="00D47E4A" w:rsidRDefault="00D47E4A" w:rsidP="00D47E4A">
      <w:pPr>
        <w:rPr>
          <w:rFonts w:hint="eastAsia"/>
          <w:sz w:val="24"/>
        </w:rPr>
      </w:pPr>
      <w:r w:rsidRPr="00A918AD">
        <w:rPr>
          <w:rFonts w:hint="eastAsia"/>
          <w:sz w:val="24"/>
        </w:rPr>
        <w:t xml:space="preserve">[3] </w:t>
      </w:r>
      <w:r w:rsidRPr="00A918AD">
        <w:rPr>
          <w:rFonts w:hint="eastAsia"/>
          <w:sz w:val="24"/>
        </w:rPr>
        <w:t>姚喜双</w:t>
      </w:r>
      <w:r w:rsidRPr="00A918AD">
        <w:rPr>
          <w:rFonts w:hint="eastAsia"/>
          <w:sz w:val="24"/>
        </w:rPr>
        <w:t>.</w:t>
      </w:r>
      <w:r w:rsidRPr="00A918AD">
        <w:rPr>
          <w:rFonts w:hint="eastAsia"/>
          <w:sz w:val="24"/>
        </w:rPr>
        <w:t>播音导论教程</w:t>
      </w:r>
      <w:r w:rsidRPr="00A918AD">
        <w:rPr>
          <w:rFonts w:hint="eastAsia"/>
          <w:sz w:val="24"/>
        </w:rPr>
        <w:t>.</w:t>
      </w:r>
      <w:r w:rsidRPr="00A918AD">
        <w:rPr>
          <w:rFonts w:hint="eastAsia"/>
          <w:sz w:val="24"/>
        </w:rPr>
        <w:t>中国广播电视出版社，</w:t>
      </w:r>
      <w:r w:rsidRPr="00A918AD">
        <w:rPr>
          <w:rFonts w:hint="eastAsia"/>
          <w:sz w:val="24"/>
        </w:rPr>
        <w:t>1992</w:t>
      </w:r>
      <w:r w:rsidRPr="00A918AD">
        <w:rPr>
          <w:rFonts w:hint="eastAsia"/>
          <w:sz w:val="24"/>
        </w:rPr>
        <w:t>年</w:t>
      </w:r>
      <w:r w:rsidRPr="00A918AD">
        <w:rPr>
          <w:rFonts w:hint="eastAsia"/>
          <w:sz w:val="24"/>
        </w:rPr>
        <w:t>6</w:t>
      </w:r>
      <w:r w:rsidRPr="00A918AD">
        <w:rPr>
          <w:rFonts w:hint="eastAsia"/>
          <w:sz w:val="24"/>
        </w:rPr>
        <w:t>月第一版</w:t>
      </w: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E1BAC">
      <w:pPr>
        <w:rPr>
          <w:rFonts w:hint="eastAsia"/>
          <w:sz w:val="24"/>
        </w:rPr>
      </w:pPr>
    </w:p>
    <w:p w:rsidR="00D47E4A" w:rsidRDefault="00D47E4A" w:rsidP="00D222FB">
      <w:pPr>
        <w:jc w:val="center"/>
        <w:rPr>
          <w:rFonts w:hint="eastAsia"/>
          <w:b/>
          <w:sz w:val="32"/>
          <w:szCs w:val="32"/>
        </w:rPr>
      </w:pPr>
      <w:r w:rsidRPr="00153A3C">
        <w:rPr>
          <w:rFonts w:hint="eastAsia"/>
          <w:b/>
          <w:sz w:val="32"/>
          <w:szCs w:val="32"/>
        </w:rPr>
        <w:t>《普通话语音》</w:t>
      </w:r>
      <w:r>
        <w:rPr>
          <w:rFonts w:hint="eastAsia"/>
          <w:b/>
          <w:sz w:val="32"/>
          <w:szCs w:val="32"/>
        </w:rPr>
        <w:t>课程简介</w:t>
      </w:r>
    </w:p>
    <w:p w:rsidR="00D47E4A" w:rsidRPr="00992E4A" w:rsidRDefault="00D47E4A" w:rsidP="00D47E4A">
      <w:pPr>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仿宋" w:eastAsia="仿宋" w:hAnsi="仿宋" w:cs="仿宋" w:hint="eastAsia"/>
          <w:sz w:val="20"/>
          <w:szCs w:val="20"/>
        </w:rPr>
        <w:t>B321075</w:t>
      </w:r>
      <w:r>
        <w:rPr>
          <w:rFonts w:hint="eastAsia"/>
          <w:sz w:val="24"/>
        </w:rPr>
        <w:t xml:space="preserve">  </w:t>
      </w:r>
      <w:r w:rsidRPr="00992E4A">
        <w:rPr>
          <w:rFonts w:ascii="黑体" w:eastAsia="黑体" w:hint="eastAsia"/>
          <w:sz w:val="24"/>
        </w:rPr>
        <w:t>课程名称</w:t>
      </w:r>
      <w:r w:rsidRPr="00992E4A">
        <w:rPr>
          <w:rFonts w:hint="eastAsia"/>
          <w:sz w:val="24"/>
        </w:rPr>
        <w:t>：</w:t>
      </w:r>
      <w:bookmarkStart w:id="7" w:name="_Hlk491846146"/>
      <w:r w:rsidRPr="00992E4A">
        <w:rPr>
          <w:rFonts w:hint="eastAsia"/>
          <w:sz w:val="24"/>
        </w:rPr>
        <w:t>《</w:t>
      </w:r>
      <w:r w:rsidRPr="00530ED9">
        <w:rPr>
          <w:rFonts w:hint="eastAsia"/>
          <w:sz w:val="24"/>
        </w:rPr>
        <w:t>普通话语音</w:t>
      </w:r>
      <w:r w:rsidRPr="00992E4A">
        <w:rPr>
          <w:rFonts w:hint="eastAsia"/>
          <w:sz w:val="24"/>
        </w:rPr>
        <w:t>》（</w:t>
      </w:r>
      <w:bookmarkEnd w:id="7"/>
      <w:r>
        <w:rPr>
          <w:rFonts w:ascii="仿宋" w:eastAsia="仿宋" w:hAnsi="仿宋" w:cs="仿宋" w:hint="eastAsia"/>
          <w:sz w:val="20"/>
          <w:szCs w:val="20"/>
        </w:rPr>
        <w:t>Standard Chinese Phonetics</w:t>
      </w:r>
      <w:r w:rsidRPr="00992E4A">
        <w:rPr>
          <w:rFonts w:hint="eastAsia"/>
          <w:sz w:val="24"/>
        </w:rPr>
        <w:t>）</w:t>
      </w:r>
      <w:r w:rsidRPr="00C57703">
        <w:rPr>
          <w:rFonts w:hint="eastAsia"/>
          <w:b/>
          <w:sz w:val="24"/>
        </w:rPr>
        <w:t>课时：</w:t>
      </w:r>
      <w:r>
        <w:rPr>
          <w:rFonts w:hint="eastAsia"/>
          <w:sz w:val="24"/>
        </w:rPr>
        <w:t>56</w:t>
      </w:r>
      <w:r w:rsidRPr="00992E4A">
        <w:rPr>
          <w:rFonts w:hint="eastAsia"/>
          <w:sz w:val="24"/>
        </w:rPr>
        <w:t xml:space="preserve"> </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刘蕊</w:t>
      </w:r>
      <w:r>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15866114617</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D51EE6" w:rsidRDefault="00D47E4A" w:rsidP="00D47E4A">
      <w:pPr>
        <w:spacing w:line="360" w:lineRule="auto"/>
        <w:ind w:firstLineChars="200" w:firstLine="480"/>
        <w:jc w:val="left"/>
        <w:rPr>
          <w:rFonts w:ascii="宋体" w:hAnsi="宋体"/>
          <w:color w:val="000000"/>
          <w:sz w:val="24"/>
        </w:rPr>
      </w:pPr>
      <w:r w:rsidRPr="00742B24">
        <w:rPr>
          <w:rFonts w:ascii="宋体" w:hAnsi="宋体" w:cs="Arial" w:hint="eastAsia"/>
          <w:color w:val="000000"/>
          <w:kern w:val="0"/>
          <w:sz w:val="24"/>
        </w:rPr>
        <w:t>《普通话语音》是播音与主持艺术专业的专业必修课程。重点训练学生的普</w:t>
      </w:r>
      <w:r w:rsidRPr="00742B24">
        <w:rPr>
          <w:rFonts w:ascii="宋体" w:hAnsi="宋体" w:cs="Arial" w:hint="eastAsia"/>
          <w:color w:val="000000"/>
          <w:kern w:val="0"/>
          <w:sz w:val="24"/>
        </w:rPr>
        <w:lastRenderedPageBreak/>
        <w:t>通话语音标准程度和应用普通话进行口语表达的能力。是一门在理论的指导下，实践性很强的课程。本课程的教学内容主要分为两个部分，即汉语普通话语音系统和普通话语音训练两部分。第一部分汉语普通话语音系统的教学目的和任务是：通过教学使学生对汉语普通话语音系统有一个系统而完整的认识，掌握汉语拼音拼写规则，辨析音节结构，普通话的语音特点。第二部分普通话语音训练的教学目的和任务是：把普通话的声、韵、调贯穿始终，把本地方音的辨正贯穿始终，并且突出本地方音的辨正。</w:t>
      </w:r>
    </w:p>
    <w:p w:rsidR="00D47E4A" w:rsidRPr="009155B2" w:rsidRDefault="00D47E4A" w:rsidP="00D47E4A">
      <w:pPr>
        <w:spacing w:line="360" w:lineRule="auto"/>
        <w:rPr>
          <w:rFonts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Default="00D47E4A" w:rsidP="00D47E4A">
      <w:pPr>
        <w:spacing w:line="360" w:lineRule="auto"/>
        <w:rPr>
          <w:rFonts w:ascii="宋体" w:hAnsi="宋体"/>
          <w:color w:val="000000"/>
          <w:sz w:val="24"/>
        </w:rPr>
      </w:pPr>
      <w:r>
        <w:rPr>
          <w:rFonts w:ascii="宋体" w:hAnsi="宋体" w:hint="eastAsia"/>
          <w:color w:val="000000"/>
          <w:sz w:val="24"/>
        </w:rPr>
        <w:t>[1]</w:t>
      </w:r>
      <w:r w:rsidRPr="00742B24">
        <w:rPr>
          <w:rFonts w:ascii="宋体" w:hAnsi="宋体" w:hint="eastAsia"/>
          <w:color w:val="000000"/>
          <w:sz w:val="24"/>
        </w:rPr>
        <w:t>付程</w:t>
      </w:r>
      <w:r>
        <w:rPr>
          <w:rFonts w:ascii="宋体" w:hAnsi="宋体" w:hint="eastAsia"/>
          <w:color w:val="000000"/>
          <w:sz w:val="24"/>
        </w:rPr>
        <w:t>、</w:t>
      </w:r>
      <w:r w:rsidRPr="00742B24">
        <w:rPr>
          <w:rFonts w:ascii="宋体" w:hAnsi="宋体" w:hint="eastAsia"/>
          <w:color w:val="000000"/>
          <w:sz w:val="24"/>
        </w:rPr>
        <w:t>吴弘毅.实用播音教程普通话语音和播音发声.</w:t>
      </w:r>
      <w:r>
        <w:rPr>
          <w:rFonts w:ascii="宋体" w:hAnsi="宋体" w:hint="eastAsia"/>
          <w:color w:val="000000"/>
          <w:sz w:val="24"/>
        </w:rPr>
        <w:t>中国传媒大学出版社，</w:t>
      </w:r>
      <w:r w:rsidRPr="00742B24">
        <w:rPr>
          <w:rFonts w:ascii="宋体" w:hAnsi="宋体" w:hint="eastAsia"/>
          <w:color w:val="000000"/>
          <w:sz w:val="24"/>
        </w:rPr>
        <w:t>2002</w:t>
      </w:r>
      <w:r>
        <w:rPr>
          <w:rFonts w:ascii="宋体" w:hAnsi="宋体" w:hint="eastAsia"/>
          <w:color w:val="000000"/>
          <w:sz w:val="24"/>
        </w:rPr>
        <w:t>.</w:t>
      </w:r>
    </w:p>
    <w:p w:rsidR="00D47E4A" w:rsidRDefault="00D47E4A" w:rsidP="00D47E4A">
      <w:pPr>
        <w:spacing w:line="360" w:lineRule="auto"/>
        <w:rPr>
          <w:rFonts w:ascii="宋体" w:hAnsi="宋体"/>
          <w:color w:val="000000"/>
          <w:sz w:val="24"/>
        </w:rPr>
      </w:pPr>
      <w:r>
        <w:rPr>
          <w:rFonts w:ascii="宋体" w:hAnsi="宋体" w:hint="eastAsia"/>
          <w:color w:val="000000"/>
          <w:sz w:val="24"/>
        </w:rPr>
        <w:t>[2]</w:t>
      </w:r>
      <w:r w:rsidRPr="00DC4C64">
        <w:rPr>
          <w:rFonts w:ascii="宋体" w:hAnsi="宋体" w:cs="Arial" w:hint="eastAsia"/>
          <w:color w:val="000000"/>
          <w:kern w:val="0"/>
          <w:sz w:val="24"/>
        </w:rPr>
        <w:t>赵秀环.播音主持艺术语言基本功训练教程.中国传媒大学出版社，2001</w:t>
      </w:r>
      <w:r>
        <w:rPr>
          <w:rFonts w:ascii="宋体" w:hAnsi="宋体" w:cs="Arial" w:hint="eastAsia"/>
          <w:color w:val="000000"/>
          <w:kern w:val="0"/>
          <w:sz w:val="24"/>
        </w:rPr>
        <w:t>.</w:t>
      </w:r>
    </w:p>
    <w:p w:rsidR="00D47E4A" w:rsidRDefault="00D47E4A" w:rsidP="00D47E4A">
      <w:pPr>
        <w:spacing w:line="360" w:lineRule="auto"/>
        <w:rPr>
          <w:rFonts w:ascii="宋体" w:hAnsi="宋体"/>
          <w:color w:val="000000"/>
          <w:sz w:val="24"/>
        </w:rPr>
      </w:pPr>
      <w:r>
        <w:rPr>
          <w:rFonts w:ascii="宋体" w:hAnsi="宋体" w:hint="eastAsia"/>
          <w:color w:val="000000"/>
          <w:sz w:val="24"/>
        </w:rPr>
        <w:t>[3]</w:t>
      </w:r>
      <w:r w:rsidRPr="00DC4C64">
        <w:rPr>
          <w:rFonts w:ascii="宋体" w:hAnsi="宋体" w:hint="eastAsia"/>
          <w:color w:val="000000"/>
          <w:sz w:val="24"/>
        </w:rPr>
        <w:t>国家语委.普通话水平测试实施纲要.商务印书馆，2004</w:t>
      </w:r>
      <w:r>
        <w:rPr>
          <w:rFonts w:ascii="宋体" w:hAnsi="宋体" w:hint="eastAsia"/>
          <w:color w:val="000000"/>
          <w:sz w:val="24"/>
        </w:rPr>
        <w:t>.</w:t>
      </w:r>
    </w:p>
    <w:p w:rsidR="00D47E4A" w:rsidRPr="00C57703" w:rsidRDefault="00D47E4A" w:rsidP="00D47E4A">
      <w:pPr>
        <w:rPr>
          <w:rFonts w:hint="eastAsia"/>
          <w:sz w:val="28"/>
          <w:szCs w:val="28"/>
        </w:rPr>
      </w:pPr>
      <w:r w:rsidRPr="00DC4C64">
        <w:rPr>
          <w:rFonts w:ascii="宋体" w:hAnsi="宋体" w:cs="Arial" w:hint="eastAsia"/>
          <w:color w:val="000000"/>
          <w:kern w:val="0"/>
          <w:sz w:val="24"/>
        </w:rPr>
        <w:t>[4]彭红.普通话水平测试教程.华东师范大学出版社，2007</w:t>
      </w:r>
      <w:r>
        <w:rPr>
          <w:rFonts w:ascii="宋体" w:hAnsi="宋体" w:cs="Arial" w:hint="eastAsia"/>
          <w:color w:val="000000"/>
          <w:kern w:val="0"/>
          <w:sz w:val="24"/>
        </w:rPr>
        <w:t>.</w:t>
      </w:r>
    </w:p>
    <w:p w:rsidR="00D222FB" w:rsidRDefault="00D222FB" w:rsidP="00D222FB">
      <w:pPr>
        <w:pStyle w:val="a3"/>
        <w:adjustRightInd w:val="0"/>
        <w:snapToGrid w:val="0"/>
        <w:spacing w:line="360" w:lineRule="auto"/>
        <w:jc w:val="center"/>
        <w:rPr>
          <w:sz w:val="24"/>
        </w:rPr>
      </w:pPr>
    </w:p>
    <w:p w:rsidR="00D222FB" w:rsidRDefault="00D222FB" w:rsidP="00D222FB">
      <w:pPr>
        <w:pStyle w:val="a3"/>
        <w:adjustRightInd w:val="0"/>
        <w:snapToGrid w:val="0"/>
        <w:spacing w:line="360" w:lineRule="auto"/>
        <w:jc w:val="center"/>
        <w:rPr>
          <w:sz w:val="24"/>
        </w:rPr>
      </w:pPr>
    </w:p>
    <w:p w:rsidR="00D222FB" w:rsidRDefault="00D222FB" w:rsidP="00D222FB">
      <w:pPr>
        <w:pStyle w:val="a3"/>
        <w:adjustRightInd w:val="0"/>
        <w:snapToGrid w:val="0"/>
        <w:spacing w:line="360" w:lineRule="auto"/>
        <w:jc w:val="center"/>
        <w:rPr>
          <w:sz w:val="24"/>
        </w:rPr>
      </w:pPr>
    </w:p>
    <w:p w:rsidR="00D222FB" w:rsidRDefault="00D222FB" w:rsidP="00D222FB">
      <w:pPr>
        <w:pStyle w:val="a3"/>
        <w:adjustRightInd w:val="0"/>
        <w:snapToGrid w:val="0"/>
        <w:spacing w:line="360" w:lineRule="auto"/>
        <w:jc w:val="center"/>
        <w:rPr>
          <w:sz w:val="24"/>
        </w:rPr>
      </w:pPr>
    </w:p>
    <w:p w:rsidR="00D222FB" w:rsidRDefault="00D222FB" w:rsidP="00DE1BAC">
      <w:pPr>
        <w:pStyle w:val="a3"/>
        <w:adjustRightInd w:val="0"/>
        <w:snapToGrid w:val="0"/>
        <w:spacing w:line="360" w:lineRule="auto"/>
        <w:rPr>
          <w:sz w:val="24"/>
        </w:rPr>
      </w:pPr>
    </w:p>
    <w:p w:rsidR="00D47E4A" w:rsidRPr="00D222FB" w:rsidRDefault="00D47E4A" w:rsidP="00D222FB">
      <w:pPr>
        <w:pStyle w:val="a3"/>
        <w:adjustRightInd w:val="0"/>
        <w:snapToGrid w:val="0"/>
        <w:spacing w:line="360" w:lineRule="auto"/>
        <w:jc w:val="center"/>
        <w:rPr>
          <w:rFonts w:asciiTheme="minorHAnsi" w:eastAsiaTheme="minorEastAsia" w:hAnsiTheme="minorHAnsi" w:cstheme="minorBidi" w:hint="eastAsia"/>
          <w:b/>
          <w:sz w:val="32"/>
          <w:szCs w:val="32"/>
        </w:rPr>
      </w:pPr>
      <w:r w:rsidRPr="00D222FB">
        <w:rPr>
          <w:rFonts w:asciiTheme="minorHAnsi" w:eastAsiaTheme="minorEastAsia" w:hAnsiTheme="minorHAnsi" w:cstheme="minorBidi" w:hint="eastAsia"/>
          <w:b/>
          <w:sz w:val="32"/>
          <w:szCs w:val="32"/>
        </w:rPr>
        <w:t>《数字视音频处理》课程简介</w:t>
      </w:r>
    </w:p>
    <w:p w:rsidR="00D47E4A" w:rsidRDefault="00D47E4A" w:rsidP="00D47E4A">
      <w:pPr>
        <w:pStyle w:val="a3"/>
        <w:adjustRightInd w:val="0"/>
        <w:snapToGrid w:val="0"/>
        <w:spacing w:line="360" w:lineRule="auto"/>
        <w:jc w:val="left"/>
        <w:rPr>
          <w:rFonts w:ascii="黑体" w:eastAsia="黑体" w:hAnsi="宋体"/>
          <w:bCs/>
          <w:sz w:val="24"/>
          <w:szCs w:val="24"/>
        </w:rPr>
      </w:pPr>
    </w:p>
    <w:p w:rsidR="00D47E4A" w:rsidRDefault="00D47E4A" w:rsidP="00D47E4A">
      <w:pPr>
        <w:pStyle w:val="a3"/>
        <w:adjustRightInd w:val="0"/>
        <w:snapToGrid w:val="0"/>
        <w:spacing w:line="360" w:lineRule="auto"/>
        <w:jc w:val="left"/>
        <w:rPr>
          <w:rFonts w:hAnsi="宋体"/>
          <w:snapToGrid w:val="0"/>
          <w:color w:val="000000"/>
          <w:kern w:val="0"/>
          <w:sz w:val="24"/>
        </w:rPr>
      </w:pPr>
      <w:r w:rsidRPr="00240A8D">
        <w:rPr>
          <w:rFonts w:ascii="黑体" w:eastAsia="黑体" w:hAnsi="宋体" w:hint="eastAsia"/>
          <w:bCs/>
          <w:sz w:val="24"/>
          <w:szCs w:val="24"/>
        </w:rPr>
        <w:t>课程编号：</w:t>
      </w:r>
      <w:r w:rsidRPr="00BE7C4A">
        <w:rPr>
          <w:rFonts w:hAnsi="宋体"/>
          <w:snapToGrid w:val="0"/>
          <w:color w:val="000000"/>
          <w:kern w:val="0"/>
          <w:sz w:val="24"/>
        </w:rPr>
        <w:t>0204275</w:t>
      </w:r>
      <w:r>
        <w:rPr>
          <w:rFonts w:hAnsi="宋体" w:hint="eastAsia"/>
          <w:snapToGrid w:val="0"/>
          <w:color w:val="000000"/>
          <w:kern w:val="0"/>
          <w:sz w:val="24"/>
        </w:rPr>
        <w:t xml:space="preserve"> </w:t>
      </w:r>
      <w:r>
        <w:rPr>
          <w:rFonts w:ascii="黑体" w:eastAsia="黑体" w:hAnsi="宋体" w:hint="eastAsia"/>
          <w:bCs/>
          <w:sz w:val="24"/>
          <w:szCs w:val="24"/>
        </w:rPr>
        <w:t>课程名称：</w:t>
      </w:r>
      <w:bookmarkStart w:id="8" w:name="_Hlk491956863"/>
      <w:r>
        <w:rPr>
          <w:rFonts w:ascii="黑体" w:eastAsia="黑体" w:hAnsi="宋体" w:hint="eastAsia"/>
          <w:bCs/>
          <w:sz w:val="24"/>
          <w:szCs w:val="24"/>
        </w:rPr>
        <w:t>《</w:t>
      </w:r>
      <w:r w:rsidRPr="009E55D5">
        <w:rPr>
          <w:rFonts w:hAnsi="宋体" w:hint="eastAsia"/>
          <w:snapToGrid w:val="0"/>
          <w:color w:val="000000"/>
          <w:kern w:val="0"/>
          <w:sz w:val="24"/>
        </w:rPr>
        <w:t>数字</w:t>
      </w:r>
      <w:r>
        <w:rPr>
          <w:rFonts w:hAnsi="宋体" w:hint="eastAsia"/>
          <w:snapToGrid w:val="0"/>
          <w:color w:val="000000"/>
          <w:kern w:val="0"/>
          <w:sz w:val="24"/>
        </w:rPr>
        <w:t xml:space="preserve">视音频处理》 </w:t>
      </w:r>
      <w:bookmarkEnd w:id="8"/>
      <w:r w:rsidRPr="00240A8D">
        <w:rPr>
          <w:rFonts w:ascii="黑体" w:eastAsia="黑体" w:hAnsi="宋体" w:hint="eastAsia"/>
          <w:bCs/>
          <w:sz w:val="24"/>
          <w:szCs w:val="24"/>
        </w:rPr>
        <w:t>课程总学时/学分：</w:t>
      </w:r>
      <w:r>
        <w:rPr>
          <w:rFonts w:hAnsi="宋体" w:hint="eastAsia"/>
          <w:snapToGrid w:val="0"/>
          <w:color w:val="000000"/>
          <w:kern w:val="0"/>
          <w:sz w:val="24"/>
        </w:rPr>
        <w:t>48</w:t>
      </w:r>
      <w:r w:rsidRPr="00721326">
        <w:rPr>
          <w:rFonts w:hAnsi="宋体" w:hint="eastAsia"/>
          <w:snapToGrid w:val="0"/>
          <w:color w:val="000000"/>
          <w:kern w:val="0"/>
          <w:sz w:val="24"/>
        </w:rPr>
        <w:t>/</w:t>
      </w:r>
      <w:r>
        <w:rPr>
          <w:rFonts w:hAnsi="宋体" w:hint="eastAsia"/>
          <w:snapToGrid w:val="0"/>
          <w:color w:val="000000"/>
          <w:kern w:val="0"/>
          <w:sz w:val="24"/>
        </w:rPr>
        <w:t>2.5</w:t>
      </w:r>
    </w:p>
    <w:p w:rsidR="00D47E4A" w:rsidRPr="00525AA9"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董辉</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13153636850</w:t>
      </w:r>
    </w:p>
    <w:p w:rsidR="00D47E4A" w:rsidRDefault="00D47E4A" w:rsidP="00D47E4A">
      <w:pPr>
        <w:pStyle w:val="a3"/>
        <w:adjustRightInd w:val="0"/>
        <w:snapToGrid w:val="0"/>
        <w:spacing w:line="360" w:lineRule="auto"/>
        <w:jc w:val="left"/>
        <w:rPr>
          <w:rFonts w:ascii="黑体" w:eastAsia="黑体" w:hAnsi="宋体"/>
          <w:bCs/>
          <w:sz w:val="24"/>
          <w:szCs w:val="24"/>
        </w:rPr>
      </w:pPr>
      <w:r w:rsidRPr="00240A8D">
        <w:rPr>
          <w:rFonts w:ascii="黑体" w:eastAsia="黑体" w:hAnsi="宋体" w:hint="eastAsia"/>
          <w:bCs/>
          <w:sz w:val="24"/>
          <w:szCs w:val="24"/>
        </w:rPr>
        <w:t>课程目的、内容与要求：</w:t>
      </w:r>
    </w:p>
    <w:p w:rsidR="00D47E4A" w:rsidRPr="00F130D2" w:rsidRDefault="00D47E4A" w:rsidP="00D47E4A">
      <w:pPr>
        <w:adjustRightInd w:val="0"/>
        <w:snapToGrid w:val="0"/>
        <w:spacing w:before="100" w:beforeAutospacing="1" w:after="100" w:afterAutospacing="1" w:line="400" w:lineRule="exact"/>
        <w:rPr>
          <w:rFonts w:ascii="宋体" w:hAnsi="宋体" w:cs="Courier New"/>
          <w:snapToGrid w:val="0"/>
          <w:color w:val="000000"/>
          <w:kern w:val="0"/>
          <w:sz w:val="24"/>
          <w:szCs w:val="21"/>
        </w:rPr>
      </w:pPr>
      <w:r>
        <w:rPr>
          <w:rFonts w:ascii="宋体" w:hAnsi="宋体" w:cs="Courier New" w:hint="eastAsia"/>
          <w:snapToGrid w:val="0"/>
          <w:color w:val="000000"/>
          <w:kern w:val="0"/>
          <w:sz w:val="24"/>
          <w:szCs w:val="21"/>
        </w:rPr>
        <w:t xml:space="preserve">    </w:t>
      </w:r>
      <w:r w:rsidRPr="00F130D2">
        <w:rPr>
          <w:rFonts w:ascii="宋体" w:hAnsi="宋体" w:cs="Courier New" w:hint="eastAsia"/>
          <w:snapToGrid w:val="0"/>
          <w:color w:val="000000"/>
          <w:kern w:val="0"/>
          <w:sz w:val="24"/>
          <w:szCs w:val="21"/>
        </w:rPr>
        <w:t>《数字视音频处理》是一门</w:t>
      </w:r>
      <w:r w:rsidRPr="00F130D2">
        <w:rPr>
          <w:rFonts w:ascii="宋体" w:hAnsi="宋体" w:cs="Courier New"/>
          <w:snapToGrid w:val="0"/>
          <w:color w:val="000000"/>
          <w:kern w:val="0"/>
          <w:sz w:val="24"/>
          <w:szCs w:val="21"/>
        </w:rPr>
        <w:t>具有很强实用性的课程，要求教师在教学过程中要注意课堂教学与实验教学的充分统一</w:t>
      </w:r>
      <w:r w:rsidRPr="00F130D2">
        <w:rPr>
          <w:rFonts w:ascii="宋体" w:hAnsi="宋体" w:cs="Courier New" w:hint="eastAsia"/>
          <w:snapToGrid w:val="0"/>
          <w:color w:val="000000"/>
          <w:kern w:val="0"/>
          <w:sz w:val="24"/>
          <w:szCs w:val="21"/>
        </w:rPr>
        <w:t>，</w:t>
      </w:r>
      <w:r w:rsidRPr="00F130D2">
        <w:rPr>
          <w:rFonts w:ascii="宋体" w:hAnsi="宋体" w:cs="Courier New"/>
          <w:snapToGrid w:val="0"/>
          <w:color w:val="000000"/>
          <w:kern w:val="0"/>
          <w:sz w:val="24"/>
          <w:szCs w:val="21"/>
        </w:rPr>
        <w:t>学生通过该门课程的学习，可以掌握</w:t>
      </w:r>
      <w:r w:rsidRPr="00F130D2">
        <w:rPr>
          <w:rFonts w:ascii="宋体" w:hAnsi="宋体" w:cs="Courier New" w:hint="eastAsia"/>
          <w:snapToGrid w:val="0"/>
          <w:color w:val="000000"/>
          <w:kern w:val="0"/>
          <w:sz w:val="24"/>
          <w:szCs w:val="21"/>
        </w:rPr>
        <w:t>Adobe Audition音频设计软件和Adobe Premiere非线性编辑</w:t>
      </w:r>
      <w:r w:rsidRPr="00F130D2">
        <w:rPr>
          <w:rFonts w:ascii="宋体" w:hAnsi="宋体" w:cs="Courier New"/>
          <w:snapToGrid w:val="0"/>
          <w:color w:val="000000"/>
          <w:kern w:val="0"/>
          <w:sz w:val="24"/>
          <w:szCs w:val="21"/>
        </w:rPr>
        <w:t>软件的基本技能，为以后</w:t>
      </w:r>
      <w:r w:rsidRPr="00F130D2">
        <w:rPr>
          <w:rFonts w:ascii="宋体" w:hAnsi="宋体" w:cs="Courier New" w:hint="eastAsia"/>
          <w:snapToGrid w:val="0"/>
          <w:color w:val="000000"/>
          <w:kern w:val="0"/>
          <w:sz w:val="24"/>
          <w:szCs w:val="21"/>
        </w:rPr>
        <w:t>相关视频和音频处理课程</w:t>
      </w:r>
      <w:r w:rsidRPr="00F130D2">
        <w:rPr>
          <w:rFonts w:ascii="宋体" w:hAnsi="宋体" w:cs="Courier New"/>
          <w:snapToGrid w:val="0"/>
          <w:color w:val="000000"/>
          <w:kern w:val="0"/>
          <w:sz w:val="24"/>
          <w:szCs w:val="21"/>
        </w:rPr>
        <w:t>的学习奠定良好基础。</w:t>
      </w:r>
    </w:p>
    <w:p w:rsidR="00D47E4A" w:rsidRPr="00F130D2" w:rsidRDefault="00D47E4A" w:rsidP="00D47E4A">
      <w:pPr>
        <w:adjustRightInd w:val="0"/>
        <w:snapToGrid w:val="0"/>
        <w:spacing w:before="100" w:beforeAutospacing="1" w:after="100" w:afterAutospacing="1" w:line="400" w:lineRule="exact"/>
        <w:ind w:firstLineChars="200" w:firstLine="480"/>
        <w:rPr>
          <w:rFonts w:ascii="宋体" w:hAnsi="宋体" w:cs="Courier New"/>
          <w:snapToGrid w:val="0"/>
          <w:color w:val="000000"/>
          <w:kern w:val="0"/>
          <w:sz w:val="24"/>
          <w:szCs w:val="21"/>
        </w:rPr>
      </w:pPr>
      <w:r w:rsidRPr="00F130D2">
        <w:rPr>
          <w:rFonts w:ascii="宋体" w:hAnsi="宋体" w:cs="Courier New"/>
          <w:snapToGrid w:val="0"/>
          <w:color w:val="000000"/>
          <w:kern w:val="0"/>
          <w:sz w:val="24"/>
          <w:szCs w:val="21"/>
        </w:rPr>
        <w:t>该门课程主要</w:t>
      </w:r>
      <w:r w:rsidRPr="00F130D2">
        <w:rPr>
          <w:rFonts w:ascii="宋体" w:hAnsi="宋体" w:cs="Courier New" w:hint="eastAsia"/>
          <w:snapToGrid w:val="0"/>
          <w:color w:val="000000"/>
          <w:kern w:val="0"/>
          <w:sz w:val="24"/>
          <w:szCs w:val="21"/>
        </w:rPr>
        <w:t>全面深入的讲述视音频技术的基本理论概念、Adobe Audition</w:t>
      </w:r>
      <w:r w:rsidRPr="00F130D2">
        <w:rPr>
          <w:rFonts w:ascii="宋体" w:hAnsi="宋体" w:cs="Courier New" w:hint="eastAsia"/>
          <w:snapToGrid w:val="0"/>
          <w:color w:val="000000"/>
          <w:kern w:val="0"/>
          <w:sz w:val="24"/>
          <w:szCs w:val="21"/>
        </w:rPr>
        <w:lastRenderedPageBreak/>
        <w:t>音频设计软件、Adobe Premiere非线性编辑</w:t>
      </w:r>
      <w:r w:rsidRPr="00F130D2">
        <w:rPr>
          <w:rFonts w:ascii="宋体" w:hAnsi="宋体" w:cs="Courier New"/>
          <w:snapToGrid w:val="0"/>
          <w:color w:val="000000"/>
          <w:kern w:val="0"/>
          <w:sz w:val="24"/>
          <w:szCs w:val="21"/>
        </w:rPr>
        <w:t>软件</w:t>
      </w:r>
      <w:r w:rsidRPr="00F130D2">
        <w:rPr>
          <w:rFonts w:ascii="宋体" w:hAnsi="宋体" w:cs="Courier New" w:hint="eastAsia"/>
          <w:snapToGrid w:val="0"/>
          <w:color w:val="000000"/>
          <w:kern w:val="0"/>
          <w:sz w:val="24"/>
          <w:szCs w:val="21"/>
        </w:rPr>
        <w:t>的各项功能</w:t>
      </w:r>
      <w:r w:rsidRPr="00F130D2">
        <w:rPr>
          <w:rFonts w:ascii="宋体" w:hAnsi="宋体" w:cs="Courier New"/>
          <w:snapToGrid w:val="0"/>
          <w:color w:val="000000"/>
          <w:kern w:val="0"/>
          <w:sz w:val="24"/>
          <w:szCs w:val="21"/>
        </w:rPr>
        <w:t>。主要内容有：</w:t>
      </w:r>
      <w:r w:rsidRPr="00F130D2">
        <w:rPr>
          <w:rFonts w:ascii="宋体" w:hAnsi="宋体" w:cs="Courier New" w:hint="eastAsia"/>
          <w:snapToGrid w:val="0"/>
          <w:color w:val="000000"/>
          <w:kern w:val="0"/>
          <w:sz w:val="24"/>
          <w:szCs w:val="21"/>
        </w:rPr>
        <w:t>数字音视频的基础知识、Adobe Audition音频设计软件如何对音频素材进行设计处理、、Adobe Premiere非线性编辑</w:t>
      </w:r>
      <w:r w:rsidRPr="00F130D2">
        <w:rPr>
          <w:rFonts w:ascii="宋体" w:hAnsi="宋体" w:cs="Courier New"/>
          <w:snapToGrid w:val="0"/>
          <w:color w:val="000000"/>
          <w:kern w:val="0"/>
          <w:sz w:val="24"/>
          <w:szCs w:val="21"/>
        </w:rPr>
        <w:t>软件</w:t>
      </w:r>
      <w:r w:rsidRPr="00F130D2">
        <w:rPr>
          <w:rFonts w:ascii="宋体" w:hAnsi="宋体" w:cs="Courier New" w:hint="eastAsia"/>
          <w:snapToGrid w:val="0"/>
          <w:color w:val="000000"/>
          <w:kern w:val="0"/>
          <w:sz w:val="24"/>
          <w:szCs w:val="21"/>
        </w:rPr>
        <w:t>如何对视频素材和音频素材进行合理的综合设计等知识点。</w:t>
      </w:r>
    </w:p>
    <w:p w:rsidR="00D47E4A" w:rsidRPr="00F130D2" w:rsidRDefault="00D47E4A" w:rsidP="00D47E4A">
      <w:pPr>
        <w:adjustRightInd w:val="0"/>
        <w:snapToGrid w:val="0"/>
        <w:spacing w:before="100" w:beforeAutospacing="1" w:after="100" w:afterAutospacing="1" w:line="400" w:lineRule="exact"/>
        <w:ind w:firstLineChars="200" w:firstLine="480"/>
        <w:rPr>
          <w:rFonts w:ascii="宋体" w:hAnsi="宋体" w:cs="Courier New"/>
          <w:snapToGrid w:val="0"/>
          <w:color w:val="000000"/>
          <w:kern w:val="0"/>
          <w:sz w:val="24"/>
          <w:szCs w:val="21"/>
        </w:rPr>
      </w:pPr>
      <w:r w:rsidRPr="00F130D2">
        <w:rPr>
          <w:rFonts w:ascii="宋体" w:hAnsi="宋体" w:cs="Courier New"/>
          <w:snapToGrid w:val="0"/>
          <w:color w:val="000000"/>
          <w:kern w:val="0"/>
          <w:sz w:val="24"/>
          <w:szCs w:val="21"/>
        </w:rPr>
        <w:t>通过本课程的学习，应使学生达到以下要求：</w:t>
      </w:r>
      <w:r w:rsidRPr="00F130D2">
        <w:rPr>
          <w:rFonts w:ascii="宋体" w:hAnsi="宋体" w:cs="Courier New" w:hint="eastAsia"/>
          <w:snapToGrid w:val="0"/>
          <w:color w:val="000000"/>
          <w:kern w:val="0"/>
          <w:sz w:val="24"/>
          <w:szCs w:val="21"/>
        </w:rPr>
        <w:t>掌握</w:t>
      </w:r>
      <w:r w:rsidRPr="00F130D2">
        <w:rPr>
          <w:rFonts w:ascii="宋体" w:hAnsi="宋体" w:cs="Courier New"/>
          <w:snapToGrid w:val="0"/>
          <w:color w:val="000000"/>
          <w:kern w:val="0"/>
          <w:sz w:val="24"/>
          <w:szCs w:val="21"/>
        </w:rPr>
        <w:t>数字音视频</w:t>
      </w:r>
      <w:r w:rsidRPr="00F130D2">
        <w:rPr>
          <w:rFonts w:ascii="宋体" w:hAnsi="宋体" w:cs="Courier New" w:hint="eastAsia"/>
          <w:snapToGrid w:val="0"/>
          <w:color w:val="000000"/>
          <w:kern w:val="0"/>
          <w:sz w:val="24"/>
          <w:szCs w:val="21"/>
        </w:rPr>
        <w:t>技术的</w:t>
      </w:r>
      <w:r w:rsidRPr="00F130D2">
        <w:rPr>
          <w:rFonts w:ascii="宋体" w:hAnsi="宋体" w:cs="Courier New"/>
          <w:snapToGrid w:val="0"/>
          <w:color w:val="000000"/>
          <w:kern w:val="0"/>
          <w:sz w:val="24"/>
          <w:szCs w:val="21"/>
        </w:rPr>
        <w:t>基础知识</w:t>
      </w:r>
      <w:r w:rsidRPr="00F130D2">
        <w:rPr>
          <w:rFonts w:ascii="宋体" w:hAnsi="宋体" w:cs="Courier New" w:hint="eastAsia"/>
          <w:snapToGrid w:val="0"/>
          <w:color w:val="000000"/>
          <w:kern w:val="0"/>
          <w:sz w:val="24"/>
          <w:szCs w:val="21"/>
        </w:rPr>
        <w:t>，理解相关的主要概念；掌握</w:t>
      </w:r>
      <w:r w:rsidRPr="00F130D2">
        <w:rPr>
          <w:rFonts w:ascii="宋体" w:hAnsi="宋体" w:cs="Courier New"/>
          <w:snapToGrid w:val="0"/>
          <w:color w:val="000000"/>
          <w:kern w:val="0"/>
          <w:sz w:val="24"/>
          <w:szCs w:val="21"/>
        </w:rPr>
        <w:t>音频资源的获取</w:t>
      </w:r>
      <w:r w:rsidRPr="00F130D2">
        <w:rPr>
          <w:rFonts w:ascii="宋体" w:hAnsi="宋体" w:cs="Courier New" w:hint="eastAsia"/>
          <w:snapToGrid w:val="0"/>
          <w:color w:val="000000"/>
          <w:kern w:val="0"/>
          <w:sz w:val="24"/>
          <w:szCs w:val="21"/>
        </w:rPr>
        <w:t>方法</w:t>
      </w:r>
      <w:r w:rsidRPr="00F130D2">
        <w:rPr>
          <w:rFonts w:ascii="宋体" w:hAnsi="宋体" w:cs="Courier New"/>
          <w:snapToGrid w:val="0"/>
          <w:color w:val="000000"/>
          <w:kern w:val="0"/>
          <w:sz w:val="24"/>
          <w:szCs w:val="21"/>
        </w:rPr>
        <w:t>及编辑</w:t>
      </w:r>
      <w:r w:rsidRPr="00F130D2">
        <w:rPr>
          <w:rFonts w:ascii="宋体" w:hAnsi="宋体" w:cs="Courier New" w:hint="eastAsia"/>
          <w:snapToGrid w:val="0"/>
          <w:color w:val="000000"/>
          <w:kern w:val="0"/>
          <w:sz w:val="24"/>
          <w:szCs w:val="21"/>
        </w:rPr>
        <w:t>处理的方法和软件设计；掌握</w:t>
      </w:r>
      <w:r w:rsidRPr="00F130D2">
        <w:rPr>
          <w:rFonts w:ascii="宋体" w:hAnsi="宋体" w:cs="Courier New"/>
          <w:snapToGrid w:val="0"/>
          <w:color w:val="000000"/>
          <w:kern w:val="0"/>
          <w:sz w:val="24"/>
          <w:szCs w:val="21"/>
        </w:rPr>
        <w:t>视频资源的获取</w:t>
      </w:r>
      <w:r w:rsidRPr="00F130D2">
        <w:rPr>
          <w:rFonts w:ascii="宋体" w:hAnsi="宋体" w:cs="Courier New" w:hint="eastAsia"/>
          <w:snapToGrid w:val="0"/>
          <w:color w:val="000000"/>
          <w:kern w:val="0"/>
          <w:sz w:val="24"/>
          <w:szCs w:val="21"/>
        </w:rPr>
        <w:t>方法以及相应的编辑处理的方法；掌握</w:t>
      </w:r>
      <w:r w:rsidRPr="00F130D2">
        <w:rPr>
          <w:rFonts w:ascii="宋体" w:hAnsi="宋体" w:cs="Courier New"/>
          <w:snapToGrid w:val="0"/>
          <w:color w:val="000000"/>
          <w:kern w:val="0"/>
          <w:sz w:val="24"/>
          <w:szCs w:val="21"/>
        </w:rPr>
        <w:t>音视频资源的设计</w:t>
      </w:r>
      <w:r w:rsidRPr="00F130D2">
        <w:rPr>
          <w:rFonts w:ascii="宋体" w:hAnsi="宋体" w:cs="Courier New" w:hint="eastAsia"/>
          <w:snapToGrid w:val="0"/>
          <w:color w:val="000000"/>
          <w:kern w:val="0"/>
          <w:sz w:val="24"/>
          <w:szCs w:val="21"/>
        </w:rPr>
        <w:t>方法</w:t>
      </w:r>
      <w:r w:rsidRPr="00F130D2">
        <w:rPr>
          <w:rFonts w:ascii="宋体" w:hAnsi="宋体" w:cs="Courier New"/>
          <w:snapToGrid w:val="0"/>
          <w:color w:val="000000"/>
          <w:kern w:val="0"/>
          <w:sz w:val="24"/>
          <w:szCs w:val="21"/>
        </w:rPr>
        <w:t>和编辑</w:t>
      </w:r>
      <w:r w:rsidRPr="00F130D2">
        <w:rPr>
          <w:rFonts w:ascii="宋体" w:hAnsi="宋体" w:cs="Courier New" w:hint="eastAsia"/>
          <w:snapToGrid w:val="0"/>
          <w:color w:val="000000"/>
          <w:kern w:val="0"/>
          <w:sz w:val="24"/>
          <w:szCs w:val="21"/>
        </w:rPr>
        <w:t>技巧；掌握综合实例的制作思路以及设计流程。</w:t>
      </w:r>
    </w:p>
    <w:p w:rsidR="00D47E4A" w:rsidRPr="00240A8D" w:rsidRDefault="00D47E4A" w:rsidP="00D47E4A">
      <w:pPr>
        <w:pStyle w:val="a3"/>
        <w:adjustRightInd w:val="0"/>
        <w:snapToGrid w:val="0"/>
        <w:spacing w:line="360" w:lineRule="auto"/>
        <w:jc w:val="left"/>
        <w:rPr>
          <w:rFonts w:ascii="黑体" w:eastAsia="黑体" w:hAnsi="宋体"/>
          <w:bCs/>
          <w:sz w:val="24"/>
          <w:szCs w:val="24"/>
        </w:rPr>
      </w:pPr>
      <w:r w:rsidRPr="00240A8D">
        <w:rPr>
          <w:rFonts w:ascii="黑体" w:eastAsia="黑体" w:hAnsi="宋体" w:hint="eastAsia"/>
          <w:bCs/>
          <w:sz w:val="24"/>
          <w:szCs w:val="24"/>
        </w:rPr>
        <w:t>先修课程：</w:t>
      </w:r>
      <w:r w:rsidRPr="009E55D5">
        <w:rPr>
          <w:rFonts w:hAnsi="宋体" w:hint="eastAsia"/>
          <w:snapToGrid w:val="0"/>
          <w:color w:val="000000"/>
          <w:kern w:val="0"/>
          <w:sz w:val="24"/>
        </w:rPr>
        <w:t>数字图像创意设计、数字图像创意设计</w:t>
      </w:r>
      <w:r>
        <w:rPr>
          <w:rFonts w:hAnsi="宋体" w:hint="eastAsia"/>
          <w:snapToGrid w:val="0"/>
          <w:color w:val="000000"/>
          <w:kern w:val="0"/>
          <w:sz w:val="24"/>
        </w:rPr>
        <w:t>、摄影与摄像技术</w:t>
      </w:r>
    </w:p>
    <w:p w:rsidR="00D47E4A" w:rsidRPr="00240A8D" w:rsidRDefault="00D47E4A" w:rsidP="00D47E4A">
      <w:pPr>
        <w:pStyle w:val="a3"/>
        <w:adjustRightInd w:val="0"/>
        <w:snapToGrid w:val="0"/>
        <w:spacing w:line="360" w:lineRule="auto"/>
        <w:jc w:val="left"/>
        <w:rPr>
          <w:rFonts w:ascii="黑体" w:eastAsia="黑体" w:hAnsi="宋体"/>
          <w:bCs/>
          <w:sz w:val="24"/>
          <w:szCs w:val="24"/>
        </w:rPr>
      </w:pPr>
      <w:r w:rsidRPr="00240A8D">
        <w:rPr>
          <w:rFonts w:ascii="黑体" w:eastAsia="黑体" w:hAnsi="宋体" w:hint="eastAsia"/>
          <w:bCs/>
          <w:sz w:val="24"/>
          <w:szCs w:val="24"/>
        </w:rPr>
        <w:t>推荐教材及参考书目</w:t>
      </w:r>
      <w:r>
        <w:rPr>
          <w:rFonts w:ascii="黑体" w:eastAsia="黑体" w:hAnsi="宋体" w:hint="eastAsia"/>
          <w:bCs/>
          <w:sz w:val="24"/>
          <w:szCs w:val="24"/>
        </w:rPr>
        <w:t>：</w:t>
      </w:r>
    </w:p>
    <w:p w:rsidR="00D47E4A" w:rsidRPr="00102599" w:rsidRDefault="00D47E4A" w:rsidP="00D47E4A">
      <w:pPr>
        <w:adjustRightInd w:val="0"/>
        <w:snapToGrid w:val="0"/>
        <w:spacing w:before="100" w:beforeAutospacing="1" w:after="100" w:afterAutospacing="1" w:line="400" w:lineRule="exact"/>
        <w:rPr>
          <w:rFonts w:ascii="宋体" w:hAnsi="宋体"/>
          <w:snapToGrid w:val="0"/>
          <w:color w:val="000000"/>
          <w:kern w:val="0"/>
          <w:sz w:val="24"/>
        </w:rPr>
      </w:pPr>
      <w:r w:rsidRPr="00102599">
        <w:rPr>
          <w:rFonts w:ascii="宋体" w:hAnsi="宋体" w:hint="eastAsia"/>
          <w:snapToGrid w:val="0"/>
          <w:color w:val="000000"/>
          <w:kern w:val="0"/>
          <w:sz w:val="24"/>
        </w:rPr>
        <w:t>[</w:t>
      </w:r>
      <w:r>
        <w:rPr>
          <w:rFonts w:ascii="宋体" w:hAnsi="宋体" w:hint="eastAsia"/>
          <w:snapToGrid w:val="0"/>
          <w:color w:val="000000"/>
          <w:kern w:val="0"/>
          <w:sz w:val="24"/>
        </w:rPr>
        <w:t>1</w:t>
      </w:r>
      <w:r w:rsidRPr="00102599">
        <w:rPr>
          <w:rFonts w:ascii="宋体" w:hAnsi="宋体" w:hint="eastAsia"/>
          <w:snapToGrid w:val="0"/>
          <w:color w:val="000000"/>
          <w:kern w:val="0"/>
          <w:sz w:val="24"/>
        </w:rPr>
        <w:t>]</w:t>
      </w:r>
      <w:r>
        <w:rPr>
          <w:rFonts w:ascii="宋体" w:hAnsi="宋体" w:hint="eastAsia"/>
          <w:snapToGrid w:val="0"/>
          <w:color w:val="000000"/>
          <w:kern w:val="0"/>
          <w:sz w:val="24"/>
        </w:rPr>
        <w:t>唐琳 李少勇</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Adobe创意大学 Premiere Pro CS6 标准教材</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北京希望电子出版社</w:t>
      </w:r>
      <w:r w:rsidRPr="00102599">
        <w:rPr>
          <w:rFonts w:ascii="宋体" w:hAnsi="宋体" w:hint="eastAsia"/>
          <w:snapToGrid w:val="0"/>
          <w:color w:val="000000"/>
          <w:kern w:val="0"/>
          <w:sz w:val="24"/>
        </w:rPr>
        <w:t>，</w:t>
      </w:r>
      <w:r>
        <w:rPr>
          <w:rFonts w:ascii="宋体" w:hAnsi="宋体" w:hint="eastAsia"/>
          <w:snapToGrid w:val="0"/>
          <w:color w:val="000000"/>
          <w:kern w:val="0"/>
          <w:sz w:val="24"/>
        </w:rPr>
        <w:t>2013.4</w:t>
      </w: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222FB">
      <w:pPr>
        <w:jc w:val="center"/>
        <w:rPr>
          <w:rFonts w:hint="eastAsia"/>
          <w:sz w:val="24"/>
        </w:rPr>
      </w:pPr>
    </w:p>
    <w:p w:rsidR="00D222FB" w:rsidRDefault="00D222FB" w:rsidP="00D222FB">
      <w:pPr>
        <w:jc w:val="center"/>
        <w:rPr>
          <w:rFonts w:hint="eastAsia"/>
          <w:sz w:val="24"/>
        </w:rPr>
      </w:pPr>
    </w:p>
    <w:p w:rsidR="00D47E4A" w:rsidRDefault="00D47E4A" w:rsidP="00D222FB">
      <w:pPr>
        <w:jc w:val="center"/>
        <w:rPr>
          <w:rFonts w:hint="eastAsia"/>
          <w:b/>
          <w:sz w:val="32"/>
          <w:szCs w:val="32"/>
        </w:rPr>
      </w:pPr>
      <w:r w:rsidRPr="00D222FB">
        <w:rPr>
          <w:rFonts w:hint="eastAsia"/>
          <w:b/>
          <w:sz w:val="32"/>
          <w:szCs w:val="32"/>
        </w:rPr>
        <w:t>《</w:t>
      </w:r>
      <w:r>
        <w:rPr>
          <w:rFonts w:hint="eastAsia"/>
          <w:b/>
          <w:sz w:val="32"/>
          <w:szCs w:val="32"/>
        </w:rPr>
        <w:t>网页设计与制作》课程简介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C85E9A">
        <w:rPr>
          <w:sz w:val="24"/>
        </w:rPr>
        <w:t>0212159</w:t>
      </w:r>
      <w:r w:rsidRPr="00992E4A">
        <w:rPr>
          <w:rFonts w:ascii="黑体" w:eastAsia="黑体" w:hint="eastAsia"/>
          <w:sz w:val="24"/>
        </w:rPr>
        <w:t>课程名称</w:t>
      </w:r>
      <w:r w:rsidRPr="00992E4A">
        <w:rPr>
          <w:rFonts w:hint="eastAsia"/>
          <w:sz w:val="24"/>
        </w:rPr>
        <w:t>：《</w:t>
      </w:r>
      <w:r>
        <w:rPr>
          <w:rFonts w:hint="eastAsia"/>
          <w:sz w:val="24"/>
        </w:rPr>
        <w:t>网页设计与制作</w:t>
      </w:r>
      <w:r w:rsidRPr="00992E4A">
        <w:rPr>
          <w:rFonts w:hint="eastAsia"/>
          <w:sz w:val="24"/>
        </w:rPr>
        <w:t>》</w:t>
      </w:r>
      <w:r w:rsidRPr="00C57703">
        <w:rPr>
          <w:rFonts w:hint="eastAsia"/>
          <w:b/>
          <w:sz w:val="24"/>
        </w:rPr>
        <w:t>课时：</w:t>
      </w:r>
      <w:r>
        <w:rPr>
          <w:rFonts w:hint="eastAsia"/>
          <w:sz w:val="24"/>
        </w:rPr>
        <w:t>48</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张峰庆</w:t>
      </w:r>
      <w:r w:rsidRPr="00992E4A">
        <w:rPr>
          <w:rFonts w:ascii="黑体" w:eastAsia="黑体" w:hint="eastAsia"/>
          <w:sz w:val="24"/>
        </w:rPr>
        <w:t>职称</w:t>
      </w:r>
      <w:r w:rsidRPr="00992E4A">
        <w:rPr>
          <w:rFonts w:hint="eastAsia"/>
          <w:sz w:val="24"/>
        </w:rPr>
        <w:t>：</w:t>
      </w:r>
      <w:r>
        <w:rPr>
          <w:rFonts w:hint="eastAsia"/>
          <w:sz w:val="24"/>
        </w:rPr>
        <w:t>讲师</w:t>
      </w:r>
      <w:r w:rsidRPr="0085384B">
        <w:rPr>
          <w:rFonts w:hint="eastAsia"/>
          <w:b/>
          <w:szCs w:val="21"/>
        </w:rPr>
        <w:t>联系方式</w:t>
      </w:r>
      <w:r>
        <w:rPr>
          <w:rFonts w:hint="eastAsia"/>
          <w:sz w:val="24"/>
        </w:rPr>
        <w:t>：</w:t>
      </w:r>
      <w:r>
        <w:rPr>
          <w:rFonts w:hint="eastAsia"/>
          <w:sz w:val="24"/>
        </w:rPr>
        <w:t>13869692699</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994028" w:rsidRDefault="00D47E4A" w:rsidP="00D47E4A">
      <w:pPr>
        <w:spacing w:line="400" w:lineRule="exact"/>
        <w:ind w:firstLineChars="200" w:firstLine="480"/>
        <w:rPr>
          <w:rFonts w:ascii="Tahoma" w:hAnsi="Tahoma" w:cs="Tahoma"/>
          <w:sz w:val="24"/>
        </w:rPr>
      </w:pPr>
      <w:r w:rsidRPr="00994028">
        <w:rPr>
          <w:rFonts w:ascii="Tahoma" w:hAnsi="Tahoma" w:cs="Tahoma" w:hint="eastAsia"/>
          <w:sz w:val="24"/>
        </w:rPr>
        <w:t>本课程是数字媒体技术专业的学科基础与专业必修课，</w:t>
      </w:r>
      <w:r w:rsidRPr="00994028">
        <w:rPr>
          <w:rFonts w:ascii="Tahoma" w:hAnsi="Tahoma" w:cs="Tahoma"/>
          <w:sz w:val="24"/>
        </w:rPr>
        <w:t>目的是使学生</w:t>
      </w:r>
      <w:r w:rsidRPr="00994028">
        <w:rPr>
          <w:rFonts w:ascii="Tahoma" w:hAnsi="Tahoma" w:cs="Tahoma" w:hint="eastAsia"/>
          <w:sz w:val="24"/>
        </w:rPr>
        <w:t>深入掌握网页设计软件</w:t>
      </w:r>
      <w:r w:rsidRPr="00994028">
        <w:rPr>
          <w:rFonts w:ascii="Tahoma" w:hAnsi="Tahoma" w:cs="Tahoma" w:hint="eastAsia"/>
          <w:sz w:val="24"/>
        </w:rPr>
        <w:t>Dreamweaver</w:t>
      </w:r>
      <w:r w:rsidRPr="00994028">
        <w:rPr>
          <w:rFonts w:ascii="Tahoma" w:hAnsi="Tahoma" w:cs="Tahoma" w:hint="eastAsia"/>
          <w:sz w:val="24"/>
        </w:rPr>
        <w:t>的功能和应用方法</w:t>
      </w:r>
      <w:r w:rsidRPr="00994028">
        <w:rPr>
          <w:rFonts w:ascii="Tahoma" w:hAnsi="Tahoma" w:cs="Tahoma"/>
          <w:sz w:val="24"/>
        </w:rPr>
        <w:t>。学完本课程学生应该</w:t>
      </w:r>
      <w:r w:rsidRPr="00994028">
        <w:rPr>
          <w:rFonts w:ascii="Tahoma" w:hAnsi="Tahoma" w:cs="Tahoma" w:hint="eastAsia"/>
          <w:sz w:val="24"/>
        </w:rPr>
        <w:t>系统</w:t>
      </w:r>
      <w:r w:rsidRPr="00994028">
        <w:rPr>
          <w:rFonts w:ascii="Tahoma" w:hAnsi="Tahoma" w:cs="Tahoma"/>
          <w:sz w:val="24"/>
        </w:rPr>
        <w:t>掌握</w:t>
      </w:r>
      <w:r w:rsidRPr="00994028">
        <w:rPr>
          <w:rFonts w:ascii="Tahoma" w:hAnsi="Tahoma" w:cs="Tahoma" w:hint="eastAsia"/>
          <w:sz w:val="24"/>
        </w:rPr>
        <w:t>Dreamweaver</w:t>
      </w:r>
      <w:r w:rsidRPr="00994028">
        <w:rPr>
          <w:rFonts w:ascii="Tahoma" w:hAnsi="Tahoma" w:cs="Tahoma" w:hint="eastAsia"/>
          <w:sz w:val="24"/>
        </w:rPr>
        <w:t>的基本功能，并能灵活运用</w:t>
      </w:r>
      <w:r w:rsidRPr="00994028">
        <w:rPr>
          <w:rFonts w:ascii="Tahoma" w:hAnsi="Tahoma" w:cs="Tahoma" w:hint="eastAsia"/>
          <w:sz w:val="24"/>
        </w:rPr>
        <w:t>Dreamweaver</w:t>
      </w:r>
      <w:r w:rsidRPr="00994028">
        <w:rPr>
          <w:rFonts w:ascii="Tahoma" w:hAnsi="Tahoma" w:cs="Tahoma" w:hint="eastAsia"/>
          <w:sz w:val="24"/>
        </w:rPr>
        <w:t>的功能制作精美的静态网站。</w:t>
      </w:r>
    </w:p>
    <w:p w:rsidR="00D47E4A" w:rsidRPr="00994028" w:rsidRDefault="00D47E4A" w:rsidP="00D47E4A">
      <w:pPr>
        <w:spacing w:line="400" w:lineRule="exact"/>
        <w:ind w:firstLineChars="200" w:firstLine="480"/>
        <w:rPr>
          <w:rFonts w:ascii="Tahoma" w:hAnsi="Tahoma" w:cs="Tahoma"/>
          <w:sz w:val="24"/>
        </w:rPr>
      </w:pPr>
      <w:r w:rsidRPr="00994028">
        <w:rPr>
          <w:rFonts w:ascii="Tahoma" w:hAnsi="Tahoma" w:cs="Tahoma" w:hint="eastAsia"/>
          <w:sz w:val="24"/>
        </w:rPr>
        <w:t>通过本课程的学习，应该使学生达到以下要求：熟练掌握</w:t>
      </w:r>
      <w:r w:rsidRPr="00994028">
        <w:rPr>
          <w:rFonts w:ascii="Tahoma" w:hAnsi="Tahoma" w:cs="Tahoma" w:hint="eastAsia"/>
          <w:sz w:val="24"/>
        </w:rPr>
        <w:t>Dreamweaver</w:t>
      </w:r>
      <w:r w:rsidRPr="00994028">
        <w:rPr>
          <w:rFonts w:ascii="Tahoma" w:hAnsi="Tahoma" w:cs="Tahoma" w:hint="eastAsia"/>
          <w:sz w:val="24"/>
        </w:rPr>
        <w:t>的基本操作，包括站点和整体设置、制作多媒体页面、网页中的链接、表格排版、框架结构、使用</w:t>
      </w:r>
      <w:r w:rsidRPr="00994028">
        <w:rPr>
          <w:rFonts w:ascii="Tahoma" w:hAnsi="Tahoma" w:cs="Tahoma"/>
          <w:sz w:val="24"/>
        </w:rPr>
        <w:t xml:space="preserve">CSS </w:t>
      </w:r>
      <w:r w:rsidRPr="00994028">
        <w:rPr>
          <w:rFonts w:ascii="Tahoma" w:hAnsi="Tahoma" w:cs="Tahoma" w:hint="eastAsia"/>
          <w:sz w:val="24"/>
        </w:rPr>
        <w:t>样式表制作页面、使用模板和库制作网站、使用图</w:t>
      </w:r>
      <w:r w:rsidRPr="00994028">
        <w:rPr>
          <w:rFonts w:ascii="Tahoma" w:hAnsi="Tahoma" w:cs="Tahoma"/>
          <w:sz w:val="24"/>
        </w:rPr>
        <w:t>AP Div</w:t>
      </w:r>
      <w:r w:rsidRPr="00994028">
        <w:rPr>
          <w:rFonts w:ascii="Tahoma" w:hAnsi="Tahoma" w:cs="Tahoma" w:hint="eastAsia"/>
          <w:sz w:val="24"/>
        </w:rPr>
        <w:t>、使用行为、制作交互页面、使用插件丰富页面等。</w:t>
      </w:r>
    </w:p>
    <w:p w:rsidR="00D47E4A" w:rsidRPr="00D07093" w:rsidRDefault="00D47E4A" w:rsidP="00D47E4A">
      <w:pPr>
        <w:spacing w:line="360" w:lineRule="auto"/>
        <w:rPr>
          <w:rFonts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p>
    <w:p w:rsidR="00D47E4A" w:rsidRDefault="00D47E4A" w:rsidP="00D47E4A">
      <w:pPr>
        <w:adjustRightInd w:val="0"/>
        <w:snapToGrid w:val="0"/>
        <w:spacing w:line="400" w:lineRule="exact"/>
        <w:rPr>
          <w:rFonts w:ascii="宋体" w:hAnsi="宋体" w:cs="宋体"/>
          <w:sz w:val="24"/>
        </w:rPr>
      </w:pPr>
      <w:r>
        <w:rPr>
          <w:rFonts w:ascii="宋体" w:hAnsi="宋体" w:cs="宋体" w:hint="eastAsia"/>
          <w:sz w:val="24"/>
        </w:rPr>
        <w:lastRenderedPageBreak/>
        <w:t>[1]柳婵娟，高晓燕等.网页设计与制作. 高等教育出版社, 2013.7</w:t>
      </w:r>
    </w:p>
    <w:p w:rsidR="00D47E4A" w:rsidRDefault="00D47E4A" w:rsidP="00D47E4A">
      <w:pPr>
        <w:adjustRightInd w:val="0"/>
        <w:snapToGrid w:val="0"/>
        <w:spacing w:line="400" w:lineRule="exact"/>
        <w:rPr>
          <w:rFonts w:ascii="宋体" w:hAnsi="宋体" w:cs="宋体"/>
          <w:sz w:val="24"/>
        </w:rPr>
      </w:pPr>
      <w:r w:rsidRPr="00994028">
        <w:rPr>
          <w:rFonts w:ascii="宋体" w:hAnsi="宋体" w:cs="宋体" w:hint="eastAsia"/>
          <w:sz w:val="24"/>
        </w:rPr>
        <w:t>[</w:t>
      </w:r>
      <w:r>
        <w:rPr>
          <w:rFonts w:ascii="宋体" w:hAnsi="宋体" w:cs="宋体" w:hint="eastAsia"/>
          <w:sz w:val="24"/>
        </w:rPr>
        <w:t>2</w:t>
      </w:r>
      <w:r w:rsidRPr="00994028">
        <w:rPr>
          <w:rFonts w:ascii="宋体" w:hAnsi="宋体" w:cs="宋体" w:hint="eastAsia"/>
          <w:sz w:val="24"/>
        </w:rPr>
        <w:t>]王敏. Adobe创意大学</w:t>
      </w:r>
      <w:r w:rsidRPr="00994028">
        <w:rPr>
          <w:rFonts w:ascii="宋体" w:hAnsi="宋体" w:cs="宋体"/>
          <w:sz w:val="24"/>
        </w:rPr>
        <w:t>Dreamweaver</w:t>
      </w:r>
      <w:r w:rsidRPr="00994028">
        <w:rPr>
          <w:rFonts w:ascii="宋体" w:hAnsi="宋体" w:cs="宋体" w:hint="eastAsia"/>
          <w:sz w:val="24"/>
        </w:rPr>
        <w:t xml:space="preserve"> CS6标准教材. 北京希望电子出版社，2013</w:t>
      </w:r>
      <w:r>
        <w:rPr>
          <w:rFonts w:ascii="宋体" w:hAnsi="宋体" w:cs="宋体" w:hint="eastAsia"/>
          <w:sz w:val="24"/>
        </w:rPr>
        <w:t>.</w:t>
      </w:r>
      <w:r w:rsidRPr="00994028">
        <w:rPr>
          <w:rFonts w:ascii="宋体" w:hAnsi="宋体" w:cs="宋体" w:hint="eastAsia"/>
          <w:sz w:val="24"/>
        </w:rPr>
        <w:t>4</w:t>
      </w:r>
    </w:p>
    <w:p w:rsidR="006D3547" w:rsidRDefault="006D3547" w:rsidP="00D47E4A">
      <w:pPr>
        <w:adjustRightInd w:val="0"/>
        <w:snapToGrid w:val="0"/>
        <w:spacing w:line="400" w:lineRule="exact"/>
        <w:rPr>
          <w:rFonts w:ascii="宋体" w:hAnsi="宋体" w:cs="宋体"/>
          <w:sz w:val="24"/>
        </w:rPr>
      </w:pPr>
    </w:p>
    <w:p w:rsidR="006D3547" w:rsidRDefault="006D3547" w:rsidP="00D47E4A">
      <w:pPr>
        <w:adjustRightInd w:val="0"/>
        <w:snapToGrid w:val="0"/>
        <w:spacing w:line="400" w:lineRule="exact"/>
        <w:rPr>
          <w:rFonts w:ascii="宋体" w:hAnsi="宋体" w:cs="宋体"/>
          <w:sz w:val="24"/>
        </w:rPr>
      </w:pPr>
    </w:p>
    <w:p w:rsidR="006D3547" w:rsidRDefault="006D3547" w:rsidP="00D47E4A">
      <w:pPr>
        <w:adjustRightInd w:val="0"/>
        <w:snapToGrid w:val="0"/>
        <w:spacing w:line="400" w:lineRule="exact"/>
        <w:rPr>
          <w:rFonts w:ascii="宋体" w:hAnsi="宋体" w:cs="宋体"/>
          <w:sz w:val="24"/>
        </w:rPr>
      </w:pPr>
    </w:p>
    <w:p w:rsidR="00D47E4A" w:rsidRDefault="00D47E4A" w:rsidP="00D47E4A">
      <w:pPr>
        <w:rPr>
          <w:rFonts w:hint="eastAsia"/>
        </w:rPr>
      </w:pPr>
    </w:p>
    <w:p w:rsidR="00D47E4A" w:rsidRPr="00D222FB" w:rsidRDefault="00D47E4A" w:rsidP="00FF62DC">
      <w:pPr>
        <w:pStyle w:val="a3"/>
        <w:adjustRightInd w:val="0"/>
        <w:snapToGrid w:val="0"/>
        <w:spacing w:line="360" w:lineRule="auto"/>
        <w:jc w:val="center"/>
        <w:rPr>
          <w:rFonts w:asciiTheme="minorHAnsi" w:eastAsiaTheme="minorEastAsia" w:hAnsiTheme="minorHAnsi" w:cstheme="minorBidi" w:hint="eastAsia"/>
          <w:b/>
          <w:sz w:val="32"/>
          <w:szCs w:val="32"/>
        </w:rPr>
      </w:pPr>
      <w:r w:rsidRPr="00D222FB">
        <w:rPr>
          <w:rFonts w:asciiTheme="minorHAnsi" w:eastAsiaTheme="minorEastAsia" w:hAnsiTheme="minorHAnsi" w:cstheme="minorBidi" w:hint="eastAsia"/>
          <w:b/>
          <w:sz w:val="32"/>
          <w:szCs w:val="32"/>
        </w:rPr>
        <w:t>《中外美术史》</w:t>
      </w:r>
      <w:r w:rsidR="00FF62DC" w:rsidRPr="00D222FB">
        <w:rPr>
          <w:rFonts w:asciiTheme="minorHAnsi" w:eastAsiaTheme="minorEastAsia" w:hAnsiTheme="minorHAnsi" w:cstheme="minorBidi" w:hint="eastAsia"/>
          <w:b/>
          <w:sz w:val="32"/>
          <w:szCs w:val="32"/>
        </w:rPr>
        <w:t>课程简介</w:t>
      </w:r>
    </w:p>
    <w:p w:rsidR="00D47E4A" w:rsidRPr="00240A8D" w:rsidRDefault="00D47E4A" w:rsidP="00D47E4A">
      <w:pPr>
        <w:pStyle w:val="a3"/>
        <w:adjustRightInd w:val="0"/>
        <w:snapToGrid w:val="0"/>
        <w:spacing w:line="360" w:lineRule="auto"/>
        <w:jc w:val="left"/>
        <w:rPr>
          <w:rFonts w:ascii="黑体" w:eastAsia="黑体" w:hAnsi="宋体"/>
          <w:bCs/>
          <w:sz w:val="24"/>
          <w:szCs w:val="24"/>
        </w:rPr>
      </w:pPr>
      <w:r w:rsidRPr="00240A8D">
        <w:rPr>
          <w:rFonts w:ascii="黑体" w:eastAsia="黑体" w:hAnsi="宋体" w:hint="eastAsia"/>
          <w:bCs/>
          <w:sz w:val="24"/>
          <w:szCs w:val="24"/>
        </w:rPr>
        <w:t>课程名称：</w:t>
      </w:r>
      <w:r>
        <w:rPr>
          <w:rFonts w:hAnsi="宋体" w:hint="eastAsia"/>
          <w:sz w:val="24"/>
        </w:rPr>
        <w:t>中外美术史</w:t>
      </w:r>
    </w:p>
    <w:p w:rsidR="00D47E4A" w:rsidRDefault="00D47E4A" w:rsidP="00D47E4A">
      <w:pPr>
        <w:pStyle w:val="a3"/>
        <w:adjustRightInd w:val="0"/>
        <w:snapToGrid w:val="0"/>
        <w:spacing w:line="360" w:lineRule="auto"/>
        <w:jc w:val="left"/>
        <w:rPr>
          <w:rFonts w:hAnsi="宋体"/>
          <w:snapToGrid w:val="0"/>
          <w:color w:val="000000"/>
          <w:kern w:val="0"/>
          <w:sz w:val="24"/>
        </w:rPr>
      </w:pPr>
      <w:r w:rsidRPr="00240A8D">
        <w:rPr>
          <w:rFonts w:ascii="黑体" w:eastAsia="黑体" w:hAnsi="宋体" w:hint="eastAsia"/>
          <w:bCs/>
          <w:sz w:val="24"/>
          <w:szCs w:val="24"/>
        </w:rPr>
        <w:t>课程编号：</w:t>
      </w:r>
      <w:r>
        <w:rPr>
          <w:rFonts w:hAnsi="宋体"/>
          <w:snapToGrid w:val="0"/>
          <w:color w:val="000000"/>
          <w:kern w:val="0"/>
          <w:sz w:val="24"/>
        </w:rPr>
        <w:t>B321077</w:t>
      </w:r>
      <w:r>
        <w:rPr>
          <w:rFonts w:hAnsi="宋体" w:hint="eastAsia"/>
          <w:sz w:val="24"/>
          <w:szCs w:val="24"/>
        </w:rPr>
        <w:t xml:space="preserve">             </w:t>
      </w:r>
      <w:r w:rsidRPr="00240A8D">
        <w:rPr>
          <w:rFonts w:ascii="黑体" w:eastAsia="黑体" w:hAnsi="宋体" w:hint="eastAsia"/>
          <w:b/>
          <w:bCs/>
          <w:sz w:val="24"/>
          <w:szCs w:val="24"/>
        </w:rPr>
        <w:t xml:space="preserve">  </w:t>
      </w:r>
      <w:r w:rsidRPr="00240A8D">
        <w:rPr>
          <w:rFonts w:ascii="黑体" w:eastAsia="黑体" w:hAnsi="宋体" w:hint="eastAsia"/>
          <w:bCs/>
          <w:sz w:val="24"/>
          <w:szCs w:val="24"/>
        </w:rPr>
        <w:t xml:space="preserve">  课程总学时/学分：</w:t>
      </w:r>
      <w:r>
        <w:rPr>
          <w:rFonts w:hAnsi="宋体"/>
          <w:snapToGrid w:val="0"/>
          <w:color w:val="000000"/>
          <w:kern w:val="0"/>
          <w:sz w:val="24"/>
        </w:rPr>
        <w:t>24</w:t>
      </w:r>
      <w:r w:rsidRPr="00721326">
        <w:rPr>
          <w:rFonts w:hAnsi="宋体" w:hint="eastAsia"/>
          <w:snapToGrid w:val="0"/>
          <w:color w:val="000000"/>
          <w:kern w:val="0"/>
          <w:sz w:val="24"/>
        </w:rPr>
        <w:t>/</w:t>
      </w:r>
      <w:r>
        <w:rPr>
          <w:rFonts w:hAnsi="宋体"/>
          <w:snapToGrid w:val="0"/>
          <w:color w:val="000000"/>
          <w:kern w:val="0"/>
          <w:sz w:val="24"/>
        </w:rPr>
        <w:t>1.5</w:t>
      </w:r>
    </w:p>
    <w:p w:rsidR="00D47E4A" w:rsidRPr="009B7977"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韩笑</w:t>
      </w:r>
      <w:r w:rsidRPr="00992E4A">
        <w:rPr>
          <w:rFonts w:hint="eastAsia"/>
          <w:sz w:val="24"/>
        </w:rPr>
        <w:t xml:space="preserve">                </w:t>
      </w:r>
      <w:r>
        <w:rPr>
          <w:sz w:val="24"/>
        </w:rPr>
        <w:t xml:space="preserve">                         </w:t>
      </w:r>
      <w:r w:rsidRPr="00992E4A">
        <w:rPr>
          <w:rFonts w:hint="eastAsia"/>
          <w:sz w:val="24"/>
        </w:rPr>
        <w:t xml:space="preserve">   </w:t>
      </w:r>
      <w:r w:rsidRPr="009B7977">
        <w:rPr>
          <w:rFonts w:ascii="黑体" w:eastAsia="黑体" w:hAnsi="黑体" w:hint="eastAsia"/>
          <w:sz w:val="24"/>
        </w:rPr>
        <w:t>联系方式</w:t>
      </w:r>
      <w:r>
        <w:rPr>
          <w:rFonts w:hint="eastAsia"/>
          <w:sz w:val="24"/>
        </w:rPr>
        <w:t>：</w:t>
      </w:r>
      <w:r>
        <w:rPr>
          <w:sz w:val="24"/>
        </w:rPr>
        <w:t>15165617785</w:t>
      </w:r>
    </w:p>
    <w:p w:rsidR="00D47E4A" w:rsidRDefault="00D47E4A" w:rsidP="00D47E4A">
      <w:pPr>
        <w:spacing w:line="360" w:lineRule="auto"/>
        <w:rPr>
          <w:rFonts w:ascii="黑体" w:eastAsia="黑体" w:hAnsi="宋体"/>
          <w:bCs/>
          <w:sz w:val="24"/>
        </w:rPr>
      </w:pPr>
      <w:r w:rsidRPr="00240A8D">
        <w:rPr>
          <w:rFonts w:ascii="黑体" w:eastAsia="黑体" w:hAnsi="宋体" w:hint="eastAsia"/>
          <w:bCs/>
          <w:sz w:val="24"/>
        </w:rPr>
        <w:t>课程目的、内容与要求：</w:t>
      </w:r>
    </w:p>
    <w:p w:rsidR="00D47E4A" w:rsidRDefault="00D47E4A" w:rsidP="00D47E4A">
      <w:pPr>
        <w:adjustRightInd w:val="0"/>
        <w:snapToGrid w:val="0"/>
        <w:spacing w:before="100" w:beforeAutospacing="1" w:after="100" w:afterAutospacing="1" w:line="400" w:lineRule="exact"/>
        <w:ind w:firstLineChars="200" w:firstLine="480"/>
        <w:rPr>
          <w:rFonts w:hint="eastAsia"/>
          <w:sz w:val="24"/>
        </w:rPr>
      </w:pPr>
      <w:r w:rsidRPr="00997B3B">
        <w:rPr>
          <w:rFonts w:ascii="宋体" w:hAnsi="宋体" w:hint="eastAsia"/>
          <w:sz w:val="24"/>
        </w:rPr>
        <w:t>目的：</w:t>
      </w:r>
      <w:r w:rsidRPr="00E30AF2">
        <w:rPr>
          <w:rFonts w:hint="eastAsia"/>
          <w:sz w:val="24"/>
        </w:rPr>
        <w:t>通过对该课程的讲授及对形象资料的展示，内容的科学性和体系的完整性。使学生认识到，美术史是研究绘画、雕塑、工艺美术、建筑等艺术的发生、发展的过程及其规律的科学。通过对中国和外国美术史历程中若干问题的讨论，引发学生对中外美术史料的把握以及对美术发展规律的探讨的兴趣，掌握对中外美术史学习和研究的方法，为以后进一步研究美术史以及从事艺术教学和艺术创作奠定良好的基础。</w:t>
      </w:r>
    </w:p>
    <w:p w:rsidR="00D47E4A" w:rsidRPr="003334E2" w:rsidRDefault="00D47E4A" w:rsidP="00D47E4A">
      <w:pPr>
        <w:spacing w:line="400" w:lineRule="exact"/>
        <w:ind w:firstLineChars="200" w:firstLine="480"/>
        <w:rPr>
          <w:rFonts w:ascii="宋体" w:hAnsi="宋体"/>
          <w:color w:val="008000"/>
          <w:kern w:val="0"/>
          <w:szCs w:val="21"/>
        </w:rPr>
      </w:pPr>
      <w:r w:rsidRPr="00997B3B">
        <w:rPr>
          <w:rFonts w:ascii="宋体" w:hAnsi="宋体" w:hint="eastAsia"/>
          <w:sz w:val="24"/>
        </w:rPr>
        <w:t>内容：</w:t>
      </w:r>
      <w:r w:rsidRPr="00383131">
        <w:rPr>
          <w:rFonts w:hint="eastAsia"/>
          <w:sz w:val="24"/>
        </w:rPr>
        <w:t>本课程属于学科基础与课程。</w:t>
      </w:r>
      <w:r w:rsidRPr="008D2CB0">
        <w:rPr>
          <w:rFonts w:hint="eastAsia"/>
          <w:sz w:val="24"/>
        </w:rPr>
        <w:t>本课程主要内容包括</w:t>
      </w:r>
      <w:r>
        <w:rPr>
          <w:rFonts w:hint="eastAsia"/>
          <w:sz w:val="24"/>
        </w:rPr>
        <w:t>中国美术史；原始、古代艺术；中世纪艺术；欧洲文艺复兴时期艺术；</w:t>
      </w:r>
      <w:r>
        <w:rPr>
          <w:rFonts w:hint="eastAsia"/>
          <w:sz w:val="24"/>
        </w:rPr>
        <w:t>17</w:t>
      </w:r>
      <w:r>
        <w:rPr>
          <w:rFonts w:hint="eastAsia"/>
          <w:sz w:val="24"/>
        </w:rPr>
        <w:t>、</w:t>
      </w:r>
      <w:r>
        <w:rPr>
          <w:rFonts w:hint="eastAsia"/>
          <w:sz w:val="24"/>
        </w:rPr>
        <w:t>18</w:t>
      </w:r>
      <w:r>
        <w:rPr>
          <w:rFonts w:hint="eastAsia"/>
          <w:sz w:val="24"/>
        </w:rPr>
        <w:t>世纪欧洲艺术；</w:t>
      </w:r>
      <w:r>
        <w:rPr>
          <w:rFonts w:hint="eastAsia"/>
          <w:sz w:val="24"/>
        </w:rPr>
        <w:t>19</w:t>
      </w:r>
      <w:r>
        <w:rPr>
          <w:rFonts w:hint="eastAsia"/>
          <w:sz w:val="24"/>
        </w:rPr>
        <w:t>世纪艺术运动；不同国度的艺术旨趣；西方现代艺术等</w:t>
      </w:r>
      <w:r w:rsidRPr="008D2CB0">
        <w:rPr>
          <w:sz w:val="24"/>
        </w:rPr>
        <w:t>。</w:t>
      </w:r>
    </w:p>
    <w:p w:rsidR="00D47E4A" w:rsidRDefault="00D47E4A" w:rsidP="00D47E4A">
      <w:pPr>
        <w:pStyle w:val="a3"/>
        <w:adjustRightInd w:val="0"/>
        <w:snapToGrid w:val="0"/>
        <w:spacing w:line="400" w:lineRule="exact"/>
        <w:ind w:firstLineChars="200" w:firstLine="480"/>
        <w:jc w:val="left"/>
        <w:rPr>
          <w:rFonts w:hAnsi="宋体"/>
          <w:snapToGrid w:val="0"/>
          <w:color w:val="000000"/>
          <w:kern w:val="0"/>
          <w:sz w:val="24"/>
        </w:rPr>
      </w:pPr>
      <w:r w:rsidRPr="00997B3B">
        <w:rPr>
          <w:rFonts w:hAnsi="宋体" w:hint="eastAsia"/>
          <w:sz w:val="24"/>
        </w:rPr>
        <w:t>要求：</w:t>
      </w:r>
      <w:r w:rsidRPr="00655A1A">
        <w:rPr>
          <w:rFonts w:hAnsi="宋体" w:hint="eastAsia"/>
          <w:snapToGrid w:val="0"/>
          <w:color w:val="000000"/>
          <w:kern w:val="0"/>
          <w:sz w:val="24"/>
        </w:rPr>
        <w:t>通过本课程的教学，使学生系统了解东西方美术的发生、发展的概况，认识艺术的流派、代表性画家及其作品，研究艺术的时代特征和艺术的发展规律，学会鉴赏世界多民族的艺术。</w:t>
      </w:r>
    </w:p>
    <w:p w:rsidR="00D47E4A" w:rsidRDefault="00D47E4A" w:rsidP="00D47E4A">
      <w:pPr>
        <w:pStyle w:val="a3"/>
        <w:adjustRightInd w:val="0"/>
        <w:snapToGrid w:val="0"/>
        <w:spacing w:line="400" w:lineRule="exact"/>
        <w:jc w:val="left"/>
        <w:rPr>
          <w:rFonts w:ascii="黑体" w:eastAsia="黑体" w:hAnsi="宋体"/>
          <w:bCs/>
          <w:sz w:val="24"/>
          <w:szCs w:val="24"/>
        </w:rPr>
      </w:pPr>
    </w:p>
    <w:p w:rsidR="00D47E4A" w:rsidRDefault="00D47E4A" w:rsidP="00D47E4A">
      <w:pPr>
        <w:pStyle w:val="a3"/>
        <w:adjustRightInd w:val="0"/>
        <w:snapToGrid w:val="0"/>
        <w:spacing w:line="400" w:lineRule="exact"/>
        <w:jc w:val="left"/>
        <w:rPr>
          <w:rFonts w:hAnsi="宋体"/>
          <w:snapToGrid w:val="0"/>
          <w:color w:val="000000"/>
          <w:kern w:val="0"/>
          <w:sz w:val="24"/>
        </w:rPr>
      </w:pPr>
      <w:r w:rsidRPr="00240A8D">
        <w:rPr>
          <w:rFonts w:ascii="黑体" w:eastAsia="黑体" w:hAnsi="宋体" w:hint="eastAsia"/>
          <w:bCs/>
          <w:sz w:val="24"/>
          <w:szCs w:val="24"/>
        </w:rPr>
        <w:t>先修课程：</w:t>
      </w:r>
      <w:r>
        <w:rPr>
          <w:rFonts w:hAnsi="宋体" w:hint="eastAsia"/>
          <w:snapToGrid w:val="0"/>
          <w:color w:val="000000"/>
          <w:kern w:val="0"/>
          <w:sz w:val="24"/>
        </w:rPr>
        <w:t>《艺术概论</w:t>
      </w:r>
      <w:r>
        <w:rPr>
          <w:rFonts w:hAnsi="宋体"/>
          <w:snapToGrid w:val="0"/>
          <w:color w:val="000000"/>
          <w:kern w:val="0"/>
          <w:sz w:val="24"/>
        </w:rPr>
        <w:t>》</w:t>
      </w:r>
      <w:r>
        <w:rPr>
          <w:rFonts w:hAnsi="宋体" w:hint="eastAsia"/>
          <w:snapToGrid w:val="0"/>
          <w:color w:val="000000"/>
          <w:kern w:val="0"/>
          <w:sz w:val="24"/>
        </w:rPr>
        <w:t>、《动画概论</w:t>
      </w:r>
      <w:r>
        <w:rPr>
          <w:rFonts w:hAnsi="宋体"/>
          <w:snapToGrid w:val="0"/>
          <w:color w:val="000000"/>
          <w:kern w:val="0"/>
          <w:sz w:val="24"/>
        </w:rPr>
        <w:t>》</w:t>
      </w:r>
    </w:p>
    <w:p w:rsidR="00D47E4A" w:rsidRDefault="00D47E4A" w:rsidP="00D47E4A">
      <w:pPr>
        <w:pStyle w:val="a3"/>
        <w:adjustRightInd w:val="0"/>
        <w:snapToGrid w:val="0"/>
        <w:spacing w:line="400" w:lineRule="exact"/>
        <w:jc w:val="left"/>
        <w:rPr>
          <w:rFonts w:ascii="黑体" w:eastAsia="黑体" w:hAnsi="宋体"/>
          <w:bCs/>
          <w:sz w:val="24"/>
          <w:szCs w:val="24"/>
        </w:rPr>
      </w:pPr>
    </w:p>
    <w:p w:rsidR="00D47E4A" w:rsidRPr="00240A8D" w:rsidRDefault="00D47E4A" w:rsidP="00D47E4A">
      <w:pPr>
        <w:pStyle w:val="a3"/>
        <w:adjustRightInd w:val="0"/>
        <w:snapToGrid w:val="0"/>
        <w:spacing w:line="400" w:lineRule="exact"/>
        <w:jc w:val="left"/>
        <w:rPr>
          <w:rFonts w:ascii="黑体" w:eastAsia="黑体" w:hAnsi="宋体"/>
          <w:bCs/>
          <w:sz w:val="24"/>
          <w:szCs w:val="24"/>
        </w:rPr>
      </w:pPr>
      <w:r w:rsidRPr="00240A8D">
        <w:rPr>
          <w:rFonts w:ascii="黑体" w:eastAsia="黑体" w:hAnsi="宋体" w:hint="eastAsia"/>
          <w:bCs/>
          <w:sz w:val="24"/>
          <w:szCs w:val="24"/>
        </w:rPr>
        <w:t>推荐教材及参考书目</w:t>
      </w:r>
      <w:r>
        <w:rPr>
          <w:rFonts w:ascii="黑体" w:eastAsia="黑体" w:hAnsi="宋体" w:hint="eastAsia"/>
          <w:bCs/>
          <w:sz w:val="24"/>
          <w:szCs w:val="24"/>
        </w:rPr>
        <w:t>：</w:t>
      </w:r>
    </w:p>
    <w:p w:rsidR="00D47E4A" w:rsidRPr="005272CC" w:rsidRDefault="00D47E4A" w:rsidP="00D47E4A">
      <w:pPr>
        <w:spacing w:line="400" w:lineRule="exact"/>
        <w:rPr>
          <w:rFonts w:hint="eastAsia"/>
          <w:sz w:val="24"/>
        </w:rPr>
      </w:pPr>
      <w:r w:rsidRPr="005272CC">
        <w:rPr>
          <w:rFonts w:hint="eastAsia"/>
          <w:sz w:val="24"/>
        </w:rPr>
        <w:t>《中外美术史》</w:t>
      </w:r>
      <w:r w:rsidRPr="005272CC">
        <w:rPr>
          <w:rFonts w:hint="eastAsia"/>
          <w:sz w:val="24"/>
        </w:rPr>
        <w:t>  </w:t>
      </w:r>
      <w:r w:rsidRPr="005272CC">
        <w:rPr>
          <w:rFonts w:hint="eastAsia"/>
          <w:sz w:val="24"/>
        </w:rPr>
        <w:t>林雪红</w:t>
      </w:r>
      <w:r w:rsidRPr="005272CC">
        <w:rPr>
          <w:rFonts w:hint="eastAsia"/>
          <w:sz w:val="24"/>
        </w:rPr>
        <w:t>  </w:t>
      </w:r>
      <w:r w:rsidRPr="005272CC">
        <w:rPr>
          <w:rFonts w:hint="eastAsia"/>
          <w:sz w:val="24"/>
        </w:rPr>
        <w:t>南京大学出版社</w:t>
      </w:r>
      <w:r w:rsidRPr="005272CC">
        <w:rPr>
          <w:rFonts w:hint="eastAsia"/>
          <w:sz w:val="24"/>
        </w:rPr>
        <w:t>   2012</w:t>
      </w:r>
      <w:r w:rsidRPr="005272CC">
        <w:rPr>
          <w:rFonts w:hint="eastAsia"/>
          <w:sz w:val="24"/>
        </w:rPr>
        <w:t>年</w:t>
      </w:r>
      <w:r w:rsidRPr="005272CC">
        <w:rPr>
          <w:rFonts w:hint="eastAsia"/>
          <w:sz w:val="24"/>
        </w:rPr>
        <w:t>7</w:t>
      </w:r>
      <w:r w:rsidRPr="005272CC">
        <w:rPr>
          <w:rFonts w:hint="eastAsia"/>
          <w:sz w:val="24"/>
        </w:rPr>
        <w:t>月</w:t>
      </w:r>
      <w:r w:rsidRPr="005272CC">
        <w:rPr>
          <w:rFonts w:hint="eastAsia"/>
          <w:sz w:val="24"/>
        </w:rPr>
        <w:t> </w:t>
      </w:r>
      <w:r w:rsidRPr="005272CC">
        <w:rPr>
          <w:rFonts w:hint="eastAsia"/>
          <w:sz w:val="24"/>
        </w:rPr>
        <w:t>第一版</w:t>
      </w:r>
      <w:r w:rsidRPr="005272CC">
        <w:rPr>
          <w:rFonts w:hint="eastAsia"/>
          <w:sz w:val="24"/>
        </w:rPr>
        <w:t> </w:t>
      </w:r>
      <w:r w:rsidRPr="005272CC">
        <w:rPr>
          <w:rFonts w:hint="eastAsia"/>
          <w:sz w:val="24"/>
        </w:rPr>
        <w:t>参考书：</w:t>
      </w:r>
      <w:r w:rsidRPr="005272CC">
        <w:rPr>
          <w:rFonts w:hint="eastAsia"/>
          <w:sz w:val="24"/>
        </w:rPr>
        <w:t> </w:t>
      </w:r>
    </w:p>
    <w:p w:rsidR="00D47E4A" w:rsidRDefault="00D47E4A" w:rsidP="00D47E4A">
      <w:pPr>
        <w:spacing w:line="400" w:lineRule="exact"/>
        <w:rPr>
          <w:rFonts w:hint="eastAsia"/>
          <w:sz w:val="24"/>
        </w:rPr>
      </w:pPr>
      <w:r w:rsidRPr="005272CC">
        <w:rPr>
          <w:rFonts w:hint="eastAsia"/>
          <w:sz w:val="24"/>
        </w:rPr>
        <w:t>《中国绘画通史》王伯敏</w:t>
      </w:r>
      <w:r w:rsidRPr="005272CC">
        <w:rPr>
          <w:rFonts w:hint="eastAsia"/>
          <w:sz w:val="24"/>
        </w:rPr>
        <w:t>  </w:t>
      </w:r>
      <w:r w:rsidRPr="005272CC">
        <w:rPr>
          <w:rFonts w:hint="eastAsia"/>
          <w:sz w:val="24"/>
        </w:rPr>
        <w:t>生活</w:t>
      </w:r>
      <w:r w:rsidRPr="005272CC">
        <w:rPr>
          <w:rFonts w:hint="eastAsia"/>
          <w:sz w:val="24"/>
        </w:rPr>
        <w:t>.</w:t>
      </w:r>
      <w:r w:rsidRPr="005272CC">
        <w:rPr>
          <w:rFonts w:hint="eastAsia"/>
          <w:sz w:val="24"/>
        </w:rPr>
        <w:t>读书</w:t>
      </w:r>
      <w:r w:rsidRPr="005272CC">
        <w:rPr>
          <w:rFonts w:hint="eastAsia"/>
          <w:sz w:val="24"/>
        </w:rPr>
        <w:t>.</w:t>
      </w:r>
      <w:r w:rsidRPr="005272CC">
        <w:rPr>
          <w:rFonts w:hint="eastAsia"/>
          <w:sz w:val="24"/>
        </w:rPr>
        <w:t>新知三联书店</w:t>
      </w:r>
      <w:r w:rsidRPr="005272CC">
        <w:rPr>
          <w:rFonts w:hint="eastAsia"/>
          <w:sz w:val="24"/>
        </w:rPr>
        <w:t>  2008</w:t>
      </w:r>
      <w:r w:rsidRPr="005272CC">
        <w:rPr>
          <w:rFonts w:hint="eastAsia"/>
          <w:sz w:val="24"/>
        </w:rPr>
        <w:t>年</w:t>
      </w:r>
      <w:r w:rsidRPr="005272CC">
        <w:rPr>
          <w:rFonts w:hint="eastAsia"/>
          <w:sz w:val="24"/>
        </w:rPr>
        <w:t>11</w:t>
      </w:r>
      <w:r w:rsidRPr="005272CC">
        <w:rPr>
          <w:rFonts w:hint="eastAsia"/>
          <w:sz w:val="24"/>
        </w:rPr>
        <w:t>月</w:t>
      </w:r>
      <w:r>
        <w:rPr>
          <w:rFonts w:hint="eastAsia"/>
          <w:sz w:val="24"/>
        </w:rPr>
        <w:t> </w:t>
      </w:r>
    </w:p>
    <w:p w:rsidR="00D47E4A" w:rsidRPr="005272CC" w:rsidRDefault="00D47E4A" w:rsidP="00D47E4A">
      <w:pPr>
        <w:spacing w:line="400" w:lineRule="exact"/>
        <w:rPr>
          <w:rFonts w:hint="eastAsia"/>
          <w:sz w:val="24"/>
        </w:rPr>
      </w:pPr>
      <w:r w:rsidRPr="005272CC">
        <w:rPr>
          <w:rFonts w:hint="eastAsia"/>
          <w:sz w:val="24"/>
        </w:rPr>
        <w:t>《西方艺术史》苏姗</w:t>
      </w:r>
      <w:r w:rsidRPr="005272CC">
        <w:rPr>
          <w:rFonts w:hint="eastAsia"/>
          <w:sz w:val="24"/>
        </w:rPr>
        <w:t>.</w:t>
      </w:r>
      <w:r w:rsidRPr="005272CC">
        <w:rPr>
          <w:rFonts w:hint="eastAsia"/>
          <w:sz w:val="24"/>
        </w:rPr>
        <w:t>伍德福特等著，四川美术出版社</w:t>
      </w:r>
      <w:r w:rsidRPr="005272CC">
        <w:rPr>
          <w:rFonts w:hint="eastAsia"/>
          <w:sz w:val="24"/>
        </w:rPr>
        <w:t>  2009</w:t>
      </w:r>
      <w:r w:rsidRPr="005272CC">
        <w:rPr>
          <w:rFonts w:hint="eastAsia"/>
          <w:sz w:val="24"/>
        </w:rPr>
        <w:t>年第一版</w:t>
      </w:r>
    </w:p>
    <w:p w:rsidR="00D47E4A" w:rsidRDefault="00D47E4A" w:rsidP="00D47E4A">
      <w:pPr>
        <w:adjustRightInd w:val="0"/>
        <w:snapToGrid w:val="0"/>
        <w:spacing w:before="100" w:beforeAutospacing="1" w:after="100" w:afterAutospacing="1" w:line="400" w:lineRule="exact"/>
        <w:rPr>
          <w:rFonts w:hint="eastAsia"/>
        </w:rPr>
      </w:pPr>
      <w:r w:rsidRPr="00102599">
        <w:rPr>
          <w:rFonts w:ascii="宋体" w:hAnsi="宋体" w:hint="eastAsia"/>
          <w:snapToGrid w:val="0"/>
          <w:color w:val="000000"/>
          <w:kern w:val="0"/>
          <w:sz w:val="24"/>
        </w:rPr>
        <w:lastRenderedPageBreak/>
        <w:t xml:space="preserve"> </w:t>
      </w:r>
    </w:p>
    <w:p w:rsidR="00D47E4A" w:rsidRDefault="00D47E4A" w:rsidP="00D47E4A">
      <w:pPr>
        <w:rPr>
          <w:rFonts w:hint="eastAsia"/>
          <w:sz w:val="24"/>
        </w:rPr>
      </w:pPr>
    </w:p>
    <w:p w:rsidR="006D3547" w:rsidRDefault="006D3547" w:rsidP="00D47E4A">
      <w:pPr>
        <w:rPr>
          <w:rFonts w:hint="eastAsia"/>
          <w:sz w:val="24"/>
        </w:rPr>
      </w:pPr>
    </w:p>
    <w:p w:rsidR="006D3547" w:rsidRPr="00A918AD" w:rsidRDefault="006D3547" w:rsidP="00D47E4A">
      <w:pPr>
        <w:rPr>
          <w:rFonts w:hint="eastAsia"/>
          <w:sz w:val="24"/>
        </w:rPr>
      </w:pPr>
    </w:p>
    <w:p w:rsidR="00D47E4A" w:rsidRPr="00D222FB" w:rsidRDefault="00D47E4A" w:rsidP="00D47E4A">
      <w:pPr>
        <w:jc w:val="center"/>
        <w:rPr>
          <w:rFonts w:hint="eastAsia"/>
          <w:b/>
          <w:sz w:val="32"/>
          <w:szCs w:val="32"/>
        </w:rPr>
      </w:pPr>
      <w:r w:rsidRPr="00D222FB">
        <w:rPr>
          <w:rFonts w:hint="eastAsia"/>
          <w:b/>
          <w:sz w:val="32"/>
          <w:szCs w:val="32"/>
        </w:rPr>
        <w:t>《分析化学》课程简介</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课程代码</w:t>
      </w:r>
      <w:r w:rsidRPr="00C31D11">
        <w:rPr>
          <w:rFonts w:ascii="宋体" w:hAnsi="宋体" w:hint="eastAsia"/>
          <w:sz w:val="24"/>
          <w:szCs w:val="24"/>
        </w:rPr>
        <w:t xml:space="preserve">：0712055    </w:t>
      </w:r>
      <w:r w:rsidRPr="00C31D11">
        <w:rPr>
          <w:rFonts w:ascii="宋体" w:hAnsi="宋体" w:hint="eastAsia"/>
          <w:b/>
          <w:sz w:val="24"/>
          <w:szCs w:val="24"/>
        </w:rPr>
        <w:t>课程名称</w:t>
      </w:r>
      <w:r w:rsidRPr="00C31D11">
        <w:rPr>
          <w:rFonts w:ascii="宋体" w:hAnsi="宋体" w:hint="eastAsia"/>
          <w:sz w:val="24"/>
          <w:szCs w:val="24"/>
        </w:rPr>
        <w:t xml:space="preserve">：《分析化学》（analytical chemistry）   </w:t>
      </w:r>
      <w:r w:rsidRPr="00C31D11">
        <w:rPr>
          <w:rFonts w:ascii="宋体" w:hAnsi="宋体" w:hint="eastAsia"/>
          <w:b/>
          <w:sz w:val="24"/>
          <w:szCs w:val="24"/>
        </w:rPr>
        <w:t>课时：</w:t>
      </w:r>
      <w:r w:rsidRPr="00C31D11">
        <w:rPr>
          <w:rFonts w:ascii="宋体" w:hAnsi="宋体" w:hint="eastAsia"/>
          <w:sz w:val="24"/>
          <w:szCs w:val="24"/>
        </w:rPr>
        <w:t>64学时</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主讲教师</w:t>
      </w:r>
      <w:r w:rsidRPr="00C31D11">
        <w:rPr>
          <w:rFonts w:ascii="宋体" w:hAnsi="宋体" w:hint="eastAsia"/>
          <w:sz w:val="24"/>
          <w:szCs w:val="24"/>
        </w:rPr>
        <w:t xml:space="preserve">：刘莉    </w:t>
      </w:r>
      <w:r w:rsidRPr="00C31D11">
        <w:rPr>
          <w:rFonts w:ascii="宋体" w:hAnsi="宋体" w:hint="eastAsia"/>
          <w:b/>
          <w:sz w:val="24"/>
          <w:szCs w:val="24"/>
        </w:rPr>
        <w:t xml:space="preserve">  职称</w:t>
      </w:r>
      <w:r w:rsidRPr="00C31D11">
        <w:rPr>
          <w:rFonts w:ascii="宋体" w:hAnsi="宋体" w:hint="eastAsia"/>
          <w:sz w:val="24"/>
          <w:szCs w:val="24"/>
        </w:rPr>
        <w:t xml:space="preserve">：讲师        </w:t>
      </w:r>
      <w:r w:rsidRPr="00C31D11">
        <w:rPr>
          <w:rFonts w:ascii="宋体" w:hAnsi="宋体" w:hint="eastAsia"/>
          <w:b/>
          <w:sz w:val="24"/>
          <w:szCs w:val="24"/>
        </w:rPr>
        <w:t>联系方式</w:t>
      </w:r>
      <w:r w:rsidRPr="00C31D11">
        <w:rPr>
          <w:rFonts w:ascii="宋体" w:hAnsi="宋体" w:hint="eastAsia"/>
          <w:sz w:val="24"/>
          <w:szCs w:val="24"/>
        </w:rPr>
        <w:t>：</w:t>
      </w:r>
      <w:r w:rsidRPr="00C31D11">
        <w:rPr>
          <w:rFonts w:ascii="宋体" w:hAnsi="宋体"/>
          <w:sz w:val="24"/>
          <w:szCs w:val="24"/>
        </w:rPr>
        <w:t>13365363760</w:t>
      </w:r>
      <w:r w:rsidRPr="00C31D11">
        <w:rPr>
          <w:rFonts w:ascii="宋体" w:hAnsi="宋体" w:hint="eastAsia"/>
          <w:sz w:val="24"/>
          <w:szCs w:val="24"/>
        </w:rPr>
        <w:t xml:space="preserve">  </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课程的目的、内容与要求</w:t>
      </w:r>
      <w:r w:rsidRPr="00C31D11">
        <w:rPr>
          <w:rFonts w:ascii="宋体" w:hAnsi="宋体" w:hint="eastAsia"/>
          <w:sz w:val="24"/>
          <w:szCs w:val="24"/>
        </w:rPr>
        <w:t xml:space="preserve">： </w:t>
      </w:r>
    </w:p>
    <w:p w:rsidR="00D47E4A" w:rsidRPr="00C31D11" w:rsidRDefault="00D47E4A" w:rsidP="00D47E4A">
      <w:pPr>
        <w:spacing w:line="360" w:lineRule="auto"/>
        <w:ind w:firstLineChars="200" w:firstLine="480"/>
        <w:rPr>
          <w:rFonts w:ascii="宋体" w:hAnsi="宋体"/>
          <w:sz w:val="24"/>
          <w:szCs w:val="24"/>
        </w:rPr>
      </w:pPr>
      <w:r w:rsidRPr="00C31D11">
        <w:rPr>
          <w:rFonts w:ascii="宋体" w:hAnsi="宋体" w:hint="eastAsia"/>
          <w:sz w:val="24"/>
          <w:szCs w:val="24"/>
        </w:rPr>
        <w:t>分析化学课程是化学及应用化学专业的主干基础课之一，它的任务是确定物质的化学组成，测定各组分的含量以及表征物质的化学结构。通过分析化学课程的学习，可以掌握分析化学的基本原理和一般的分析方法，培养从事理论研究和实际工作的严谨的科学作风和分析问题、解决问题的能力，为将来从事化学教育、化学、生物、地质、材料、环境、生命科学等科学工作，打下良好的基础。学习本课程要求掌握常量组分定量分析的基本知识、基本原理和基本分析方法，熟悉常量分析中的误差来源、表征及实验数据统计处理方法，了解定量分析中常用的分离方法原理及其应用。</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推荐参考书</w:t>
      </w:r>
      <w:r w:rsidRPr="00C31D11">
        <w:rPr>
          <w:rFonts w:ascii="宋体" w:hAnsi="宋体" w:hint="eastAsia"/>
          <w:sz w:val="24"/>
          <w:szCs w:val="24"/>
        </w:rPr>
        <w:t xml:space="preserve">： </w:t>
      </w:r>
    </w:p>
    <w:p w:rsidR="00D47E4A" w:rsidRPr="00C31D11" w:rsidRDefault="00D47E4A" w:rsidP="00D47E4A">
      <w:pPr>
        <w:spacing w:line="360" w:lineRule="auto"/>
        <w:rPr>
          <w:rFonts w:ascii="宋体" w:hAnsi="宋体"/>
          <w:sz w:val="24"/>
          <w:szCs w:val="24"/>
        </w:rPr>
      </w:pPr>
      <w:r w:rsidRPr="00C31D11">
        <w:rPr>
          <w:rFonts w:ascii="宋体" w:hAnsi="宋体"/>
          <w:sz w:val="24"/>
          <w:szCs w:val="24"/>
        </w:rPr>
        <w:t>1. 《分析化学》（第五版）上册，武汉大学主编.北京：高等教育出版社，2006年7月</w:t>
      </w:r>
    </w:p>
    <w:p w:rsidR="00D47E4A" w:rsidRPr="00C31D11" w:rsidRDefault="00D47E4A" w:rsidP="00D47E4A">
      <w:pPr>
        <w:spacing w:line="360" w:lineRule="auto"/>
        <w:rPr>
          <w:rFonts w:ascii="宋体" w:hAnsi="宋体"/>
          <w:sz w:val="24"/>
          <w:szCs w:val="24"/>
        </w:rPr>
      </w:pPr>
      <w:r w:rsidRPr="00C31D11">
        <w:rPr>
          <w:rFonts w:ascii="宋体" w:hAnsi="宋体"/>
          <w:sz w:val="24"/>
          <w:szCs w:val="24"/>
        </w:rPr>
        <w:t>2. 《分析化学》（第三版）上册，华中师范大学，东北师范大学，陕西师范大学，北京师范大学编. 北京：高等教育出版社，2001年6月</w:t>
      </w:r>
    </w:p>
    <w:p w:rsidR="00D47E4A" w:rsidRPr="00C31D11" w:rsidRDefault="00D47E4A" w:rsidP="00D47E4A">
      <w:pPr>
        <w:spacing w:line="360" w:lineRule="auto"/>
        <w:rPr>
          <w:rFonts w:ascii="宋体" w:hAnsi="宋体"/>
          <w:sz w:val="24"/>
          <w:szCs w:val="24"/>
        </w:rPr>
      </w:pPr>
      <w:r w:rsidRPr="00C31D11">
        <w:rPr>
          <w:rFonts w:ascii="宋体" w:hAnsi="宋体"/>
          <w:sz w:val="24"/>
          <w:szCs w:val="24"/>
        </w:rPr>
        <w:t>3. 《定量化学分析简明教程》（第二版），彭崇慧，冯建章，张锡瑜，李克安，赵凤林. 北京：北京大学出版社，1997年9月</w:t>
      </w:r>
    </w:p>
    <w:p w:rsidR="00D47E4A" w:rsidRPr="00C31D11" w:rsidRDefault="00D47E4A" w:rsidP="00D47E4A">
      <w:pPr>
        <w:spacing w:line="360" w:lineRule="auto"/>
        <w:rPr>
          <w:rFonts w:ascii="宋体" w:hAnsi="宋体"/>
          <w:sz w:val="24"/>
          <w:szCs w:val="24"/>
        </w:rPr>
      </w:pPr>
      <w:r w:rsidRPr="00C31D11">
        <w:rPr>
          <w:rFonts w:ascii="宋体" w:hAnsi="宋体"/>
          <w:sz w:val="24"/>
          <w:szCs w:val="24"/>
        </w:rPr>
        <w:t>4. 《分析化学》（第六版），华东理工大学分析化学教研组，四川大学工科化学基础课程教学基地编.北京：高等教育出版社，2009年7月</w:t>
      </w:r>
    </w:p>
    <w:p w:rsidR="00D47E4A" w:rsidRPr="00C31D11" w:rsidRDefault="00D47E4A" w:rsidP="00D47E4A">
      <w:pPr>
        <w:rPr>
          <w:rFonts w:ascii="宋体" w:hAnsi="宋体"/>
          <w:sz w:val="24"/>
          <w:szCs w:val="24"/>
        </w:rPr>
      </w:pPr>
    </w:p>
    <w:p w:rsidR="00D47E4A" w:rsidRPr="00D222FB" w:rsidRDefault="00D47E4A" w:rsidP="00D47E4A">
      <w:pPr>
        <w:jc w:val="center"/>
        <w:rPr>
          <w:rFonts w:hint="eastAsia"/>
          <w:b/>
          <w:sz w:val="32"/>
          <w:szCs w:val="32"/>
        </w:rPr>
      </w:pPr>
      <w:r w:rsidRPr="00D222FB">
        <w:rPr>
          <w:rFonts w:hint="eastAsia"/>
          <w:b/>
          <w:sz w:val="32"/>
          <w:szCs w:val="32"/>
        </w:rPr>
        <w:t>《无机化学》课程简介</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课程代码</w:t>
      </w:r>
      <w:r w:rsidRPr="00C31D11">
        <w:rPr>
          <w:rFonts w:ascii="宋体" w:hAnsi="宋体" w:hint="eastAsia"/>
          <w:sz w:val="24"/>
          <w:szCs w:val="24"/>
        </w:rPr>
        <w:t xml:space="preserve">：0712040  </w:t>
      </w:r>
      <w:r w:rsidRPr="00C31D11">
        <w:rPr>
          <w:rFonts w:ascii="宋体" w:hAnsi="宋体" w:hint="eastAsia"/>
          <w:b/>
          <w:sz w:val="24"/>
          <w:szCs w:val="24"/>
        </w:rPr>
        <w:t>课程名称</w:t>
      </w:r>
      <w:r w:rsidRPr="00C31D11">
        <w:rPr>
          <w:rFonts w:ascii="宋体" w:hAnsi="宋体" w:hint="eastAsia"/>
          <w:sz w:val="24"/>
          <w:szCs w:val="24"/>
        </w:rPr>
        <w:t>：《无机化学 》（Inorganic Chemistry ）</w:t>
      </w:r>
      <w:r w:rsidRPr="00C31D11">
        <w:rPr>
          <w:rFonts w:ascii="宋体" w:hAnsi="宋体" w:hint="eastAsia"/>
          <w:b/>
          <w:sz w:val="24"/>
          <w:szCs w:val="24"/>
        </w:rPr>
        <w:t>课时：</w:t>
      </w:r>
      <w:r w:rsidRPr="00C31D11">
        <w:rPr>
          <w:rFonts w:ascii="宋体" w:hAnsi="宋体" w:hint="eastAsia"/>
          <w:sz w:val="24"/>
          <w:szCs w:val="24"/>
        </w:rPr>
        <w:t>64</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lastRenderedPageBreak/>
        <w:t>主讲教师</w:t>
      </w:r>
      <w:r w:rsidRPr="00C31D11">
        <w:rPr>
          <w:rFonts w:ascii="宋体" w:hAnsi="宋体" w:hint="eastAsia"/>
          <w:sz w:val="24"/>
          <w:szCs w:val="24"/>
        </w:rPr>
        <w:t xml:space="preserve">：台夕市               </w:t>
      </w:r>
      <w:r w:rsidRPr="00C31D11">
        <w:rPr>
          <w:rFonts w:ascii="宋体" w:hAnsi="宋体" w:hint="eastAsia"/>
          <w:b/>
          <w:sz w:val="24"/>
          <w:szCs w:val="24"/>
        </w:rPr>
        <w:t xml:space="preserve"> 职称</w:t>
      </w:r>
      <w:r w:rsidRPr="00C31D11">
        <w:rPr>
          <w:rFonts w:ascii="宋体" w:hAnsi="宋体" w:hint="eastAsia"/>
          <w:sz w:val="24"/>
          <w:szCs w:val="24"/>
        </w:rPr>
        <w:t xml:space="preserve">：教授    </w:t>
      </w:r>
      <w:r w:rsidRPr="00C31D11">
        <w:rPr>
          <w:rFonts w:ascii="宋体" w:hAnsi="宋体" w:hint="eastAsia"/>
          <w:b/>
          <w:sz w:val="24"/>
          <w:szCs w:val="24"/>
        </w:rPr>
        <w:t>联系方式</w:t>
      </w:r>
      <w:r w:rsidRPr="00C31D11">
        <w:rPr>
          <w:rFonts w:ascii="宋体" w:hAnsi="宋体" w:hint="eastAsia"/>
          <w:sz w:val="24"/>
          <w:szCs w:val="24"/>
        </w:rPr>
        <w:t>：13905364808</w:t>
      </w:r>
    </w:p>
    <w:p w:rsidR="00D47E4A" w:rsidRPr="00C31D11" w:rsidRDefault="00D47E4A" w:rsidP="00D47E4A">
      <w:pPr>
        <w:spacing w:line="360" w:lineRule="auto"/>
        <w:rPr>
          <w:rFonts w:ascii="宋体" w:hAnsi="宋体"/>
          <w:b/>
          <w:sz w:val="24"/>
          <w:szCs w:val="24"/>
        </w:rPr>
      </w:pPr>
      <w:r w:rsidRPr="00C31D11">
        <w:rPr>
          <w:rFonts w:ascii="宋体" w:hAnsi="宋体" w:hint="eastAsia"/>
          <w:b/>
          <w:sz w:val="24"/>
          <w:szCs w:val="24"/>
        </w:rPr>
        <w:t>课程的目的、内容与要求：</w:t>
      </w:r>
    </w:p>
    <w:p w:rsidR="00D47E4A" w:rsidRPr="00C31D11" w:rsidRDefault="00D47E4A" w:rsidP="00D47E4A">
      <w:pPr>
        <w:spacing w:line="360" w:lineRule="auto"/>
        <w:ind w:firstLineChars="200" w:firstLine="480"/>
        <w:rPr>
          <w:rFonts w:ascii="宋体" w:hAnsi="宋体"/>
          <w:sz w:val="24"/>
          <w:szCs w:val="24"/>
        </w:rPr>
      </w:pPr>
      <w:r w:rsidRPr="00C31D11">
        <w:rPr>
          <w:rFonts w:ascii="宋体" w:hAnsi="宋体" w:hint="eastAsia"/>
          <w:color w:val="000000"/>
          <w:sz w:val="24"/>
          <w:szCs w:val="24"/>
        </w:rPr>
        <w:t>《无机化学》课作为化工专业本科生进入大学的第一门专业基础课，对于培养学生的专业兴趣，纠正中学应试教学形成的不良习惯，掌握正确的学习方法，养成良好的科学思维具有至关重要的作用。本课程从内容上来说可以分为基础理论（包括原子结构和周期系、分子结构和化学键，化学热力学初步，各类平衡，配合物化学及和化学）和描述性化学（包括按元素族或区讲授的单质及化合物的存在、结构、性质及用途等），通过本课程学习，使得学生能够掌握化学反应的基础理论，从而认识重要元素及其化合物的性质和变化规律。加强课外辅导答疑环节，开设课堂讨论，为学生打造了扎实的理论基础。</w:t>
      </w:r>
    </w:p>
    <w:p w:rsidR="00D47E4A" w:rsidRPr="00C31D11" w:rsidRDefault="00D47E4A" w:rsidP="00D47E4A">
      <w:pPr>
        <w:spacing w:line="360" w:lineRule="auto"/>
        <w:rPr>
          <w:rFonts w:ascii="宋体" w:hAnsi="宋体"/>
          <w:b/>
          <w:sz w:val="24"/>
          <w:szCs w:val="24"/>
        </w:rPr>
      </w:pPr>
      <w:r w:rsidRPr="00C31D11">
        <w:rPr>
          <w:rFonts w:ascii="宋体" w:hAnsi="宋体" w:hint="eastAsia"/>
          <w:b/>
          <w:sz w:val="24"/>
          <w:szCs w:val="24"/>
        </w:rPr>
        <w:t xml:space="preserve">推荐参考书： </w:t>
      </w:r>
    </w:p>
    <w:p w:rsidR="00D47E4A" w:rsidRPr="00C31D11" w:rsidRDefault="00D47E4A" w:rsidP="00D47E4A">
      <w:pPr>
        <w:rPr>
          <w:rFonts w:ascii="宋体" w:hAnsi="宋体"/>
          <w:sz w:val="24"/>
          <w:szCs w:val="24"/>
        </w:rPr>
      </w:pPr>
      <w:r w:rsidRPr="00C31D11">
        <w:rPr>
          <w:rFonts w:ascii="宋体" w:hAnsi="宋体" w:hint="eastAsia"/>
          <w:sz w:val="24"/>
          <w:szCs w:val="24"/>
        </w:rPr>
        <w:t>1．《无机化学》，宋天佑，程鹏，王杏乔编，高等教育出版社，2004年6月第一版</w:t>
      </w:r>
    </w:p>
    <w:p w:rsidR="00D47E4A" w:rsidRPr="00C31D11" w:rsidRDefault="00D47E4A" w:rsidP="00D47E4A">
      <w:pPr>
        <w:rPr>
          <w:rFonts w:ascii="宋体" w:hAnsi="宋体"/>
          <w:sz w:val="24"/>
          <w:szCs w:val="24"/>
        </w:rPr>
      </w:pPr>
      <w:r w:rsidRPr="00C31D11">
        <w:rPr>
          <w:rFonts w:ascii="宋体" w:hAnsi="宋体" w:hint="eastAsia"/>
          <w:sz w:val="24"/>
          <w:szCs w:val="24"/>
        </w:rPr>
        <w:t>2．《无机化学》，申泮文主编，化学工业出版社，2002年1月第一版</w:t>
      </w:r>
    </w:p>
    <w:p w:rsidR="00D47E4A" w:rsidRPr="00C31D11" w:rsidRDefault="00D47E4A" w:rsidP="00D47E4A">
      <w:pPr>
        <w:rPr>
          <w:rFonts w:ascii="宋体" w:hAnsi="宋体"/>
          <w:sz w:val="24"/>
          <w:szCs w:val="24"/>
        </w:rPr>
      </w:pPr>
      <w:r w:rsidRPr="00C31D11">
        <w:rPr>
          <w:rFonts w:ascii="宋体" w:hAnsi="宋体" w:hint="eastAsia"/>
          <w:sz w:val="24"/>
          <w:szCs w:val="24"/>
        </w:rPr>
        <w:t>3．《近代化学导论》，申泮文主编，高等教育出版社，2002年1月第一版</w:t>
      </w:r>
    </w:p>
    <w:p w:rsidR="00D47E4A" w:rsidRPr="00C31D11" w:rsidRDefault="00D47E4A" w:rsidP="00D47E4A">
      <w:pPr>
        <w:rPr>
          <w:rFonts w:ascii="宋体" w:hAnsi="宋体"/>
          <w:sz w:val="24"/>
          <w:szCs w:val="24"/>
        </w:rPr>
      </w:pPr>
      <w:r w:rsidRPr="00C31D11">
        <w:rPr>
          <w:rFonts w:ascii="宋体" w:hAnsi="宋体" w:hint="eastAsia"/>
          <w:sz w:val="24"/>
          <w:szCs w:val="24"/>
        </w:rPr>
        <w:t>4．《无机化学》，大连理工大学无机化学教研室编，高等教育出版社，2001年6月第四版</w:t>
      </w:r>
    </w:p>
    <w:p w:rsidR="00D47E4A" w:rsidRPr="00C31D11" w:rsidRDefault="00D47E4A" w:rsidP="00D47E4A">
      <w:pPr>
        <w:rPr>
          <w:rFonts w:ascii="宋体" w:hAnsi="宋体"/>
          <w:sz w:val="24"/>
          <w:szCs w:val="24"/>
        </w:rPr>
      </w:pPr>
      <w:r w:rsidRPr="00C31D11">
        <w:rPr>
          <w:rFonts w:ascii="宋体" w:hAnsi="宋体" w:hint="eastAsia"/>
          <w:sz w:val="24"/>
          <w:szCs w:val="24"/>
        </w:rPr>
        <w:t>5．《无机化学》，华南理工大学无机化学教研室编，化学工业出版社，2001年9月第一版</w:t>
      </w:r>
    </w:p>
    <w:p w:rsidR="00D47E4A" w:rsidRPr="00C31D11" w:rsidRDefault="00D47E4A" w:rsidP="00D47E4A">
      <w:pPr>
        <w:rPr>
          <w:rFonts w:ascii="宋体" w:hAnsi="宋体"/>
          <w:sz w:val="24"/>
          <w:szCs w:val="24"/>
        </w:rPr>
      </w:pPr>
      <w:r w:rsidRPr="00C31D11">
        <w:rPr>
          <w:rFonts w:ascii="宋体" w:hAnsi="宋体" w:hint="eastAsia"/>
          <w:sz w:val="24"/>
          <w:szCs w:val="24"/>
        </w:rPr>
        <w:t>6．《无机及分析化学》，南京大学《无机及分析化学》编写组，高等教育出版社，2006年4月第四版</w:t>
      </w:r>
    </w:p>
    <w:p w:rsidR="00D47E4A" w:rsidRPr="00C31D11" w:rsidRDefault="00D47E4A" w:rsidP="00D47E4A">
      <w:pPr>
        <w:rPr>
          <w:rFonts w:ascii="宋体" w:hAnsi="宋体"/>
          <w:sz w:val="24"/>
          <w:szCs w:val="24"/>
        </w:rPr>
      </w:pPr>
      <w:r w:rsidRPr="00C31D11">
        <w:rPr>
          <w:rFonts w:ascii="宋体" w:hAnsi="宋体" w:hint="eastAsia"/>
          <w:sz w:val="24"/>
          <w:szCs w:val="24"/>
        </w:rPr>
        <w:t>7．《无机化学习题精解》，周井炎，李东风等编著，科学出版社，2000年</w:t>
      </w:r>
    </w:p>
    <w:p w:rsidR="00D47E4A" w:rsidRPr="00C31D11" w:rsidRDefault="00D47E4A" w:rsidP="00D47E4A">
      <w:pPr>
        <w:rPr>
          <w:rFonts w:ascii="宋体" w:hAnsi="宋体"/>
          <w:sz w:val="24"/>
          <w:szCs w:val="24"/>
        </w:rPr>
      </w:pPr>
      <w:r w:rsidRPr="00C31D11">
        <w:rPr>
          <w:rFonts w:ascii="宋体" w:hAnsi="宋体" w:hint="eastAsia"/>
          <w:sz w:val="24"/>
          <w:szCs w:val="24"/>
        </w:rPr>
        <w:t>8．《无机化学释疑与习题解析》，迟玉兰，于永鲜，牟文生，孟长功编，高等教育出版社，2002年8月第一版</w:t>
      </w:r>
    </w:p>
    <w:p w:rsidR="00D47E4A" w:rsidRPr="00C31D11" w:rsidRDefault="00D47E4A" w:rsidP="00D47E4A">
      <w:pPr>
        <w:rPr>
          <w:rFonts w:ascii="宋体" w:hAnsi="宋体"/>
          <w:sz w:val="24"/>
          <w:szCs w:val="24"/>
        </w:rPr>
      </w:pPr>
      <w:r w:rsidRPr="00C31D11">
        <w:rPr>
          <w:rFonts w:ascii="宋体" w:hAnsi="宋体" w:hint="eastAsia"/>
          <w:sz w:val="24"/>
          <w:szCs w:val="24"/>
        </w:rPr>
        <w:t>9．《中级无机化学》，唐宗薰主编，高等教育出版社，2003年5月第一版</w:t>
      </w:r>
    </w:p>
    <w:p w:rsidR="00D47E4A" w:rsidRPr="00C31D11" w:rsidRDefault="00D47E4A" w:rsidP="00D47E4A">
      <w:pPr>
        <w:rPr>
          <w:rFonts w:ascii="宋体" w:hAnsi="宋体"/>
          <w:sz w:val="24"/>
          <w:szCs w:val="24"/>
        </w:rPr>
      </w:pPr>
      <w:r w:rsidRPr="00C31D11">
        <w:rPr>
          <w:rFonts w:ascii="宋体" w:hAnsi="宋体" w:hint="eastAsia"/>
          <w:sz w:val="24"/>
          <w:szCs w:val="24"/>
        </w:rPr>
        <w:t>10．《Chemistry——The Central Science》，Theodore L. Brown, H. Eugene LeMay, Bruce E. Bursten著，机械工业出版社，the 8</w:t>
      </w:r>
      <w:r w:rsidRPr="00C31D11">
        <w:rPr>
          <w:rFonts w:ascii="宋体" w:hAnsi="宋体" w:hint="eastAsia"/>
          <w:sz w:val="24"/>
          <w:szCs w:val="24"/>
          <w:vertAlign w:val="superscript"/>
        </w:rPr>
        <w:t>th</w:t>
      </w:r>
      <w:r w:rsidRPr="00C31D11">
        <w:rPr>
          <w:rFonts w:ascii="宋体" w:hAnsi="宋体" w:hint="eastAsia"/>
          <w:sz w:val="24"/>
          <w:szCs w:val="24"/>
        </w:rPr>
        <w:t xml:space="preserve"> edition</w:t>
      </w:r>
    </w:p>
    <w:p w:rsidR="00D47E4A" w:rsidRDefault="00D47E4A" w:rsidP="00D47E4A">
      <w:pPr>
        <w:rPr>
          <w:rFonts w:ascii="宋体" w:hAnsi="宋体"/>
          <w:sz w:val="24"/>
          <w:szCs w:val="24"/>
        </w:rPr>
      </w:pPr>
    </w:p>
    <w:p w:rsidR="00D222FB" w:rsidRDefault="00D222FB" w:rsidP="00D47E4A">
      <w:pPr>
        <w:rPr>
          <w:rFonts w:ascii="宋体" w:hAnsi="宋体"/>
          <w:sz w:val="24"/>
          <w:szCs w:val="24"/>
        </w:rPr>
      </w:pPr>
    </w:p>
    <w:p w:rsidR="00D222FB" w:rsidRDefault="00D222FB" w:rsidP="00D47E4A">
      <w:pPr>
        <w:rPr>
          <w:rFonts w:ascii="宋体" w:hAnsi="宋体"/>
          <w:sz w:val="24"/>
          <w:szCs w:val="24"/>
        </w:rPr>
      </w:pPr>
    </w:p>
    <w:p w:rsidR="006D3547" w:rsidRDefault="006D3547" w:rsidP="00D47E4A">
      <w:pPr>
        <w:rPr>
          <w:rFonts w:ascii="宋体" w:hAnsi="宋体"/>
          <w:sz w:val="24"/>
          <w:szCs w:val="24"/>
        </w:rPr>
      </w:pPr>
    </w:p>
    <w:p w:rsidR="006D3547" w:rsidRPr="00C31D11" w:rsidRDefault="006D3547" w:rsidP="00D47E4A">
      <w:pPr>
        <w:rPr>
          <w:rFonts w:ascii="宋体" w:hAnsi="宋体"/>
          <w:sz w:val="24"/>
          <w:szCs w:val="24"/>
        </w:rPr>
      </w:pPr>
    </w:p>
    <w:p w:rsidR="00D47E4A" w:rsidRPr="00D222FB" w:rsidRDefault="00D47E4A" w:rsidP="00D47E4A">
      <w:pPr>
        <w:jc w:val="center"/>
        <w:rPr>
          <w:rFonts w:hint="eastAsia"/>
          <w:b/>
          <w:sz w:val="32"/>
          <w:szCs w:val="32"/>
        </w:rPr>
      </w:pPr>
      <w:bookmarkStart w:id="9" w:name="OLE_LINK5"/>
      <w:bookmarkStart w:id="10" w:name="OLE_LINK6"/>
      <w:r w:rsidRPr="00D222FB">
        <w:rPr>
          <w:rFonts w:hint="eastAsia"/>
          <w:b/>
          <w:sz w:val="32"/>
          <w:szCs w:val="32"/>
        </w:rPr>
        <w:t>《化工制图》课程简介</w:t>
      </w:r>
    </w:p>
    <w:bookmarkEnd w:id="9"/>
    <w:bookmarkEnd w:id="10"/>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课程代码</w:t>
      </w:r>
      <w:r w:rsidRPr="00C31D11">
        <w:rPr>
          <w:rFonts w:ascii="宋体" w:hAnsi="宋体" w:hint="eastAsia"/>
          <w:sz w:val="24"/>
          <w:szCs w:val="24"/>
        </w:rPr>
        <w:t>：</w:t>
      </w:r>
      <w:r w:rsidRPr="00C31D11">
        <w:rPr>
          <w:rFonts w:ascii="宋体" w:hAnsi="宋体" w:hint="eastAsia"/>
          <w:color w:val="000000"/>
          <w:sz w:val="24"/>
          <w:szCs w:val="24"/>
        </w:rPr>
        <w:t xml:space="preserve">0712041 </w:t>
      </w:r>
      <w:r w:rsidRPr="00C31D11">
        <w:rPr>
          <w:rFonts w:ascii="宋体" w:hAnsi="宋体" w:hint="eastAsia"/>
          <w:b/>
          <w:sz w:val="24"/>
          <w:szCs w:val="24"/>
        </w:rPr>
        <w:t>课程名称：</w:t>
      </w:r>
      <w:r w:rsidRPr="00C31D11">
        <w:rPr>
          <w:rFonts w:ascii="宋体" w:hAnsi="宋体" w:hint="eastAsia"/>
          <w:sz w:val="24"/>
          <w:szCs w:val="24"/>
        </w:rPr>
        <w:t>《化工制图》（</w:t>
      </w:r>
      <w:r w:rsidRPr="00C31D11">
        <w:rPr>
          <w:rFonts w:ascii="宋体" w:hAnsi="宋体"/>
          <w:sz w:val="24"/>
          <w:szCs w:val="24"/>
        </w:rPr>
        <w:t xml:space="preserve">Graphics of </w:t>
      </w:r>
      <w:r w:rsidRPr="00C31D11">
        <w:rPr>
          <w:rFonts w:ascii="宋体" w:hAnsi="宋体" w:hint="eastAsia"/>
          <w:sz w:val="24"/>
          <w:szCs w:val="24"/>
        </w:rPr>
        <w:t>C</w:t>
      </w:r>
      <w:r w:rsidRPr="00C31D11">
        <w:rPr>
          <w:rFonts w:ascii="宋体" w:hAnsi="宋体"/>
          <w:sz w:val="24"/>
          <w:szCs w:val="24"/>
        </w:rPr>
        <w:t xml:space="preserve">hemical </w:t>
      </w:r>
      <w:r w:rsidRPr="00C31D11">
        <w:rPr>
          <w:rFonts w:ascii="宋体" w:hAnsi="宋体" w:hint="eastAsia"/>
          <w:sz w:val="24"/>
          <w:szCs w:val="24"/>
        </w:rPr>
        <w:t>E</w:t>
      </w:r>
      <w:r w:rsidRPr="00C31D11">
        <w:rPr>
          <w:rFonts w:ascii="宋体" w:hAnsi="宋体"/>
          <w:sz w:val="24"/>
          <w:szCs w:val="24"/>
        </w:rPr>
        <w:t>ngineering</w:t>
      </w:r>
      <w:r w:rsidRPr="00C31D11">
        <w:rPr>
          <w:rFonts w:ascii="宋体" w:hAnsi="宋体" w:hint="eastAsia"/>
          <w:sz w:val="24"/>
          <w:szCs w:val="24"/>
        </w:rPr>
        <w:t>）</w:t>
      </w:r>
      <w:r w:rsidRPr="00C31D11">
        <w:rPr>
          <w:rFonts w:ascii="宋体" w:hAnsi="宋体" w:hint="eastAsia"/>
          <w:b/>
          <w:sz w:val="24"/>
          <w:szCs w:val="24"/>
        </w:rPr>
        <w:t>课时：</w:t>
      </w:r>
      <w:r w:rsidRPr="00C31D11">
        <w:rPr>
          <w:rFonts w:ascii="宋体" w:hAnsi="宋体" w:hint="eastAsia"/>
          <w:sz w:val="24"/>
          <w:szCs w:val="24"/>
        </w:rPr>
        <w:t xml:space="preserve">54 </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主讲教师</w:t>
      </w:r>
      <w:r w:rsidRPr="00C31D11">
        <w:rPr>
          <w:rFonts w:ascii="宋体" w:hAnsi="宋体" w:hint="eastAsia"/>
          <w:sz w:val="24"/>
          <w:szCs w:val="24"/>
        </w:rPr>
        <w:t xml:space="preserve">：李建              </w:t>
      </w:r>
      <w:r w:rsidRPr="00C31D11">
        <w:rPr>
          <w:rFonts w:ascii="宋体" w:hAnsi="宋体" w:hint="eastAsia"/>
          <w:b/>
          <w:sz w:val="24"/>
          <w:szCs w:val="24"/>
        </w:rPr>
        <w:t>职称</w:t>
      </w:r>
      <w:r w:rsidRPr="00C31D11">
        <w:rPr>
          <w:rFonts w:ascii="宋体" w:hAnsi="宋体" w:hint="eastAsia"/>
          <w:sz w:val="24"/>
          <w:szCs w:val="24"/>
        </w:rPr>
        <w:t xml:space="preserve">：副教授        </w:t>
      </w:r>
      <w:r w:rsidRPr="00C31D11">
        <w:rPr>
          <w:rFonts w:ascii="宋体" w:hAnsi="宋体" w:hint="eastAsia"/>
          <w:b/>
          <w:sz w:val="24"/>
          <w:szCs w:val="24"/>
        </w:rPr>
        <w:t>联系方式</w:t>
      </w:r>
      <w:r w:rsidRPr="00C31D11">
        <w:rPr>
          <w:rFonts w:ascii="宋体" w:hAnsi="宋体" w:hint="eastAsia"/>
          <w:sz w:val="24"/>
          <w:szCs w:val="24"/>
        </w:rPr>
        <w:t>：15966161527</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lastRenderedPageBreak/>
        <w:t>课程的目的、内容与要求</w:t>
      </w:r>
      <w:r w:rsidRPr="00C31D11">
        <w:rPr>
          <w:rFonts w:ascii="宋体" w:hAnsi="宋体" w:hint="eastAsia"/>
          <w:sz w:val="24"/>
          <w:szCs w:val="24"/>
        </w:rPr>
        <w:t xml:space="preserve">： </w:t>
      </w:r>
    </w:p>
    <w:p w:rsidR="00D47E4A" w:rsidRPr="00C31D11" w:rsidRDefault="00D47E4A" w:rsidP="00D47E4A">
      <w:pPr>
        <w:spacing w:line="360" w:lineRule="exact"/>
        <w:ind w:leftChars="200" w:left="420" w:firstLineChars="200" w:firstLine="480"/>
        <w:rPr>
          <w:rFonts w:ascii="宋体" w:hAnsi="宋体"/>
          <w:color w:val="000000"/>
          <w:sz w:val="24"/>
          <w:szCs w:val="24"/>
        </w:rPr>
      </w:pPr>
      <w:r w:rsidRPr="00C31D11">
        <w:rPr>
          <w:rFonts w:ascii="宋体" w:hAnsi="宋体" w:hint="eastAsia"/>
          <w:color w:val="000000"/>
          <w:sz w:val="24"/>
          <w:szCs w:val="24"/>
        </w:rPr>
        <w:t>化工制图是高等院校化工类本科专业必修的一门专业基础课，是学生进行课程设计和毕业设计的基础课程，能够看懂和绘制化工图样是将来从事化工生产和化工设计工作的必备知识和技能。</w:t>
      </w:r>
    </w:p>
    <w:p w:rsidR="00D47E4A" w:rsidRPr="00C31D11" w:rsidRDefault="00D47E4A" w:rsidP="00D47E4A">
      <w:pPr>
        <w:spacing w:line="360" w:lineRule="exact"/>
        <w:ind w:leftChars="200" w:left="420" w:firstLineChars="200" w:firstLine="480"/>
        <w:rPr>
          <w:rFonts w:ascii="宋体" w:hAnsi="宋体"/>
          <w:color w:val="000000"/>
          <w:sz w:val="24"/>
          <w:szCs w:val="24"/>
        </w:rPr>
      </w:pPr>
      <w:r w:rsidRPr="00C31D11">
        <w:rPr>
          <w:rFonts w:ascii="宋体" w:hAnsi="宋体" w:hint="eastAsia"/>
          <w:color w:val="000000"/>
          <w:sz w:val="24"/>
          <w:szCs w:val="24"/>
        </w:rPr>
        <w:t>本课程主要介绍化工设备图、工艺流程图、车间布置图和管道布置图的绘制和阅读方法以及有关标准规定等。通过这些知识的学习和掌握，使学生在校期间能顺利的完成相关课程的学习以及为今后从事化工设计工作打好基础。</w:t>
      </w:r>
    </w:p>
    <w:p w:rsidR="00D47E4A" w:rsidRPr="00C31D11" w:rsidRDefault="00D47E4A" w:rsidP="00D47E4A">
      <w:pPr>
        <w:spacing w:line="360" w:lineRule="exact"/>
        <w:rPr>
          <w:rFonts w:ascii="宋体" w:hAnsi="宋体"/>
          <w:b/>
          <w:color w:val="000000"/>
          <w:sz w:val="24"/>
          <w:szCs w:val="24"/>
        </w:rPr>
      </w:pPr>
      <w:r w:rsidRPr="00C31D11">
        <w:rPr>
          <w:rFonts w:ascii="宋体" w:hAnsi="宋体" w:hint="eastAsia"/>
          <w:b/>
          <w:color w:val="000000"/>
          <w:sz w:val="24"/>
          <w:szCs w:val="24"/>
        </w:rPr>
        <w:t>推荐参考书：</w:t>
      </w:r>
    </w:p>
    <w:p w:rsidR="00D47E4A" w:rsidRPr="00C31D11" w:rsidRDefault="00D47E4A" w:rsidP="00D47E4A">
      <w:pPr>
        <w:numPr>
          <w:ilvl w:val="2"/>
          <w:numId w:val="2"/>
        </w:numPr>
        <w:spacing w:line="360" w:lineRule="exact"/>
        <w:rPr>
          <w:rFonts w:ascii="宋体" w:hAnsi="宋体"/>
          <w:b/>
          <w:color w:val="000000"/>
          <w:sz w:val="24"/>
          <w:szCs w:val="24"/>
        </w:rPr>
      </w:pPr>
      <w:r w:rsidRPr="00C31D11">
        <w:rPr>
          <w:rFonts w:ascii="宋体" w:hAnsi="宋体" w:hint="eastAsia"/>
          <w:sz w:val="24"/>
          <w:szCs w:val="24"/>
        </w:rPr>
        <w:t>《化工制图》林大钧 于传浩 杨静主编  高等教育出版社  2007</w:t>
      </w:r>
    </w:p>
    <w:p w:rsidR="00D47E4A" w:rsidRPr="00C31D11" w:rsidRDefault="00D47E4A" w:rsidP="00D47E4A">
      <w:pPr>
        <w:numPr>
          <w:ilvl w:val="2"/>
          <w:numId w:val="2"/>
        </w:numPr>
        <w:spacing w:line="360" w:lineRule="exact"/>
        <w:rPr>
          <w:rFonts w:ascii="宋体" w:hAnsi="宋体"/>
          <w:sz w:val="24"/>
          <w:szCs w:val="24"/>
        </w:rPr>
      </w:pPr>
      <w:bookmarkStart w:id="11" w:name="OLE_LINK2"/>
      <w:r w:rsidRPr="00C31D11">
        <w:rPr>
          <w:rFonts w:ascii="宋体" w:hAnsi="宋体" w:hint="eastAsia"/>
          <w:sz w:val="24"/>
          <w:szCs w:val="24"/>
        </w:rPr>
        <w:t>《化工制图》熊洁羽编</w:t>
      </w:r>
      <w:bookmarkEnd w:id="11"/>
      <w:r w:rsidRPr="00C31D11">
        <w:rPr>
          <w:rFonts w:ascii="宋体" w:hAnsi="宋体" w:hint="eastAsia"/>
          <w:sz w:val="24"/>
          <w:szCs w:val="24"/>
        </w:rPr>
        <w:t xml:space="preserve">  化学工业出版社  2008</w:t>
      </w:r>
    </w:p>
    <w:p w:rsidR="00D47E4A" w:rsidRPr="00C31D11" w:rsidRDefault="00D47E4A" w:rsidP="00D47E4A">
      <w:pPr>
        <w:numPr>
          <w:ilvl w:val="2"/>
          <w:numId w:val="2"/>
        </w:numPr>
        <w:spacing w:line="360" w:lineRule="exact"/>
        <w:rPr>
          <w:rFonts w:ascii="宋体" w:hAnsi="宋体"/>
          <w:sz w:val="24"/>
          <w:szCs w:val="24"/>
        </w:rPr>
      </w:pPr>
      <w:bookmarkStart w:id="12" w:name="OLE_LINK3"/>
      <w:r w:rsidRPr="00C31D11">
        <w:rPr>
          <w:rFonts w:ascii="宋体" w:hAnsi="宋体" w:hint="eastAsia"/>
          <w:sz w:val="24"/>
          <w:szCs w:val="24"/>
        </w:rPr>
        <w:t xml:space="preserve">《化工制图》郑晓梅主编 </w:t>
      </w:r>
      <w:bookmarkEnd w:id="12"/>
      <w:r w:rsidRPr="00C31D11">
        <w:rPr>
          <w:rFonts w:ascii="宋体" w:hAnsi="宋体" w:hint="eastAsia"/>
          <w:sz w:val="24"/>
          <w:szCs w:val="24"/>
        </w:rPr>
        <w:t xml:space="preserve"> 化学工业出版社  2002</w:t>
      </w:r>
    </w:p>
    <w:p w:rsidR="00D47E4A" w:rsidRPr="00C31D11" w:rsidRDefault="00D47E4A" w:rsidP="00D47E4A">
      <w:pPr>
        <w:numPr>
          <w:ilvl w:val="2"/>
          <w:numId w:val="2"/>
        </w:numPr>
        <w:rPr>
          <w:rFonts w:ascii="宋体" w:hAnsi="宋体"/>
          <w:sz w:val="24"/>
          <w:szCs w:val="24"/>
        </w:rPr>
      </w:pPr>
      <w:bookmarkStart w:id="13" w:name="OLE_LINK4"/>
      <w:r w:rsidRPr="00C31D11">
        <w:rPr>
          <w:rFonts w:ascii="宋体" w:hAnsi="宋体" w:hint="eastAsia"/>
          <w:sz w:val="24"/>
          <w:szCs w:val="24"/>
        </w:rPr>
        <w:t>《化工制图AutoCAD实战教程与开发</w:t>
      </w:r>
      <w:bookmarkEnd w:id="13"/>
      <w:r w:rsidRPr="00C31D11">
        <w:rPr>
          <w:rFonts w:ascii="宋体" w:hAnsi="宋体" w:hint="eastAsia"/>
          <w:sz w:val="24"/>
          <w:szCs w:val="24"/>
        </w:rPr>
        <w:t>》方利国 董新法主编 化学工业出版社 2005</w:t>
      </w:r>
    </w:p>
    <w:p w:rsidR="00D47E4A" w:rsidRDefault="00D47E4A" w:rsidP="00D47E4A">
      <w:pPr>
        <w:rPr>
          <w:rFonts w:ascii="宋体" w:hAnsi="宋体"/>
          <w:sz w:val="24"/>
          <w:szCs w:val="24"/>
        </w:rPr>
      </w:pPr>
    </w:p>
    <w:p w:rsidR="00D222FB" w:rsidRDefault="00D222FB" w:rsidP="00D47E4A">
      <w:pPr>
        <w:rPr>
          <w:rFonts w:ascii="宋体" w:hAnsi="宋体"/>
          <w:sz w:val="24"/>
          <w:szCs w:val="24"/>
        </w:rPr>
      </w:pPr>
    </w:p>
    <w:p w:rsidR="00D222FB" w:rsidRDefault="00D222FB" w:rsidP="00D47E4A">
      <w:pPr>
        <w:rPr>
          <w:rFonts w:ascii="宋体" w:hAnsi="宋体"/>
          <w:sz w:val="24"/>
          <w:szCs w:val="24"/>
        </w:rPr>
      </w:pPr>
    </w:p>
    <w:p w:rsidR="006D3547" w:rsidRPr="00C31D11" w:rsidRDefault="006D3547" w:rsidP="00D47E4A">
      <w:pPr>
        <w:rPr>
          <w:rFonts w:ascii="宋体" w:hAnsi="宋体"/>
          <w:sz w:val="24"/>
          <w:szCs w:val="24"/>
        </w:rPr>
      </w:pPr>
    </w:p>
    <w:p w:rsidR="00D47E4A" w:rsidRPr="00D222FB" w:rsidRDefault="00D47E4A" w:rsidP="00D47E4A">
      <w:pPr>
        <w:jc w:val="center"/>
        <w:rPr>
          <w:rFonts w:hint="eastAsia"/>
          <w:b/>
          <w:sz w:val="32"/>
          <w:szCs w:val="32"/>
        </w:rPr>
      </w:pPr>
      <w:r w:rsidRPr="00D222FB">
        <w:rPr>
          <w:rFonts w:hint="eastAsia"/>
          <w:b/>
          <w:sz w:val="32"/>
          <w:szCs w:val="32"/>
        </w:rPr>
        <w:t>《化工原理》课程简介</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课程代码</w:t>
      </w:r>
      <w:r w:rsidRPr="00C31D11">
        <w:rPr>
          <w:rFonts w:ascii="宋体" w:hAnsi="宋体" w:hint="eastAsia"/>
          <w:sz w:val="24"/>
          <w:szCs w:val="24"/>
        </w:rPr>
        <w:t xml:space="preserve">：0712052  </w:t>
      </w:r>
      <w:r w:rsidRPr="00C31D11">
        <w:rPr>
          <w:rFonts w:ascii="宋体" w:hAnsi="宋体" w:hint="eastAsia"/>
          <w:b/>
          <w:sz w:val="24"/>
          <w:szCs w:val="24"/>
        </w:rPr>
        <w:t>课程名称：</w:t>
      </w:r>
      <w:r w:rsidRPr="00C31D11">
        <w:rPr>
          <w:rFonts w:ascii="宋体" w:hAnsi="宋体" w:hint="eastAsia"/>
          <w:sz w:val="24"/>
          <w:szCs w:val="24"/>
        </w:rPr>
        <w:t>《化工原理》（Principle of Chemical Engineering）</w:t>
      </w:r>
      <w:r w:rsidRPr="00C31D11">
        <w:rPr>
          <w:rFonts w:ascii="宋体" w:hAnsi="宋体" w:hint="eastAsia"/>
          <w:b/>
          <w:sz w:val="24"/>
          <w:szCs w:val="24"/>
        </w:rPr>
        <w:t>课时：</w:t>
      </w:r>
      <w:r w:rsidRPr="00C31D11">
        <w:rPr>
          <w:rFonts w:ascii="宋体" w:hAnsi="宋体" w:hint="eastAsia"/>
          <w:sz w:val="24"/>
          <w:szCs w:val="24"/>
        </w:rPr>
        <w:t>54</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主讲教师：</w:t>
      </w:r>
      <w:r w:rsidRPr="00C31D11">
        <w:rPr>
          <w:rFonts w:ascii="宋体" w:hAnsi="宋体" w:hint="eastAsia"/>
          <w:sz w:val="24"/>
          <w:szCs w:val="24"/>
        </w:rPr>
        <w:t xml:space="preserve">郑秋闿                   </w:t>
      </w:r>
      <w:r w:rsidRPr="00C31D11">
        <w:rPr>
          <w:rFonts w:ascii="宋体" w:hAnsi="宋体" w:hint="eastAsia"/>
          <w:b/>
          <w:sz w:val="24"/>
          <w:szCs w:val="24"/>
        </w:rPr>
        <w:t>职称：</w:t>
      </w:r>
      <w:r w:rsidRPr="00C31D11">
        <w:rPr>
          <w:rFonts w:ascii="宋体" w:hAnsi="宋体" w:hint="eastAsia"/>
          <w:sz w:val="24"/>
          <w:szCs w:val="24"/>
        </w:rPr>
        <w:t xml:space="preserve">讲师        </w:t>
      </w:r>
      <w:r w:rsidRPr="00C31D11">
        <w:rPr>
          <w:rFonts w:ascii="宋体" w:hAnsi="宋体" w:hint="eastAsia"/>
          <w:b/>
          <w:sz w:val="24"/>
          <w:szCs w:val="24"/>
        </w:rPr>
        <w:t>联系方式</w:t>
      </w:r>
      <w:r w:rsidRPr="00C31D11">
        <w:rPr>
          <w:rFonts w:ascii="宋体" w:hAnsi="宋体" w:hint="eastAsia"/>
          <w:sz w:val="24"/>
          <w:szCs w:val="24"/>
        </w:rPr>
        <w:t>：15095113504</w:t>
      </w:r>
    </w:p>
    <w:p w:rsidR="00D47E4A" w:rsidRPr="00C31D11" w:rsidRDefault="00D47E4A" w:rsidP="00D47E4A">
      <w:pPr>
        <w:spacing w:line="360" w:lineRule="auto"/>
        <w:rPr>
          <w:rFonts w:ascii="宋体" w:hAnsi="宋体"/>
          <w:sz w:val="24"/>
          <w:szCs w:val="24"/>
        </w:rPr>
      </w:pPr>
      <w:r w:rsidRPr="00C31D11">
        <w:rPr>
          <w:rFonts w:ascii="宋体" w:hAnsi="宋体" w:hint="eastAsia"/>
          <w:b/>
          <w:sz w:val="24"/>
          <w:szCs w:val="24"/>
        </w:rPr>
        <w:t>课程的目的、内容与要求</w:t>
      </w:r>
      <w:r w:rsidRPr="00C31D11">
        <w:rPr>
          <w:rFonts w:ascii="宋体" w:hAnsi="宋体" w:hint="eastAsia"/>
          <w:sz w:val="24"/>
          <w:szCs w:val="24"/>
        </w:rPr>
        <w:t xml:space="preserve">： </w:t>
      </w:r>
    </w:p>
    <w:p w:rsidR="00D47E4A" w:rsidRPr="00C31D11" w:rsidRDefault="00D47E4A" w:rsidP="00D47E4A">
      <w:pPr>
        <w:spacing w:line="360" w:lineRule="auto"/>
        <w:ind w:firstLineChars="200" w:firstLine="480"/>
        <w:rPr>
          <w:rFonts w:ascii="宋体" w:hAnsi="宋体"/>
          <w:sz w:val="24"/>
          <w:szCs w:val="24"/>
        </w:rPr>
      </w:pPr>
      <w:r w:rsidRPr="00C31D11">
        <w:rPr>
          <w:rFonts w:ascii="宋体" w:hAnsi="宋体" w:hint="eastAsia"/>
          <w:sz w:val="24"/>
          <w:szCs w:val="24"/>
        </w:rPr>
        <w:t>化工原理课程是化学工程与工艺及相关专业的重要技术基础课。它是综合运用数学、物理、化学等基础知识，分析和解决化学加工类生产中各种物理过程问题的工程学科，它承担着工程科学和工程技术的双重任务。</w:t>
      </w:r>
    </w:p>
    <w:p w:rsidR="00D47E4A" w:rsidRPr="00C31D11" w:rsidRDefault="00D47E4A" w:rsidP="00D47E4A">
      <w:pPr>
        <w:spacing w:line="360" w:lineRule="auto"/>
        <w:ind w:firstLineChars="200" w:firstLine="480"/>
        <w:rPr>
          <w:rFonts w:ascii="宋体" w:hAnsi="宋体"/>
          <w:sz w:val="24"/>
          <w:szCs w:val="24"/>
        </w:rPr>
      </w:pPr>
      <w:r w:rsidRPr="00C31D11">
        <w:rPr>
          <w:rFonts w:ascii="宋体" w:hAnsi="宋体" w:hint="eastAsia"/>
          <w:sz w:val="24"/>
          <w:szCs w:val="24"/>
        </w:rPr>
        <w:t>化工原理课程分为上、下两册，各54学时。上册主要讲授流体流动和流体输送机械、非均相物系的分离、传热等章节；下册主要讲授吸收、精馏、萃取和干燥等内容。化工原理课程体系中还包括36学时的化工原理实验和三周的化工原理课程设计。</w:t>
      </w:r>
    </w:p>
    <w:p w:rsidR="00D47E4A" w:rsidRPr="00C31D11" w:rsidRDefault="00D47E4A" w:rsidP="00D47E4A">
      <w:pPr>
        <w:spacing w:line="360" w:lineRule="auto"/>
        <w:rPr>
          <w:rFonts w:ascii="宋体" w:hAnsi="宋体"/>
          <w:sz w:val="24"/>
          <w:szCs w:val="24"/>
        </w:rPr>
      </w:pPr>
      <w:r w:rsidRPr="00C31D11">
        <w:rPr>
          <w:rFonts w:ascii="宋体" w:hAnsi="宋体" w:hint="eastAsia"/>
          <w:sz w:val="24"/>
          <w:szCs w:val="24"/>
        </w:rPr>
        <w:t xml:space="preserve">推荐参考书： </w:t>
      </w:r>
    </w:p>
    <w:p w:rsidR="00D47E4A" w:rsidRPr="00C31D11" w:rsidRDefault="00D47E4A" w:rsidP="00D47E4A">
      <w:pPr>
        <w:spacing w:line="360" w:lineRule="auto"/>
        <w:rPr>
          <w:rFonts w:ascii="宋体" w:hAnsi="宋体"/>
          <w:sz w:val="24"/>
          <w:szCs w:val="24"/>
        </w:rPr>
      </w:pPr>
      <w:r w:rsidRPr="00C31D11">
        <w:rPr>
          <w:rFonts w:ascii="宋体" w:hAnsi="宋体" w:hint="eastAsia"/>
          <w:sz w:val="24"/>
          <w:szCs w:val="24"/>
        </w:rPr>
        <w:t>《化工原理》上、下册（第二版），柴诚敬主编，高等教育出版社</w:t>
      </w:r>
    </w:p>
    <w:p w:rsidR="00D47E4A" w:rsidRPr="00C31D11" w:rsidRDefault="00D47E4A" w:rsidP="00D47E4A">
      <w:pPr>
        <w:spacing w:line="360" w:lineRule="auto"/>
        <w:rPr>
          <w:rFonts w:ascii="宋体" w:hAnsi="宋体"/>
          <w:sz w:val="24"/>
          <w:szCs w:val="24"/>
        </w:rPr>
      </w:pPr>
      <w:r w:rsidRPr="00C31D11">
        <w:rPr>
          <w:rFonts w:ascii="宋体" w:hAnsi="宋体" w:hint="eastAsia"/>
          <w:sz w:val="24"/>
          <w:szCs w:val="24"/>
        </w:rPr>
        <w:t>《化工原理学习指导》，柴诚敬，夏清主编，高等教育出版社</w:t>
      </w:r>
    </w:p>
    <w:p w:rsidR="00D47E4A" w:rsidRPr="00C31D11" w:rsidRDefault="00D47E4A" w:rsidP="00D47E4A">
      <w:pPr>
        <w:spacing w:line="360" w:lineRule="auto"/>
        <w:rPr>
          <w:rFonts w:ascii="宋体" w:hAnsi="宋体"/>
          <w:sz w:val="24"/>
          <w:szCs w:val="24"/>
        </w:rPr>
      </w:pPr>
      <w:r w:rsidRPr="00C31D11">
        <w:rPr>
          <w:rFonts w:ascii="宋体" w:hAnsi="宋体" w:hint="eastAsia"/>
          <w:sz w:val="24"/>
          <w:szCs w:val="24"/>
        </w:rPr>
        <w:lastRenderedPageBreak/>
        <w:t>《化工原理学习指导》，马江权主编，华东理工大学出版社</w:t>
      </w:r>
    </w:p>
    <w:p w:rsidR="00D47E4A" w:rsidRPr="00C31D11" w:rsidRDefault="00D47E4A" w:rsidP="00D47E4A">
      <w:pPr>
        <w:spacing w:line="360" w:lineRule="auto"/>
        <w:rPr>
          <w:rFonts w:ascii="宋体" w:hAnsi="宋体"/>
          <w:sz w:val="24"/>
          <w:szCs w:val="24"/>
        </w:rPr>
      </w:pPr>
      <w:r w:rsidRPr="00C31D11">
        <w:rPr>
          <w:rFonts w:ascii="宋体" w:hAnsi="宋体" w:hint="eastAsia"/>
          <w:sz w:val="24"/>
          <w:szCs w:val="24"/>
        </w:rPr>
        <w:t>《化工原理课程设计》第三版，王国胜主编，大连理工大学出版社</w:t>
      </w:r>
    </w:p>
    <w:p w:rsidR="00D47E4A" w:rsidRPr="00C31D11" w:rsidRDefault="00D47E4A" w:rsidP="00D47E4A">
      <w:pPr>
        <w:rPr>
          <w:rFonts w:ascii="宋体" w:hAnsi="宋体"/>
          <w:sz w:val="24"/>
          <w:szCs w:val="24"/>
        </w:rPr>
      </w:pPr>
    </w:p>
    <w:p w:rsidR="00D47E4A" w:rsidRPr="00C31D11" w:rsidRDefault="00D47E4A" w:rsidP="00D47E4A">
      <w:pPr>
        <w:rPr>
          <w:rFonts w:ascii="宋体" w:hAnsi="宋体"/>
          <w:sz w:val="24"/>
          <w:szCs w:val="24"/>
        </w:rPr>
      </w:pPr>
    </w:p>
    <w:p w:rsidR="00D47E4A" w:rsidRDefault="00D47E4A" w:rsidP="00D47E4A">
      <w:pPr>
        <w:rPr>
          <w:rFonts w:ascii="宋体" w:hAnsi="宋体"/>
          <w:sz w:val="24"/>
          <w:szCs w:val="24"/>
        </w:rPr>
      </w:pPr>
    </w:p>
    <w:p w:rsidR="00D47E4A" w:rsidRPr="00C31D11" w:rsidRDefault="00D47E4A" w:rsidP="00D47E4A">
      <w:pPr>
        <w:rPr>
          <w:rFonts w:ascii="宋体" w:hAnsi="宋体"/>
          <w:sz w:val="24"/>
          <w:szCs w:val="24"/>
        </w:rPr>
      </w:pPr>
    </w:p>
    <w:p w:rsidR="00D47E4A" w:rsidRPr="00D222FB" w:rsidRDefault="00D47E4A" w:rsidP="00D47E4A">
      <w:pPr>
        <w:jc w:val="center"/>
        <w:rPr>
          <w:rFonts w:hint="eastAsia"/>
          <w:b/>
          <w:sz w:val="32"/>
          <w:szCs w:val="32"/>
        </w:rPr>
      </w:pPr>
      <w:r w:rsidRPr="00D222FB">
        <w:rPr>
          <w:rFonts w:hint="eastAsia"/>
          <w:b/>
          <w:sz w:val="32"/>
          <w:szCs w:val="32"/>
        </w:rPr>
        <w:t>《有机化学》课程简介</w:t>
      </w:r>
    </w:p>
    <w:p w:rsidR="00D47E4A" w:rsidRPr="00C31D11" w:rsidRDefault="00D47E4A" w:rsidP="00D47E4A">
      <w:pPr>
        <w:spacing w:line="360" w:lineRule="exact"/>
        <w:rPr>
          <w:rFonts w:ascii="宋体" w:hAnsi="宋体" w:cs="Courier New"/>
          <w:color w:val="000000"/>
          <w:sz w:val="24"/>
          <w:szCs w:val="24"/>
        </w:rPr>
      </w:pPr>
      <w:r w:rsidRPr="00C31D11">
        <w:rPr>
          <w:rFonts w:ascii="宋体" w:hAnsi="宋体" w:cs="Courier New" w:hint="eastAsia"/>
          <w:b/>
          <w:color w:val="000000"/>
          <w:sz w:val="24"/>
          <w:szCs w:val="24"/>
        </w:rPr>
        <w:t>课程编号</w:t>
      </w:r>
      <w:r w:rsidRPr="00C31D11">
        <w:rPr>
          <w:rFonts w:ascii="宋体" w:hAnsi="宋体" w:cs="Courier New" w:hint="eastAsia"/>
          <w:color w:val="000000"/>
          <w:sz w:val="24"/>
          <w:szCs w:val="24"/>
        </w:rPr>
        <w:t xml:space="preserve">：0712003  </w:t>
      </w:r>
      <w:r w:rsidRPr="00C31D11">
        <w:rPr>
          <w:rFonts w:ascii="宋体" w:hAnsi="宋体" w:cs="Courier New" w:hint="eastAsia"/>
          <w:b/>
          <w:color w:val="000000"/>
          <w:sz w:val="24"/>
          <w:szCs w:val="24"/>
        </w:rPr>
        <w:t>课程名称</w:t>
      </w:r>
      <w:r w:rsidRPr="00C31D11">
        <w:rPr>
          <w:rFonts w:ascii="宋体" w:hAnsi="宋体" w:cs="Courier New" w:hint="eastAsia"/>
          <w:color w:val="000000"/>
          <w:sz w:val="24"/>
          <w:szCs w:val="24"/>
        </w:rPr>
        <w:t xml:space="preserve">：有机化学（Organic Chemistry） </w:t>
      </w:r>
      <w:r w:rsidRPr="00C31D11">
        <w:rPr>
          <w:rFonts w:ascii="宋体" w:hAnsi="宋体" w:cs="Courier New" w:hint="eastAsia"/>
          <w:b/>
          <w:color w:val="000000"/>
          <w:sz w:val="24"/>
          <w:szCs w:val="24"/>
        </w:rPr>
        <w:t>课时</w:t>
      </w:r>
      <w:r w:rsidRPr="00C31D11">
        <w:rPr>
          <w:rFonts w:ascii="宋体" w:hAnsi="宋体" w:cs="Courier New" w:hint="eastAsia"/>
          <w:color w:val="000000"/>
          <w:sz w:val="24"/>
          <w:szCs w:val="24"/>
        </w:rPr>
        <w:t>:64</w:t>
      </w:r>
    </w:p>
    <w:p w:rsidR="00D47E4A" w:rsidRPr="00C31D11" w:rsidRDefault="00D47E4A" w:rsidP="00D47E4A">
      <w:pPr>
        <w:spacing w:line="360" w:lineRule="exact"/>
        <w:rPr>
          <w:rFonts w:ascii="宋体" w:hAnsi="宋体" w:cs="Courier New"/>
          <w:color w:val="000000"/>
          <w:sz w:val="24"/>
          <w:szCs w:val="24"/>
        </w:rPr>
      </w:pPr>
      <w:r w:rsidRPr="00C31D11">
        <w:rPr>
          <w:rFonts w:ascii="宋体" w:hAnsi="宋体" w:cs="Courier New" w:hint="eastAsia"/>
          <w:b/>
          <w:color w:val="000000"/>
          <w:sz w:val="24"/>
          <w:szCs w:val="24"/>
        </w:rPr>
        <w:t>主讲教师：</w:t>
      </w:r>
      <w:r w:rsidRPr="00C31D11">
        <w:rPr>
          <w:rFonts w:ascii="宋体" w:hAnsi="宋体" w:cs="Courier New" w:hint="eastAsia"/>
          <w:color w:val="000000"/>
          <w:sz w:val="24"/>
          <w:szCs w:val="24"/>
        </w:rPr>
        <w:t xml:space="preserve">王素青  </w:t>
      </w:r>
      <w:r w:rsidRPr="00C31D11">
        <w:rPr>
          <w:rFonts w:ascii="宋体" w:hAnsi="宋体" w:cs="Courier New" w:hint="eastAsia"/>
          <w:b/>
          <w:color w:val="000000"/>
          <w:sz w:val="24"/>
          <w:szCs w:val="24"/>
        </w:rPr>
        <w:t xml:space="preserve"> 职称</w:t>
      </w:r>
      <w:r w:rsidRPr="00C31D11">
        <w:rPr>
          <w:rFonts w:ascii="宋体" w:hAnsi="宋体" w:cs="Courier New" w:hint="eastAsia"/>
          <w:color w:val="000000"/>
          <w:sz w:val="24"/>
          <w:szCs w:val="24"/>
        </w:rPr>
        <w:t xml:space="preserve">：教授          </w:t>
      </w:r>
      <w:r w:rsidRPr="00C31D11">
        <w:rPr>
          <w:rFonts w:ascii="宋体" w:hAnsi="宋体" w:cs="Courier New" w:hint="eastAsia"/>
          <w:b/>
          <w:color w:val="000000"/>
          <w:sz w:val="24"/>
          <w:szCs w:val="24"/>
        </w:rPr>
        <w:t xml:space="preserve">  联系方式</w:t>
      </w:r>
      <w:r w:rsidRPr="00C31D11">
        <w:rPr>
          <w:rFonts w:ascii="宋体" w:hAnsi="宋体" w:cs="Courier New" w:hint="eastAsia"/>
          <w:color w:val="000000"/>
          <w:sz w:val="24"/>
          <w:szCs w:val="24"/>
        </w:rPr>
        <w:t>：</w:t>
      </w:r>
      <w:r w:rsidRPr="00C31D11">
        <w:rPr>
          <w:rFonts w:ascii="宋体" w:hAnsi="宋体" w:cs="Courier New"/>
          <w:color w:val="000000"/>
          <w:sz w:val="24"/>
          <w:szCs w:val="24"/>
        </w:rPr>
        <w:t>13031699956</w:t>
      </w:r>
    </w:p>
    <w:p w:rsidR="00D47E4A" w:rsidRPr="00C31D11" w:rsidRDefault="00D47E4A" w:rsidP="00D47E4A">
      <w:pPr>
        <w:spacing w:line="360" w:lineRule="exact"/>
        <w:rPr>
          <w:rFonts w:ascii="宋体" w:hAnsi="宋体" w:cs="Courier New"/>
          <w:color w:val="000000"/>
          <w:sz w:val="24"/>
          <w:szCs w:val="24"/>
        </w:rPr>
      </w:pPr>
      <w:r w:rsidRPr="00C31D11">
        <w:rPr>
          <w:rFonts w:ascii="宋体" w:hAnsi="宋体" w:cs="Courier New" w:hint="eastAsia"/>
          <w:color w:val="000000"/>
          <w:sz w:val="24"/>
          <w:szCs w:val="24"/>
        </w:rPr>
        <w:t xml:space="preserve">                  </w:t>
      </w:r>
    </w:p>
    <w:p w:rsidR="00D47E4A" w:rsidRPr="00C31D11" w:rsidRDefault="00D47E4A" w:rsidP="00D47E4A">
      <w:pPr>
        <w:spacing w:line="360" w:lineRule="exact"/>
        <w:rPr>
          <w:rFonts w:ascii="宋体" w:hAnsi="宋体" w:cs="Courier New"/>
          <w:b/>
          <w:color w:val="000000"/>
          <w:sz w:val="24"/>
          <w:szCs w:val="24"/>
        </w:rPr>
      </w:pPr>
      <w:r w:rsidRPr="00C31D11">
        <w:rPr>
          <w:rFonts w:ascii="宋体" w:hAnsi="宋体" w:cs="Courier New" w:hint="eastAsia"/>
          <w:b/>
          <w:color w:val="000000"/>
          <w:sz w:val="24"/>
          <w:szCs w:val="24"/>
        </w:rPr>
        <w:t>课程目的，主要内容和要求：</w:t>
      </w:r>
    </w:p>
    <w:p w:rsidR="00D47E4A" w:rsidRPr="00C31D11" w:rsidRDefault="00D47E4A" w:rsidP="00D47E4A">
      <w:pPr>
        <w:spacing w:line="360" w:lineRule="exact"/>
        <w:ind w:firstLineChars="200" w:firstLine="480"/>
        <w:rPr>
          <w:rFonts w:ascii="宋体" w:hAnsi="宋体" w:cs="Courier New"/>
          <w:color w:val="000000"/>
          <w:sz w:val="24"/>
          <w:szCs w:val="24"/>
        </w:rPr>
      </w:pPr>
      <w:r w:rsidRPr="00C31D11">
        <w:rPr>
          <w:rFonts w:ascii="宋体" w:hAnsi="宋体" w:cs="Courier New" w:hint="eastAsia"/>
          <w:color w:val="000000"/>
          <w:sz w:val="24"/>
          <w:szCs w:val="24"/>
        </w:rPr>
        <w:t>开设目的：有机化学是化学专业学生必修的一门基础课，它是化学学科的一个分支，它的研究对象是有机化合物。有机化合物和工农业生产、国防、科研及人类的生活密切相关，吃的粮食、脂肪、糖、蛋白质，穿的棉布、丝绸、化纤织物，用的橡胶、塑料制品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应用及相关的反应机理等基本理论知识，为将来参加工作或进一步深造打下坚实的基础。</w:t>
      </w:r>
    </w:p>
    <w:p w:rsidR="00D47E4A" w:rsidRPr="00C31D11" w:rsidRDefault="00D47E4A" w:rsidP="00D47E4A">
      <w:pPr>
        <w:spacing w:line="360" w:lineRule="exact"/>
        <w:ind w:firstLineChars="200" w:firstLine="480"/>
        <w:rPr>
          <w:rFonts w:ascii="宋体" w:hAnsi="宋体" w:cs="Courier New"/>
          <w:color w:val="000000"/>
          <w:sz w:val="24"/>
          <w:szCs w:val="24"/>
        </w:rPr>
      </w:pPr>
      <w:r w:rsidRPr="00C31D11">
        <w:rPr>
          <w:rFonts w:ascii="宋体" w:hAnsi="宋体" w:cs="Courier New" w:hint="eastAsia"/>
          <w:color w:val="000000"/>
          <w:sz w:val="24"/>
          <w:szCs w:val="24"/>
        </w:rPr>
        <w:t>主要内容和要求：烷烃，单烯烃，炔烃和二烯烃，脂环烃，对映异构，芳香烃，现代物理方法的应用，卤代烃，醇 酚 醚，醛和酮、羧酸，羧酸衍生物，含氮化合物，含硫和含磷有机化合物，元素有机化合物，周环反应，杂环化合物，碳水化合物，蛋白质和核酸，萜类和甾族化合物，合成高分子化合物。</w:t>
      </w:r>
    </w:p>
    <w:p w:rsidR="00D47E4A" w:rsidRPr="00C31D11" w:rsidRDefault="00D47E4A" w:rsidP="00D47E4A">
      <w:pPr>
        <w:spacing w:line="360" w:lineRule="exact"/>
        <w:rPr>
          <w:rFonts w:ascii="宋体" w:hAnsi="宋体" w:cs="Courier New"/>
          <w:b/>
          <w:color w:val="000000"/>
          <w:sz w:val="24"/>
          <w:szCs w:val="24"/>
        </w:rPr>
      </w:pPr>
      <w:r w:rsidRPr="00C31D11">
        <w:rPr>
          <w:rFonts w:ascii="宋体" w:hAnsi="宋体" w:cs="Courier New" w:hint="eastAsia"/>
          <w:b/>
          <w:color w:val="000000"/>
          <w:sz w:val="24"/>
          <w:szCs w:val="24"/>
        </w:rPr>
        <w:t>推荐参考书：</w:t>
      </w:r>
    </w:p>
    <w:p w:rsidR="00D47E4A" w:rsidRPr="00C31D11" w:rsidRDefault="00D47E4A" w:rsidP="00D47E4A">
      <w:pPr>
        <w:spacing w:line="360" w:lineRule="exact"/>
        <w:ind w:firstLineChars="200" w:firstLine="480"/>
        <w:rPr>
          <w:rFonts w:ascii="宋体" w:hAnsi="宋体" w:cs="Courier New"/>
          <w:color w:val="000000"/>
          <w:sz w:val="24"/>
          <w:szCs w:val="24"/>
        </w:rPr>
      </w:pPr>
      <w:r w:rsidRPr="00C31D11">
        <w:rPr>
          <w:rFonts w:ascii="宋体" w:hAnsi="宋体" w:cs="Courier New" w:hint="eastAsia"/>
          <w:color w:val="000000"/>
          <w:sz w:val="24"/>
          <w:szCs w:val="24"/>
        </w:rPr>
        <w:t>教材：李景宁主编</w:t>
      </w:r>
      <w:r w:rsidRPr="00C31D11">
        <w:rPr>
          <w:rFonts w:ascii="宋体" w:hAnsi="宋体" w:cs="Courier New"/>
          <w:color w:val="000000"/>
          <w:sz w:val="24"/>
          <w:szCs w:val="24"/>
        </w:rPr>
        <w:t>.</w:t>
      </w:r>
      <w:r w:rsidRPr="00C31D11">
        <w:rPr>
          <w:rFonts w:ascii="宋体" w:hAnsi="宋体" w:cs="Courier New" w:hint="eastAsia"/>
          <w:color w:val="000000"/>
          <w:sz w:val="24"/>
          <w:szCs w:val="24"/>
        </w:rPr>
        <w:t>《有机化学(第五版)》（上下册）.高等教育出版社，2012.5出版</w:t>
      </w:r>
    </w:p>
    <w:p w:rsidR="00D47E4A" w:rsidRPr="00C31D11" w:rsidRDefault="00D47E4A" w:rsidP="00D47E4A">
      <w:pPr>
        <w:spacing w:line="360" w:lineRule="exact"/>
        <w:ind w:firstLineChars="200" w:firstLine="480"/>
        <w:rPr>
          <w:rFonts w:ascii="宋体" w:hAnsi="宋体" w:cs="Courier New"/>
          <w:color w:val="000000"/>
          <w:sz w:val="24"/>
          <w:szCs w:val="24"/>
        </w:rPr>
      </w:pPr>
      <w:r w:rsidRPr="00C31D11">
        <w:rPr>
          <w:rFonts w:ascii="宋体" w:hAnsi="宋体" w:cs="Courier New" w:hint="eastAsia"/>
          <w:color w:val="000000"/>
          <w:sz w:val="24"/>
          <w:szCs w:val="24"/>
        </w:rPr>
        <w:t>参考书：胡宏纹主编.《有机化学(第三版)》（上下册）.高等教育出版社，2010.12出版</w:t>
      </w:r>
    </w:p>
    <w:p w:rsidR="00D47E4A" w:rsidRDefault="00D47E4A" w:rsidP="00D47E4A">
      <w:pPr>
        <w:rPr>
          <w:rFonts w:hint="eastAsia"/>
        </w:rPr>
      </w:pPr>
    </w:p>
    <w:p w:rsidR="00D47E4A" w:rsidRDefault="00D47E4A" w:rsidP="00D47E4A">
      <w:pPr>
        <w:rPr>
          <w:rFonts w:hint="eastAsia"/>
        </w:rPr>
      </w:pPr>
    </w:p>
    <w:p w:rsidR="006D3547" w:rsidRDefault="006D3547" w:rsidP="00D47E4A">
      <w:pPr>
        <w:rPr>
          <w:rFonts w:hint="eastAsia"/>
        </w:rPr>
      </w:pPr>
    </w:p>
    <w:p w:rsidR="006D3547" w:rsidRDefault="006D3547" w:rsidP="00D47E4A">
      <w:pPr>
        <w:rPr>
          <w:rFonts w:hint="eastAsia"/>
        </w:rPr>
      </w:pPr>
    </w:p>
    <w:p w:rsidR="00D47E4A" w:rsidRPr="00D222FB" w:rsidRDefault="00D47E4A" w:rsidP="00D47E4A">
      <w:pPr>
        <w:spacing w:before="60" w:after="240" w:line="312" w:lineRule="auto"/>
        <w:jc w:val="center"/>
        <w:outlineLvl w:val="0"/>
        <w:rPr>
          <w:rFonts w:hint="eastAsia"/>
          <w:b/>
          <w:sz w:val="32"/>
          <w:szCs w:val="32"/>
        </w:rPr>
      </w:pPr>
      <w:bookmarkStart w:id="14" w:name="_Toc448229304"/>
      <w:bookmarkStart w:id="15" w:name="_Toc448225632"/>
      <w:bookmarkStart w:id="16" w:name="_Toc448827057"/>
      <w:bookmarkStart w:id="17" w:name="_Toc448826829"/>
      <w:r w:rsidRPr="00D222FB">
        <w:rPr>
          <w:rFonts w:hint="eastAsia"/>
          <w:b/>
          <w:sz w:val="32"/>
          <w:szCs w:val="32"/>
        </w:rPr>
        <w:t>《现代分析技术》</w:t>
      </w:r>
      <w:bookmarkEnd w:id="14"/>
      <w:bookmarkEnd w:id="15"/>
      <w:bookmarkEnd w:id="16"/>
      <w:bookmarkEnd w:id="17"/>
      <w:r w:rsidRPr="00D222FB">
        <w:rPr>
          <w:rFonts w:hint="eastAsia"/>
          <w:b/>
          <w:sz w:val="32"/>
          <w:szCs w:val="32"/>
        </w:rPr>
        <w:t>课程简介</w:t>
      </w:r>
    </w:p>
    <w:p w:rsidR="00D47E4A" w:rsidRPr="00E31672" w:rsidRDefault="00D47E4A" w:rsidP="00D47E4A">
      <w:pPr>
        <w:adjustRightInd w:val="0"/>
        <w:spacing w:line="400" w:lineRule="exact"/>
        <w:rPr>
          <w:rFonts w:ascii="Times New Roman" w:hAnsi="Times New Roman"/>
          <w:snapToGrid w:val="0"/>
          <w:kern w:val="0"/>
          <w:sz w:val="24"/>
          <w:szCs w:val="24"/>
        </w:rPr>
      </w:pPr>
      <w:r w:rsidRPr="00E31672">
        <w:rPr>
          <w:rFonts w:ascii="Times New Roman" w:hAnsi="Times New Roman" w:hint="eastAsia"/>
          <w:snapToGrid w:val="0"/>
          <w:kern w:val="0"/>
          <w:sz w:val="24"/>
          <w:szCs w:val="24"/>
        </w:rPr>
        <w:t>课程代码：</w:t>
      </w:r>
      <w:r w:rsidRPr="00E31672">
        <w:rPr>
          <w:rFonts w:ascii="Times New Roman" w:hAnsi="Times New Roman" w:hint="eastAsia"/>
          <w:snapToGrid w:val="0"/>
          <w:kern w:val="0"/>
          <w:sz w:val="24"/>
          <w:szCs w:val="24"/>
        </w:rPr>
        <w:t xml:space="preserve">0712058    </w:t>
      </w:r>
      <w:r w:rsidRPr="00E31672">
        <w:rPr>
          <w:rFonts w:ascii="Times New Roman" w:hAnsi="Times New Roman" w:hint="eastAsia"/>
          <w:snapToGrid w:val="0"/>
          <w:kern w:val="0"/>
          <w:sz w:val="24"/>
          <w:szCs w:val="24"/>
        </w:rPr>
        <w:t>课程名称：《现代分析技术》</w:t>
      </w:r>
      <w:r w:rsidRPr="00E31672">
        <w:rPr>
          <w:rFonts w:ascii="Times New Roman" w:hAnsi="Times New Roman" w:hint="eastAsia"/>
          <w:snapToGrid w:val="0"/>
          <w:kern w:val="0"/>
          <w:sz w:val="24"/>
          <w:szCs w:val="24"/>
        </w:rPr>
        <w:t xml:space="preserve"> (M</w:t>
      </w:r>
      <w:r w:rsidRPr="00E31672">
        <w:rPr>
          <w:rFonts w:ascii="Times New Roman" w:hAnsi="Times New Roman"/>
          <w:snapToGrid w:val="0"/>
          <w:kern w:val="0"/>
          <w:sz w:val="24"/>
          <w:szCs w:val="24"/>
        </w:rPr>
        <w:t>odern analytical technology)</w:t>
      </w:r>
      <w:r w:rsidRPr="00E31672">
        <w:rPr>
          <w:rFonts w:ascii="Times New Roman" w:hAnsi="Times New Roman" w:hint="eastAsia"/>
          <w:snapToGrid w:val="0"/>
          <w:kern w:val="0"/>
          <w:sz w:val="24"/>
          <w:szCs w:val="24"/>
        </w:rPr>
        <w:t xml:space="preserve">   </w:t>
      </w:r>
      <w:r w:rsidRPr="00E31672">
        <w:rPr>
          <w:rFonts w:ascii="Times New Roman" w:hAnsi="Times New Roman" w:hint="eastAsia"/>
          <w:snapToGrid w:val="0"/>
          <w:kern w:val="0"/>
          <w:sz w:val="24"/>
          <w:szCs w:val="24"/>
        </w:rPr>
        <w:t>课时：</w:t>
      </w:r>
      <w:r w:rsidRPr="00E31672">
        <w:rPr>
          <w:rFonts w:ascii="Times New Roman" w:hAnsi="Times New Roman" w:hint="eastAsia"/>
          <w:snapToGrid w:val="0"/>
          <w:kern w:val="0"/>
          <w:sz w:val="24"/>
          <w:szCs w:val="24"/>
        </w:rPr>
        <w:t>64</w:t>
      </w:r>
      <w:r w:rsidRPr="00E31672">
        <w:rPr>
          <w:rFonts w:ascii="Times New Roman" w:hAnsi="Times New Roman" w:hint="eastAsia"/>
          <w:snapToGrid w:val="0"/>
          <w:kern w:val="0"/>
          <w:sz w:val="24"/>
          <w:szCs w:val="24"/>
        </w:rPr>
        <w:t>学时</w:t>
      </w:r>
    </w:p>
    <w:p w:rsidR="00D47E4A" w:rsidRPr="00E31672" w:rsidRDefault="00D47E4A" w:rsidP="00D47E4A">
      <w:pPr>
        <w:adjustRightInd w:val="0"/>
        <w:spacing w:line="400" w:lineRule="exact"/>
        <w:rPr>
          <w:rFonts w:ascii="Times New Roman" w:hAnsi="Times New Roman"/>
          <w:snapToGrid w:val="0"/>
          <w:kern w:val="0"/>
          <w:sz w:val="24"/>
          <w:szCs w:val="24"/>
        </w:rPr>
      </w:pPr>
      <w:r w:rsidRPr="00E31672">
        <w:rPr>
          <w:rFonts w:ascii="Times New Roman" w:hAnsi="Times New Roman" w:hint="eastAsia"/>
          <w:snapToGrid w:val="0"/>
          <w:kern w:val="0"/>
          <w:sz w:val="24"/>
          <w:szCs w:val="24"/>
        </w:rPr>
        <w:lastRenderedPageBreak/>
        <w:t>主讲教师：耿启金</w:t>
      </w:r>
      <w:r w:rsidRPr="00E31672">
        <w:rPr>
          <w:rFonts w:ascii="Times New Roman" w:hAnsi="Times New Roman" w:hint="eastAsia"/>
          <w:snapToGrid w:val="0"/>
          <w:kern w:val="0"/>
          <w:sz w:val="24"/>
          <w:szCs w:val="24"/>
        </w:rPr>
        <w:t xml:space="preserve">     </w:t>
      </w:r>
      <w:r w:rsidRPr="00E31672">
        <w:rPr>
          <w:rFonts w:ascii="Times New Roman" w:hAnsi="Times New Roman" w:hint="eastAsia"/>
          <w:snapToGrid w:val="0"/>
          <w:kern w:val="0"/>
          <w:sz w:val="24"/>
          <w:szCs w:val="24"/>
        </w:rPr>
        <w:t>职称：副教授</w:t>
      </w:r>
      <w:r w:rsidRPr="00E31672">
        <w:rPr>
          <w:rFonts w:ascii="Times New Roman" w:hAnsi="Times New Roman" w:hint="eastAsia"/>
          <w:snapToGrid w:val="0"/>
          <w:kern w:val="0"/>
          <w:sz w:val="24"/>
          <w:szCs w:val="24"/>
        </w:rPr>
        <w:t xml:space="preserve">        </w:t>
      </w:r>
      <w:r w:rsidRPr="00E31672">
        <w:rPr>
          <w:rFonts w:ascii="Times New Roman" w:hAnsi="Times New Roman" w:hint="eastAsia"/>
          <w:snapToGrid w:val="0"/>
          <w:kern w:val="0"/>
          <w:sz w:val="24"/>
          <w:szCs w:val="24"/>
        </w:rPr>
        <w:t>联系方式：</w:t>
      </w:r>
      <w:r w:rsidRPr="00E31672">
        <w:rPr>
          <w:rFonts w:ascii="Times New Roman" w:hAnsi="Times New Roman" w:hint="eastAsia"/>
          <w:snapToGrid w:val="0"/>
          <w:kern w:val="0"/>
          <w:sz w:val="24"/>
          <w:szCs w:val="24"/>
        </w:rPr>
        <w:t>13465686019</w:t>
      </w:r>
    </w:p>
    <w:p w:rsidR="00D47E4A" w:rsidRPr="00E31672" w:rsidRDefault="00D47E4A" w:rsidP="00D47E4A">
      <w:pPr>
        <w:spacing w:line="360" w:lineRule="auto"/>
        <w:rPr>
          <w:rFonts w:ascii="宋体" w:hAnsi="宋体"/>
          <w:sz w:val="24"/>
          <w:szCs w:val="24"/>
        </w:rPr>
      </w:pPr>
      <w:r w:rsidRPr="00E31672">
        <w:rPr>
          <w:rFonts w:ascii="宋体" w:hAnsi="宋体" w:hint="eastAsia"/>
          <w:b/>
          <w:sz w:val="24"/>
          <w:szCs w:val="24"/>
        </w:rPr>
        <w:t>课程的目的、内容与要求</w:t>
      </w:r>
      <w:r w:rsidRPr="00E31672">
        <w:rPr>
          <w:rFonts w:ascii="宋体" w:hAnsi="宋体" w:hint="eastAsia"/>
          <w:sz w:val="24"/>
          <w:szCs w:val="24"/>
        </w:rPr>
        <w:t xml:space="preserve">： </w:t>
      </w:r>
    </w:p>
    <w:p w:rsidR="00D47E4A" w:rsidRPr="00E31672" w:rsidRDefault="00D47E4A" w:rsidP="00D47E4A">
      <w:pPr>
        <w:adjustRightInd w:val="0"/>
        <w:spacing w:line="400" w:lineRule="exact"/>
        <w:ind w:firstLineChars="200" w:firstLine="480"/>
        <w:rPr>
          <w:rFonts w:ascii="Times New Roman" w:hAnsi="Times New Roman"/>
          <w:snapToGrid w:val="0"/>
          <w:kern w:val="0"/>
          <w:sz w:val="24"/>
          <w:szCs w:val="24"/>
        </w:rPr>
      </w:pPr>
      <w:r w:rsidRPr="00E31672">
        <w:rPr>
          <w:rFonts w:ascii="Times New Roman" w:hAnsi="Times New Roman"/>
          <w:snapToGrid w:val="0"/>
          <w:kern w:val="0"/>
          <w:sz w:val="24"/>
          <w:szCs w:val="24"/>
        </w:rPr>
        <w:t>《现代分析技术》是研究物质的微观状态与宏观性能之间关系的一种手段，是一门多学科交叉渗透综合课程。科学测试仪器的进步，提高了定量测量的水平，并提供了丰富的试验数据，为分析化学理论研究提供了条件。该课程系统介绍现代分析测试技术的基础理论和基本知识以及在环境</w:t>
      </w:r>
      <w:r w:rsidRPr="00E31672">
        <w:rPr>
          <w:rFonts w:ascii="Times New Roman" w:hAnsi="Times New Roman" w:hint="eastAsia"/>
          <w:snapToGrid w:val="0"/>
          <w:kern w:val="0"/>
          <w:sz w:val="24"/>
          <w:szCs w:val="24"/>
        </w:rPr>
        <w:t>科学</w:t>
      </w:r>
      <w:r w:rsidRPr="00E31672">
        <w:rPr>
          <w:rFonts w:ascii="Times New Roman" w:hAnsi="Times New Roman"/>
          <w:snapToGrid w:val="0"/>
          <w:kern w:val="0"/>
          <w:sz w:val="24"/>
          <w:szCs w:val="24"/>
        </w:rPr>
        <w:t>工程中的应用，并结合相关学科，对当前石油化工分析测试热点问题展开讨论，内容包括分析仪器概述、复杂体系样品分析、样品中微量组分的富集与分离、样品的元素组成与分子的结构分析、气相色谱、液相色谱、紫外光谱、红外光谱、核磁共振谱、质谱、</w:t>
      </w:r>
      <w:r w:rsidRPr="00E31672">
        <w:rPr>
          <w:rFonts w:ascii="Times New Roman" w:hAnsi="Times New Roman" w:hint="eastAsia"/>
          <w:snapToGrid w:val="0"/>
          <w:kern w:val="0"/>
          <w:sz w:val="24"/>
          <w:szCs w:val="24"/>
        </w:rPr>
        <w:t>离子色谱、</w:t>
      </w:r>
      <w:r w:rsidRPr="00E31672">
        <w:rPr>
          <w:rFonts w:ascii="Times New Roman" w:hAnsi="Times New Roman" w:hint="eastAsia"/>
          <w:snapToGrid w:val="0"/>
          <w:kern w:val="0"/>
          <w:sz w:val="24"/>
          <w:szCs w:val="24"/>
        </w:rPr>
        <w:t>SEM</w:t>
      </w:r>
      <w:r w:rsidRPr="00E31672">
        <w:rPr>
          <w:rFonts w:ascii="Times New Roman" w:hAnsi="Times New Roman" w:hint="eastAsia"/>
          <w:snapToGrid w:val="0"/>
          <w:kern w:val="0"/>
          <w:sz w:val="24"/>
          <w:szCs w:val="24"/>
        </w:rPr>
        <w:t>、</w:t>
      </w:r>
      <w:r w:rsidRPr="00E31672">
        <w:rPr>
          <w:rFonts w:ascii="Times New Roman" w:hAnsi="Times New Roman" w:hint="eastAsia"/>
          <w:snapToGrid w:val="0"/>
          <w:kern w:val="0"/>
          <w:sz w:val="24"/>
          <w:szCs w:val="24"/>
        </w:rPr>
        <w:t>TEM</w:t>
      </w:r>
      <w:r w:rsidRPr="00E31672">
        <w:rPr>
          <w:rFonts w:ascii="Times New Roman" w:hAnsi="Times New Roman"/>
          <w:snapToGrid w:val="0"/>
          <w:kern w:val="0"/>
          <w:sz w:val="24"/>
          <w:szCs w:val="24"/>
        </w:rPr>
        <w:t>等在</w:t>
      </w:r>
      <w:r w:rsidRPr="00E31672">
        <w:rPr>
          <w:rFonts w:ascii="Times New Roman" w:hAnsi="Times New Roman" w:hint="eastAsia"/>
          <w:snapToGrid w:val="0"/>
          <w:kern w:val="0"/>
          <w:sz w:val="24"/>
          <w:szCs w:val="24"/>
        </w:rPr>
        <w:t>环境工程</w:t>
      </w:r>
      <w:r w:rsidRPr="00E31672">
        <w:rPr>
          <w:rFonts w:ascii="Times New Roman" w:hAnsi="Times New Roman"/>
          <w:snapToGrid w:val="0"/>
          <w:kern w:val="0"/>
          <w:sz w:val="24"/>
          <w:szCs w:val="24"/>
        </w:rPr>
        <w:t>中的应用。</w:t>
      </w:r>
    </w:p>
    <w:p w:rsidR="00D47E4A" w:rsidRPr="00E31672" w:rsidRDefault="00D47E4A" w:rsidP="00D47E4A">
      <w:pPr>
        <w:adjustRightInd w:val="0"/>
        <w:spacing w:line="400" w:lineRule="exact"/>
        <w:ind w:firstLineChars="200" w:firstLine="480"/>
        <w:rPr>
          <w:rFonts w:ascii="Times New Roman" w:hAnsi="Times New Roman"/>
          <w:snapToGrid w:val="0"/>
          <w:kern w:val="0"/>
          <w:sz w:val="24"/>
          <w:szCs w:val="24"/>
        </w:rPr>
      </w:pPr>
      <w:r w:rsidRPr="00E31672">
        <w:rPr>
          <w:rFonts w:ascii="Times New Roman" w:hAnsi="Times New Roman" w:hint="eastAsia"/>
          <w:snapToGrid w:val="0"/>
          <w:kern w:val="0"/>
          <w:sz w:val="24"/>
          <w:szCs w:val="24"/>
        </w:rPr>
        <w:t>通过本课程的学习，要求学生掌握以下基本要求：</w:t>
      </w:r>
      <w:r w:rsidRPr="00E31672">
        <w:rPr>
          <w:rFonts w:ascii="Times New Roman" w:hAnsi="Times New Roman"/>
          <w:snapToGrid w:val="0"/>
          <w:kern w:val="0"/>
          <w:sz w:val="24"/>
          <w:szCs w:val="24"/>
        </w:rPr>
        <w:t>了解掌握各类现代分析仪器的原理</w:t>
      </w:r>
      <w:r w:rsidRPr="00E31672">
        <w:rPr>
          <w:rFonts w:ascii="Times New Roman" w:hAnsi="Times New Roman"/>
          <w:snapToGrid w:val="0"/>
          <w:kern w:val="0"/>
          <w:sz w:val="24"/>
          <w:szCs w:val="24"/>
        </w:rPr>
        <w:t>.</w:t>
      </w:r>
      <w:r w:rsidRPr="00E31672">
        <w:rPr>
          <w:rFonts w:ascii="Times New Roman" w:hAnsi="Times New Roman"/>
          <w:snapToGrid w:val="0"/>
          <w:kern w:val="0"/>
          <w:sz w:val="24"/>
          <w:szCs w:val="24"/>
        </w:rPr>
        <w:t>仪器组成和结构；了解掌握各类现代分析仪器的主要技术指标、仪器最新发展状况；了解掌握各类现代分析仪器的应用和最新前沿研究领域；掌握现代分析仪器基本操作程序，能独立上机操作仪器并进行测试；学习并掌握样品制备及处理技术；学习并掌握对测试数据和结果的分析方法；通过学生自己动手参与实验，同时培养学生如下能力：对实验现象敏锐的观察力和独立实验动手能力；培养学生理论与实践相结合的能力，了解不同的研究课题可以采用的仪器分析方法；通过严谨的实验操作规范，培养学生科学实验态度和对实验结果的科学分析能力；了解仪器应用发展最新动向，培养学生在科学研究中的创新意识。</w:t>
      </w:r>
    </w:p>
    <w:p w:rsidR="00D47E4A" w:rsidRPr="00E31672" w:rsidRDefault="00D47E4A" w:rsidP="00D47E4A">
      <w:pPr>
        <w:spacing w:line="360" w:lineRule="auto"/>
        <w:rPr>
          <w:rFonts w:ascii="宋体" w:hAnsi="宋体"/>
          <w:sz w:val="24"/>
          <w:szCs w:val="24"/>
        </w:rPr>
      </w:pPr>
      <w:r w:rsidRPr="00E31672">
        <w:rPr>
          <w:rFonts w:ascii="宋体" w:hAnsi="宋体" w:hint="eastAsia"/>
          <w:b/>
          <w:sz w:val="24"/>
          <w:szCs w:val="24"/>
        </w:rPr>
        <w:t>推荐参考书</w:t>
      </w:r>
      <w:r w:rsidRPr="00E31672">
        <w:rPr>
          <w:rFonts w:ascii="宋体" w:hAnsi="宋体" w:hint="eastAsia"/>
          <w:sz w:val="24"/>
          <w:szCs w:val="24"/>
        </w:rPr>
        <w:t xml:space="preserve">： </w:t>
      </w:r>
    </w:p>
    <w:p w:rsidR="00D47E4A" w:rsidRPr="00E31672" w:rsidRDefault="00D47E4A" w:rsidP="00D47E4A">
      <w:pPr>
        <w:spacing w:line="400" w:lineRule="exact"/>
        <w:rPr>
          <w:rFonts w:ascii="Times New Roman" w:hAnsi="Times New Roman"/>
          <w:sz w:val="24"/>
          <w:szCs w:val="24"/>
        </w:rPr>
      </w:pPr>
      <w:r w:rsidRPr="00E31672">
        <w:rPr>
          <w:rFonts w:ascii="Times New Roman" w:hAnsi="Times New Roman"/>
          <w:sz w:val="24"/>
          <w:szCs w:val="24"/>
        </w:rPr>
        <w:t>[1]</w:t>
      </w:r>
      <w:r w:rsidRPr="00E31672">
        <w:rPr>
          <w:rFonts w:ascii="Times New Roman" w:hAnsi="Times New Roman"/>
          <w:sz w:val="24"/>
          <w:szCs w:val="24"/>
        </w:rPr>
        <w:t xml:space="preserve">　李润卿</w:t>
      </w:r>
      <w:r w:rsidRPr="00E31672">
        <w:rPr>
          <w:rFonts w:ascii="宋体" w:hAnsi="宋体"/>
          <w:bCs/>
          <w:kern w:val="36"/>
          <w:sz w:val="24"/>
          <w:szCs w:val="24"/>
        </w:rPr>
        <w:t>.</w:t>
      </w:r>
      <w:r w:rsidRPr="00E31672">
        <w:rPr>
          <w:rFonts w:ascii="Times New Roman" w:hAnsi="Times New Roman"/>
          <w:bCs/>
          <w:kern w:val="36"/>
          <w:sz w:val="24"/>
          <w:szCs w:val="24"/>
        </w:rPr>
        <w:t>《</w:t>
      </w:r>
      <w:r w:rsidRPr="00E31672">
        <w:rPr>
          <w:rFonts w:ascii="Times New Roman" w:hAnsi="Times New Roman"/>
          <w:sz w:val="24"/>
          <w:szCs w:val="24"/>
        </w:rPr>
        <w:t>有机结构波谱分析》</w:t>
      </w:r>
      <w:r w:rsidRPr="00E31672">
        <w:rPr>
          <w:rFonts w:ascii="宋体" w:hAnsi="宋体"/>
          <w:bCs/>
          <w:kern w:val="36"/>
          <w:sz w:val="24"/>
          <w:szCs w:val="24"/>
        </w:rPr>
        <w:t>.</w:t>
      </w:r>
      <w:r w:rsidRPr="00E31672">
        <w:rPr>
          <w:rFonts w:ascii="Times New Roman" w:hAnsi="Times New Roman"/>
          <w:sz w:val="24"/>
          <w:szCs w:val="24"/>
        </w:rPr>
        <w:t>天津大学出版社</w:t>
      </w:r>
      <w:r w:rsidRPr="00E31672">
        <w:rPr>
          <w:rFonts w:ascii="Times New Roman" w:hAnsi="Times New Roman"/>
          <w:bCs/>
          <w:kern w:val="36"/>
          <w:sz w:val="24"/>
          <w:szCs w:val="24"/>
        </w:rPr>
        <w:t>，</w:t>
      </w:r>
      <w:r w:rsidRPr="00E31672">
        <w:rPr>
          <w:rFonts w:ascii="Times New Roman" w:hAnsi="Times New Roman"/>
          <w:sz w:val="24"/>
          <w:szCs w:val="24"/>
        </w:rPr>
        <w:t>2002</w:t>
      </w:r>
    </w:p>
    <w:p w:rsidR="00D47E4A" w:rsidRPr="00E31672" w:rsidRDefault="00D47E4A" w:rsidP="00D47E4A">
      <w:pPr>
        <w:spacing w:line="400" w:lineRule="exact"/>
        <w:rPr>
          <w:rFonts w:ascii="Times New Roman" w:hAnsi="Times New Roman"/>
          <w:color w:val="000000"/>
          <w:sz w:val="24"/>
          <w:szCs w:val="24"/>
        </w:rPr>
      </w:pPr>
      <w:r w:rsidRPr="00E31672">
        <w:rPr>
          <w:rFonts w:ascii="Times New Roman" w:hAnsi="Times New Roman"/>
          <w:color w:val="000000"/>
          <w:sz w:val="24"/>
          <w:szCs w:val="24"/>
        </w:rPr>
        <w:t>[2]</w:t>
      </w:r>
      <w:r w:rsidRPr="00E31672">
        <w:rPr>
          <w:rFonts w:ascii="Times New Roman" w:hAnsi="Times New Roman"/>
          <w:color w:val="000000"/>
          <w:sz w:val="24"/>
          <w:szCs w:val="24"/>
        </w:rPr>
        <w:t xml:space="preserve">　陈洁，宋其泽</w:t>
      </w:r>
      <w:r w:rsidRPr="00E31672">
        <w:rPr>
          <w:rFonts w:ascii="宋体" w:hAnsi="宋体"/>
          <w:bCs/>
          <w:kern w:val="36"/>
          <w:sz w:val="24"/>
          <w:szCs w:val="24"/>
        </w:rPr>
        <w:t>.</w:t>
      </w:r>
      <w:r w:rsidRPr="00E31672">
        <w:rPr>
          <w:rFonts w:ascii="Times New Roman" w:hAnsi="Times New Roman"/>
          <w:bCs/>
          <w:kern w:val="36"/>
          <w:sz w:val="24"/>
          <w:szCs w:val="24"/>
        </w:rPr>
        <w:t>《</w:t>
      </w:r>
      <w:r w:rsidRPr="00E31672">
        <w:rPr>
          <w:rFonts w:ascii="Times New Roman" w:hAnsi="Times New Roman"/>
          <w:color w:val="000000"/>
          <w:sz w:val="24"/>
          <w:szCs w:val="24"/>
        </w:rPr>
        <w:t>有机波谱分析》</w:t>
      </w:r>
      <w:r w:rsidRPr="00E31672">
        <w:rPr>
          <w:rFonts w:ascii="宋体" w:hAnsi="宋体"/>
          <w:bCs/>
          <w:kern w:val="36"/>
          <w:sz w:val="24"/>
          <w:szCs w:val="24"/>
        </w:rPr>
        <w:t>.</w:t>
      </w:r>
      <w:r w:rsidRPr="00E31672">
        <w:rPr>
          <w:rFonts w:ascii="Times New Roman" w:hAnsi="Times New Roman"/>
          <w:color w:val="000000"/>
          <w:sz w:val="24"/>
          <w:szCs w:val="24"/>
        </w:rPr>
        <w:t>北京理工大学</w:t>
      </w:r>
      <w:r w:rsidRPr="00E31672">
        <w:rPr>
          <w:rFonts w:ascii="Times New Roman" w:hAnsi="Times New Roman"/>
          <w:bCs/>
          <w:kern w:val="36"/>
          <w:sz w:val="24"/>
          <w:szCs w:val="24"/>
        </w:rPr>
        <w:t>，</w:t>
      </w:r>
      <w:r w:rsidRPr="00E31672">
        <w:rPr>
          <w:rFonts w:ascii="Times New Roman" w:hAnsi="Times New Roman"/>
          <w:color w:val="000000"/>
          <w:sz w:val="24"/>
          <w:szCs w:val="24"/>
        </w:rPr>
        <w:t>1996</w:t>
      </w:r>
    </w:p>
    <w:p w:rsidR="00D47E4A" w:rsidRPr="00E31672" w:rsidRDefault="00D47E4A" w:rsidP="00D47E4A">
      <w:pPr>
        <w:spacing w:line="400" w:lineRule="exact"/>
        <w:rPr>
          <w:rFonts w:ascii="Times New Roman" w:hAnsi="Times New Roman"/>
          <w:color w:val="000000"/>
          <w:sz w:val="24"/>
          <w:szCs w:val="24"/>
        </w:rPr>
      </w:pPr>
      <w:r w:rsidRPr="00E31672">
        <w:rPr>
          <w:rFonts w:ascii="Times New Roman" w:hAnsi="Times New Roman"/>
          <w:color w:val="000000"/>
          <w:sz w:val="24"/>
          <w:szCs w:val="24"/>
        </w:rPr>
        <w:t>[3]</w:t>
      </w:r>
      <w:r w:rsidRPr="00E31672">
        <w:rPr>
          <w:rFonts w:ascii="Times New Roman" w:hAnsi="Times New Roman"/>
          <w:color w:val="000000"/>
          <w:sz w:val="24"/>
          <w:szCs w:val="24"/>
        </w:rPr>
        <w:t xml:space="preserve">　朱明华</w:t>
      </w:r>
      <w:r w:rsidRPr="00E31672">
        <w:rPr>
          <w:rFonts w:ascii="宋体" w:hAnsi="宋体"/>
          <w:bCs/>
          <w:kern w:val="36"/>
          <w:sz w:val="24"/>
          <w:szCs w:val="24"/>
        </w:rPr>
        <w:t>.</w:t>
      </w:r>
      <w:r w:rsidRPr="00E31672">
        <w:rPr>
          <w:rFonts w:ascii="Times New Roman" w:hAnsi="Times New Roman"/>
          <w:bCs/>
          <w:kern w:val="36"/>
          <w:sz w:val="24"/>
          <w:szCs w:val="24"/>
        </w:rPr>
        <w:t>《</w:t>
      </w:r>
      <w:r w:rsidRPr="00E31672">
        <w:rPr>
          <w:rFonts w:ascii="Times New Roman" w:hAnsi="Times New Roman"/>
          <w:color w:val="000000"/>
          <w:sz w:val="24"/>
          <w:szCs w:val="24"/>
        </w:rPr>
        <w:t>仪器分析》</w:t>
      </w:r>
      <w:r w:rsidRPr="00E31672">
        <w:rPr>
          <w:rFonts w:ascii="宋体" w:hAnsi="宋体"/>
          <w:bCs/>
          <w:kern w:val="36"/>
          <w:sz w:val="24"/>
          <w:szCs w:val="24"/>
        </w:rPr>
        <w:t>.</w:t>
      </w:r>
      <w:r w:rsidRPr="00E31672">
        <w:rPr>
          <w:rFonts w:ascii="Times New Roman" w:hAnsi="Times New Roman"/>
          <w:bCs/>
          <w:kern w:val="36"/>
          <w:sz w:val="24"/>
          <w:szCs w:val="24"/>
        </w:rPr>
        <w:t>高等教育出版社，</w:t>
      </w:r>
      <w:r w:rsidRPr="00E31672">
        <w:rPr>
          <w:rFonts w:ascii="Times New Roman" w:hAnsi="Times New Roman"/>
          <w:color w:val="000000"/>
          <w:sz w:val="24"/>
          <w:szCs w:val="24"/>
        </w:rPr>
        <w:t>2000</w:t>
      </w:r>
    </w:p>
    <w:p w:rsidR="00D47E4A" w:rsidRPr="00E31672" w:rsidRDefault="00D47E4A" w:rsidP="00D47E4A">
      <w:pPr>
        <w:adjustRightInd w:val="0"/>
        <w:spacing w:line="400" w:lineRule="exact"/>
        <w:rPr>
          <w:rFonts w:ascii="Times New Roman" w:hAnsi="Times New Roman"/>
          <w:snapToGrid w:val="0"/>
          <w:color w:val="000000"/>
          <w:kern w:val="0"/>
          <w:sz w:val="24"/>
          <w:szCs w:val="24"/>
        </w:rPr>
      </w:pPr>
      <w:r w:rsidRPr="00E31672">
        <w:rPr>
          <w:rFonts w:ascii="Times New Roman" w:hAnsi="Times New Roman"/>
          <w:snapToGrid w:val="0"/>
          <w:color w:val="000000"/>
          <w:kern w:val="0"/>
          <w:sz w:val="24"/>
          <w:szCs w:val="24"/>
        </w:rPr>
        <w:t>[4]</w:t>
      </w:r>
      <w:r w:rsidRPr="00E31672">
        <w:rPr>
          <w:rFonts w:ascii="Times New Roman" w:hAnsi="Times New Roman"/>
          <w:snapToGrid w:val="0"/>
          <w:color w:val="000000"/>
          <w:kern w:val="0"/>
          <w:sz w:val="24"/>
          <w:szCs w:val="24"/>
        </w:rPr>
        <w:t xml:space="preserve">　宁永成</w:t>
      </w:r>
      <w:r w:rsidRPr="00E31672">
        <w:rPr>
          <w:rFonts w:ascii="宋体" w:hAnsi="宋体"/>
          <w:bCs/>
          <w:kern w:val="36"/>
          <w:sz w:val="24"/>
          <w:szCs w:val="24"/>
        </w:rPr>
        <w:t>.</w:t>
      </w:r>
      <w:r w:rsidRPr="00E31672">
        <w:rPr>
          <w:rFonts w:ascii="Times New Roman" w:hAnsi="Times New Roman"/>
          <w:snapToGrid w:val="0"/>
          <w:color w:val="000000"/>
          <w:kern w:val="0"/>
          <w:sz w:val="24"/>
          <w:szCs w:val="24"/>
        </w:rPr>
        <w:t>《有机化合物结构鉴定与有机波谱学》（第二版）</w:t>
      </w:r>
      <w:r w:rsidRPr="00E31672">
        <w:rPr>
          <w:rFonts w:ascii="宋体" w:hAnsi="宋体"/>
          <w:bCs/>
          <w:kern w:val="36"/>
          <w:sz w:val="24"/>
          <w:szCs w:val="24"/>
        </w:rPr>
        <w:t>.</w:t>
      </w:r>
      <w:r w:rsidRPr="00E31672">
        <w:rPr>
          <w:rFonts w:ascii="Times New Roman" w:hAnsi="Times New Roman"/>
          <w:snapToGrid w:val="0"/>
          <w:color w:val="000000"/>
          <w:kern w:val="0"/>
          <w:sz w:val="24"/>
          <w:szCs w:val="24"/>
        </w:rPr>
        <w:t>科学出版社，</w:t>
      </w:r>
      <w:r w:rsidRPr="00E31672">
        <w:rPr>
          <w:rFonts w:ascii="Times New Roman" w:hAnsi="Times New Roman"/>
          <w:snapToGrid w:val="0"/>
          <w:color w:val="000000"/>
          <w:kern w:val="0"/>
          <w:sz w:val="24"/>
          <w:szCs w:val="24"/>
        </w:rPr>
        <w:t>2000</w:t>
      </w:r>
    </w:p>
    <w:p w:rsidR="00D47E4A" w:rsidRPr="00E31672" w:rsidRDefault="00D47E4A" w:rsidP="00D47E4A">
      <w:pPr>
        <w:adjustRightInd w:val="0"/>
        <w:spacing w:line="400" w:lineRule="exact"/>
        <w:rPr>
          <w:rFonts w:ascii="Times New Roman" w:hAnsi="Times New Roman"/>
          <w:snapToGrid w:val="0"/>
          <w:color w:val="000000"/>
          <w:kern w:val="0"/>
          <w:sz w:val="24"/>
          <w:szCs w:val="24"/>
        </w:rPr>
      </w:pPr>
      <w:r w:rsidRPr="00E31672">
        <w:rPr>
          <w:rFonts w:ascii="Times New Roman" w:hAnsi="Times New Roman"/>
          <w:snapToGrid w:val="0"/>
          <w:color w:val="000000"/>
          <w:kern w:val="0"/>
          <w:sz w:val="24"/>
          <w:szCs w:val="24"/>
        </w:rPr>
        <w:t>[5]</w:t>
      </w:r>
      <w:r w:rsidRPr="00E31672">
        <w:rPr>
          <w:rFonts w:ascii="Times New Roman" w:hAnsi="Times New Roman"/>
          <w:snapToGrid w:val="0"/>
          <w:color w:val="000000"/>
          <w:kern w:val="0"/>
          <w:sz w:val="24"/>
          <w:szCs w:val="24"/>
        </w:rPr>
        <w:t xml:space="preserve">　刘志广主编</w:t>
      </w:r>
      <w:r w:rsidRPr="00E31672">
        <w:rPr>
          <w:rFonts w:ascii="宋体" w:hAnsi="宋体"/>
          <w:bCs/>
          <w:kern w:val="36"/>
          <w:sz w:val="24"/>
          <w:szCs w:val="24"/>
        </w:rPr>
        <w:t>.</w:t>
      </w:r>
      <w:r w:rsidRPr="00E31672">
        <w:rPr>
          <w:rFonts w:ascii="Times New Roman" w:hAnsi="Times New Roman"/>
          <w:snapToGrid w:val="0"/>
          <w:color w:val="000000"/>
          <w:kern w:val="0"/>
          <w:sz w:val="24"/>
          <w:szCs w:val="24"/>
        </w:rPr>
        <w:t>《仪器分析》</w:t>
      </w:r>
      <w:r w:rsidRPr="00E31672">
        <w:rPr>
          <w:rFonts w:ascii="宋体" w:hAnsi="宋体"/>
          <w:bCs/>
          <w:kern w:val="36"/>
          <w:sz w:val="24"/>
          <w:szCs w:val="24"/>
        </w:rPr>
        <w:t>.</w:t>
      </w:r>
      <w:r w:rsidRPr="00E31672">
        <w:rPr>
          <w:rFonts w:ascii="Times New Roman" w:hAnsi="Times New Roman"/>
          <w:snapToGrid w:val="0"/>
          <w:color w:val="000000"/>
          <w:kern w:val="0"/>
          <w:sz w:val="24"/>
          <w:szCs w:val="24"/>
        </w:rPr>
        <w:t>高等教育出版社，</w:t>
      </w:r>
      <w:r w:rsidRPr="00E31672">
        <w:rPr>
          <w:rFonts w:ascii="Times New Roman" w:hAnsi="Times New Roman"/>
          <w:snapToGrid w:val="0"/>
          <w:color w:val="000000"/>
          <w:kern w:val="0"/>
          <w:sz w:val="24"/>
          <w:szCs w:val="24"/>
        </w:rPr>
        <w:t>2007</w:t>
      </w:r>
    </w:p>
    <w:p w:rsidR="00D47E4A" w:rsidRPr="00E31672" w:rsidRDefault="00D47E4A" w:rsidP="00D47E4A">
      <w:pPr>
        <w:adjustRightInd w:val="0"/>
        <w:spacing w:line="400" w:lineRule="exact"/>
        <w:rPr>
          <w:rFonts w:ascii="Times New Roman" w:hAnsi="Times New Roman"/>
          <w:snapToGrid w:val="0"/>
          <w:color w:val="000000"/>
          <w:kern w:val="0"/>
          <w:sz w:val="24"/>
          <w:szCs w:val="24"/>
        </w:rPr>
      </w:pPr>
      <w:r w:rsidRPr="00E31672">
        <w:rPr>
          <w:rFonts w:ascii="Times New Roman" w:hAnsi="Times New Roman"/>
          <w:snapToGrid w:val="0"/>
          <w:color w:val="000000"/>
          <w:kern w:val="0"/>
          <w:sz w:val="24"/>
          <w:szCs w:val="24"/>
        </w:rPr>
        <w:t>[6]</w:t>
      </w:r>
      <w:r w:rsidRPr="00E31672">
        <w:rPr>
          <w:rFonts w:ascii="Times New Roman" w:hAnsi="Times New Roman"/>
          <w:snapToGrid w:val="0"/>
          <w:color w:val="000000"/>
          <w:kern w:val="0"/>
          <w:sz w:val="24"/>
          <w:szCs w:val="24"/>
        </w:rPr>
        <w:t xml:space="preserve">　马礼敦主编</w:t>
      </w:r>
      <w:r w:rsidRPr="00E31672">
        <w:rPr>
          <w:rFonts w:ascii="宋体" w:hAnsi="宋体"/>
          <w:bCs/>
          <w:kern w:val="36"/>
          <w:sz w:val="24"/>
          <w:szCs w:val="24"/>
        </w:rPr>
        <w:t>.</w:t>
      </w:r>
      <w:r w:rsidRPr="00E31672">
        <w:rPr>
          <w:rFonts w:ascii="Times New Roman" w:hAnsi="Times New Roman"/>
          <w:snapToGrid w:val="0"/>
          <w:color w:val="000000"/>
          <w:kern w:val="0"/>
          <w:sz w:val="24"/>
          <w:szCs w:val="24"/>
        </w:rPr>
        <w:t>《高等结构分析》</w:t>
      </w:r>
      <w:r w:rsidRPr="00E31672">
        <w:rPr>
          <w:rFonts w:ascii="宋体" w:hAnsi="宋体"/>
          <w:bCs/>
          <w:kern w:val="36"/>
          <w:sz w:val="24"/>
          <w:szCs w:val="24"/>
        </w:rPr>
        <w:t>.</w:t>
      </w:r>
      <w:r w:rsidRPr="00E31672">
        <w:rPr>
          <w:rFonts w:ascii="Times New Roman" w:hAnsi="Times New Roman"/>
          <w:snapToGrid w:val="0"/>
          <w:color w:val="000000"/>
          <w:kern w:val="0"/>
          <w:sz w:val="24"/>
          <w:szCs w:val="24"/>
        </w:rPr>
        <w:t>复旦大学出版社，</w:t>
      </w:r>
      <w:r w:rsidRPr="00E31672">
        <w:rPr>
          <w:rFonts w:ascii="Times New Roman" w:hAnsi="Times New Roman"/>
          <w:snapToGrid w:val="0"/>
          <w:color w:val="000000"/>
          <w:kern w:val="0"/>
          <w:sz w:val="24"/>
          <w:szCs w:val="24"/>
        </w:rPr>
        <w:t>2006</w:t>
      </w:r>
    </w:p>
    <w:p w:rsidR="00D47E4A" w:rsidRPr="00E31672" w:rsidRDefault="00D47E4A" w:rsidP="00D47E4A">
      <w:pPr>
        <w:rPr>
          <w:rFonts w:ascii="Times New Roman" w:hAnsi="Times New Roman"/>
          <w:szCs w:val="24"/>
        </w:rPr>
      </w:pPr>
      <w:r w:rsidRPr="00E31672">
        <w:rPr>
          <w:rFonts w:ascii="Times New Roman" w:hAnsi="Times New Roman"/>
          <w:snapToGrid w:val="0"/>
          <w:color w:val="000000"/>
          <w:kern w:val="0"/>
          <w:sz w:val="24"/>
          <w:szCs w:val="24"/>
        </w:rPr>
        <w:t>[7]</w:t>
      </w:r>
      <w:r w:rsidRPr="00E31672">
        <w:rPr>
          <w:rFonts w:ascii="Times New Roman" w:hAnsi="Times New Roman"/>
          <w:snapToGrid w:val="0"/>
          <w:color w:val="000000"/>
          <w:kern w:val="0"/>
          <w:sz w:val="24"/>
          <w:szCs w:val="24"/>
        </w:rPr>
        <w:t xml:space="preserve">　祁景玉主编</w:t>
      </w:r>
      <w:r w:rsidRPr="00E31672">
        <w:rPr>
          <w:rFonts w:ascii="宋体" w:hAnsi="宋体"/>
          <w:bCs/>
          <w:kern w:val="36"/>
          <w:sz w:val="24"/>
          <w:szCs w:val="24"/>
        </w:rPr>
        <w:t>.</w:t>
      </w:r>
      <w:r w:rsidRPr="00E31672">
        <w:rPr>
          <w:rFonts w:ascii="Times New Roman" w:hAnsi="Times New Roman"/>
          <w:snapToGrid w:val="0"/>
          <w:color w:val="000000"/>
          <w:kern w:val="0"/>
          <w:sz w:val="24"/>
          <w:szCs w:val="24"/>
        </w:rPr>
        <w:t>《现代分析测试技术》</w:t>
      </w:r>
      <w:r w:rsidRPr="00E31672">
        <w:rPr>
          <w:rFonts w:ascii="宋体" w:hAnsi="宋体"/>
          <w:bCs/>
          <w:kern w:val="36"/>
          <w:sz w:val="24"/>
          <w:szCs w:val="24"/>
        </w:rPr>
        <w:t>.</w:t>
      </w:r>
      <w:r w:rsidRPr="00E31672">
        <w:rPr>
          <w:rFonts w:ascii="Times New Roman" w:hAnsi="Times New Roman"/>
          <w:snapToGrid w:val="0"/>
          <w:color w:val="000000"/>
          <w:kern w:val="0"/>
          <w:sz w:val="24"/>
          <w:szCs w:val="24"/>
        </w:rPr>
        <w:t>同济大学出版社，</w:t>
      </w:r>
      <w:r w:rsidRPr="00E31672">
        <w:rPr>
          <w:rFonts w:ascii="Times New Roman" w:hAnsi="Times New Roman"/>
          <w:snapToGrid w:val="0"/>
          <w:color w:val="000000"/>
          <w:kern w:val="0"/>
          <w:sz w:val="24"/>
          <w:szCs w:val="24"/>
        </w:rPr>
        <w:t>2006</w:t>
      </w:r>
    </w:p>
    <w:p w:rsidR="00D47E4A" w:rsidRPr="00E31672" w:rsidRDefault="00D47E4A" w:rsidP="00D47E4A">
      <w:pPr>
        <w:rPr>
          <w:rFonts w:hint="eastAsia"/>
        </w:rPr>
      </w:pPr>
    </w:p>
    <w:p w:rsidR="00D47E4A" w:rsidRPr="00C31D11" w:rsidRDefault="00D47E4A" w:rsidP="00D47E4A">
      <w:pPr>
        <w:rPr>
          <w:rFonts w:hint="eastAsia"/>
        </w:rPr>
      </w:pPr>
    </w:p>
    <w:p w:rsidR="00D47E4A" w:rsidRDefault="00D47E4A">
      <w:pPr>
        <w:widowControl/>
        <w:jc w:val="left"/>
        <w:rPr>
          <w:rFonts w:hint="eastAsia"/>
        </w:rPr>
      </w:pPr>
    </w:p>
    <w:p w:rsidR="006D3547" w:rsidRDefault="006D3547">
      <w:pPr>
        <w:widowControl/>
        <w:jc w:val="left"/>
        <w:rPr>
          <w:rFonts w:hint="eastAsia"/>
        </w:rPr>
      </w:pPr>
    </w:p>
    <w:p w:rsidR="00D47E4A" w:rsidRPr="00D222FB" w:rsidRDefault="00D47E4A" w:rsidP="00D47E4A">
      <w:pPr>
        <w:jc w:val="center"/>
        <w:rPr>
          <w:rFonts w:hint="eastAsia"/>
          <w:b/>
          <w:sz w:val="32"/>
          <w:szCs w:val="32"/>
        </w:rPr>
      </w:pPr>
      <w:r w:rsidRPr="00D222FB">
        <w:rPr>
          <w:rFonts w:hint="eastAsia"/>
          <w:b/>
          <w:sz w:val="32"/>
          <w:szCs w:val="32"/>
        </w:rPr>
        <w:t>《三维设计技术（软件应用）》课程简介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Cs w:val="21"/>
        </w:rPr>
        <w:t>0103001</w:t>
      </w:r>
      <w:r>
        <w:rPr>
          <w:sz w:val="24"/>
        </w:rPr>
        <w:t xml:space="preserve">  </w:t>
      </w:r>
      <w:r w:rsidRPr="00992E4A">
        <w:rPr>
          <w:rFonts w:ascii="黑体" w:eastAsia="黑体" w:hint="eastAsia"/>
          <w:sz w:val="24"/>
        </w:rPr>
        <w:t>课程名称</w:t>
      </w:r>
      <w:r w:rsidRPr="00992E4A">
        <w:rPr>
          <w:rFonts w:hint="eastAsia"/>
          <w:sz w:val="24"/>
        </w:rPr>
        <w:t>：《</w:t>
      </w:r>
      <w:r w:rsidRPr="00A25DBB">
        <w:rPr>
          <w:rFonts w:hint="eastAsia"/>
          <w:sz w:val="24"/>
        </w:rPr>
        <w:t>三维设计技术</w:t>
      </w:r>
      <w:r w:rsidRPr="00992E4A">
        <w:rPr>
          <w:rFonts w:hint="eastAsia"/>
          <w:sz w:val="24"/>
        </w:rPr>
        <w:t>》（</w:t>
      </w:r>
      <w:r>
        <w:rPr>
          <w:sz w:val="24"/>
        </w:rPr>
        <w:t>3</w:t>
      </w:r>
      <w:r w:rsidRPr="002232D4">
        <w:rPr>
          <w:sz w:val="24"/>
        </w:rPr>
        <w:t xml:space="preserve">d </w:t>
      </w:r>
      <w:r>
        <w:rPr>
          <w:sz w:val="24"/>
        </w:rPr>
        <w:t>D</w:t>
      </w:r>
      <w:r w:rsidRPr="002232D4">
        <w:rPr>
          <w:sz w:val="24"/>
        </w:rPr>
        <w:t xml:space="preserve">esign </w:t>
      </w:r>
      <w:r>
        <w:rPr>
          <w:sz w:val="24"/>
        </w:rPr>
        <w:t>T</w:t>
      </w:r>
      <w:r w:rsidRPr="002232D4">
        <w:rPr>
          <w:sz w:val="24"/>
        </w:rPr>
        <w:t>echnology</w:t>
      </w:r>
      <w:r w:rsidRPr="00992E4A">
        <w:rPr>
          <w:rFonts w:hint="eastAsia"/>
          <w:sz w:val="24"/>
        </w:rPr>
        <w:t>）</w:t>
      </w:r>
      <w:r w:rsidRPr="00C57703">
        <w:rPr>
          <w:rFonts w:hint="eastAsia"/>
          <w:b/>
          <w:sz w:val="24"/>
        </w:rPr>
        <w:t>课时：</w:t>
      </w:r>
      <w:r>
        <w:rPr>
          <w:sz w:val="24"/>
        </w:rPr>
        <w:lastRenderedPageBreak/>
        <w:t>30</w:t>
      </w:r>
      <w:r w:rsidRPr="00992E4A">
        <w:rPr>
          <w:sz w:val="24"/>
        </w:rPr>
        <w:t xml:space="preserve"> </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王晓霞</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912946">
        <w:rPr>
          <w:rFonts w:hint="eastAsia"/>
          <w:b/>
          <w:sz w:val="24"/>
        </w:rPr>
        <w:t>联系方式</w:t>
      </w:r>
      <w:r>
        <w:rPr>
          <w:rFonts w:hint="eastAsia"/>
          <w:sz w:val="24"/>
        </w:rPr>
        <w:t>：</w:t>
      </w:r>
      <w:r>
        <w:rPr>
          <w:rFonts w:hint="eastAsia"/>
          <w:sz w:val="24"/>
        </w:rPr>
        <w:t>18263636512</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073A62" w:rsidRDefault="00D47E4A" w:rsidP="00D47E4A">
      <w:pPr>
        <w:spacing w:line="360" w:lineRule="auto"/>
        <w:rPr>
          <w:rFonts w:hint="eastAsia"/>
          <w:sz w:val="24"/>
        </w:rPr>
      </w:pPr>
      <w:r>
        <w:rPr>
          <w:sz w:val="24"/>
        </w:rPr>
        <w:t xml:space="preserve">    </w:t>
      </w:r>
      <w:r w:rsidRPr="00073A62">
        <w:rPr>
          <w:rFonts w:hint="eastAsia"/>
          <w:sz w:val="24"/>
        </w:rPr>
        <w:t>《三维设计技术》是为了培养学生具备先进的产品设计技术和提高</w:t>
      </w:r>
      <w:r>
        <w:rPr>
          <w:rFonts w:hint="eastAsia"/>
          <w:sz w:val="24"/>
        </w:rPr>
        <w:t>产品数字化研发</w:t>
      </w:r>
      <w:r w:rsidRPr="00073A62">
        <w:rPr>
          <w:rFonts w:hint="eastAsia"/>
          <w:sz w:val="24"/>
        </w:rPr>
        <w:t>能力而开设的</w:t>
      </w:r>
      <w:r>
        <w:rPr>
          <w:rFonts w:hint="eastAsia"/>
          <w:sz w:val="24"/>
        </w:rPr>
        <w:t>，</w:t>
      </w:r>
      <w:r w:rsidRPr="00073A62">
        <w:rPr>
          <w:rFonts w:hint="eastAsia"/>
          <w:sz w:val="24"/>
        </w:rPr>
        <w:t>主要介绍目前世界上最先进的三维设计理念、技术及方法，主要以软件应用和熟悉操作为主，</w:t>
      </w:r>
      <w:r>
        <w:rPr>
          <w:rFonts w:hint="eastAsia"/>
          <w:sz w:val="24"/>
        </w:rPr>
        <w:t>授课</w:t>
      </w:r>
      <w:r w:rsidRPr="00073A62">
        <w:rPr>
          <w:rFonts w:hint="eastAsia"/>
          <w:sz w:val="24"/>
        </w:rPr>
        <w:t>采用了目前企业使用比较普遍的三维设计软件</w:t>
      </w:r>
      <w:r>
        <w:rPr>
          <w:sz w:val="24"/>
        </w:rPr>
        <w:t>—</w:t>
      </w:r>
      <w:r w:rsidRPr="00073A62">
        <w:rPr>
          <w:sz w:val="24"/>
        </w:rPr>
        <w:t>Pro/Engineer</w:t>
      </w:r>
      <w:r w:rsidRPr="00073A62">
        <w:rPr>
          <w:rFonts w:hint="eastAsia"/>
          <w:sz w:val="24"/>
        </w:rPr>
        <w:t>来进行讲解。</w:t>
      </w:r>
      <w:r>
        <w:rPr>
          <w:rFonts w:hint="eastAsia"/>
          <w:sz w:val="24"/>
        </w:rPr>
        <w:t>主要授课内容包括：草图绘制、基准特征、基础特征、工程特征、高级特征、特征编辑、零件装配、工程图设计等内容。通过对本课程的学习，要求学生</w:t>
      </w:r>
      <w:r w:rsidRPr="00073A62">
        <w:rPr>
          <w:rFonts w:hint="eastAsia"/>
          <w:sz w:val="24"/>
        </w:rPr>
        <w:t>熟练掌握</w:t>
      </w:r>
      <w:r w:rsidRPr="00073A62">
        <w:rPr>
          <w:sz w:val="24"/>
        </w:rPr>
        <w:t>Pro/Engineer</w:t>
      </w:r>
      <w:r w:rsidRPr="00073A62">
        <w:rPr>
          <w:rFonts w:hint="eastAsia"/>
          <w:sz w:val="24"/>
        </w:rPr>
        <w:t>软件的</w:t>
      </w:r>
      <w:r>
        <w:rPr>
          <w:rFonts w:hint="eastAsia"/>
          <w:sz w:val="24"/>
        </w:rPr>
        <w:t>基本造型命令应用和基本</w:t>
      </w:r>
      <w:r w:rsidRPr="00073A62">
        <w:rPr>
          <w:rFonts w:hint="eastAsia"/>
          <w:sz w:val="24"/>
        </w:rPr>
        <w:t>操作，能够完成中等复杂程度的机械零部件三维</w:t>
      </w:r>
      <w:r w:rsidRPr="00073A62">
        <w:rPr>
          <w:sz w:val="24"/>
        </w:rPr>
        <w:t>CAD</w:t>
      </w:r>
      <w:r w:rsidRPr="00073A62">
        <w:rPr>
          <w:rFonts w:hint="eastAsia"/>
          <w:sz w:val="24"/>
        </w:rPr>
        <w:t>实体建模、虚拟装配及工程图出图；</w:t>
      </w:r>
      <w:r>
        <w:rPr>
          <w:rFonts w:hint="eastAsia"/>
          <w:sz w:val="24"/>
        </w:rPr>
        <w:t>具备将企业产品或零件逐步数字化及信息化的能力。</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47E4A" w:rsidRPr="007A78FF" w:rsidRDefault="00D47E4A" w:rsidP="00D47E4A">
      <w:pPr>
        <w:widowControl/>
        <w:rPr>
          <w:rFonts w:ascii="宋体" w:cs="宋体" w:hint="eastAsia"/>
          <w:kern w:val="0"/>
          <w:szCs w:val="21"/>
        </w:rPr>
      </w:pPr>
      <w:r w:rsidRPr="007A78FF">
        <w:rPr>
          <w:rFonts w:ascii="宋体" w:hAnsi="宋体" w:cs="宋体" w:hint="eastAsia"/>
          <w:kern w:val="0"/>
          <w:szCs w:val="21"/>
        </w:rPr>
        <w:t>肖乾</w:t>
      </w:r>
      <w:r w:rsidRPr="007A78FF">
        <w:rPr>
          <w:rFonts w:ascii="宋体" w:cs="宋体"/>
          <w:kern w:val="0"/>
          <w:szCs w:val="21"/>
        </w:rPr>
        <w:t>.</w:t>
      </w:r>
      <w:r w:rsidRPr="007A78FF">
        <w:rPr>
          <w:rFonts w:ascii="宋体" w:hAnsi="宋体" w:cs="宋体"/>
          <w:kern w:val="0"/>
          <w:szCs w:val="21"/>
        </w:rPr>
        <w:t xml:space="preserve"> Pro/ENGINEER Wildfire 5.0</w:t>
      </w:r>
      <w:r w:rsidRPr="007A78FF">
        <w:rPr>
          <w:rFonts w:ascii="宋体" w:hAnsi="宋体" w:cs="宋体" w:hint="eastAsia"/>
          <w:kern w:val="0"/>
          <w:szCs w:val="21"/>
        </w:rPr>
        <w:t>中文版实用教程</w:t>
      </w:r>
      <w:r w:rsidRPr="007A78FF">
        <w:rPr>
          <w:rFonts w:ascii="宋体" w:cs="宋体"/>
          <w:kern w:val="0"/>
          <w:szCs w:val="21"/>
        </w:rPr>
        <w:t>.</w:t>
      </w:r>
      <w:r w:rsidRPr="007A78FF">
        <w:rPr>
          <w:rFonts w:ascii="宋体" w:hAnsi="宋体" w:cs="宋体"/>
          <w:kern w:val="0"/>
          <w:szCs w:val="21"/>
        </w:rPr>
        <w:t xml:space="preserve"> </w:t>
      </w:r>
      <w:r w:rsidRPr="007A78FF">
        <w:rPr>
          <w:rFonts w:ascii="宋体" w:hAnsi="宋体" w:cs="宋体" w:hint="eastAsia"/>
          <w:kern w:val="0"/>
          <w:szCs w:val="21"/>
        </w:rPr>
        <w:t>北京：中国电力出版社，</w:t>
      </w:r>
      <w:r w:rsidRPr="007A78FF">
        <w:rPr>
          <w:rFonts w:ascii="宋体" w:hAnsi="宋体" w:cs="宋体"/>
          <w:kern w:val="0"/>
          <w:szCs w:val="21"/>
        </w:rPr>
        <w:t>2012</w:t>
      </w:r>
      <w:r w:rsidRPr="007A78FF">
        <w:rPr>
          <w:rFonts w:ascii="宋体" w:hAnsi="宋体" w:cs="宋体" w:hint="eastAsia"/>
          <w:kern w:val="0"/>
          <w:szCs w:val="21"/>
        </w:rPr>
        <w:t>．</w:t>
      </w:r>
    </w:p>
    <w:p w:rsidR="00D47E4A" w:rsidRPr="007A78FF" w:rsidRDefault="00D47E4A" w:rsidP="00D47E4A">
      <w:pPr>
        <w:widowControl/>
        <w:rPr>
          <w:rFonts w:ascii="宋体" w:cs="宋体" w:hint="eastAsia"/>
          <w:kern w:val="0"/>
          <w:szCs w:val="21"/>
        </w:rPr>
      </w:pPr>
      <w:r w:rsidRPr="007A78FF">
        <w:rPr>
          <w:rFonts w:ascii="宋体" w:hAnsi="宋体" w:cs="宋体" w:hint="eastAsia"/>
          <w:kern w:val="0"/>
          <w:szCs w:val="21"/>
        </w:rPr>
        <w:t>宁涛等．中文版</w:t>
      </w:r>
      <w:r w:rsidRPr="007A78FF">
        <w:rPr>
          <w:rFonts w:ascii="宋体" w:hAnsi="宋体" w:cs="宋体"/>
          <w:kern w:val="0"/>
          <w:szCs w:val="21"/>
        </w:rPr>
        <w:t>Pro/ENGINEER Wildfire 4.0</w:t>
      </w:r>
      <w:r w:rsidRPr="007A78FF">
        <w:rPr>
          <w:rFonts w:ascii="宋体" w:hAnsi="宋体" w:cs="宋体" w:hint="eastAsia"/>
          <w:kern w:val="0"/>
          <w:szCs w:val="21"/>
        </w:rPr>
        <w:t>基础教程．北京：清华大学出版社，</w:t>
      </w:r>
      <w:r w:rsidRPr="007A78FF">
        <w:rPr>
          <w:rFonts w:ascii="宋体" w:hAnsi="宋体" w:cs="宋体"/>
          <w:kern w:val="0"/>
          <w:szCs w:val="21"/>
        </w:rPr>
        <w:t>2008</w:t>
      </w:r>
      <w:r w:rsidRPr="007A78FF">
        <w:rPr>
          <w:rFonts w:ascii="宋体" w:hAnsi="宋体" w:cs="宋体" w:hint="eastAsia"/>
          <w:kern w:val="0"/>
          <w:szCs w:val="21"/>
        </w:rPr>
        <w:t>．</w:t>
      </w:r>
    </w:p>
    <w:p w:rsidR="00D47E4A" w:rsidRPr="007A78FF" w:rsidRDefault="00D47E4A" w:rsidP="00D47E4A">
      <w:pPr>
        <w:widowControl/>
        <w:rPr>
          <w:rFonts w:ascii="宋体" w:cs="宋体" w:hint="eastAsia"/>
          <w:kern w:val="0"/>
          <w:szCs w:val="21"/>
        </w:rPr>
      </w:pPr>
      <w:r w:rsidRPr="007A78FF">
        <w:rPr>
          <w:rFonts w:ascii="宋体" w:hAnsi="宋体" w:cs="宋体" w:hint="eastAsia"/>
          <w:kern w:val="0"/>
          <w:szCs w:val="21"/>
        </w:rPr>
        <w:t>林清安．完全精通</w:t>
      </w:r>
      <w:r w:rsidRPr="007A78FF">
        <w:rPr>
          <w:rFonts w:ascii="宋体" w:hAnsi="宋体" w:cs="宋体"/>
          <w:kern w:val="0"/>
          <w:szCs w:val="21"/>
        </w:rPr>
        <w:t>Pro/ENGINEER</w:t>
      </w:r>
      <w:r w:rsidRPr="007A78FF">
        <w:rPr>
          <w:rFonts w:ascii="宋体" w:hAnsi="宋体" w:cs="宋体" w:hint="eastAsia"/>
          <w:kern w:val="0"/>
          <w:szCs w:val="21"/>
        </w:rPr>
        <w:t>野火</w:t>
      </w:r>
      <w:r w:rsidRPr="007A78FF">
        <w:rPr>
          <w:rFonts w:ascii="宋体" w:hAnsi="宋体" w:cs="宋体"/>
          <w:kern w:val="0"/>
          <w:szCs w:val="21"/>
        </w:rPr>
        <w:t>4.0</w:t>
      </w:r>
      <w:r w:rsidRPr="007A78FF">
        <w:rPr>
          <w:rFonts w:ascii="宋体" w:hAnsi="宋体" w:cs="宋体" w:hint="eastAsia"/>
          <w:kern w:val="0"/>
          <w:szCs w:val="21"/>
        </w:rPr>
        <w:t>中文版综合教程．北京：电子工业出版社，</w:t>
      </w:r>
      <w:r w:rsidRPr="007A78FF">
        <w:rPr>
          <w:rFonts w:ascii="宋体" w:hAnsi="宋体" w:cs="宋体"/>
          <w:kern w:val="0"/>
          <w:szCs w:val="21"/>
        </w:rPr>
        <w:t>2009</w:t>
      </w:r>
      <w:r w:rsidRPr="007A78FF">
        <w:rPr>
          <w:rFonts w:ascii="宋体" w:hAnsi="宋体" w:cs="宋体" w:hint="eastAsia"/>
          <w:kern w:val="0"/>
          <w:szCs w:val="21"/>
        </w:rPr>
        <w:t>．</w:t>
      </w:r>
    </w:p>
    <w:p w:rsidR="00D47E4A" w:rsidRPr="007A78FF" w:rsidRDefault="00D47E4A" w:rsidP="00D47E4A">
      <w:pPr>
        <w:widowControl/>
        <w:rPr>
          <w:rFonts w:ascii="宋体" w:cs="宋体" w:hint="eastAsia"/>
          <w:kern w:val="0"/>
          <w:szCs w:val="21"/>
        </w:rPr>
      </w:pPr>
      <w:r w:rsidRPr="007A78FF">
        <w:rPr>
          <w:rFonts w:ascii="宋体" w:hAnsi="宋体" w:cs="宋体" w:hint="eastAsia"/>
          <w:kern w:val="0"/>
          <w:szCs w:val="21"/>
        </w:rPr>
        <w:t>二代龙震工作室．</w:t>
      </w:r>
      <w:r w:rsidRPr="007A78FF">
        <w:rPr>
          <w:rFonts w:ascii="宋体" w:hAnsi="宋体" w:cs="宋体"/>
          <w:kern w:val="0"/>
          <w:szCs w:val="21"/>
        </w:rPr>
        <w:t>Pro/ENGINEER Wildfire 5.0</w:t>
      </w:r>
      <w:r w:rsidRPr="007A78FF">
        <w:rPr>
          <w:rFonts w:ascii="宋体" w:hAnsi="宋体" w:cs="宋体" w:hint="eastAsia"/>
          <w:kern w:val="0"/>
          <w:szCs w:val="21"/>
        </w:rPr>
        <w:t>基础设计．北京：清华大学出版社，</w:t>
      </w:r>
      <w:r w:rsidRPr="007A78FF">
        <w:rPr>
          <w:rFonts w:ascii="宋体" w:hAnsi="宋体" w:cs="宋体"/>
          <w:kern w:val="0"/>
          <w:szCs w:val="21"/>
        </w:rPr>
        <w:t>2010</w:t>
      </w:r>
      <w:r w:rsidRPr="007A78FF">
        <w:rPr>
          <w:rFonts w:ascii="宋体" w:hAnsi="宋体" w:cs="宋体" w:hint="eastAsia"/>
          <w:kern w:val="0"/>
          <w:szCs w:val="21"/>
        </w:rPr>
        <w:t>．</w:t>
      </w:r>
    </w:p>
    <w:p w:rsidR="00D47E4A" w:rsidRPr="007A78FF" w:rsidRDefault="00D47E4A" w:rsidP="00D47E4A">
      <w:pPr>
        <w:widowControl/>
        <w:rPr>
          <w:rFonts w:ascii="宋体" w:cs="宋体" w:hint="eastAsia"/>
          <w:kern w:val="0"/>
          <w:szCs w:val="21"/>
        </w:rPr>
      </w:pPr>
      <w:r w:rsidRPr="007A78FF">
        <w:rPr>
          <w:rFonts w:ascii="宋体" w:hAnsi="宋体" w:cs="宋体" w:hint="eastAsia"/>
          <w:kern w:val="0"/>
          <w:szCs w:val="21"/>
        </w:rPr>
        <w:t>孙传祝，梁霭明．</w:t>
      </w:r>
      <w:r w:rsidRPr="007A78FF">
        <w:rPr>
          <w:rFonts w:ascii="宋体" w:hAnsi="宋体" w:cs="宋体"/>
          <w:kern w:val="0"/>
          <w:szCs w:val="21"/>
        </w:rPr>
        <w:t>Pro/ENGINEER</w:t>
      </w:r>
      <w:r w:rsidRPr="007A78FF">
        <w:rPr>
          <w:rFonts w:ascii="宋体" w:hAnsi="宋体" w:cs="宋体" w:hint="eastAsia"/>
          <w:kern w:val="0"/>
          <w:szCs w:val="21"/>
        </w:rPr>
        <w:t>野火版</w:t>
      </w:r>
      <w:r w:rsidRPr="007A78FF">
        <w:rPr>
          <w:rFonts w:ascii="宋体" w:hAnsi="宋体" w:cs="宋体"/>
          <w:kern w:val="0"/>
          <w:szCs w:val="21"/>
        </w:rPr>
        <w:t>4.0</w:t>
      </w:r>
      <w:r w:rsidRPr="007A78FF">
        <w:rPr>
          <w:rFonts w:ascii="宋体" w:hAnsi="宋体" w:cs="宋体" w:hint="eastAsia"/>
          <w:kern w:val="0"/>
          <w:szCs w:val="21"/>
        </w:rPr>
        <w:t>基础教程与上机指导．北京：清华大学出版社，</w:t>
      </w:r>
      <w:r w:rsidRPr="007A78FF">
        <w:rPr>
          <w:rFonts w:ascii="宋体" w:hAnsi="宋体" w:cs="宋体"/>
          <w:kern w:val="0"/>
          <w:szCs w:val="21"/>
        </w:rPr>
        <w:t>2008</w:t>
      </w:r>
      <w:r w:rsidRPr="007A78FF">
        <w:rPr>
          <w:rFonts w:ascii="宋体" w:hAnsi="宋体" w:cs="宋体" w:hint="eastAsia"/>
          <w:kern w:val="0"/>
          <w:szCs w:val="21"/>
        </w:rPr>
        <w:t>．</w:t>
      </w:r>
    </w:p>
    <w:p w:rsidR="00D47E4A" w:rsidRDefault="00D47E4A" w:rsidP="00D47E4A">
      <w:pPr>
        <w:widowControl/>
        <w:rPr>
          <w:rFonts w:ascii="宋体" w:cs="宋体" w:hint="eastAsia"/>
          <w:kern w:val="0"/>
          <w:szCs w:val="21"/>
        </w:rPr>
      </w:pPr>
      <w:r w:rsidRPr="007A78FF">
        <w:rPr>
          <w:rFonts w:ascii="宋体" w:hAnsi="宋体" w:cs="宋体" w:hint="eastAsia"/>
          <w:kern w:val="0"/>
          <w:szCs w:val="21"/>
        </w:rPr>
        <w:t>钟日铭．</w:t>
      </w:r>
      <w:r w:rsidRPr="007A78FF">
        <w:rPr>
          <w:rFonts w:ascii="宋体" w:hAnsi="宋体" w:cs="宋体"/>
          <w:kern w:val="0"/>
          <w:szCs w:val="21"/>
        </w:rPr>
        <w:t>Pro/ENGINEER Wildfire5.0</w:t>
      </w:r>
      <w:r w:rsidRPr="007A78FF">
        <w:rPr>
          <w:rFonts w:ascii="宋体" w:hAnsi="宋体" w:cs="宋体" w:hint="eastAsia"/>
          <w:kern w:val="0"/>
          <w:szCs w:val="21"/>
        </w:rPr>
        <w:t>从入门到精通．北京：机械工业出版社，</w:t>
      </w:r>
      <w:r w:rsidRPr="007A78FF">
        <w:rPr>
          <w:rFonts w:ascii="宋体" w:hAnsi="宋体" w:cs="宋体"/>
          <w:kern w:val="0"/>
          <w:szCs w:val="21"/>
        </w:rPr>
        <w:t>2010</w:t>
      </w:r>
      <w:r w:rsidRPr="007A78FF">
        <w:rPr>
          <w:rFonts w:ascii="宋体" w:hAnsi="宋体" w:cs="宋体" w:hint="eastAsia"/>
          <w:kern w:val="0"/>
          <w:szCs w:val="21"/>
        </w:rPr>
        <w:t>．</w:t>
      </w:r>
      <w:r w:rsidRPr="007A78FF">
        <w:rPr>
          <w:rFonts w:ascii="宋体" w:cs="宋体"/>
          <w:kern w:val="0"/>
          <w:szCs w:val="21"/>
        </w:rPr>
        <w:t> </w:t>
      </w:r>
    </w:p>
    <w:p w:rsidR="00D47E4A" w:rsidRDefault="00D47E4A" w:rsidP="00D47E4A">
      <w:pPr>
        <w:widowControl/>
        <w:rPr>
          <w:rFonts w:ascii="宋体" w:cs="宋体" w:hint="eastAsia"/>
          <w:kern w:val="0"/>
          <w:szCs w:val="21"/>
        </w:rPr>
      </w:pPr>
    </w:p>
    <w:p w:rsidR="00D47E4A" w:rsidRDefault="00D47E4A" w:rsidP="00D47E4A">
      <w:pPr>
        <w:widowControl/>
        <w:rPr>
          <w:rFonts w:ascii="宋体" w:cs="宋体" w:hint="eastAsia"/>
          <w:kern w:val="0"/>
          <w:szCs w:val="21"/>
        </w:rPr>
      </w:pPr>
    </w:p>
    <w:p w:rsidR="006D3547" w:rsidRDefault="006D3547" w:rsidP="00D47E4A">
      <w:pPr>
        <w:widowControl/>
        <w:rPr>
          <w:rFonts w:ascii="宋体" w:cs="宋体" w:hint="eastAsia"/>
          <w:kern w:val="0"/>
          <w:szCs w:val="21"/>
        </w:rPr>
      </w:pPr>
    </w:p>
    <w:p w:rsidR="006D3547" w:rsidRPr="007A78FF" w:rsidRDefault="006D3547" w:rsidP="00D47E4A">
      <w:pPr>
        <w:widowControl/>
        <w:rPr>
          <w:rFonts w:ascii="宋体" w:cs="宋体" w:hint="eastAsia"/>
          <w:kern w:val="0"/>
          <w:szCs w:val="21"/>
        </w:rPr>
      </w:pPr>
    </w:p>
    <w:p w:rsidR="00D47E4A" w:rsidRPr="00D222FB" w:rsidRDefault="00D47E4A" w:rsidP="00D47E4A">
      <w:pPr>
        <w:jc w:val="center"/>
        <w:rPr>
          <w:rFonts w:hint="eastAsia"/>
          <w:b/>
          <w:sz w:val="32"/>
          <w:szCs w:val="32"/>
        </w:rPr>
      </w:pPr>
      <w:r w:rsidRPr="00D222FB">
        <w:rPr>
          <w:rFonts w:hint="eastAsia"/>
          <w:b/>
          <w:sz w:val="32"/>
          <w:szCs w:val="32"/>
        </w:rPr>
        <w:t>《先进制造技术》课程简介</w:t>
      </w:r>
    </w:p>
    <w:p w:rsidR="00D47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EC24AB">
        <w:rPr>
          <w:sz w:val="24"/>
        </w:rPr>
        <w:t>0113011</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先进制造技术</w:t>
      </w:r>
      <w:r w:rsidRPr="00992E4A">
        <w:rPr>
          <w:rFonts w:hint="eastAsia"/>
          <w:sz w:val="24"/>
        </w:rPr>
        <w:t>》</w:t>
      </w:r>
      <w:r>
        <w:rPr>
          <w:sz w:val="24"/>
        </w:rPr>
        <w:t xml:space="preserve">(Advanced Manufacturing Technology)          </w:t>
      </w:r>
      <w:r w:rsidRPr="00C57703">
        <w:rPr>
          <w:rFonts w:hint="eastAsia"/>
          <w:b/>
          <w:sz w:val="24"/>
        </w:rPr>
        <w:t>课时：</w:t>
      </w:r>
      <w:r>
        <w:rPr>
          <w:sz w:val="24"/>
        </w:rPr>
        <w:t xml:space="preserve">30            </w:t>
      </w:r>
    </w:p>
    <w:p w:rsidR="00D47E4A" w:rsidRPr="00912946"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宋新玉</w:t>
      </w:r>
      <w:r>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912946">
        <w:rPr>
          <w:rFonts w:hint="eastAsia"/>
          <w:b/>
          <w:sz w:val="24"/>
        </w:rPr>
        <w:t>联系方式：</w:t>
      </w:r>
      <w:r>
        <w:rPr>
          <w:rFonts w:hint="eastAsia"/>
          <w:sz w:val="24"/>
        </w:rPr>
        <w:t>13964611273</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655F07" w:rsidRDefault="00D47E4A" w:rsidP="00D47E4A">
      <w:pPr>
        <w:spacing w:line="360" w:lineRule="auto"/>
        <w:ind w:firstLineChars="200" w:firstLine="480"/>
        <w:jc w:val="left"/>
        <w:rPr>
          <w:rFonts w:ascii="宋体" w:hint="eastAsia"/>
          <w:sz w:val="24"/>
        </w:rPr>
      </w:pPr>
      <w:r w:rsidRPr="000763DE">
        <w:rPr>
          <w:rFonts w:ascii="宋体" w:hAnsi="宋体" w:hint="eastAsia"/>
          <w:sz w:val="24"/>
        </w:rPr>
        <w:t>先进制造技术是各种现代制造技术的总称</w:t>
      </w:r>
      <w:r>
        <w:rPr>
          <w:rFonts w:ascii="宋体" w:hAnsi="宋体" w:hint="eastAsia"/>
          <w:sz w:val="24"/>
        </w:rPr>
        <w:t>。</w:t>
      </w:r>
      <w:r w:rsidRPr="00655F07">
        <w:rPr>
          <w:rFonts w:ascii="宋体" w:hAnsi="宋体" w:hint="eastAsia"/>
          <w:sz w:val="24"/>
        </w:rPr>
        <w:t>本课程可以提高多学科综合判断能力、应用能力打下基础。培养学生了解和掌握先进制造技术的基本知识和最新技术成就，了解先进制造技术的理论和方法，以适应当前不断发展的先进制造技术。</w:t>
      </w:r>
      <w:r>
        <w:rPr>
          <w:rFonts w:ascii="宋体" w:hAnsi="宋体" w:hint="eastAsia"/>
          <w:sz w:val="24"/>
        </w:rPr>
        <w:t>本课程的主要内容包括</w:t>
      </w:r>
      <w:r w:rsidRPr="000763DE">
        <w:rPr>
          <w:rFonts w:ascii="宋体" w:hAnsi="宋体" w:hint="eastAsia"/>
          <w:sz w:val="24"/>
        </w:rPr>
        <w:t>先进制造技术的发展及体系结构、现代设计技术、加工技术、控制技术</w:t>
      </w:r>
      <w:r>
        <w:rPr>
          <w:rFonts w:ascii="宋体" w:hAnsi="宋体" w:hint="eastAsia"/>
          <w:sz w:val="24"/>
        </w:rPr>
        <w:t>和管理技术</w:t>
      </w:r>
      <w:r w:rsidRPr="000763DE">
        <w:rPr>
          <w:rFonts w:ascii="宋体" w:hAnsi="宋体" w:hint="eastAsia"/>
          <w:sz w:val="24"/>
        </w:rPr>
        <w:t>的基本知识。</w:t>
      </w:r>
      <w:r>
        <w:rPr>
          <w:rFonts w:hint="eastAsia"/>
          <w:sz w:val="24"/>
        </w:rPr>
        <w:t>要求学生</w:t>
      </w:r>
      <w:r w:rsidRPr="00512021">
        <w:rPr>
          <w:rFonts w:ascii="宋体" w:hAnsi="宋体" w:hint="eastAsia"/>
          <w:sz w:val="24"/>
        </w:rPr>
        <w:t>了解</w:t>
      </w:r>
      <w:r w:rsidRPr="00512021">
        <w:rPr>
          <w:rFonts w:hint="eastAsia"/>
          <w:sz w:val="24"/>
        </w:rPr>
        <w:t>先进制造技术的发展背</w:t>
      </w:r>
      <w:r w:rsidRPr="00512021">
        <w:rPr>
          <w:rFonts w:hint="eastAsia"/>
          <w:sz w:val="24"/>
        </w:rPr>
        <w:lastRenderedPageBreak/>
        <w:t>景和结构体系</w:t>
      </w:r>
      <w:r>
        <w:rPr>
          <w:rFonts w:hint="eastAsia"/>
          <w:sz w:val="24"/>
        </w:rPr>
        <w:t>，</w:t>
      </w:r>
      <w:r w:rsidRPr="00512021">
        <w:rPr>
          <w:rFonts w:hint="eastAsia"/>
          <w:sz w:val="24"/>
        </w:rPr>
        <w:t>掌握先进制造技术的基本理论和基本知识。</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47E4A" w:rsidRPr="00655672" w:rsidRDefault="00D47E4A" w:rsidP="00D47E4A">
      <w:pPr>
        <w:spacing w:line="360" w:lineRule="auto"/>
        <w:ind w:firstLineChars="200" w:firstLine="480"/>
        <w:rPr>
          <w:rFonts w:ascii="宋体" w:hint="eastAsia"/>
          <w:sz w:val="24"/>
        </w:rPr>
      </w:pPr>
      <w:r w:rsidRPr="00655672">
        <w:rPr>
          <w:rFonts w:ascii="宋体" w:hAnsi="宋体"/>
          <w:sz w:val="24"/>
        </w:rPr>
        <w:t>1.</w:t>
      </w:r>
      <w:r w:rsidRPr="00655672">
        <w:rPr>
          <w:rFonts w:ascii="宋体" w:hAnsi="宋体" w:hint="eastAsia"/>
          <w:sz w:val="24"/>
        </w:rPr>
        <w:t>《先进制造技术》</w:t>
      </w:r>
      <w:r w:rsidRPr="00655672">
        <w:rPr>
          <w:rFonts w:ascii="宋体" w:hAnsi="宋体"/>
          <w:sz w:val="24"/>
        </w:rPr>
        <w:t xml:space="preserve">, </w:t>
      </w:r>
      <w:r w:rsidRPr="00655672">
        <w:rPr>
          <w:rFonts w:ascii="宋体" w:hAnsi="宋体" w:hint="eastAsia"/>
          <w:sz w:val="24"/>
        </w:rPr>
        <w:t>任小中等编</w:t>
      </w:r>
      <w:r w:rsidRPr="00655672">
        <w:rPr>
          <w:rFonts w:ascii="宋体" w:hAnsi="宋体"/>
          <w:sz w:val="24"/>
        </w:rPr>
        <w:t xml:space="preserve">, </w:t>
      </w:r>
      <w:r w:rsidRPr="00655672">
        <w:rPr>
          <w:rFonts w:ascii="宋体" w:hAnsi="宋体" w:hint="eastAsia"/>
          <w:sz w:val="24"/>
        </w:rPr>
        <w:t>华中科技大学出版社</w:t>
      </w:r>
      <w:r w:rsidRPr="00655672">
        <w:rPr>
          <w:rFonts w:ascii="宋体" w:hAnsi="宋体"/>
          <w:sz w:val="24"/>
        </w:rPr>
        <w:t>,2013.2</w:t>
      </w:r>
    </w:p>
    <w:p w:rsidR="00D47E4A" w:rsidRDefault="00D47E4A" w:rsidP="00D47E4A">
      <w:pPr>
        <w:spacing w:line="360" w:lineRule="auto"/>
        <w:ind w:firstLineChars="200" w:firstLine="480"/>
        <w:jc w:val="left"/>
        <w:rPr>
          <w:rFonts w:ascii="宋体" w:hint="eastAsia"/>
          <w:sz w:val="24"/>
        </w:rPr>
      </w:pPr>
      <w:r w:rsidRPr="00655672">
        <w:rPr>
          <w:rFonts w:ascii="宋体" w:hAnsi="宋体"/>
          <w:sz w:val="24"/>
        </w:rPr>
        <w:t>2.</w:t>
      </w:r>
      <w:r w:rsidRPr="00655672">
        <w:rPr>
          <w:rFonts w:ascii="宋体" w:hAnsi="宋体" w:hint="eastAsia"/>
          <w:sz w:val="24"/>
        </w:rPr>
        <w:t>《先进制造技术》</w:t>
      </w:r>
      <w:r w:rsidRPr="00655672">
        <w:rPr>
          <w:rFonts w:ascii="宋体" w:hAnsi="宋体"/>
          <w:sz w:val="24"/>
        </w:rPr>
        <w:t xml:space="preserve">, </w:t>
      </w:r>
      <w:r w:rsidRPr="00655672">
        <w:rPr>
          <w:rFonts w:ascii="宋体" w:hAnsi="宋体" w:hint="eastAsia"/>
          <w:sz w:val="24"/>
        </w:rPr>
        <w:t>颜永年等编</w:t>
      </w:r>
      <w:r w:rsidRPr="00655672">
        <w:rPr>
          <w:rFonts w:ascii="宋体" w:hAnsi="宋体"/>
          <w:sz w:val="24"/>
        </w:rPr>
        <w:t xml:space="preserve">, </w:t>
      </w:r>
      <w:r w:rsidRPr="00655672">
        <w:rPr>
          <w:rFonts w:ascii="宋体" w:hAnsi="宋体" w:hint="eastAsia"/>
          <w:sz w:val="24"/>
        </w:rPr>
        <w:t>化学工业出版社</w:t>
      </w:r>
      <w:r w:rsidRPr="00655672">
        <w:rPr>
          <w:rFonts w:ascii="宋体" w:hAnsi="宋体"/>
          <w:sz w:val="24"/>
        </w:rPr>
        <w:t>,2002.7</w:t>
      </w:r>
    </w:p>
    <w:p w:rsidR="00D47E4A" w:rsidRPr="00655672" w:rsidRDefault="00D47E4A" w:rsidP="00D47E4A">
      <w:pPr>
        <w:spacing w:line="360" w:lineRule="auto"/>
        <w:ind w:firstLineChars="200" w:firstLine="480"/>
        <w:jc w:val="left"/>
        <w:rPr>
          <w:rFonts w:ascii="宋体" w:hint="eastAsia"/>
          <w:sz w:val="24"/>
        </w:rPr>
      </w:pPr>
      <w:r w:rsidRPr="00655672">
        <w:rPr>
          <w:rFonts w:ascii="宋体" w:hAnsi="宋体"/>
          <w:sz w:val="24"/>
        </w:rPr>
        <w:t>3.</w:t>
      </w:r>
      <w:r w:rsidRPr="00655672">
        <w:rPr>
          <w:rFonts w:ascii="宋体" w:hAnsi="宋体" w:hint="eastAsia"/>
          <w:sz w:val="24"/>
        </w:rPr>
        <w:t>《先进制造技术导论》</w:t>
      </w:r>
      <w:r w:rsidRPr="00655672">
        <w:rPr>
          <w:rFonts w:ascii="宋体" w:hAnsi="宋体"/>
          <w:sz w:val="24"/>
        </w:rPr>
        <w:t xml:space="preserve">, </w:t>
      </w:r>
      <w:r w:rsidRPr="00655672">
        <w:rPr>
          <w:rFonts w:ascii="宋体" w:hAnsi="宋体" w:hint="eastAsia"/>
          <w:sz w:val="24"/>
        </w:rPr>
        <w:t>李梦群、庞学慧、王凡主编</w:t>
      </w:r>
      <w:r w:rsidRPr="00655672">
        <w:rPr>
          <w:rFonts w:ascii="宋体"/>
          <w:sz w:val="24"/>
        </w:rPr>
        <w:t>,</w:t>
      </w:r>
      <w:r w:rsidRPr="00655672">
        <w:rPr>
          <w:rFonts w:ascii="宋体" w:hAnsi="宋体" w:hint="eastAsia"/>
          <w:sz w:val="24"/>
        </w:rPr>
        <w:t>国防工业出版社</w:t>
      </w:r>
      <w:r w:rsidRPr="00655672">
        <w:rPr>
          <w:rFonts w:ascii="宋体" w:hAnsi="宋体"/>
          <w:sz w:val="24"/>
        </w:rPr>
        <w:t>,2005</w:t>
      </w:r>
    </w:p>
    <w:p w:rsidR="00D47E4A" w:rsidRPr="00655F07" w:rsidRDefault="00D47E4A" w:rsidP="00D47E4A">
      <w:pPr>
        <w:spacing w:line="360" w:lineRule="auto"/>
        <w:ind w:firstLineChars="200" w:firstLine="480"/>
        <w:jc w:val="left"/>
        <w:rPr>
          <w:rFonts w:ascii="宋体" w:hint="eastAsia"/>
          <w:sz w:val="24"/>
        </w:rPr>
      </w:pPr>
      <w:r w:rsidRPr="00655672">
        <w:rPr>
          <w:rFonts w:ascii="宋体" w:hAnsi="宋体"/>
          <w:sz w:val="24"/>
        </w:rPr>
        <w:t>4.</w:t>
      </w:r>
      <w:r w:rsidRPr="00655672">
        <w:rPr>
          <w:rFonts w:ascii="宋体" w:hAnsi="宋体" w:hint="eastAsia"/>
          <w:sz w:val="24"/>
        </w:rPr>
        <w:t>《先进制造技术》</w:t>
      </w:r>
      <w:r w:rsidRPr="00655672">
        <w:rPr>
          <w:rFonts w:ascii="宋体"/>
          <w:sz w:val="24"/>
        </w:rPr>
        <w:t>,</w:t>
      </w:r>
      <w:r w:rsidRPr="00655672">
        <w:rPr>
          <w:rFonts w:ascii="宋体" w:hAnsi="宋体" w:hint="eastAsia"/>
          <w:sz w:val="24"/>
        </w:rPr>
        <w:t>何涛，杨竞，范云等编著，北京大学出版社</w:t>
      </w:r>
      <w:r w:rsidRPr="00655672">
        <w:rPr>
          <w:rFonts w:ascii="宋体" w:hAnsi="宋体"/>
          <w:sz w:val="24"/>
        </w:rPr>
        <w:t>,2006.</w:t>
      </w:r>
    </w:p>
    <w:p w:rsidR="00D47E4A" w:rsidRDefault="00D47E4A" w:rsidP="00D47E4A">
      <w:pPr>
        <w:spacing w:line="360" w:lineRule="auto"/>
        <w:ind w:firstLineChars="200" w:firstLine="480"/>
        <w:rPr>
          <w:rFonts w:ascii="宋体" w:hint="eastAsia"/>
          <w:color w:val="000000"/>
          <w:sz w:val="24"/>
        </w:rPr>
      </w:pPr>
    </w:p>
    <w:p w:rsidR="00D47E4A" w:rsidRDefault="00D47E4A" w:rsidP="00D47E4A">
      <w:pPr>
        <w:spacing w:line="360" w:lineRule="auto"/>
        <w:ind w:firstLineChars="200" w:firstLine="480"/>
        <w:rPr>
          <w:rFonts w:ascii="宋体" w:hint="eastAsia"/>
          <w:color w:val="000000"/>
          <w:sz w:val="24"/>
        </w:rPr>
      </w:pPr>
    </w:p>
    <w:p w:rsidR="006D3547" w:rsidRDefault="006D3547" w:rsidP="00D47E4A">
      <w:pPr>
        <w:spacing w:line="360" w:lineRule="auto"/>
        <w:ind w:firstLineChars="200" w:firstLine="480"/>
        <w:rPr>
          <w:rFonts w:ascii="宋体" w:hint="eastAsia"/>
          <w:color w:val="000000"/>
          <w:sz w:val="24"/>
        </w:rPr>
      </w:pPr>
    </w:p>
    <w:p w:rsidR="00DE1BAC" w:rsidRDefault="00DE1BAC" w:rsidP="00D47E4A">
      <w:pPr>
        <w:spacing w:line="360" w:lineRule="auto"/>
        <w:ind w:firstLineChars="200" w:firstLine="480"/>
        <w:rPr>
          <w:rFonts w:ascii="宋体" w:hint="eastAsia"/>
          <w:color w:val="000000"/>
          <w:sz w:val="24"/>
        </w:rPr>
      </w:pPr>
    </w:p>
    <w:p w:rsidR="00D47E4A" w:rsidRPr="00D222FB" w:rsidRDefault="00D47E4A" w:rsidP="00D47E4A">
      <w:pPr>
        <w:jc w:val="center"/>
        <w:rPr>
          <w:rFonts w:hint="eastAsia"/>
          <w:b/>
          <w:sz w:val="32"/>
          <w:szCs w:val="32"/>
        </w:rPr>
      </w:pPr>
      <w:r w:rsidRPr="00D222FB">
        <w:rPr>
          <w:rFonts w:hint="eastAsia"/>
          <w:b/>
          <w:sz w:val="32"/>
          <w:szCs w:val="32"/>
        </w:rPr>
        <w:t>《产品设计程序与方法》课程简介</w:t>
      </w:r>
    </w:p>
    <w:p w:rsidR="00D47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5A4CF0">
        <w:rPr>
          <w:rFonts w:ascii="宋体" w:hAnsi="宋体"/>
          <w:bCs/>
          <w:sz w:val="24"/>
        </w:rPr>
        <w:t>0113061</w:t>
      </w:r>
      <w:r w:rsidRPr="005A4CF0">
        <w:rPr>
          <w:rFonts w:ascii="宋体" w:hAnsi="宋体"/>
          <w:sz w:val="24"/>
        </w:rPr>
        <w:t xml:space="preserve">  </w:t>
      </w:r>
      <w:r w:rsidRPr="00992E4A">
        <w:rPr>
          <w:rFonts w:ascii="黑体" w:eastAsia="黑体" w:hint="eastAsia"/>
          <w:sz w:val="24"/>
        </w:rPr>
        <w:t>课程名称</w:t>
      </w:r>
      <w:r w:rsidRPr="00992E4A">
        <w:rPr>
          <w:rFonts w:hint="eastAsia"/>
          <w:sz w:val="24"/>
        </w:rPr>
        <w:t>：《</w:t>
      </w:r>
      <w:r>
        <w:rPr>
          <w:rFonts w:hint="eastAsia"/>
          <w:sz w:val="24"/>
        </w:rPr>
        <w:t>产品设计程序与方法</w:t>
      </w:r>
      <w:r w:rsidRPr="00992E4A">
        <w:rPr>
          <w:rFonts w:hint="eastAsia"/>
          <w:sz w:val="24"/>
        </w:rPr>
        <w:t>》（</w:t>
      </w:r>
      <w:r w:rsidRPr="005A4CF0">
        <w:rPr>
          <w:rFonts w:ascii="宋体" w:hAnsi="宋体"/>
          <w:bCs/>
          <w:sz w:val="24"/>
        </w:rPr>
        <w:t>Product  Process And Method</w:t>
      </w:r>
      <w:r w:rsidRPr="00992E4A">
        <w:rPr>
          <w:rFonts w:hint="eastAsia"/>
          <w:sz w:val="24"/>
        </w:rPr>
        <w:t>）</w:t>
      </w:r>
      <w:r>
        <w:rPr>
          <w:sz w:val="24"/>
        </w:rPr>
        <w:t xml:space="preserve">       </w:t>
      </w:r>
      <w:r w:rsidRPr="00C57703">
        <w:rPr>
          <w:rFonts w:hint="eastAsia"/>
          <w:b/>
          <w:sz w:val="24"/>
        </w:rPr>
        <w:t>课时：</w:t>
      </w:r>
      <w:r>
        <w:rPr>
          <w:sz w:val="24"/>
        </w:rPr>
        <w:t>36</w:t>
      </w:r>
      <w:r w:rsidRPr="00992E4A">
        <w:rPr>
          <w:sz w:val="24"/>
        </w:rPr>
        <w:t xml:space="preserve"> </w:t>
      </w:r>
    </w:p>
    <w:p w:rsidR="00D47E4A" w:rsidRPr="00912946" w:rsidRDefault="00D47E4A" w:rsidP="00D47E4A">
      <w:pPr>
        <w:tabs>
          <w:tab w:val="left" w:pos="4890"/>
        </w:tabs>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李峻峰</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912946">
        <w:rPr>
          <w:rFonts w:hint="eastAsia"/>
          <w:b/>
          <w:sz w:val="24"/>
        </w:rPr>
        <w:t>联系方式：</w:t>
      </w:r>
      <w:r>
        <w:rPr>
          <w:rFonts w:hint="eastAsia"/>
          <w:sz w:val="24"/>
        </w:rPr>
        <w:t>13508966906</w:t>
      </w:r>
    </w:p>
    <w:p w:rsidR="00D47E4A" w:rsidRPr="005A4CF0"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CF6D78" w:rsidRDefault="00D47E4A" w:rsidP="00D47E4A">
      <w:pPr>
        <w:spacing w:line="360" w:lineRule="auto"/>
        <w:ind w:firstLineChars="150" w:firstLine="360"/>
        <w:rPr>
          <w:rFonts w:ascii="宋体" w:cs="宋体" w:hint="eastAsia"/>
          <w:kern w:val="0"/>
          <w:sz w:val="24"/>
        </w:rPr>
      </w:pPr>
      <w:r w:rsidRPr="00CF6D78">
        <w:rPr>
          <w:rFonts w:ascii="宋体" w:hAnsi="宋体" w:cs="宋体" w:hint="eastAsia"/>
          <w:kern w:val="0"/>
          <w:sz w:val="24"/>
        </w:rPr>
        <w:t>本课程是工业设计专业本科生的专业技术课之一，以理论学习为主，初步探讨工业产品的设计方法，初步培养工业产品的设计能力。内容：（</w:t>
      </w:r>
      <w:r w:rsidRPr="00CF6D78">
        <w:rPr>
          <w:rFonts w:ascii="宋体" w:hAnsi="宋体" w:cs="宋体"/>
          <w:kern w:val="0"/>
          <w:sz w:val="24"/>
        </w:rPr>
        <w:t>1</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了解工业产品设计的发展趋势；（</w:t>
      </w:r>
      <w:r w:rsidRPr="00CF6D78">
        <w:rPr>
          <w:rFonts w:ascii="宋体" w:hAnsi="宋体" w:cs="宋体"/>
          <w:kern w:val="0"/>
          <w:sz w:val="24"/>
        </w:rPr>
        <w:t>2</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建立正确地工业产品设计的思维方法；（</w:t>
      </w:r>
      <w:r w:rsidRPr="00CF6D78">
        <w:rPr>
          <w:rFonts w:ascii="宋体" w:hAnsi="宋体" w:cs="宋体"/>
          <w:kern w:val="0"/>
          <w:sz w:val="24"/>
        </w:rPr>
        <w:t>3</w:t>
      </w:r>
      <w:r w:rsidRPr="00CF6D78">
        <w:rPr>
          <w:rFonts w:ascii="宋体" w:hAnsi="宋体" w:cs="宋体" w:hint="eastAsia"/>
          <w:kern w:val="0"/>
          <w:sz w:val="24"/>
        </w:rPr>
        <w:t>）</w:t>
      </w:r>
      <w:r w:rsidRPr="00CF6D78">
        <w:rPr>
          <w:rFonts w:ascii="宋体" w:hAnsi="宋体" w:cs="宋体"/>
          <w:kern w:val="0"/>
          <w:sz w:val="24"/>
        </w:rPr>
        <w:t xml:space="preserve"> </w:t>
      </w:r>
      <w:r w:rsidRPr="00CF6D78">
        <w:rPr>
          <w:rFonts w:ascii="宋体" w:hAnsi="宋体" w:cs="宋体" w:hint="eastAsia"/>
          <w:kern w:val="0"/>
          <w:sz w:val="24"/>
        </w:rPr>
        <w:t>初步掌握工业产品的设计方法、熟悉设计的全过程；（</w:t>
      </w:r>
      <w:r w:rsidRPr="00CF6D78">
        <w:rPr>
          <w:rFonts w:ascii="宋体" w:hAnsi="宋体" w:cs="宋体"/>
          <w:kern w:val="0"/>
          <w:sz w:val="24"/>
        </w:rPr>
        <w:t>4</w:t>
      </w:r>
      <w:r w:rsidRPr="00CF6D78">
        <w:rPr>
          <w:rFonts w:ascii="宋体" w:hAnsi="宋体" w:cs="宋体" w:hint="eastAsia"/>
          <w:kern w:val="0"/>
          <w:sz w:val="24"/>
        </w:rPr>
        <w:t>）掌握几种工业小产品的设计方法达到以下要求：①对产品市场有一定的调研能力和分析能力；②对一般工业产品的结构、性能、产销状态有一基本了解；③具有开发一般工业产品的调研能力和可行性论证能力；④初步掌握一般工业产品的设计思维方法和工艺特点。</w:t>
      </w:r>
    </w:p>
    <w:p w:rsidR="00D47E4A" w:rsidRDefault="00D47E4A" w:rsidP="00D47E4A">
      <w:pPr>
        <w:spacing w:line="360" w:lineRule="auto"/>
        <w:ind w:firstLineChars="150" w:firstLine="360"/>
        <w:rPr>
          <w:rFonts w:ascii="黑体" w:eastAsia="黑体" w:hint="eastAsia"/>
          <w:sz w:val="24"/>
        </w:rPr>
      </w:pPr>
      <w:r w:rsidRPr="00B45AF8">
        <w:rPr>
          <w:rFonts w:ascii="黑体" w:eastAsia="黑体" w:hint="eastAsia"/>
          <w:sz w:val="24"/>
        </w:rPr>
        <w:t>推荐参考书：</w:t>
      </w:r>
    </w:p>
    <w:p w:rsidR="00D47E4A" w:rsidRDefault="00D47E4A" w:rsidP="00D47E4A">
      <w:pPr>
        <w:rPr>
          <w:rFonts w:ascii="宋体" w:cs="宋体" w:hint="eastAsia"/>
          <w:kern w:val="0"/>
          <w:sz w:val="24"/>
        </w:rPr>
      </w:pPr>
      <w:r w:rsidRPr="00CF6D78">
        <w:rPr>
          <w:rFonts w:ascii="宋体" w:hAnsi="宋体" w:cs="宋体"/>
          <w:kern w:val="0"/>
          <w:sz w:val="24"/>
        </w:rPr>
        <w:t xml:space="preserve">1. </w:t>
      </w:r>
      <w:r w:rsidRPr="00CF6D78">
        <w:rPr>
          <w:rFonts w:ascii="宋体" w:hAnsi="宋体" w:cs="宋体" w:hint="eastAsia"/>
          <w:kern w:val="0"/>
          <w:sz w:val="24"/>
        </w:rPr>
        <w:t>吴佩平，傅晓云</w:t>
      </w:r>
      <w:r w:rsidRPr="00CF6D78">
        <w:rPr>
          <w:rFonts w:ascii="宋体" w:cs="宋体"/>
          <w:kern w:val="0"/>
          <w:sz w:val="24"/>
        </w:rPr>
        <w:t>.</w:t>
      </w:r>
      <w:r w:rsidRPr="00CF6D78">
        <w:rPr>
          <w:rFonts w:ascii="宋体" w:hAnsi="宋体" w:cs="宋体" w:hint="eastAsia"/>
          <w:kern w:val="0"/>
          <w:sz w:val="24"/>
        </w:rPr>
        <w:t>产品设计程序</w:t>
      </w:r>
      <w:r w:rsidRPr="00CF6D78">
        <w:rPr>
          <w:rFonts w:ascii="宋体" w:cs="宋体"/>
          <w:kern w:val="0"/>
          <w:sz w:val="24"/>
        </w:rPr>
        <w:t>.</w:t>
      </w:r>
      <w:r w:rsidRPr="00CF6D78">
        <w:rPr>
          <w:rFonts w:ascii="宋体" w:hAnsi="宋体" w:cs="宋体" w:hint="eastAsia"/>
          <w:kern w:val="0"/>
          <w:sz w:val="24"/>
        </w:rPr>
        <w:t>高等教育出版社</w:t>
      </w:r>
    </w:p>
    <w:p w:rsidR="00D47E4A" w:rsidRDefault="00D47E4A" w:rsidP="00D47E4A">
      <w:pPr>
        <w:rPr>
          <w:rFonts w:hint="eastAsia"/>
        </w:rPr>
      </w:pPr>
    </w:p>
    <w:p w:rsidR="00D47E4A" w:rsidRDefault="00D47E4A">
      <w:pPr>
        <w:widowControl/>
        <w:jc w:val="left"/>
        <w:rPr>
          <w:rFonts w:hint="eastAsia"/>
        </w:rPr>
      </w:pPr>
    </w:p>
    <w:p w:rsidR="006D3547" w:rsidRDefault="006D3547">
      <w:pPr>
        <w:widowControl/>
        <w:jc w:val="left"/>
        <w:rPr>
          <w:rFonts w:hint="eastAsia"/>
        </w:rPr>
      </w:pPr>
    </w:p>
    <w:p w:rsidR="00D47E4A" w:rsidRDefault="00D47E4A" w:rsidP="00D47E4A">
      <w:pPr>
        <w:rPr>
          <w:rFonts w:hint="eastAsia"/>
        </w:rPr>
      </w:pPr>
    </w:p>
    <w:p w:rsidR="00D47E4A" w:rsidRPr="00D222FB" w:rsidRDefault="00FF62DC" w:rsidP="00D222FB">
      <w:pPr>
        <w:ind w:firstLineChars="700" w:firstLine="2249"/>
        <w:rPr>
          <w:rFonts w:hint="eastAsia"/>
          <w:b/>
          <w:sz w:val="32"/>
          <w:szCs w:val="32"/>
        </w:rPr>
      </w:pPr>
      <w:r w:rsidRPr="00D222FB">
        <w:rPr>
          <w:rFonts w:hint="eastAsia"/>
          <w:b/>
          <w:sz w:val="32"/>
          <w:szCs w:val="32"/>
        </w:rPr>
        <w:t>《</w:t>
      </w:r>
      <w:r w:rsidR="00D47E4A" w:rsidRPr="00D222FB">
        <w:rPr>
          <w:rFonts w:hint="eastAsia"/>
          <w:b/>
          <w:sz w:val="32"/>
          <w:szCs w:val="32"/>
        </w:rPr>
        <w:t>多媒体课件制作</w:t>
      </w:r>
      <w:r w:rsidRPr="00D222FB">
        <w:rPr>
          <w:rFonts w:hint="eastAsia"/>
          <w:b/>
          <w:sz w:val="32"/>
          <w:szCs w:val="32"/>
        </w:rPr>
        <w:t>》</w:t>
      </w:r>
      <w:r w:rsidR="00D47E4A" w:rsidRPr="00D222FB">
        <w:rPr>
          <w:rFonts w:hint="eastAsia"/>
          <w:b/>
          <w:sz w:val="32"/>
          <w:szCs w:val="32"/>
        </w:rPr>
        <w:t>课程简介</w:t>
      </w:r>
    </w:p>
    <w:p w:rsidR="00D47E4A" w:rsidRDefault="00D47E4A" w:rsidP="00D47E4A">
      <w:pPr>
        <w:spacing w:line="360" w:lineRule="auto"/>
        <w:rPr>
          <w:rFonts w:hint="eastAsia"/>
        </w:rPr>
      </w:pPr>
      <w:r>
        <w:rPr>
          <w:rFonts w:ascii="黑体" w:eastAsia="黑体" w:hAnsi="黑体" w:hint="eastAsia"/>
          <w:sz w:val="24"/>
        </w:rPr>
        <w:t>课程代码</w:t>
      </w:r>
      <w:r>
        <w:rPr>
          <w:rFonts w:hint="eastAsia"/>
          <w:sz w:val="24"/>
        </w:rPr>
        <w:t>：</w:t>
      </w:r>
      <w:r>
        <w:rPr>
          <w:rFonts w:hAnsi="宋体" w:cs="Times New Roman" w:hint="eastAsia"/>
          <w:sz w:val="24"/>
          <w:szCs w:val="24"/>
        </w:rPr>
        <w:t xml:space="preserve">1712009 </w:t>
      </w:r>
      <w:r>
        <w:rPr>
          <w:rFonts w:hint="eastAsia"/>
          <w:sz w:val="24"/>
        </w:rPr>
        <w:t xml:space="preserve"> </w:t>
      </w:r>
      <w:r>
        <w:rPr>
          <w:rFonts w:ascii="黑体" w:eastAsia="黑体" w:hAnsi="黑体" w:hint="eastAsia"/>
          <w:sz w:val="24"/>
        </w:rPr>
        <w:t>课程名称</w:t>
      </w:r>
      <w:r>
        <w:rPr>
          <w:rFonts w:hint="eastAsia"/>
          <w:sz w:val="24"/>
        </w:rPr>
        <w:t>：《多媒体课件制作》（</w:t>
      </w:r>
      <w:r>
        <w:rPr>
          <w:rFonts w:hint="eastAsia"/>
          <w:sz w:val="24"/>
        </w:rPr>
        <w:t>Multimedia Courseware</w:t>
      </w:r>
      <w:r>
        <w:rPr>
          <w:rFonts w:hint="eastAsia"/>
          <w:sz w:val="24"/>
        </w:rPr>
        <w:t>）</w:t>
      </w:r>
      <w:r>
        <w:rPr>
          <w:rFonts w:hint="eastAsia"/>
          <w:b/>
          <w:sz w:val="24"/>
        </w:rPr>
        <w:lastRenderedPageBreak/>
        <w:t>课时：</w:t>
      </w:r>
      <w:r>
        <w:rPr>
          <w:rFonts w:hint="eastAsia"/>
          <w:sz w:val="24"/>
        </w:rPr>
        <w:t xml:space="preserve">32 </w:t>
      </w:r>
    </w:p>
    <w:p w:rsidR="00D47E4A" w:rsidRDefault="00D47E4A" w:rsidP="00D47E4A">
      <w:pPr>
        <w:spacing w:line="360" w:lineRule="auto"/>
        <w:rPr>
          <w:rFonts w:hint="eastAsia"/>
        </w:rPr>
      </w:pPr>
      <w:r>
        <w:rPr>
          <w:rFonts w:ascii="黑体" w:eastAsia="黑体" w:hAnsi="黑体" w:hint="eastAsia"/>
          <w:sz w:val="24"/>
        </w:rPr>
        <w:t>主讲教师</w:t>
      </w:r>
      <w:r>
        <w:rPr>
          <w:rFonts w:hint="eastAsia"/>
          <w:sz w:val="24"/>
        </w:rPr>
        <w:t>：葛英</w:t>
      </w:r>
      <w:r>
        <w:rPr>
          <w:rFonts w:hint="eastAsia"/>
          <w:sz w:val="24"/>
        </w:rPr>
        <w:t xml:space="preserve">                    </w:t>
      </w:r>
      <w:r>
        <w:rPr>
          <w:rFonts w:ascii="黑体" w:eastAsia="黑体" w:hAnsi="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15963406728</w:t>
      </w:r>
    </w:p>
    <w:p w:rsidR="00D47E4A" w:rsidRDefault="00D47E4A" w:rsidP="00D47E4A">
      <w:pPr>
        <w:spacing w:line="360" w:lineRule="auto"/>
        <w:rPr>
          <w:rFonts w:eastAsia="Times New Roman"/>
          <w:sz w:val="24"/>
        </w:rPr>
      </w:pPr>
      <w:r>
        <w:rPr>
          <w:rFonts w:ascii="黑体" w:eastAsia="黑体" w:hAnsi="黑体" w:hint="eastAsia"/>
          <w:sz w:val="24"/>
        </w:rPr>
        <w:t>课程的目的、内容与要求：</w:t>
      </w:r>
      <w:r>
        <w:rPr>
          <w:rFonts w:eastAsia="Times New Roman" w:hint="eastAsia"/>
          <w:sz w:val="24"/>
        </w:rPr>
        <w:t xml:space="preserve"> </w:t>
      </w:r>
    </w:p>
    <w:p w:rsidR="00D47E4A" w:rsidRDefault="00D47E4A" w:rsidP="00D47E4A">
      <w:pPr>
        <w:spacing w:line="360" w:lineRule="auto"/>
        <w:ind w:firstLineChars="175" w:firstLine="420"/>
        <w:rPr>
          <w:rFonts w:eastAsia="Times New Roman"/>
          <w:sz w:val="24"/>
        </w:rPr>
      </w:pPr>
      <w:r>
        <w:rPr>
          <w:rFonts w:hAnsi="宋体" w:cs="宋体" w:hint="eastAsia"/>
          <w:kern w:val="0"/>
          <w:sz w:val="24"/>
        </w:rPr>
        <w:t>多媒体课件设计与制作课程是现代教育技术专业的必修课程之一，它系统、完整地讲述了多媒体课件设计与制作的原理及应用软件——</w:t>
      </w:r>
      <w:r>
        <w:rPr>
          <w:rFonts w:hAnsi="宋体" w:cs="宋体" w:hint="eastAsia"/>
          <w:kern w:val="0"/>
          <w:sz w:val="24"/>
        </w:rPr>
        <w:t>PowerPoint</w:t>
      </w:r>
      <w:r>
        <w:rPr>
          <w:rFonts w:hAnsi="宋体" w:cs="宋体" w:hint="eastAsia"/>
          <w:kern w:val="0"/>
          <w:sz w:val="24"/>
        </w:rPr>
        <w:t>、</w:t>
      </w:r>
      <w:r>
        <w:rPr>
          <w:rFonts w:hAnsi="宋体" w:cs="宋体" w:hint="eastAsia"/>
          <w:kern w:val="0"/>
          <w:sz w:val="24"/>
        </w:rPr>
        <w:t>Flash</w:t>
      </w:r>
      <w:r>
        <w:rPr>
          <w:rFonts w:hAnsi="宋体" w:cs="宋体" w:hint="eastAsia"/>
          <w:kern w:val="0"/>
          <w:sz w:val="24"/>
        </w:rPr>
        <w:t>等的高级使用和编程，通过这门课程的学习，使学生掌握课件设计与开发的基本方法；并能独立完成大型、完整、自选主题的多媒体</w:t>
      </w:r>
      <w:r>
        <w:rPr>
          <w:rFonts w:hAnsi="宋体" w:cs="宋体" w:hint="eastAsia"/>
          <w:kern w:val="0"/>
          <w:sz w:val="24"/>
        </w:rPr>
        <w:t>CAI</w:t>
      </w:r>
      <w:r>
        <w:rPr>
          <w:rFonts w:hAnsi="宋体" w:cs="宋体" w:hint="eastAsia"/>
          <w:kern w:val="0"/>
          <w:sz w:val="24"/>
        </w:rPr>
        <w:t>课件，培养学生理论与实践相结合的能力，并最终提高学生的信息素养，促进相关学科的学习。</w:t>
      </w:r>
    </w:p>
    <w:p w:rsidR="00D47E4A" w:rsidRDefault="00D47E4A" w:rsidP="00D47E4A">
      <w:pPr>
        <w:spacing w:line="360" w:lineRule="auto"/>
        <w:rPr>
          <w:rFonts w:eastAsia="Times New Roman"/>
          <w:sz w:val="24"/>
        </w:rPr>
      </w:pPr>
      <w:r>
        <w:rPr>
          <w:rFonts w:ascii="黑体" w:eastAsia="黑体" w:hAnsi="黑体" w:hint="eastAsia"/>
          <w:sz w:val="24"/>
        </w:rPr>
        <w:t>推荐参考书</w:t>
      </w:r>
      <w:r>
        <w:rPr>
          <w:rFonts w:hint="eastAsia"/>
          <w:sz w:val="24"/>
        </w:rPr>
        <w:t>：</w:t>
      </w:r>
      <w:r>
        <w:rPr>
          <w:rFonts w:eastAsia="Times New Roman" w:hint="eastAsia"/>
          <w:sz w:val="24"/>
        </w:rPr>
        <w:t xml:space="preserve"> </w:t>
      </w:r>
    </w:p>
    <w:p w:rsidR="00D47E4A" w:rsidRDefault="00D47E4A" w:rsidP="00D47E4A">
      <w:pPr>
        <w:pStyle w:val="a3"/>
        <w:adjustRightInd w:val="0"/>
        <w:snapToGrid w:val="0"/>
        <w:spacing w:line="360" w:lineRule="auto"/>
        <w:jc w:val="left"/>
        <w:rPr>
          <w:rFonts w:hAnsi="宋体"/>
          <w:sz w:val="24"/>
        </w:rPr>
      </w:pPr>
      <w:r>
        <w:rPr>
          <w:rFonts w:hAnsi="宋体" w:hint="eastAsia"/>
          <w:sz w:val="24"/>
        </w:rPr>
        <w:t>[1] 张军征. 多媒体课件设计与制作基础. 高等教育出版社，2004</w:t>
      </w:r>
    </w:p>
    <w:p w:rsidR="00D47E4A" w:rsidRDefault="00D47E4A" w:rsidP="00D47E4A">
      <w:pPr>
        <w:pStyle w:val="a3"/>
        <w:adjustRightInd w:val="0"/>
        <w:snapToGrid w:val="0"/>
        <w:spacing w:line="360" w:lineRule="auto"/>
        <w:jc w:val="left"/>
        <w:rPr>
          <w:rFonts w:hAnsi="宋体"/>
          <w:sz w:val="24"/>
        </w:rPr>
      </w:pPr>
      <w:r>
        <w:rPr>
          <w:rFonts w:hAnsi="宋体" w:hint="eastAsia"/>
          <w:sz w:val="24"/>
        </w:rPr>
        <w:t xml:space="preserve">[2] 高延武. 多媒体课件设计与制作. </w:t>
      </w:r>
      <w:r>
        <w:rPr>
          <w:rFonts w:hAnsi="宋体"/>
          <w:sz w:val="24"/>
        </w:rPr>
        <w:t>人民邮电</w:t>
      </w:r>
      <w:r>
        <w:rPr>
          <w:rFonts w:hAnsi="宋体" w:hint="eastAsia"/>
          <w:sz w:val="24"/>
        </w:rPr>
        <w:t>出版社，2012</w:t>
      </w:r>
    </w:p>
    <w:p w:rsidR="00D47E4A" w:rsidRDefault="00D47E4A" w:rsidP="00D47E4A">
      <w:pPr>
        <w:pStyle w:val="a3"/>
        <w:adjustRightInd w:val="0"/>
        <w:snapToGrid w:val="0"/>
        <w:spacing w:line="360" w:lineRule="auto"/>
        <w:jc w:val="left"/>
        <w:rPr>
          <w:rFonts w:hAnsi="宋体"/>
          <w:sz w:val="24"/>
        </w:rPr>
      </w:pPr>
      <w:r>
        <w:rPr>
          <w:rFonts w:hAnsi="宋体" w:hint="eastAsia"/>
          <w:sz w:val="24"/>
        </w:rPr>
        <w:t xml:space="preserve">[3] 方其桂. </w:t>
      </w:r>
      <w:r>
        <w:rPr>
          <w:rFonts w:hAnsi="宋体"/>
          <w:sz w:val="24"/>
        </w:rPr>
        <w:t>Flash多媒体课件制作实例教程</w:t>
      </w:r>
      <w:r>
        <w:rPr>
          <w:rFonts w:hAnsi="宋体" w:hint="eastAsia"/>
          <w:sz w:val="24"/>
        </w:rPr>
        <w:t>. 清华大学出版社，2012</w:t>
      </w:r>
    </w:p>
    <w:p w:rsidR="00D47E4A" w:rsidRDefault="00D47E4A" w:rsidP="00D47E4A">
      <w:pPr>
        <w:pStyle w:val="a3"/>
        <w:adjustRightInd w:val="0"/>
        <w:snapToGrid w:val="0"/>
        <w:spacing w:line="360" w:lineRule="auto"/>
        <w:jc w:val="left"/>
        <w:rPr>
          <w:rFonts w:hAnsi="宋体"/>
          <w:sz w:val="24"/>
        </w:rPr>
      </w:pPr>
      <w:r>
        <w:rPr>
          <w:rFonts w:hAnsi="宋体" w:hint="eastAsia"/>
          <w:sz w:val="24"/>
        </w:rPr>
        <w:t xml:space="preserve">[3] </w:t>
      </w:r>
      <w:r>
        <w:rPr>
          <w:rFonts w:hint="eastAsia"/>
          <w:sz w:val="24"/>
        </w:rPr>
        <w:t>周媛.吴文春</w:t>
      </w:r>
      <w:r>
        <w:rPr>
          <w:rFonts w:hAnsi="宋体" w:hint="eastAsia"/>
          <w:sz w:val="24"/>
        </w:rPr>
        <w:t xml:space="preserve">. </w:t>
      </w:r>
      <w:r>
        <w:rPr>
          <w:rFonts w:hint="eastAsia"/>
          <w:sz w:val="24"/>
        </w:rPr>
        <w:t>多媒体课件设计与制作基础</w:t>
      </w:r>
      <w:r>
        <w:rPr>
          <w:rFonts w:hAnsi="宋体" w:hint="eastAsia"/>
          <w:sz w:val="24"/>
        </w:rPr>
        <w:t xml:space="preserve">. </w:t>
      </w:r>
      <w:r>
        <w:rPr>
          <w:rFonts w:hint="eastAsia"/>
          <w:sz w:val="24"/>
        </w:rPr>
        <w:t>电子工业出版社</w:t>
      </w:r>
      <w:r>
        <w:rPr>
          <w:rFonts w:hAnsi="宋体" w:hint="eastAsia"/>
          <w:sz w:val="24"/>
        </w:rPr>
        <w:t>，2013</w:t>
      </w:r>
    </w:p>
    <w:p w:rsidR="00D47E4A" w:rsidRDefault="00D47E4A" w:rsidP="00D47E4A">
      <w:pPr>
        <w:pStyle w:val="a3"/>
        <w:adjustRightInd w:val="0"/>
        <w:snapToGrid w:val="0"/>
        <w:spacing w:line="360" w:lineRule="auto"/>
        <w:jc w:val="left"/>
        <w:rPr>
          <w:rFonts w:hAnsi="宋体"/>
          <w:sz w:val="24"/>
        </w:rPr>
      </w:pPr>
    </w:p>
    <w:p w:rsidR="00D47E4A" w:rsidRDefault="00D47E4A" w:rsidP="00D47E4A">
      <w:pPr>
        <w:pStyle w:val="a3"/>
        <w:adjustRightInd w:val="0"/>
        <w:snapToGrid w:val="0"/>
        <w:spacing w:line="360" w:lineRule="auto"/>
        <w:jc w:val="left"/>
        <w:rPr>
          <w:rFonts w:hAnsi="宋体"/>
          <w:sz w:val="24"/>
        </w:rPr>
      </w:pPr>
    </w:p>
    <w:p w:rsidR="00D47E4A" w:rsidRDefault="00D47E4A" w:rsidP="00D47E4A">
      <w:pPr>
        <w:pStyle w:val="a3"/>
        <w:adjustRightInd w:val="0"/>
        <w:snapToGrid w:val="0"/>
        <w:spacing w:line="360" w:lineRule="auto"/>
        <w:jc w:val="left"/>
        <w:rPr>
          <w:rFonts w:hAnsi="宋体"/>
          <w:sz w:val="24"/>
        </w:rPr>
      </w:pPr>
    </w:p>
    <w:p w:rsidR="00D47E4A" w:rsidRDefault="00D47E4A" w:rsidP="00D47E4A">
      <w:pPr>
        <w:pStyle w:val="a3"/>
        <w:adjustRightInd w:val="0"/>
        <w:snapToGrid w:val="0"/>
        <w:spacing w:line="360" w:lineRule="auto"/>
        <w:jc w:val="left"/>
        <w:rPr>
          <w:rFonts w:hAnsi="宋体"/>
          <w:sz w:val="24"/>
        </w:rPr>
      </w:pPr>
    </w:p>
    <w:p w:rsidR="00D47E4A" w:rsidRDefault="00D47E4A" w:rsidP="00D47E4A">
      <w:pPr>
        <w:jc w:val="center"/>
        <w:rPr>
          <w:rFonts w:hint="eastAsia"/>
          <w:b/>
          <w:sz w:val="32"/>
          <w:szCs w:val="32"/>
        </w:rPr>
      </w:pPr>
    </w:p>
    <w:p w:rsidR="00D47E4A" w:rsidRPr="00D222FB" w:rsidRDefault="00FF62DC" w:rsidP="00D222FB">
      <w:pPr>
        <w:ind w:firstLineChars="700" w:firstLine="2249"/>
        <w:rPr>
          <w:rFonts w:hint="eastAsia"/>
          <w:b/>
          <w:sz w:val="32"/>
          <w:szCs w:val="32"/>
        </w:rPr>
      </w:pPr>
      <w:r w:rsidRPr="00D222FB">
        <w:rPr>
          <w:rFonts w:hint="eastAsia"/>
          <w:b/>
          <w:sz w:val="32"/>
          <w:szCs w:val="32"/>
        </w:rPr>
        <w:t>《</w:t>
      </w:r>
      <w:r w:rsidR="00D47E4A" w:rsidRPr="00D222FB">
        <w:rPr>
          <w:rFonts w:hint="eastAsia"/>
          <w:b/>
          <w:sz w:val="32"/>
          <w:szCs w:val="32"/>
        </w:rPr>
        <w:t>教学艺术</w:t>
      </w:r>
      <w:r w:rsidRPr="00D222FB">
        <w:rPr>
          <w:rFonts w:hint="eastAsia"/>
          <w:b/>
          <w:sz w:val="32"/>
          <w:szCs w:val="32"/>
        </w:rPr>
        <w:t>》</w:t>
      </w:r>
      <w:r w:rsidR="00D47E4A" w:rsidRPr="00D222FB">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1705066     </w:t>
      </w:r>
      <w:r>
        <w:rPr>
          <w:rFonts w:ascii="黑体" w:eastAsia="黑体" w:hint="eastAsia"/>
          <w:sz w:val="24"/>
        </w:rPr>
        <w:t>课程名称</w:t>
      </w:r>
      <w:r>
        <w:rPr>
          <w:rFonts w:hint="eastAsia"/>
          <w:sz w:val="24"/>
        </w:rPr>
        <w:t>：教学艺术（</w:t>
      </w:r>
      <w:r>
        <w:rPr>
          <w:sz w:val="24"/>
        </w:rPr>
        <w:t>The art of teaching</w:t>
      </w:r>
      <w:r>
        <w:rPr>
          <w:rFonts w:hint="eastAsia"/>
          <w:sz w:val="24"/>
        </w:rPr>
        <w:t>）</w:t>
      </w:r>
      <w:r>
        <w:rPr>
          <w:rFonts w:hint="eastAsia"/>
          <w:sz w:val="24"/>
        </w:rPr>
        <w:t xml:space="preserve">  </w:t>
      </w:r>
      <w:r>
        <w:rPr>
          <w:rFonts w:hint="eastAsia"/>
          <w:b/>
          <w:sz w:val="24"/>
        </w:rPr>
        <w:t>课时：</w:t>
      </w:r>
      <w:r>
        <w:rPr>
          <w:rFonts w:hint="eastAsia"/>
          <w:sz w:val="24"/>
        </w:rPr>
        <w:t>18</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：韩秋菊</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15965090978</w:t>
      </w:r>
    </w:p>
    <w:p w:rsidR="00D47E4A" w:rsidRDefault="00D47E4A" w:rsidP="00D47E4A">
      <w:pPr>
        <w:spacing w:line="360" w:lineRule="auto"/>
        <w:rPr>
          <w:rFonts w:hint="eastAsia"/>
          <w:sz w:val="24"/>
        </w:rPr>
      </w:pPr>
      <w:r>
        <w:rPr>
          <w:rFonts w:ascii="黑体" w:eastAsia="黑体" w:hint="eastAsia"/>
          <w:sz w:val="24"/>
        </w:rPr>
        <w:t>课程的目的、内容与要求：（200字）</w:t>
      </w:r>
      <w:r>
        <w:rPr>
          <w:rFonts w:hint="eastAsia"/>
          <w:sz w:val="24"/>
        </w:rPr>
        <w:t xml:space="preserve"> </w:t>
      </w:r>
    </w:p>
    <w:p w:rsidR="00D47E4A" w:rsidRDefault="00D47E4A" w:rsidP="00D47E4A">
      <w:pPr>
        <w:spacing w:line="360" w:lineRule="auto"/>
        <w:ind w:firstLineChars="150" w:firstLine="360"/>
        <w:rPr>
          <w:rFonts w:ascii="宋体" w:hAnsi="宋体"/>
          <w:snapToGrid w:val="0"/>
          <w:color w:val="000000"/>
          <w:kern w:val="0"/>
          <w:sz w:val="24"/>
        </w:rPr>
      </w:pPr>
      <w:r>
        <w:rPr>
          <w:rFonts w:ascii="黑体" w:eastAsia="黑体" w:hAnsi="宋体" w:cs="Times New Roman" w:hint="eastAsia"/>
          <w:bCs/>
          <w:sz w:val="24"/>
          <w:szCs w:val="24"/>
        </w:rPr>
        <w:t xml:space="preserve"> </w:t>
      </w:r>
      <w:r>
        <w:rPr>
          <w:rFonts w:hAnsi="宋体" w:hint="eastAsia"/>
          <w:snapToGrid w:val="0"/>
          <w:kern w:val="0"/>
          <w:sz w:val="24"/>
        </w:rPr>
        <w:t>本课程是以教育基本理论为指导，研究教师在教学中的实际情况，尤其是教学过程中的每个具体环节的一门课程。通过学习，能增强语言表达能力，调整教态更加得体、规范；熟练掌握教学技能，增强应变能力，提高教学理论水平和教学实践能力，</w:t>
      </w:r>
      <w:r>
        <w:rPr>
          <w:rFonts w:ascii="宋体" w:hAnsi="宋体" w:hint="eastAsia"/>
          <w:snapToGrid w:val="0"/>
          <w:kern w:val="0"/>
          <w:sz w:val="24"/>
        </w:rPr>
        <w:t>热爱教师职业，提升教师专业素质</w:t>
      </w:r>
      <w:r>
        <w:rPr>
          <w:rFonts w:hAnsi="宋体" w:hint="eastAsia"/>
          <w:snapToGrid w:val="0"/>
          <w:kern w:val="0"/>
          <w:sz w:val="24"/>
        </w:rPr>
        <w:t>。主要内容有</w:t>
      </w:r>
      <w:r>
        <w:rPr>
          <w:rFonts w:hint="eastAsia"/>
          <w:sz w:val="24"/>
        </w:rPr>
        <w:t>教态调整、教学方法、课堂教学和组织管理、说课、教师资格面试等。教学中贯彻理论与实践结合的原则，在系统学习理论的基础上，结合名师案例，联系个人实际，在实践中提高教育教学能力。</w:t>
      </w:r>
      <w:r>
        <w:rPr>
          <w:rFonts w:hAnsi="宋体" w:hint="eastAsia"/>
          <w:snapToGrid w:val="0"/>
          <w:color w:val="000000"/>
          <w:kern w:val="0"/>
          <w:sz w:val="24"/>
        </w:rPr>
        <w:t>教学方法主要采用讲授法、演示法、情境教学法和小组讨论法</w:t>
      </w:r>
      <w:r>
        <w:rPr>
          <w:rFonts w:hAnsi="宋体" w:hint="eastAsia"/>
          <w:snapToGrid w:val="0"/>
          <w:color w:val="000000"/>
          <w:kern w:val="0"/>
          <w:sz w:val="24"/>
        </w:rPr>
        <w:lastRenderedPageBreak/>
        <w:t>等。</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spacing w:line="360" w:lineRule="auto"/>
        <w:rPr>
          <w:rFonts w:ascii="宋体" w:hAnsi="宋体"/>
          <w:sz w:val="24"/>
        </w:rPr>
      </w:pPr>
      <w:r>
        <w:rPr>
          <w:rFonts w:ascii="宋体" w:hAnsi="宋体" w:hint="eastAsia"/>
          <w:sz w:val="24"/>
        </w:rPr>
        <w:t>[1]孙菊如，陈春荣，谢云，邹花香.课堂教学艺术.北京大学出版社，2006</w:t>
      </w:r>
    </w:p>
    <w:p w:rsidR="00D47E4A" w:rsidRDefault="00D47E4A" w:rsidP="00D47E4A">
      <w:pPr>
        <w:spacing w:line="360" w:lineRule="auto"/>
        <w:rPr>
          <w:rFonts w:ascii="宋体" w:hAnsi="宋体"/>
          <w:sz w:val="24"/>
        </w:rPr>
      </w:pPr>
      <w:r>
        <w:rPr>
          <w:rFonts w:ascii="宋体" w:hAnsi="宋体" w:hint="eastAsia"/>
          <w:sz w:val="24"/>
        </w:rPr>
        <w:t>[2]彭小明，郑东辉.课堂教学技能训练.高等教育出版社，2012</w:t>
      </w:r>
    </w:p>
    <w:p w:rsidR="00D47E4A" w:rsidRDefault="00D47E4A" w:rsidP="00D47E4A">
      <w:pPr>
        <w:spacing w:line="360" w:lineRule="auto"/>
        <w:rPr>
          <w:rFonts w:ascii="宋体" w:hAnsi="宋体"/>
          <w:sz w:val="24"/>
        </w:rPr>
      </w:pPr>
      <w:r>
        <w:rPr>
          <w:rFonts w:ascii="宋体" w:hAnsi="宋体" w:hint="eastAsia"/>
          <w:sz w:val="24"/>
        </w:rPr>
        <w:t>[3]赵伶俐.课堂教学技术与艺术.西南师范大学出版社，2013</w:t>
      </w:r>
    </w:p>
    <w:p w:rsidR="00D47E4A" w:rsidRDefault="00D47E4A" w:rsidP="00D47E4A">
      <w:pPr>
        <w:spacing w:line="360" w:lineRule="auto"/>
        <w:rPr>
          <w:rFonts w:ascii="宋体" w:hAnsi="宋体"/>
          <w:sz w:val="24"/>
        </w:rPr>
      </w:pPr>
      <w:r>
        <w:rPr>
          <w:rFonts w:ascii="宋体" w:hAnsi="宋体" w:hint="eastAsia"/>
          <w:sz w:val="24"/>
        </w:rPr>
        <w:t>[4]沈龙明.中小学课堂教学艺术（修订版）.高等教育出版社，2006</w:t>
      </w:r>
    </w:p>
    <w:p w:rsidR="00D47E4A" w:rsidRDefault="00D47E4A" w:rsidP="00D47E4A">
      <w:pPr>
        <w:spacing w:line="360" w:lineRule="auto"/>
        <w:rPr>
          <w:rFonts w:ascii="宋体" w:hAnsi="宋体"/>
          <w:sz w:val="24"/>
        </w:rPr>
      </w:pPr>
      <w:r>
        <w:rPr>
          <w:rFonts w:ascii="宋体" w:hAnsi="宋体" w:hint="eastAsia"/>
          <w:sz w:val="24"/>
        </w:rPr>
        <w:t>[5]李龙.教学设计.高等教育出版社，2010</w:t>
      </w:r>
    </w:p>
    <w:p w:rsidR="00D47E4A" w:rsidRDefault="00D47E4A" w:rsidP="00D47E4A">
      <w:pPr>
        <w:spacing w:line="360" w:lineRule="auto"/>
        <w:ind w:firstLineChars="150" w:firstLine="315"/>
        <w:rPr>
          <w:rFonts w:hint="eastAsia"/>
        </w:rPr>
      </w:pPr>
    </w:p>
    <w:p w:rsidR="00D47E4A" w:rsidRDefault="00D47E4A" w:rsidP="006D3547">
      <w:pP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Pr="00D222FB" w:rsidRDefault="00FF62DC" w:rsidP="00D222FB">
      <w:pPr>
        <w:ind w:firstLineChars="700" w:firstLine="2249"/>
        <w:rPr>
          <w:rFonts w:hint="eastAsia"/>
          <w:b/>
          <w:sz w:val="32"/>
          <w:szCs w:val="32"/>
        </w:rPr>
      </w:pPr>
      <w:r w:rsidRPr="00D222FB">
        <w:rPr>
          <w:rFonts w:hint="eastAsia"/>
          <w:b/>
          <w:sz w:val="32"/>
          <w:szCs w:val="32"/>
        </w:rPr>
        <w:t>《</w:t>
      </w:r>
      <w:r w:rsidR="00D47E4A" w:rsidRPr="00D222FB">
        <w:rPr>
          <w:rFonts w:hint="eastAsia"/>
          <w:b/>
          <w:sz w:val="32"/>
          <w:szCs w:val="32"/>
        </w:rPr>
        <w:t>多媒体课件制作</w:t>
      </w:r>
      <w:r w:rsidRPr="00D222FB">
        <w:rPr>
          <w:rFonts w:hint="eastAsia"/>
          <w:b/>
          <w:sz w:val="32"/>
          <w:szCs w:val="32"/>
        </w:rPr>
        <w:t>》</w:t>
      </w:r>
      <w:r w:rsidR="00D47E4A" w:rsidRPr="00D222FB">
        <w:rPr>
          <w:rFonts w:hint="eastAsia"/>
          <w:b/>
          <w:sz w:val="32"/>
          <w:szCs w:val="32"/>
        </w:rPr>
        <w:t>课程简介</w:t>
      </w:r>
    </w:p>
    <w:p w:rsidR="00D47E4A" w:rsidRDefault="00D47E4A" w:rsidP="00D47E4A">
      <w:pPr>
        <w:spacing w:line="360" w:lineRule="auto"/>
        <w:rPr>
          <w:rFonts w:hint="eastAsia"/>
        </w:rPr>
      </w:pPr>
      <w:r>
        <w:rPr>
          <w:rFonts w:ascii="黑体" w:eastAsia="黑体" w:hAnsi="黑体" w:hint="eastAsia"/>
          <w:sz w:val="24"/>
        </w:rPr>
        <w:t>课程代码</w:t>
      </w:r>
      <w:r>
        <w:rPr>
          <w:rFonts w:hint="eastAsia"/>
          <w:sz w:val="24"/>
        </w:rPr>
        <w:t>：</w:t>
      </w:r>
      <w:r>
        <w:rPr>
          <w:rFonts w:ascii="黑体" w:eastAsia="黑体" w:hAnsi="黑体" w:hint="eastAsia"/>
          <w:bCs/>
          <w:sz w:val="24"/>
        </w:rPr>
        <w:t>1703091</w:t>
      </w:r>
      <w:r>
        <w:rPr>
          <w:rFonts w:hAnsi="宋体" w:hint="eastAsia"/>
          <w:sz w:val="24"/>
        </w:rPr>
        <w:t xml:space="preserve"> </w:t>
      </w:r>
      <w:r>
        <w:rPr>
          <w:rFonts w:hint="eastAsia"/>
          <w:sz w:val="24"/>
        </w:rPr>
        <w:t xml:space="preserve"> </w:t>
      </w:r>
      <w:r>
        <w:rPr>
          <w:rFonts w:ascii="黑体" w:eastAsia="黑体" w:hAnsi="黑体" w:hint="eastAsia"/>
          <w:sz w:val="24"/>
        </w:rPr>
        <w:t>课程名称</w:t>
      </w:r>
      <w:r>
        <w:rPr>
          <w:rFonts w:hint="eastAsia"/>
          <w:sz w:val="24"/>
        </w:rPr>
        <w:t>：《教育研究方法》（</w:t>
      </w:r>
      <w:r>
        <w:rPr>
          <w:sz w:val="24"/>
        </w:rPr>
        <w:t>educational research methods</w:t>
      </w:r>
      <w:r>
        <w:rPr>
          <w:rFonts w:hint="eastAsia"/>
          <w:sz w:val="24"/>
        </w:rPr>
        <w:t>）</w:t>
      </w:r>
      <w:r>
        <w:rPr>
          <w:rFonts w:hint="eastAsia"/>
          <w:b/>
          <w:sz w:val="24"/>
        </w:rPr>
        <w:t>课时：</w:t>
      </w:r>
      <w:r>
        <w:rPr>
          <w:rFonts w:hint="eastAsia"/>
          <w:sz w:val="24"/>
        </w:rPr>
        <w:t>36</w:t>
      </w:r>
    </w:p>
    <w:p w:rsidR="00D47E4A" w:rsidRDefault="00D47E4A" w:rsidP="00D47E4A">
      <w:pPr>
        <w:spacing w:line="360" w:lineRule="auto"/>
        <w:rPr>
          <w:rFonts w:hint="eastAsia"/>
        </w:rPr>
      </w:pPr>
      <w:r>
        <w:rPr>
          <w:rFonts w:ascii="黑体" w:eastAsia="黑体" w:hAnsi="黑体" w:hint="eastAsia"/>
          <w:sz w:val="24"/>
        </w:rPr>
        <w:t>主讲教师</w:t>
      </w:r>
      <w:r>
        <w:rPr>
          <w:rFonts w:hint="eastAsia"/>
          <w:sz w:val="24"/>
        </w:rPr>
        <w:t>：倪烈宗</w:t>
      </w:r>
      <w:r>
        <w:rPr>
          <w:rFonts w:hint="eastAsia"/>
          <w:sz w:val="24"/>
        </w:rPr>
        <w:t xml:space="preserve">                  </w:t>
      </w:r>
      <w:r>
        <w:rPr>
          <w:rFonts w:ascii="黑体" w:eastAsia="黑体" w:hAnsi="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13455698759</w:t>
      </w:r>
    </w:p>
    <w:p w:rsidR="00D47E4A" w:rsidRDefault="00D47E4A" w:rsidP="00D47E4A">
      <w:pPr>
        <w:spacing w:line="360" w:lineRule="auto"/>
        <w:rPr>
          <w:rFonts w:eastAsia="Times New Roman"/>
          <w:sz w:val="24"/>
        </w:rPr>
      </w:pPr>
      <w:r>
        <w:rPr>
          <w:rFonts w:ascii="黑体" w:eastAsia="黑体" w:hAnsi="黑体" w:hint="eastAsia"/>
          <w:sz w:val="24"/>
        </w:rPr>
        <w:t>课程的目的、内容与要求：</w:t>
      </w:r>
      <w:r>
        <w:rPr>
          <w:rFonts w:eastAsia="Times New Roman" w:hint="eastAsia"/>
          <w:sz w:val="24"/>
        </w:rPr>
        <w:t xml:space="preserve"> </w:t>
      </w:r>
    </w:p>
    <w:p w:rsidR="00D47E4A" w:rsidRDefault="00D47E4A" w:rsidP="00D47E4A">
      <w:pPr>
        <w:spacing w:line="360" w:lineRule="auto"/>
        <w:rPr>
          <w:rFonts w:hint="eastAsia"/>
          <w:sz w:val="24"/>
        </w:rPr>
      </w:pPr>
      <w:r>
        <w:rPr>
          <w:rFonts w:hint="eastAsia"/>
          <w:sz w:val="24"/>
        </w:rPr>
        <w:t>让学生掌握教育研究的一般过程和基本方法，培养教育研究的兴趣和意识；在教育研究中能够正确的选择和运用有效的教育研究方法；初步形成一定的教育研究理论和实践要领，为进行系统的教育科学研究打下基础。</w:t>
      </w:r>
    </w:p>
    <w:p w:rsidR="00D47E4A" w:rsidRDefault="00D47E4A" w:rsidP="00D47E4A">
      <w:pPr>
        <w:spacing w:line="400" w:lineRule="exact"/>
        <w:rPr>
          <w:rFonts w:ascii="宋体" w:hAnsi="宋体"/>
          <w:sz w:val="24"/>
        </w:rPr>
      </w:pPr>
      <w:r>
        <w:rPr>
          <w:rFonts w:ascii="宋体" w:hAnsi="宋体" w:hint="eastAsia"/>
          <w:sz w:val="24"/>
        </w:rPr>
        <w:t>第一章 教育研究概述（4学时）</w:t>
      </w:r>
    </w:p>
    <w:p w:rsidR="00D47E4A" w:rsidRDefault="00D47E4A" w:rsidP="00D47E4A">
      <w:pPr>
        <w:spacing w:line="400" w:lineRule="exact"/>
        <w:rPr>
          <w:rFonts w:ascii="宋体" w:hAnsi="宋体"/>
          <w:sz w:val="24"/>
        </w:rPr>
      </w:pPr>
      <w:r>
        <w:rPr>
          <w:rFonts w:ascii="宋体" w:hAnsi="宋体" w:hint="eastAsia"/>
          <w:sz w:val="24"/>
        </w:rPr>
        <w:t>第二章 教育研究选题与设计（4学时）</w:t>
      </w:r>
    </w:p>
    <w:p w:rsidR="00D47E4A" w:rsidRDefault="00D47E4A" w:rsidP="00D47E4A">
      <w:pPr>
        <w:spacing w:line="400" w:lineRule="exact"/>
        <w:rPr>
          <w:rFonts w:ascii="宋体" w:hAnsi="宋体"/>
          <w:sz w:val="24"/>
        </w:rPr>
      </w:pPr>
      <w:r>
        <w:rPr>
          <w:rFonts w:ascii="宋体" w:hAnsi="宋体" w:hint="eastAsia"/>
          <w:sz w:val="24"/>
        </w:rPr>
        <w:t>第三章 文献检索与综述（4学时）</w:t>
      </w:r>
    </w:p>
    <w:p w:rsidR="00D47E4A" w:rsidRDefault="00D47E4A" w:rsidP="00D47E4A">
      <w:pPr>
        <w:spacing w:line="400" w:lineRule="exact"/>
        <w:rPr>
          <w:rFonts w:ascii="宋体" w:hAnsi="宋体"/>
          <w:sz w:val="24"/>
        </w:rPr>
      </w:pPr>
      <w:r>
        <w:rPr>
          <w:rFonts w:ascii="宋体" w:hAnsi="宋体" w:hint="eastAsia"/>
          <w:sz w:val="24"/>
        </w:rPr>
        <w:t>第四章 教育经验总结（4学时）</w:t>
      </w:r>
    </w:p>
    <w:p w:rsidR="00D47E4A" w:rsidRDefault="00D47E4A" w:rsidP="00D47E4A">
      <w:pPr>
        <w:spacing w:line="400" w:lineRule="exact"/>
        <w:rPr>
          <w:rFonts w:ascii="宋体" w:hAnsi="宋体"/>
          <w:sz w:val="24"/>
        </w:rPr>
      </w:pPr>
      <w:r>
        <w:rPr>
          <w:rFonts w:ascii="宋体" w:hAnsi="宋体" w:hint="eastAsia"/>
          <w:sz w:val="24"/>
        </w:rPr>
        <w:t>第五章 教育调查研究（5学时）</w:t>
      </w:r>
    </w:p>
    <w:p w:rsidR="00D47E4A" w:rsidRDefault="00D47E4A" w:rsidP="00D47E4A">
      <w:pPr>
        <w:spacing w:line="400" w:lineRule="exact"/>
        <w:rPr>
          <w:rFonts w:ascii="宋体" w:hAnsi="宋体"/>
          <w:sz w:val="24"/>
        </w:rPr>
      </w:pPr>
      <w:r>
        <w:rPr>
          <w:rFonts w:ascii="宋体" w:hAnsi="宋体" w:hint="eastAsia"/>
          <w:sz w:val="24"/>
        </w:rPr>
        <w:t>第六章 个案研究（2学时）</w:t>
      </w:r>
    </w:p>
    <w:p w:rsidR="00D47E4A" w:rsidRDefault="00D47E4A" w:rsidP="00D47E4A">
      <w:pPr>
        <w:spacing w:line="400" w:lineRule="exact"/>
        <w:rPr>
          <w:rFonts w:ascii="宋体" w:hAnsi="宋体"/>
          <w:sz w:val="24"/>
        </w:rPr>
      </w:pPr>
      <w:r>
        <w:rPr>
          <w:rFonts w:ascii="宋体" w:hAnsi="宋体" w:hint="eastAsia"/>
          <w:sz w:val="24"/>
        </w:rPr>
        <w:t>第七章 教育统计与测量（4学时）</w:t>
      </w:r>
    </w:p>
    <w:p w:rsidR="00D47E4A" w:rsidRDefault="00D47E4A" w:rsidP="00D47E4A">
      <w:pPr>
        <w:spacing w:line="400" w:lineRule="exact"/>
        <w:rPr>
          <w:rFonts w:ascii="宋体" w:hAnsi="宋体"/>
          <w:sz w:val="24"/>
        </w:rPr>
      </w:pPr>
      <w:r>
        <w:rPr>
          <w:rFonts w:ascii="宋体" w:hAnsi="宋体" w:hint="eastAsia"/>
          <w:sz w:val="24"/>
        </w:rPr>
        <w:t>第八章 教育实验研究（4学时）</w:t>
      </w:r>
    </w:p>
    <w:p w:rsidR="00D47E4A" w:rsidRDefault="00D47E4A" w:rsidP="00D47E4A">
      <w:pPr>
        <w:spacing w:line="400" w:lineRule="exact"/>
        <w:rPr>
          <w:rFonts w:ascii="宋体" w:hAnsi="宋体"/>
          <w:sz w:val="24"/>
        </w:rPr>
      </w:pPr>
      <w:r>
        <w:rPr>
          <w:rFonts w:ascii="宋体" w:hAnsi="宋体" w:hint="eastAsia"/>
          <w:sz w:val="24"/>
        </w:rPr>
        <w:t>第九章 教育行动研究（3学时）</w:t>
      </w:r>
    </w:p>
    <w:p w:rsidR="00D47E4A" w:rsidRDefault="00D47E4A" w:rsidP="00D47E4A">
      <w:pPr>
        <w:spacing w:line="400" w:lineRule="exact"/>
        <w:rPr>
          <w:rFonts w:ascii="宋体" w:hAnsi="宋体"/>
          <w:sz w:val="24"/>
        </w:rPr>
      </w:pPr>
      <w:r>
        <w:rPr>
          <w:rFonts w:ascii="宋体" w:hAnsi="宋体" w:hint="eastAsia"/>
          <w:sz w:val="24"/>
        </w:rPr>
        <w:t>第十章 教育研究成果表述（2学时）</w:t>
      </w:r>
    </w:p>
    <w:p w:rsidR="00D47E4A" w:rsidRDefault="00D47E4A" w:rsidP="00D47E4A">
      <w:pPr>
        <w:spacing w:line="360" w:lineRule="auto"/>
        <w:rPr>
          <w:rFonts w:hAnsi="宋体" w:cs="宋体"/>
          <w:kern w:val="0"/>
          <w:sz w:val="24"/>
        </w:rPr>
      </w:pPr>
    </w:p>
    <w:p w:rsidR="00D47E4A" w:rsidRDefault="00D47E4A" w:rsidP="00D47E4A">
      <w:pPr>
        <w:spacing w:line="360" w:lineRule="auto"/>
        <w:rPr>
          <w:rFonts w:eastAsia="Times New Roman"/>
          <w:sz w:val="24"/>
        </w:rPr>
      </w:pPr>
      <w:r>
        <w:rPr>
          <w:rFonts w:ascii="黑体" w:eastAsia="黑体" w:hAnsi="黑体" w:hint="eastAsia"/>
          <w:sz w:val="24"/>
        </w:rPr>
        <w:lastRenderedPageBreak/>
        <w:t>推荐参考书</w:t>
      </w:r>
      <w:r>
        <w:rPr>
          <w:rFonts w:hint="eastAsia"/>
          <w:sz w:val="24"/>
        </w:rPr>
        <w:t>：</w:t>
      </w:r>
      <w:r>
        <w:rPr>
          <w:rFonts w:eastAsia="Times New Roman" w:hint="eastAsia"/>
          <w:sz w:val="24"/>
        </w:rPr>
        <w:t xml:space="preserve"> </w:t>
      </w:r>
    </w:p>
    <w:p w:rsidR="00D47E4A" w:rsidRDefault="00D47E4A" w:rsidP="00D47E4A">
      <w:pPr>
        <w:spacing w:line="360" w:lineRule="auto"/>
        <w:rPr>
          <w:rFonts w:ascii="宋体" w:hAnsi="宋体"/>
          <w:sz w:val="24"/>
        </w:rPr>
      </w:pPr>
      <w:r>
        <w:rPr>
          <w:rFonts w:ascii="宋体" w:hAnsi="宋体" w:hint="eastAsia"/>
          <w:sz w:val="24"/>
        </w:rPr>
        <w:t xml:space="preserve">[1]裴娣娜.教育研究方法导论.安徽教育出版社 ,2000 </w:t>
      </w:r>
    </w:p>
    <w:p w:rsidR="00D47E4A" w:rsidRDefault="00D47E4A" w:rsidP="00D47E4A">
      <w:pPr>
        <w:spacing w:line="360" w:lineRule="auto"/>
        <w:rPr>
          <w:rFonts w:ascii="宋体" w:hAnsi="宋体"/>
          <w:sz w:val="24"/>
        </w:rPr>
      </w:pPr>
      <w:r>
        <w:rPr>
          <w:rFonts w:ascii="宋体" w:hAnsi="宋体" w:hint="eastAsia"/>
          <w:sz w:val="24"/>
        </w:rPr>
        <w:t xml:space="preserve">[2]袁振国.教育研究方法.高等教育出版社, 2000 </w:t>
      </w:r>
    </w:p>
    <w:p w:rsidR="00D47E4A" w:rsidRDefault="00D47E4A" w:rsidP="00D47E4A">
      <w:pPr>
        <w:spacing w:line="360" w:lineRule="auto"/>
        <w:rPr>
          <w:rFonts w:ascii="宋体" w:hAnsi="宋体"/>
          <w:sz w:val="24"/>
        </w:rPr>
      </w:pPr>
      <w:r>
        <w:rPr>
          <w:rFonts w:ascii="宋体" w:hAnsi="宋体" w:hint="eastAsia"/>
          <w:sz w:val="24"/>
        </w:rPr>
        <w:t xml:space="preserve">[3]董奇.心理与教育研究方法.广东教育出版社, 1992  </w:t>
      </w:r>
    </w:p>
    <w:p w:rsidR="00D47E4A" w:rsidRDefault="00D47E4A" w:rsidP="00D47E4A">
      <w:pPr>
        <w:spacing w:line="360" w:lineRule="auto"/>
        <w:rPr>
          <w:rFonts w:ascii="宋体" w:hAnsi="宋体"/>
          <w:sz w:val="24"/>
        </w:rPr>
      </w:pPr>
      <w:r>
        <w:rPr>
          <w:rFonts w:ascii="宋体" w:hAnsi="宋体" w:hint="eastAsia"/>
          <w:sz w:val="24"/>
        </w:rPr>
        <w:t>[4]</w:t>
      </w:r>
      <w:r>
        <w:rPr>
          <w:rFonts w:ascii="宋体" w:hAnsi="宋体"/>
          <w:sz w:val="24"/>
        </w:rPr>
        <w:t>http://www.xiexingcun.com/jiaoyan.asp</w:t>
      </w:r>
    </w:p>
    <w:p w:rsidR="00D47E4A" w:rsidRDefault="00D47E4A" w:rsidP="00D47E4A">
      <w:pPr>
        <w:ind w:firstLineChars="795" w:firstLine="2554"/>
        <w:rPr>
          <w:rFonts w:hint="eastAsia"/>
          <w:b/>
          <w:sz w:val="32"/>
          <w:szCs w:val="32"/>
        </w:rPr>
      </w:pPr>
    </w:p>
    <w:p w:rsidR="00D47E4A" w:rsidRDefault="00D47E4A" w:rsidP="00D47E4A">
      <w:pPr>
        <w:ind w:firstLineChars="795" w:firstLine="2554"/>
        <w:rPr>
          <w:rFonts w:hint="eastAsia"/>
          <w:b/>
          <w:sz w:val="32"/>
          <w:szCs w:val="32"/>
        </w:rPr>
      </w:pPr>
    </w:p>
    <w:p w:rsidR="00D47E4A" w:rsidRDefault="00D47E4A" w:rsidP="006D3547">
      <w:pPr>
        <w:rPr>
          <w:rFonts w:hint="eastAsia"/>
          <w:b/>
          <w:sz w:val="32"/>
          <w:szCs w:val="32"/>
        </w:rPr>
      </w:pPr>
    </w:p>
    <w:p w:rsidR="00D47E4A" w:rsidRDefault="00D47E4A" w:rsidP="00D47E4A">
      <w:pPr>
        <w:ind w:firstLineChars="795" w:firstLine="2554"/>
        <w:rPr>
          <w:rFonts w:hint="eastAsia"/>
          <w:b/>
          <w:sz w:val="32"/>
          <w:szCs w:val="32"/>
        </w:rPr>
      </w:pPr>
    </w:p>
    <w:p w:rsidR="00D47E4A" w:rsidRPr="00D222FB" w:rsidRDefault="00FF62DC" w:rsidP="00D222FB">
      <w:pPr>
        <w:ind w:firstLineChars="700" w:firstLine="2249"/>
        <w:rPr>
          <w:rFonts w:hint="eastAsia"/>
          <w:b/>
          <w:sz w:val="32"/>
          <w:szCs w:val="32"/>
        </w:rPr>
      </w:pPr>
      <w:r w:rsidRPr="00D222FB">
        <w:rPr>
          <w:rFonts w:hint="eastAsia"/>
          <w:b/>
          <w:sz w:val="32"/>
          <w:szCs w:val="32"/>
        </w:rPr>
        <w:t>《</w:t>
      </w:r>
      <w:r w:rsidR="00D47E4A" w:rsidRPr="00D222FB">
        <w:rPr>
          <w:rFonts w:hint="eastAsia"/>
          <w:b/>
          <w:sz w:val="32"/>
          <w:szCs w:val="32"/>
        </w:rPr>
        <w:t>心理学史</w:t>
      </w:r>
      <w:r w:rsidRPr="00D222FB">
        <w:rPr>
          <w:rFonts w:hint="eastAsia"/>
          <w:b/>
          <w:sz w:val="32"/>
          <w:szCs w:val="32"/>
        </w:rPr>
        <w:t>》</w:t>
      </w:r>
      <w:r w:rsidR="00D47E4A" w:rsidRPr="00D222FB">
        <w:rPr>
          <w:rFonts w:hint="eastAsia"/>
          <w:b/>
          <w:sz w:val="32"/>
          <w:szCs w:val="32"/>
        </w:rPr>
        <w:t>课程简介</w:t>
      </w:r>
    </w:p>
    <w:p w:rsidR="00D47E4A" w:rsidRDefault="00D47E4A" w:rsidP="00D47E4A">
      <w:pPr>
        <w:spacing w:line="360" w:lineRule="auto"/>
        <w:rPr>
          <w:rFonts w:hint="eastAsia"/>
        </w:rPr>
      </w:pPr>
      <w:r>
        <w:rPr>
          <w:rFonts w:ascii="黑体" w:eastAsia="黑体" w:hAnsi="黑体" w:hint="eastAsia"/>
          <w:sz w:val="24"/>
        </w:rPr>
        <w:t>课程代码</w:t>
      </w:r>
      <w:r>
        <w:rPr>
          <w:rFonts w:hint="eastAsia"/>
          <w:sz w:val="24"/>
        </w:rPr>
        <w:t>：</w:t>
      </w:r>
      <w:r>
        <w:rPr>
          <w:rFonts w:ascii="宋体" w:hAnsi="宋体" w:hint="eastAsia"/>
          <w:kern w:val="0"/>
          <w:szCs w:val="21"/>
        </w:rPr>
        <w:t>B171502</w:t>
      </w:r>
      <w:r>
        <w:rPr>
          <w:rFonts w:hint="eastAsia"/>
          <w:sz w:val="24"/>
        </w:rPr>
        <w:t xml:space="preserve">  </w:t>
      </w:r>
      <w:r>
        <w:rPr>
          <w:rFonts w:ascii="黑体" w:eastAsia="黑体" w:hAnsi="黑体" w:hint="eastAsia"/>
          <w:sz w:val="24"/>
        </w:rPr>
        <w:t>课程名称</w:t>
      </w:r>
      <w:r>
        <w:rPr>
          <w:rFonts w:hint="eastAsia"/>
          <w:sz w:val="24"/>
        </w:rPr>
        <w:t>：《心理学史》（</w:t>
      </w:r>
      <w:r>
        <w:rPr>
          <w:rFonts w:ascii="宋体" w:hAnsi="宋体" w:hint="eastAsia"/>
          <w:kern w:val="0"/>
          <w:szCs w:val="21"/>
        </w:rPr>
        <w:t>History of Psychology</w:t>
      </w:r>
      <w:r>
        <w:rPr>
          <w:rFonts w:hint="eastAsia"/>
          <w:sz w:val="24"/>
        </w:rPr>
        <w:t>）</w:t>
      </w:r>
      <w:r>
        <w:rPr>
          <w:rFonts w:hint="eastAsia"/>
          <w:b/>
          <w:sz w:val="24"/>
        </w:rPr>
        <w:t>课时：</w:t>
      </w:r>
      <w:r>
        <w:rPr>
          <w:rFonts w:hint="eastAsia"/>
          <w:sz w:val="24"/>
        </w:rPr>
        <w:t xml:space="preserve">48 </w:t>
      </w:r>
    </w:p>
    <w:p w:rsidR="00D47E4A" w:rsidRDefault="00D47E4A" w:rsidP="00D47E4A">
      <w:pPr>
        <w:spacing w:line="360" w:lineRule="auto"/>
        <w:rPr>
          <w:rFonts w:hint="eastAsia"/>
        </w:rPr>
      </w:pPr>
      <w:r>
        <w:rPr>
          <w:rFonts w:ascii="黑体" w:eastAsia="黑体" w:hAnsi="黑体" w:hint="eastAsia"/>
          <w:sz w:val="24"/>
        </w:rPr>
        <w:t>主讲教师</w:t>
      </w:r>
      <w:r>
        <w:rPr>
          <w:rFonts w:hint="eastAsia"/>
          <w:sz w:val="24"/>
        </w:rPr>
        <w:t>：殷融</w:t>
      </w:r>
      <w:r>
        <w:rPr>
          <w:rFonts w:hint="eastAsia"/>
          <w:sz w:val="24"/>
        </w:rPr>
        <w:t xml:space="preserve">                </w:t>
      </w:r>
      <w:r>
        <w:rPr>
          <w:rFonts w:ascii="黑体" w:eastAsia="黑体" w:hAnsi="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15265632654</w:t>
      </w:r>
    </w:p>
    <w:p w:rsidR="00D47E4A" w:rsidRDefault="00D47E4A" w:rsidP="00D47E4A">
      <w:pPr>
        <w:adjustRightInd w:val="0"/>
        <w:snapToGrid w:val="0"/>
        <w:spacing w:line="400" w:lineRule="exact"/>
        <w:rPr>
          <w:rFonts w:ascii="宋体" w:hAnsi="宋体"/>
          <w:snapToGrid w:val="0"/>
          <w:color w:val="000000"/>
          <w:kern w:val="0"/>
          <w:sz w:val="24"/>
        </w:rPr>
      </w:pPr>
      <w:r>
        <w:rPr>
          <w:rFonts w:ascii="黑体" w:eastAsia="黑体" w:hAnsi="黑体" w:hint="eastAsia"/>
          <w:sz w:val="24"/>
        </w:rPr>
        <w:t>课程的目的、内容与要求：</w:t>
      </w:r>
      <w:r>
        <w:rPr>
          <w:rFonts w:ascii="宋体" w:hAnsi="宋体" w:hint="eastAsia"/>
          <w:snapToGrid w:val="0"/>
          <w:color w:val="000000"/>
          <w:kern w:val="0"/>
          <w:sz w:val="24"/>
        </w:rPr>
        <w:t>《心理学史》是应用心理学专业的一门专业基础课。开设本课程的目的在于：使学生了解心理学的诞生和发展历程，掌握心理学各流派的基本理论观点，明辨心理学的学科特点及其发展趋势，从而扩大视野，提高心理学的理论水平，掌握对心理学问题的分析、鉴别和评判能力。</w:t>
      </w:r>
    </w:p>
    <w:p w:rsidR="00D47E4A" w:rsidRDefault="00D47E4A" w:rsidP="00D47E4A">
      <w:pPr>
        <w:adjustRightInd w:val="0"/>
        <w:snapToGrid w:val="0"/>
        <w:spacing w:line="40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在本课程的学习中，要求学生掌握前人在心理科学研究中的重要发现和重大成就，前人对心理学基本理论的各种争论及其发展趋势的预见，掌握心理学与相关学科在发展上的联系，了解西方各国心理学在发展上的相互影响与各自的传统特点。并扩大心理学的视野，提高心理学的理论水平，同时，在学习的过程中，掌握科学的方法，提高分析能力、鉴别能力和评判能力。</w:t>
      </w:r>
    </w:p>
    <w:p w:rsidR="00D47E4A" w:rsidRDefault="00D47E4A" w:rsidP="00D47E4A">
      <w:pPr>
        <w:spacing w:line="360" w:lineRule="auto"/>
        <w:rPr>
          <w:rFonts w:hint="eastAsia"/>
        </w:rPr>
      </w:pPr>
    </w:p>
    <w:p w:rsidR="00D47E4A" w:rsidRDefault="00D47E4A" w:rsidP="00D47E4A">
      <w:pPr>
        <w:spacing w:line="360" w:lineRule="auto"/>
        <w:rPr>
          <w:rFonts w:hint="eastAsia"/>
        </w:rPr>
      </w:pPr>
      <w:r>
        <w:rPr>
          <w:rFonts w:ascii="黑体" w:eastAsia="黑体" w:hAnsi="黑体" w:hint="eastAsia"/>
          <w:sz w:val="24"/>
        </w:rPr>
        <w:t>推荐参考书</w:t>
      </w:r>
      <w:r>
        <w:rPr>
          <w:rFonts w:hint="eastAsia"/>
          <w:sz w:val="24"/>
        </w:rPr>
        <w:t>：</w:t>
      </w:r>
      <w:r>
        <w:rPr>
          <w:rFonts w:eastAsia="Times New Roman" w:hint="eastAsia"/>
          <w:sz w:val="24"/>
        </w:rPr>
        <w:t xml:space="preserve"> </w:t>
      </w:r>
    </w:p>
    <w:p w:rsidR="00D47E4A" w:rsidRDefault="00D47E4A" w:rsidP="00D47E4A">
      <w:pPr>
        <w:adjustRightInd w:val="0"/>
        <w:snapToGrid w:val="0"/>
        <w:spacing w:line="400" w:lineRule="exact"/>
        <w:jc w:val="left"/>
        <w:rPr>
          <w:rFonts w:ascii="宋体" w:hAnsi="宋体"/>
          <w:snapToGrid w:val="0"/>
          <w:color w:val="000000"/>
          <w:kern w:val="0"/>
          <w:sz w:val="24"/>
        </w:rPr>
      </w:pPr>
      <w:r>
        <w:rPr>
          <w:rFonts w:ascii="宋体" w:hAnsi="宋体" w:hint="eastAsia"/>
          <w:snapToGrid w:val="0"/>
          <w:color w:val="000000"/>
          <w:kern w:val="0"/>
          <w:sz w:val="24"/>
        </w:rPr>
        <w:t>[1]</w:t>
      </w:r>
      <w:r>
        <w:rPr>
          <w:rFonts w:ascii="宋体" w:hAnsi="宋体" w:hint="eastAsia"/>
          <w:color w:val="000000"/>
          <w:sz w:val="24"/>
        </w:rPr>
        <w:t xml:space="preserve"> 叶浩生.《心理学史</w:t>
      </w:r>
      <w:r>
        <w:rPr>
          <w:rFonts w:ascii="宋体" w:hAnsi="宋体" w:hint="eastAsia"/>
          <w:sz w:val="24"/>
        </w:rPr>
        <w:t>》(第二版).高等教育出版社,2011。</w:t>
      </w:r>
    </w:p>
    <w:p w:rsidR="00D47E4A" w:rsidRDefault="00D47E4A" w:rsidP="00D47E4A">
      <w:pPr>
        <w:adjustRightInd w:val="0"/>
        <w:snapToGrid w:val="0"/>
        <w:spacing w:line="400" w:lineRule="exact"/>
        <w:jc w:val="left"/>
        <w:rPr>
          <w:rFonts w:ascii="宋体" w:hAnsi="宋体"/>
          <w:color w:val="000000"/>
          <w:sz w:val="24"/>
        </w:rPr>
      </w:pPr>
      <w:r>
        <w:rPr>
          <w:rFonts w:ascii="宋体" w:hAnsi="宋体" w:hint="eastAsia"/>
          <w:snapToGrid w:val="0"/>
          <w:color w:val="000000"/>
          <w:kern w:val="0"/>
          <w:sz w:val="24"/>
        </w:rPr>
        <w:t>[2]</w:t>
      </w:r>
      <w:r>
        <w:rPr>
          <w:rFonts w:ascii="宋体" w:hAnsi="宋体" w:hint="eastAsia"/>
          <w:color w:val="000000"/>
          <w:sz w:val="24"/>
        </w:rPr>
        <w:t xml:space="preserve"> 车文博主编： 《西方心理学史》，浙江教育出版社，1998。</w:t>
      </w:r>
    </w:p>
    <w:p w:rsidR="00D47E4A" w:rsidRDefault="00D47E4A" w:rsidP="00D47E4A">
      <w:pPr>
        <w:adjustRightInd w:val="0"/>
        <w:snapToGrid w:val="0"/>
        <w:spacing w:line="400" w:lineRule="exact"/>
        <w:jc w:val="left"/>
        <w:rPr>
          <w:rFonts w:ascii="宋体" w:hAnsi="宋体"/>
          <w:color w:val="000000"/>
          <w:sz w:val="24"/>
        </w:rPr>
      </w:pPr>
      <w:r>
        <w:rPr>
          <w:rFonts w:ascii="宋体" w:hAnsi="宋体" w:hint="eastAsia"/>
          <w:snapToGrid w:val="0"/>
          <w:color w:val="000000"/>
          <w:kern w:val="0"/>
          <w:sz w:val="24"/>
        </w:rPr>
        <w:t>[3]</w:t>
      </w:r>
      <w:r>
        <w:rPr>
          <w:rFonts w:ascii="宋体" w:hAnsi="宋体" w:hint="eastAsia"/>
          <w:color w:val="000000"/>
          <w:sz w:val="24"/>
        </w:rPr>
        <w:t xml:space="preserve"> (美)杜·舒尔兹 西德尼·埃伦·舒尔兹《现代心理学史（第8版）》，江苏教育出版社，2005。</w:t>
      </w:r>
    </w:p>
    <w:p w:rsidR="00D47E4A" w:rsidRDefault="00D47E4A" w:rsidP="00D47E4A">
      <w:pPr>
        <w:adjustRightInd w:val="0"/>
        <w:snapToGrid w:val="0"/>
        <w:spacing w:line="400" w:lineRule="exact"/>
        <w:jc w:val="left"/>
        <w:rPr>
          <w:rFonts w:ascii="宋体" w:hAnsi="宋体"/>
          <w:color w:val="000000"/>
          <w:sz w:val="24"/>
        </w:rPr>
      </w:pPr>
    </w:p>
    <w:p w:rsidR="00D47E4A" w:rsidRDefault="00D47E4A" w:rsidP="00D47E4A">
      <w:pPr>
        <w:adjustRightInd w:val="0"/>
        <w:snapToGrid w:val="0"/>
        <w:spacing w:line="400" w:lineRule="exact"/>
        <w:jc w:val="left"/>
        <w:rPr>
          <w:rFonts w:ascii="宋体" w:hAnsi="宋体"/>
          <w:color w:val="000000"/>
          <w:sz w:val="24"/>
        </w:rPr>
      </w:pPr>
    </w:p>
    <w:p w:rsidR="00D47E4A" w:rsidRDefault="00D47E4A" w:rsidP="00D47E4A">
      <w:pPr>
        <w:adjustRightInd w:val="0"/>
        <w:snapToGrid w:val="0"/>
        <w:spacing w:line="400" w:lineRule="exact"/>
        <w:jc w:val="left"/>
        <w:rPr>
          <w:rFonts w:ascii="宋体" w:hAnsi="宋体"/>
          <w:color w:val="000000"/>
          <w:sz w:val="24"/>
        </w:rPr>
      </w:pPr>
    </w:p>
    <w:p w:rsidR="00D47E4A" w:rsidRDefault="00D47E4A" w:rsidP="00D47E4A">
      <w:pPr>
        <w:adjustRightInd w:val="0"/>
        <w:snapToGrid w:val="0"/>
        <w:spacing w:line="400" w:lineRule="exact"/>
        <w:jc w:val="left"/>
        <w:rPr>
          <w:rFonts w:ascii="宋体" w:hAnsi="宋体"/>
          <w:color w:val="000000"/>
          <w:sz w:val="24"/>
        </w:rPr>
      </w:pPr>
    </w:p>
    <w:p w:rsidR="00D47E4A" w:rsidRDefault="00D47E4A" w:rsidP="00D47E4A">
      <w:pPr>
        <w:ind w:firstLineChars="795" w:firstLine="2554"/>
        <w:rPr>
          <w:rFonts w:hint="eastAsia"/>
          <w:b/>
          <w:sz w:val="32"/>
          <w:szCs w:val="32"/>
        </w:rPr>
      </w:pPr>
    </w:p>
    <w:p w:rsidR="00D47E4A" w:rsidRPr="00D222FB" w:rsidRDefault="00D47E4A" w:rsidP="00D222FB">
      <w:pPr>
        <w:ind w:firstLineChars="700" w:firstLine="2249"/>
        <w:rPr>
          <w:rFonts w:hint="eastAsia"/>
          <w:b/>
          <w:sz w:val="32"/>
          <w:szCs w:val="32"/>
        </w:rPr>
      </w:pPr>
      <w:r w:rsidRPr="00D222FB">
        <w:rPr>
          <w:rFonts w:hint="eastAsia"/>
          <w:b/>
          <w:sz w:val="32"/>
          <w:szCs w:val="32"/>
        </w:rPr>
        <w:t>《教育专业英语》课程简介</w:t>
      </w:r>
    </w:p>
    <w:p w:rsidR="00D47E4A" w:rsidRDefault="00D47E4A" w:rsidP="00D47E4A">
      <w:pPr>
        <w:spacing w:line="360" w:lineRule="auto"/>
        <w:rPr>
          <w:rFonts w:hint="eastAsia"/>
        </w:rPr>
      </w:pPr>
      <w:r>
        <w:rPr>
          <w:rFonts w:ascii="黑体" w:eastAsia="黑体" w:hAnsi="黑体" w:hint="eastAsia"/>
          <w:sz w:val="24"/>
        </w:rPr>
        <w:t>课程代码</w:t>
      </w:r>
      <w:r>
        <w:rPr>
          <w:rFonts w:hint="eastAsia"/>
          <w:sz w:val="24"/>
        </w:rPr>
        <w:t>：</w:t>
      </w:r>
      <w:r>
        <w:rPr>
          <w:rFonts w:hint="eastAsia"/>
          <w:sz w:val="24"/>
        </w:rPr>
        <w:t xml:space="preserve">1713007  </w:t>
      </w:r>
      <w:r>
        <w:rPr>
          <w:rFonts w:ascii="黑体" w:eastAsia="黑体" w:hAnsi="黑体" w:hint="eastAsia"/>
          <w:sz w:val="24"/>
        </w:rPr>
        <w:t>课程名称</w:t>
      </w:r>
      <w:r>
        <w:rPr>
          <w:rFonts w:hint="eastAsia"/>
          <w:sz w:val="24"/>
        </w:rPr>
        <w:t>：《教育专业英语》（</w:t>
      </w:r>
      <w:r>
        <w:rPr>
          <w:rFonts w:ascii="宋体" w:hAnsi="宋体" w:cs="宋体" w:hint="eastAsia"/>
          <w:kern w:val="0"/>
          <w:szCs w:val="21"/>
        </w:rPr>
        <w:t>Professional English of Education</w:t>
      </w:r>
      <w:r>
        <w:rPr>
          <w:rFonts w:hint="eastAsia"/>
          <w:sz w:val="24"/>
        </w:rPr>
        <w:t>）</w:t>
      </w:r>
      <w:r>
        <w:rPr>
          <w:rFonts w:hint="eastAsia"/>
          <w:b/>
          <w:sz w:val="24"/>
        </w:rPr>
        <w:t>课时：</w:t>
      </w:r>
      <w:r>
        <w:rPr>
          <w:rFonts w:hint="eastAsia"/>
          <w:sz w:val="24"/>
        </w:rPr>
        <w:t>54</w:t>
      </w:r>
    </w:p>
    <w:p w:rsidR="00D47E4A" w:rsidRDefault="00D47E4A" w:rsidP="00D47E4A">
      <w:pPr>
        <w:spacing w:line="360" w:lineRule="auto"/>
        <w:rPr>
          <w:rFonts w:hint="eastAsia"/>
        </w:rPr>
      </w:pPr>
      <w:r>
        <w:rPr>
          <w:rFonts w:ascii="黑体" w:eastAsia="黑体" w:hAnsi="黑体" w:hint="eastAsia"/>
          <w:sz w:val="24"/>
        </w:rPr>
        <w:t>主讲教师</w:t>
      </w:r>
      <w:r>
        <w:rPr>
          <w:rFonts w:hint="eastAsia"/>
          <w:sz w:val="24"/>
        </w:rPr>
        <w:t>：董守生</w:t>
      </w:r>
      <w:r>
        <w:rPr>
          <w:rFonts w:hint="eastAsia"/>
          <w:sz w:val="24"/>
        </w:rPr>
        <w:t xml:space="preserve">                  </w:t>
      </w:r>
      <w:r>
        <w:rPr>
          <w:rFonts w:ascii="黑体" w:eastAsia="黑体" w:hAnsi="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13963614225</w:t>
      </w:r>
    </w:p>
    <w:p w:rsidR="00D47E4A" w:rsidRDefault="00D47E4A" w:rsidP="00D47E4A">
      <w:pPr>
        <w:spacing w:line="360" w:lineRule="auto"/>
        <w:rPr>
          <w:rFonts w:hint="eastAsia"/>
        </w:rPr>
      </w:pPr>
      <w:r>
        <w:rPr>
          <w:rFonts w:ascii="黑体" w:eastAsia="黑体" w:hAnsi="黑体" w:hint="eastAsia"/>
          <w:sz w:val="24"/>
        </w:rPr>
        <w:t>课程的目的、内容与要求：（200字）</w:t>
      </w:r>
      <w:r>
        <w:rPr>
          <w:rFonts w:eastAsia="Times New Roman" w:hint="eastAsia"/>
          <w:sz w:val="24"/>
        </w:rPr>
        <w:t xml:space="preserve"> </w:t>
      </w:r>
    </w:p>
    <w:p w:rsidR="00D47E4A" w:rsidRDefault="00D47E4A" w:rsidP="00D47E4A">
      <w:pPr>
        <w:spacing w:line="400" w:lineRule="exact"/>
        <w:ind w:firstLineChars="200" w:firstLine="480"/>
        <w:rPr>
          <w:rFonts w:ascii="宋体" w:hAnsi="宋体"/>
          <w:sz w:val="24"/>
        </w:rPr>
      </w:pPr>
      <w:r>
        <w:rPr>
          <w:rFonts w:ascii="宋体" w:hAnsi="宋体" w:hint="eastAsia"/>
          <w:sz w:val="24"/>
        </w:rPr>
        <w:t>本课程是为小学教育专业提升教育专业英语素养开设的一门专业限选课，也是英语教师职业培训的核心内容之一，旨在帮助学生掌握英语中的最新的教育理论和主要方法。课程内容共九讲，包括了China’s Educational Traditions，Core Value of the Chinese Academy，Epistemology——How do we know?，Metaphors for teaching，school education，kinds of curricula，Gender，Emotional Intelligence，cooperative learning等内容，主要采取讲读、翻译、写作、交流讨论等上课方式，使学生掌握必要的教育英语方面的知识，增强阅读英语教育文献以及撰写英文教育文章的能力</w:t>
      </w:r>
    </w:p>
    <w:p w:rsidR="00D47E4A" w:rsidRDefault="00D47E4A" w:rsidP="00D47E4A">
      <w:pPr>
        <w:spacing w:line="360" w:lineRule="auto"/>
        <w:ind w:firstLineChars="200" w:firstLine="480"/>
        <w:rPr>
          <w:rFonts w:ascii="宋体" w:hAnsi="宋体" w:cs="宋体"/>
          <w:sz w:val="24"/>
        </w:rPr>
      </w:pPr>
      <w:r>
        <w:rPr>
          <w:rFonts w:ascii="宋体" w:hAnsi="宋体" w:cs="宋体" w:hint="eastAsia"/>
          <w:sz w:val="24"/>
        </w:rPr>
        <w:t>教学中要求以培养学习者的教学实际能力为主，但也不能忽视对英语教学相关理论和方法的学习和理解。本课程是通过教学和教育、教学实践的方法来培养学生，使他们懂得学教育英语的原理，掌握教授教育英语的方法，明确小学教育英语教学的目的，具有分析教材和常规教学的能力，并且能够进行对小学英语教学中的规律作初步的研究，使学生了解国家英语新课程标准和英语课程的基本理念；掌握基本的教学技能和课堂操作技巧。</w:t>
      </w:r>
    </w:p>
    <w:p w:rsidR="00D47E4A" w:rsidRDefault="00D47E4A" w:rsidP="00D47E4A">
      <w:pPr>
        <w:pStyle w:val="a9"/>
        <w:spacing w:after="0" w:line="360" w:lineRule="auto"/>
        <w:rPr>
          <w:rFonts w:ascii="黑体" w:eastAsia="黑体"/>
          <w:bCs/>
          <w:sz w:val="24"/>
        </w:rPr>
      </w:pPr>
      <w:r>
        <w:rPr>
          <w:rFonts w:ascii="黑体" w:eastAsia="黑体" w:hint="eastAsia"/>
          <w:bCs/>
          <w:sz w:val="24"/>
        </w:rPr>
        <w:t>推荐教材及参考书目：</w:t>
      </w:r>
    </w:p>
    <w:p w:rsidR="00D47E4A" w:rsidRDefault="00D47E4A" w:rsidP="00D47E4A">
      <w:pPr>
        <w:spacing w:line="360" w:lineRule="auto"/>
        <w:rPr>
          <w:rFonts w:ascii="宋体" w:hAnsi="宋体"/>
          <w:sz w:val="24"/>
        </w:rPr>
      </w:pPr>
      <w:r>
        <w:rPr>
          <w:rFonts w:ascii="宋体" w:hAnsi="宋体" w:hint="eastAsia"/>
          <w:sz w:val="24"/>
        </w:rPr>
        <w:t>[1]马丽娅.教育学专业英语教程.北京大学出版社 ,2004</w:t>
      </w:r>
    </w:p>
    <w:p w:rsidR="00D47E4A" w:rsidRDefault="00D47E4A" w:rsidP="00D47E4A">
      <w:pPr>
        <w:spacing w:line="360" w:lineRule="auto"/>
        <w:rPr>
          <w:rFonts w:ascii="宋体" w:hAnsi="宋体"/>
          <w:sz w:val="24"/>
        </w:rPr>
      </w:pPr>
      <w:r>
        <w:rPr>
          <w:rFonts w:ascii="宋体" w:hAnsi="宋体" w:hint="eastAsia"/>
          <w:sz w:val="24"/>
        </w:rPr>
        <w:t>[2]常海燕.教育英语时文导读.高等教育出版社, 2008</w:t>
      </w:r>
    </w:p>
    <w:p w:rsidR="00D47E4A" w:rsidRDefault="00D47E4A" w:rsidP="00D47E4A">
      <w:pPr>
        <w:spacing w:line="360" w:lineRule="auto"/>
        <w:rPr>
          <w:rFonts w:ascii="宋体" w:hAnsi="宋体"/>
          <w:sz w:val="24"/>
        </w:rPr>
      </w:pPr>
      <w:r>
        <w:rPr>
          <w:rFonts w:ascii="宋体" w:hAnsi="宋体" w:hint="eastAsia"/>
          <w:sz w:val="24"/>
        </w:rPr>
        <w:t>[3]http://www.xiexingcun.com/jiaoyan.asp</w:t>
      </w:r>
    </w:p>
    <w:p w:rsidR="00D47E4A" w:rsidRDefault="00D47E4A" w:rsidP="00D47E4A">
      <w:pPr>
        <w:rPr>
          <w:rFonts w:hint="eastAsia"/>
        </w:rPr>
      </w:pPr>
    </w:p>
    <w:p w:rsidR="00D47E4A" w:rsidRDefault="00D47E4A" w:rsidP="00D47E4A">
      <w:pPr>
        <w:jc w:val="center"/>
        <w:rPr>
          <w:rFonts w:hint="eastAsia"/>
          <w:b/>
          <w:sz w:val="32"/>
          <w:szCs w:val="32"/>
        </w:rPr>
      </w:pPr>
    </w:p>
    <w:p w:rsidR="00D47E4A" w:rsidRDefault="00D47E4A" w:rsidP="00D47E4A">
      <w:pPr>
        <w:rPr>
          <w:rFonts w:hint="eastAsia"/>
          <w:b/>
          <w:sz w:val="32"/>
          <w:szCs w:val="32"/>
        </w:rPr>
      </w:pPr>
      <w:bookmarkStart w:id="18" w:name="_Toc9882"/>
    </w:p>
    <w:p w:rsidR="00D47E4A" w:rsidRDefault="00D47E4A" w:rsidP="00D47E4A">
      <w:pPr>
        <w:ind w:firstLineChars="700" w:firstLine="2249"/>
        <w:rPr>
          <w:rFonts w:hint="eastAsia"/>
          <w:b/>
          <w:sz w:val="32"/>
          <w:szCs w:val="32"/>
        </w:rPr>
      </w:pPr>
      <w:r>
        <w:rPr>
          <w:rFonts w:hint="eastAsia"/>
          <w:b/>
          <w:sz w:val="32"/>
          <w:szCs w:val="32"/>
        </w:rPr>
        <w:t>《</w:t>
      </w:r>
      <w:r>
        <w:rPr>
          <w:rFonts w:hint="eastAsia"/>
          <w:b/>
          <w:sz w:val="32"/>
          <w:szCs w:val="32"/>
        </w:rPr>
        <w:t>Web</w:t>
      </w:r>
      <w:r>
        <w:rPr>
          <w:rFonts w:hint="eastAsia"/>
          <w:b/>
          <w:sz w:val="32"/>
          <w:szCs w:val="32"/>
        </w:rPr>
        <w:t>项目实训</w:t>
      </w:r>
      <w:bookmarkEnd w:id="18"/>
      <w:r>
        <w:rPr>
          <w:rFonts w:hint="eastAsia"/>
          <w:b/>
          <w:sz w:val="32"/>
          <w:szCs w:val="32"/>
        </w:rPr>
        <w:t>》课程简介</w:t>
      </w:r>
    </w:p>
    <w:p w:rsidR="00D47E4A" w:rsidRDefault="00D47E4A" w:rsidP="00D47E4A">
      <w:pPr>
        <w:pStyle w:val="a3"/>
        <w:adjustRightInd w:val="0"/>
        <w:snapToGrid w:val="0"/>
        <w:spacing w:line="360" w:lineRule="auto"/>
        <w:jc w:val="left"/>
        <w:rPr>
          <w:rFonts w:hAnsi="宋体"/>
          <w:snapToGrid w:val="0"/>
          <w:kern w:val="0"/>
          <w:sz w:val="24"/>
        </w:rPr>
      </w:pPr>
      <w:r>
        <w:rPr>
          <w:rFonts w:ascii="黑体" w:eastAsia="黑体" w:hAnsi="宋体" w:hint="eastAsia"/>
          <w:bCs/>
          <w:sz w:val="24"/>
          <w:szCs w:val="24"/>
        </w:rPr>
        <w:t>课程编号：</w:t>
      </w:r>
      <w:r>
        <w:rPr>
          <w:rFonts w:hAnsi="宋体" w:hint="eastAsia"/>
          <w:bCs/>
          <w:sz w:val="24"/>
          <w:szCs w:val="24"/>
        </w:rPr>
        <w:t>1704088   课程名称：《Web项目实训》（</w:t>
      </w:r>
      <w:r>
        <w:rPr>
          <w:rFonts w:hAnsi="宋体" w:hint="eastAsia"/>
          <w:snapToGrid w:val="0"/>
          <w:kern w:val="0"/>
        </w:rPr>
        <w:t>Web Practice</w:t>
      </w:r>
      <w:r>
        <w:rPr>
          <w:rFonts w:hAnsi="宋体" w:hint="eastAsia"/>
          <w:bCs/>
          <w:sz w:val="24"/>
          <w:szCs w:val="24"/>
        </w:rPr>
        <w:t xml:space="preserve">）  </w:t>
      </w:r>
      <w:r>
        <w:rPr>
          <w:rFonts w:ascii="黑体" w:eastAsia="黑体" w:hAnsi="宋体" w:hint="eastAsia"/>
          <w:bCs/>
          <w:sz w:val="24"/>
          <w:szCs w:val="24"/>
        </w:rPr>
        <w:t>课时：18</w:t>
      </w:r>
      <w:r>
        <w:rPr>
          <w:rFonts w:ascii="黑体" w:eastAsia="黑体" w:hAnsi="宋体" w:hint="eastAsia"/>
          <w:bCs/>
          <w:sz w:val="24"/>
          <w:szCs w:val="24"/>
        </w:rPr>
        <w:lastRenderedPageBreak/>
        <w:t>（实践）</w:t>
      </w:r>
    </w:p>
    <w:p w:rsidR="00D47E4A" w:rsidRDefault="00D47E4A" w:rsidP="00D47E4A">
      <w:pPr>
        <w:pStyle w:val="a3"/>
        <w:adjustRightInd w:val="0"/>
        <w:snapToGrid w:val="0"/>
        <w:spacing w:line="360" w:lineRule="auto"/>
        <w:jc w:val="left"/>
        <w:rPr>
          <w:rFonts w:ascii="黑体" w:eastAsia="黑体" w:hAnsi="宋体"/>
          <w:bCs/>
          <w:sz w:val="24"/>
          <w:szCs w:val="24"/>
        </w:rPr>
      </w:pPr>
      <w:r>
        <w:rPr>
          <w:rFonts w:ascii="黑体" w:eastAsia="黑体" w:hAnsi="宋体" w:hint="eastAsia"/>
          <w:bCs/>
          <w:sz w:val="24"/>
          <w:szCs w:val="24"/>
        </w:rPr>
        <w:t>主进教师：</w:t>
      </w:r>
      <w:r>
        <w:rPr>
          <w:rFonts w:hAnsi="宋体" w:hint="eastAsia"/>
          <w:bCs/>
          <w:sz w:val="24"/>
          <w:szCs w:val="24"/>
        </w:rPr>
        <w:t>张玉孔</w:t>
      </w:r>
      <w:r>
        <w:rPr>
          <w:rFonts w:ascii="黑体" w:eastAsia="黑体" w:hAnsi="宋体" w:hint="eastAsia"/>
          <w:bCs/>
          <w:sz w:val="24"/>
          <w:szCs w:val="24"/>
        </w:rPr>
        <w:t xml:space="preserve">    职称：</w:t>
      </w:r>
      <w:r>
        <w:rPr>
          <w:rFonts w:hAnsi="宋体" w:hint="eastAsia"/>
          <w:bCs/>
          <w:sz w:val="24"/>
          <w:szCs w:val="24"/>
        </w:rPr>
        <w:t xml:space="preserve">副教授 </w:t>
      </w:r>
      <w:r>
        <w:rPr>
          <w:rFonts w:ascii="黑体" w:eastAsia="黑体" w:hAnsi="宋体" w:hint="eastAsia"/>
          <w:bCs/>
          <w:sz w:val="24"/>
          <w:szCs w:val="24"/>
        </w:rPr>
        <w:t xml:space="preserve">   联系方式：</w:t>
      </w:r>
      <w:r>
        <w:rPr>
          <w:rFonts w:hAnsi="宋体" w:hint="eastAsia"/>
          <w:bCs/>
          <w:sz w:val="24"/>
          <w:szCs w:val="24"/>
        </w:rPr>
        <w:t xml:space="preserve">13406479800 </w:t>
      </w:r>
      <w:r>
        <w:rPr>
          <w:rFonts w:ascii="黑体" w:eastAsia="黑体" w:hAnsi="宋体" w:hint="eastAsia"/>
          <w:bCs/>
          <w:sz w:val="24"/>
          <w:szCs w:val="24"/>
        </w:rPr>
        <w:t xml:space="preserve">  </w:t>
      </w:r>
    </w:p>
    <w:p w:rsidR="00D47E4A" w:rsidRDefault="00D47E4A" w:rsidP="00D47E4A">
      <w:pPr>
        <w:pStyle w:val="a3"/>
        <w:adjustRightInd w:val="0"/>
        <w:snapToGrid w:val="0"/>
        <w:spacing w:line="360" w:lineRule="auto"/>
        <w:jc w:val="left"/>
        <w:rPr>
          <w:rFonts w:ascii="黑体" w:eastAsia="黑体" w:hAnsi="宋体"/>
          <w:bCs/>
          <w:sz w:val="24"/>
          <w:szCs w:val="24"/>
        </w:rPr>
      </w:pPr>
      <w:r>
        <w:rPr>
          <w:rFonts w:ascii="黑体" w:eastAsia="黑体" w:hAnsi="宋体" w:hint="eastAsia"/>
          <w:bCs/>
          <w:sz w:val="24"/>
          <w:szCs w:val="24"/>
        </w:rPr>
        <w:t>课程目的、内容与要求：</w:t>
      </w:r>
    </w:p>
    <w:p w:rsidR="00D47E4A" w:rsidRDefault="00D47E4A" w:rsidP="00D47E4A">
      <w:pPr>
        <w:pStyle w:val="a3"/>
        <w:adjustRightInd w:val="0"/>
        <w:snapToGrid w:val="0"/>
        <w:spacing w:line="360" w:lineRule="auto"/>
        <w:ind w:firstLineChars="200" w:firstLine="480"/>
        <w:jc w:val="left"/>
      </w:pPr>
      <w:r>
        <w:rPr>
          <w:rFonts w:hAnsi="宋体" w:hint="eastAsia"/>
          <w:snapToGrid w:val="0"/>
          <w:kern w:val="0"/>
          <w:sz w:val="24"/>
        </w:rPr>
        <w:t>Web程序设计是本专业一门重要的专业方向课，它是研究在网络环境下如何进行信息的发布、管理、维护。通过本课程的教学，使学生能够掌握企业信息网站建设的基本技术，主要包括网站制作与开发技术、移动APP技术和微信平台开发技术.</w:t>
      </w:r>
    </w:p>
    <w:p w:rsidR="00D47E4A" w:rsidRDefault="00D47E4A" w:rsidP="00D47E4A">
      <w:pPr>
        <w:adjustRightInd w:val="0"/>
        <w:snapToGrid w:val="0"/>
        <w:spacing w:line="400" w:lineRule="exact"/>
        <w:rPr>
          <w:rFonts w:ascii="宋体" w:hAnsi="宋体"/>
          <w:snapToGrid w:val="0"/>
          <w:kern w:val="0"/>
          <w:sz w:val="24"/>
        </w:rPr>
      </w:pPr>
      <w:r>
        <w:rPr>
          <w:rFonts w:ascii="方正书宋简体" w:eastAsia="方正书宋简体" w:hAnsi="宋体" w:hint="eastAsia"/>
          <w:snapToGrid w:val="0"/>
          <w:kern w:val="0"/>
          <w:sz w:val="24"/>
        </w:rPr>
        <w:t xml:space="preserve">   </w:t>
      </w:r>
      <w:r>
        <w:rPr>
          <w:rFonts w:ascii="宋体" w:hAnsi="宋体" w:hint="eastAsia"/>
          <w:snapToGrid w:val="0"/>
          <w:kern w:val="0"/>
          <w:sz w:val="24"/>
        </w:rPr>
        <w:t xml:space="preserve"> 通过本课程的教学，要求学生掌握Web项目开发一般技术和方法。了解B/S结构发展方向及新技术，了解前端相关技术以及后台开发技术。</w:t>
      </w:r>
    </w:p>
    <w:p w:rsidR="00D47E4A" w:rsidRDefault="00D47E4A" w:rsidP="00D47E4A">
      <w:pPr>
        <w:adjustRightInd w:val="0"/>
        <w:snapToGrid w:val="0"/>
        <w:spacing w:line="400" w:lineRule="exact"/>
        <w:rPr>
          <w:rFonts w:ascii="黑体" w:eastAsia="黑体" w:hAnsi="宋体"/>
          <w:bCs/>
          <w:sz w:val="24"/>
        </w:rPr>
      </w:pPr>
      <w:r>
        <w:rPr>
          <w:rFonts w:ascii="黑体" w:eastAsia="黑体" w:hAnsi="宋体" w:hint="eastAsia"/>
          <w:bCs/>
          <w:sz w:val="24"/>
        </w:rPr>
        <w:t>推荐参考书：</w:t>
      </w:r>
    </w:p>
    <w:p w:rsidR="00D47E4A" w:rsidRDefault="00D47E4A" w:rsidP="00D47E4A">
      <w:pPr>
        <w:adjustRightInd w:val="0"/>
        <w:snapToGrid w:val="0"/>
        <w:spacing w:line="400" w:lineRule="exact"/>
        <w:rPr>
          <w:rFonts w:ascii="宋体" w:hAnsi="宋体"/>
          <w:snapToGrid w:val="0"/>
          <w:kern w:val="0"/>
          <w:sz w:val="24"/>
        </w:rPr>
      </w:pPr>
      <w:r>
        <w:rPr>
          <w:rFonts w:ascii="宋体" w:hAnsi="宋体" w:hint="eastAsia"/>
          <w:snapToGrid w:val="0"/>
          <w:kern w:val="0"/>
          <w:sz w:val="24"/>
        </w:rPr>
        <w:t>中小企业网站建设与管理(动态篇).电子工业出版社，2011年9月。</w:t>
      </w:r>
    </w:p>
    <w:p w:rsidR="00D47E4A" w:rsidRDefault="00D47E4A" w:rsidP="00D47E4A">
      <w:pPr>
        <w:adjustRightInd w:val="0"/>
        <w:snapToGrid w:val="0"/>
        <w:spacing w:line="400" w:lineRule="exact"/>
        <w:rPr>
          <w:rFonts w:ascii="宋体" w:hAnsi="宋体"/>
          <w:snapToGrid w:val="0"/>
          <w:kern w:val="0"/>
          <w:sz w:val="24"/>
        </w:rPr>
      </w:pPr>
      <w:r>
        <w:rPr>
          <w:rFonts w:ascii="宋体" w:hAnsi="宋体" w:hint="eastAsia"/>
          <w:snapToGrid w:val="0"/>
          <w:kern w:val="0"/>
          <w:sz w:val="24"/>
        </w:rPr>
        <w:t>戴晟晖.《微信公众平台搭建、开发与实践指南》，中国铁道出版社，2014年11月。</w:t>
      </w:r>
    </w:p>
    <w:p w:rsidR="00D47E4A" w:rsidRDefault="00D47E4A" w:rsidP="00D47E4A">
      <w:pPr>
        <w:adjustRightInd w:val="0"/>
        <w:snapToGrid w:val="0"/>
        <w:spacing w:line="400" w:lineRule="exact"/>
        <w:rPr>
          <w:rFonts w:ascii="宋体" w:hAnsi="宋体"/>
          <w:snapToGrid w:val="0"/>
          <w:kern w:val="0"/>
          <w:sz w:val="24"/>
        </w:rPr>
      </w:pPr>
      <w:r>
        <w:rPr>
          <w:rFonts w:ascii="宋体" w:hAnsi="宋体" w:hint="eastAsia"/>
          <w:snapToGrid w:val="0"/>
          <w:kern w:val="0"/>
          <w:sz w:val="24"/>
        </w:rPr>
        <w:t>PHP快速入门及项目实战，清华大学出版社，2012年1月。</w:t>
      </w:r>
    </w:p>
    <w:p w:rsidR="00D47E4A" w:rsidRDefault="00E94B7A" w:rsidP="00D47E4A">
      <w:pPr>
        <w:adjustRightInd w:val="0"/>
        <w:snapToGrid w:val="0"/>
        <w:spacing w:line="400" w:lineRule="exact"/>
        <w:rPr>
          <w:rFonts w:ascii="宋体" w:hAnsi="宋体"/>
          <w:snapToGrid w:val="0"/>
          <w:kern w:val="0"/>
          <w:sz w:val="24"/>
        </w:rPr>
      </w:pPr>
      <w:hyperlink r:id="rId10" w:history="1">
        <w:r w:rsidR="00D47E4A">
          <w:rPr>
            <w:rStyle w:val="a8"/>
            <w:rFonts w:ascii="宋体" w:hAnsi="宋体" w:hint="eastAsia"/>
            <w:snapToGrid w:val="0"/>
            <w:kern w:val="0"/>
            <w:sz w:val="24"/>
          </w:rPr>
          <w:t>http://wex5.com/cn/wex5/?utm_source=Baidu</w:t>
        </w:r>
      </w:hyperlink>
      <w:r w:rsidR="00D47E4A">
        <w:rPr>
          <w:rFonts w:ascii="宋体" w:hAnsi="宋体" w:hint="eastAsia"/>
          <w:snapToGrid w:val="0"/>
          <w:kern w:val="0"/>
          <w:sz w:val="24"/>
        </w:rPr>
        <w:t>;</w:t>
      </w:r>
    </w:p>
    <w:p w:rsidR="00D47E4A" w:rsidRDefault="00D47E4A" w:rsidP="00D47E4A">
      <w:pPr>
        <w:adjustRightInd w:val="0"/>
        <w:snapToGrid w:val="0"/>
        <w:spacing w:line="400" w:lineRule="exact"/>
        <w:rPr>
          <w:rFonts w:ascii="宋体" w:hAnsi="宋体"/>
          <w:snapToGrid w:val="0"/>
          <w:kern w:val="0"/>
          <w:sz w:val="24"/>
        </w:rPr>
      </w:pPr>
      <w:r>
        <w:rPr>
          <w:rFonts w:ascii="宋体" w:hAnsi="宋体" w:hint="eastAsia"/>
          <w:snapToGrid w:val="0"/>
          <w:kern w:val="0"/>
          <w:sz w:val="24"/>
        </w:rPr>
        <w:t>http：//www.dedecms.com</w:t>
      </w:r>
    </w:p>
    <w:p w:rsidR="00D47E4A" w:rsidRDefault="00D47E4A" w:rsidP="00D47E4A">
      <w:pPr>
        <w:jc w:val="center"/>
        <w:rPr>
          <w:rFonts w:hint="eastAsia"/>
          <w:b/>
          <w:sz w:val="32"/>
          <w:szCs w:val="32"/>
        </w:rPr>
      </w:pPr>
    </w:p>
    <w:p w:rsidR="006D3547" w:rsidRDefault="006D3547" w:rsidP="00D47E4A">
      <w:pPr>
        <w:jc w:val="center"/>
        <w:rPr>
          <w:rFonts w:hint="eastAsia"/>
          <w:b/>
          <w:sz w:val="32"/>
          <w:szCs w:val="32"/>
        </w:rPr>
      </w:pPr>
    </w:p>
    <w:p w:rsidR="00FF62DC" w:rsidRDefault="00FF62DC" w:rsidP="00FF62DC">
      <w:pPr>
        <w:ind w:firstLineChars="700" w:firstLine="2249"/>
        <w:rPr>
          <w:rFonts w:hint="eastAsia"/>
          <w:b/>
          <w:sz w:val="32"/>
          <w:szCs w:val="32"/>
        </w:rPr>
      </w:pPr>
      <w:r>
        <w:rPr>
          <w:rFonts w:hint="eastAsia"/>
          <w:b/>
          <w:sz w:val="32"/>
          <w:szCs w:val="32"/>
        </w:rPr>
        <w:t>《</w:t>
      </w:r>
      <w:r w:rsidR="007A269E" w:rsidRPr="007A269E">
        <w:rPr>
          <w:rFonts w:hint="eastAsia"/>
          <w:b/>
          <w:sz w:val="32"/>
          <w:szCs w:val="32"/>
        </w:rPr>
        <w:t>体育心理学</w:t>
      </w:r>
      <w:r>
        <w:rPr>
          <w:rFonts w:hint="eastAsia"/>
          <w:b/>
          <w:sz w:val="32"/>
          <w:szCs w:val="32"/>
        </w:rPr>
        <w:t>》课程简介</w:t>
      </w:r>
    </w:p>
    <w:p w:rsidR="00D47E4A" w:rsidRDefault="00D47E4A" w:rsidP="00D47E4A">
      <w:pPr>
        <w:spacing w:line="360" w:lineRule="auto"/>
        <w:ind w:firstLine="480"/>
        <w:rPr>
          <w:rFonts w:hint="eastAsia"/>
          <w:sz w:val="24"/>
        </w:rPr>
      </w:pPr>
    </w:p>
    <w:p w:rsidR="00D47E4A" w:rsidRDefault="00D47E4A" w:rsidP="00D47E4A">
      <w:pPr>
        <w:spacing w:line="360" w:lineRule="exact"/>
        <w:rPr>
          <w:rFonts w:hint="eastAsia"/>
          <w:sz w:val="24"/>
        </w:rPr>
      </w:pPr>
      <w:r>
        <w:rPr>
          <w:rFonts w:ascii="黑体" w:eastAsia="黑体" w:hint="eastAsia"/>
          <w:sz w:val="24"/>
        </w:rPr>
        <w:t>课程代码</w:t>
      </w:r>
      <w:r>
        <w:rPr>
          <w:rFonts w:hint="eastAsia"/>
          <w:sz w:val="24"/>
        </w:rPr>
        <w:t>：</w:t>
      </w:r>
      <w:r>
        <w:rPr>
          <w:rFonts w:ascii="宋体" w:hAnsi="宋体" w:cs="Courier New"/>
          <w:snapToGrid w:val="0"/>
          <w:color w:val="000000"/>
          <w:kern w:val="0"/>
          <w:sz w:val="24"/>
          <w:szCs w:val="21"/>
        </w:rPr>
        <w:t>1612006</w:t>
      </w:r>
      <w:r>
        <w:rPr>
          <w:rFonts w:hint="eastAsia"/>
          <w:sz w:val="24"/>
        </w:rPr>
        <w:t xml:space="preserve">  </w:t>
      </w:r>
      <w:r>
        <w:rPr>
          <w:rFonts w:ascii="黑体" w:eastAsia="黑体" w:hint="eastAsia"/>
          <w:sz w:val="24"/>
        </w:rPr>
        <w:t>课程名称</w:t>
      </w:r>
      <w:r>
        <w:rPr>
          <w:rFonts w:hint="eastAsia"/>
          <w:sz w:val="24"/>
        </w:rPr>
        <w:t>：</w:t>
      </w:r>
      <w:r>
        <w:rPr>
          <w:rFonts w:hAnsi="宋体" w:hint="eastAsia"/>
          <w:bCs/>
        </w:rPr>
        <w:t>体育心理学</w:t>
      </w:r>
      <w:r>
        <w:rPr>
          <w:rFonts w:hint="eastAsia"/>
          <w:sz w:val="24"/>
        </w:rPr>
        <w:t>（</w:t>
      </w:r>
      <w:r>
        <w:rPr>
          <w:szCs w:val="21"/>
        </w:rPr>
        <w:t>Physical Education Psychology</w:t>
      </w:r>
      <w:r>
        <w:rPr>
          <w:rFonts w:hint="eastAsia"/>
          <w:sz w:val="24"/>
        </w:rPr>
        <w:t>）</w:t>
      </w:r>
      <w:r>
        <w:rPr>
          <w:rFonts w:hint="eastAsia"/>
          <w:sz w:val="24"/>
        </w:rPr>
        <w:t xml:space="preserve"> </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：王迪迪</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sz w:val="24"/>
        </w:rPr>
        <w:t>13853637292</w:t>
      </w:r>
    </w:p>
    <w:p w:rsidR="00D47E4A" w:rsidRDefault="00D47E4A" w:rsidP="00D47E4A">
      <w:pPr>
        <w:adjustRightInd w:val="0"/>
        <w:snapToGrid w:val="0"/>
        <w:spacing w:line="400" w:lineRule="exact"/>
        <w:jc w:val="left"/>
        <w:rPr>
          <w:rFonts w:ascii="黑体" w:eastAsia="黑体" w:hAnsi="宋体"/>
          <w:bCs/>
          <w:sz w:val="24"/>
        </w:rPr>
      </w:pPr>
      <w:r>
        <w:rPr>
          <w:rFonts w:ascii="黑体" w:eastAsia="黑体" w:hAnsi="宋体" w:hint="eastAsia"/>
          <w:bCs/>
          <w:sz w:val="24"/>
        </w:rPr>
        <w:t>课程目的、内容与要求：</w:t>
      </w:r>
    </w:p>
    <w:p w:rsidR="00D47E4A" w:rsidRDefault="00D47E4A" w:rsidP="00D47E4A">
      <w:pPr>
        <w:spacing w:line="400" w:lineRule="exact"/>
        <w:ind w:firstLineChars="200" w:firstLine="480"/>
        <w:rPr>
          <w:rFonts w:ascii="Calibri" w:hAnsi="Calibri" w:hint="eastAsia"/>
          <w:sz w:val="24"/>
        </w:rPr>
      </w:pPr>
      <w:r>
        <w:rPr>
          <w:rFonts w:ascii="Calibri" w:hAnsi="Calibri" w:hint="eastAsia"/>
          <w:sz w:val="24"/>
        </w:rPr>
        <w:t>《体育心理学》是体育教育专业的基础必修课程，既是一门理论学科，又是实践性很强的应用学科，主要为今后的教学和开展各种体育活动提供理论指导。通过教学使学生掌握体育心理学基本理论体系，能对体育教学、课外训练及竞赛中的有关心理学问题进行分析，运用理论指导科学地进行教学、训练和开展各种体育活动，将理论与实践有机结合起来，充分体现该课的应用性。教学重点在于对一些基本概念、基本原理的掌握，难点在于基本理论在教学、训练中的具体运</w:t>
      </w:r>
      <w:r>
        <w:rPr>
          <w:rFonts w:ascii="Calibri" w:hAnsi="Calibri" w:hint="eastAsia"/>
          <w:sz w:val="24"/>
        </w:rPr>
        <w:lastRenderedPageBreak/>
        <w:t>用。</w:t>
      </w:r>
    </w:p>
    <w:p w:rsidR="00D47E4A" w:rsidRDefault="00D47E4A" w:rsidP="00D47E4A">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先修课程：</w:t>
      </w:r>
    </w:p>
    <w:p w:rsidR="00D47E4A" w:rsidRDefault="00D47E4A" w:rsidP="00D47E4A">
      <w:pPr>
        <w:spacing w:line="400" w:lineRule="exact"/>
        <w:ind w:firstLineChars="200" w:firstLine="480"/>
        <w:rPr>
          <w:rFonts w:ascii="宋体" w:hAnsi="宋体"/>
          <w:sz w:val="24"/>
        </w:rPr>
      </w:pPr>
      <w:r>
        <w:rPr>
          <w:rFonts w:ascii="宋体" w:hAnsi="宋体" w:hint="eastAsia"/>
          <w:sz w:val="24"/>
        </w:rPr>
        <w:t xml:space="preserve">普通心理学是心理科学的基础学科，提供本学科的一般知识和原理，体育心理学是它的分支学科，研究的是在体育活动中的人的心理现象及其变化规律。 </w:t>
      </w:r>
    </w:p>
    <w:p w:rsidR="00D47E4A" w:rsidRDefault="00D47E4A" w:rsidP="00D47E4A">
      <w:pPr>
        <w:adjustRightInd w:val="0"/>
        <w:snapToGrid w:val="0"/>
        <w:spacing w:line="400" w:lineRule="exact"/>
        <w:rPr>
          <w:rFonts w:ascii="黑体" w:eastAsia="黑体" w:hAnsi="宋体"/>
          <w:snapToGrid w:val="0"/>
          <w:color w:val="000000"/>
          <w:kern w:val="0"/>
          <w:sz w:val="24"/>
        </w:rPr>
      </w:pPr>
      <w:r>
        <w:rPr>
          <w:rFonts w:ascii="黑体" w:eastAsia="黑体" w:hAnsi="宋体" w:hint="eastAsia"/>
          <w:snapToGrid w:val="0"/>
          <w:color w:val="000000"/>
          <w:kern w:val="0"/>
          <w:sz w:val="24"/>
        </w:rPr>
        <w:t>推荐教材及参考书目：</w:t>
      </w:r>
    </w:p>
    <w:p w:rsidR="00D47E4A" w:rsidRDefault="00D47E4A" w:rsidP="00D47E4A">
      <w:pPr>
        <w:pStyle w:val="aa"/>
        <w:ind w:firstLine="480"/>
      </w:pPr>
      <w:r>
        <w:rPr>
          <w:rFonts w:hint="eastAsia"/>
        </w:rPr>
        <w:t xml:space="preserve">[1]季浏.体育心理学.高等教育出版社，2011 </w:t>
      </w:r>
    </w:p>
    <w:p w:rsidR="00D47E4A" w:rsidRDefault="00D47E4A" w:rsidP="00D47E4A">
      <w:pPr>
        <w:pStyle w:val="aa"/>
        <w:ind w:firstLine="480"/>
      </w:pPr>
      <w:r>
        <w:rPr>
          <w:rFonts w:hint="eastAsia"/>
        </w:rPr>
        <w:t>[2]季浏.体育心理学题解.高等教育出版社，2011</w:t>
      </w:r>
    </w:p>
    <w:p w:rsidR="00D47E4A" w:rsidRDefault="00D47E4A" w:rsidP="00D47E4A">
      <w:pPr>
        <w:pStyle w:val="aa"/>
        <w:ind w:firstLine="480"/>
      </w:pPr>
      <w:r>
        <w:rPr>
          <w:rFonts w:hint="eastAsia"/>
        </w:rPr>
        <w:t>[3]季浏.体育心理学教与学指导.高等教育出版社,2006</w:t>
      </w:r>
    </w:p>
    <w:p w:rsidR="00D47E4A" w:rsidRDefault="00D47E4A"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7A269E" w:rsidRDefault="007A269E" w:rsidP="007A269E">
      <w:pPr>
        <w:ind w:firstLineChars="700" w:firstLine="2249"/>
        <w:rPr>
          <w:rFonts w:hint="eastAsia"/>
          <w:b/>
          <w:sz w:val="32"/>
          <w:szCs w:val="32"/>
        </w:rPr>
      </w:pPr>
      <w:r>
        <w:rPr>
          <w:rFonts w:hint="eastAsia"/>
          <w:b/>
          <w:sz w:val="32"/>
          <w:szCs w:val="32"/>
        </w:rPr>
        <w:t>《</w:t>
      </w:r>
      <w:r w:rsidRPr="007A269E">
        <w:rPr>
          <w:rFonts w:hint="eastAsia"/>
          <w:b/>
          <w:sz w:val="32"/>
          <w:szCs w:val="32"/>
        </w:rPr>
        <w:t>运动生理学（一）</w:t>
      </w:r>
      <w:r>
        <w:rPr>
          <w:rFonts w:hint="eastAsia"/>
          <w:b/>
          <w:sz w:val="32"/>
          <w:szCs w:val="32"/>
        </w:rPr>
        <w:t>》课程简介</w:t>
      </w:r>
    </w:p>
    <w:p w:rsidR="007A269E" w:rsidRDefault="007A269E" w:rsidP="00D47E4A">
      <w:pPr>
        <w:spacing w:line="360" w:lineRule="exact"/>
        <w:rPr>
          <w:rFonts w:ascii="黑体" w:eastAsia="黑体" w:hint="eastAsia"/>
          <w:sz w:val="24"/>
        </w:rPr>
      </w:pPr>
    </w:p>
    <w:p w:rsidR="00D47E4A" w:rsidRDefault="00D47E4A" w:rsidP="00D47E4A">
      <w:pPr>
        <w:spacing w:line="360" w:lineRule="exact"/>
        <w:rPr>
          <w:rFonts w:hint="eastAsia"/>
          <w:sz w:val="24"/>
        </w:rPr>
      </w:pPr>
      <w:r>
        <w:rPr>
          <w:rFonts w:ascii="黑体" w:eastAsia="黑体" w:hAnsi="黑体" w:hint="eastAsia"/>
          <w:sz w:val="24"/>
        </w:rPr>
        <w:t>课程编号：</w:t>
      </w:r>
      <w:r>
        <w:rPr>
          <w:rFonts w:ascii="宋体" w:hAnsi="宋体" w:hint="eastAsia"/>
          <w:sz w:val="24"/>
        </w:rPr>
        <w:t xml:space="preserve">1612070   </w:t>
      </w:r>
      <w:r>
        <w:rPr>
          <w:rFonts w:ascii="黑体" w:eastAsia="黑体" w:hAnsi="黑体" w:hint="eastAsia"/>
          <w:sz w:val="24"/>
        </w:rPr>
        <w:t>课程名称</w:t>
      </w:r>
      <w:r>
        <w:rPr>
          <w:rFonts w:ascii="宋体" w:hAnsi="宋体" w:hint="eastAsia"/>
          <w:sz w:val="24"/>
        </w:rPr>
        <w:t>：运动生理学（一）</w:t>
      </w:r>
      <w:r>
        <w:rPr>
          <w:rFonts w:hint="eastAsia"/>
          <w:sz w:val="24"/>
        </w:rPr>
        <w:t>（</w:t>
      </w:r>
      <w:r>
        <w:rPr>
          <w:szCs w:val="21"/>
        </w:rPr>
        <w:t>Sport</w:t>
      </w:r>
      <w:r>
        <w:rPr>
          <w:rFonts w:hint="eastAsia"/>
          <w:szCs w:val="21"/>
        </w:rPr>
        <w:t>s</w:t>
      </w:r>
      <w:r>
        <w:rPr>
          <w:szCs w:val="21"/>
        </w:rPr>
        <w:t xml:space="preserve"> Physiology  1</w:t>
      </w:r>
      <w:r>
        <w:rPr>
          <w:rFonts w:hint="eastAsia"/>
          <w:sz w:val="24"/>
        </w:rPr>
        <w:t>）</w:t>
      </w:r>
      <w:r>
        <w:rPr>
          <w:rFonts w:hint="eastAsia"/>
          <w:sz w:val="24"/>
        </w:rPr>
        <w:t xml:space="preserve"> </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：王华刚</w:t>
      </w:r>
      <w:r w:rsidR="006D3547">
        <w:rPr>
          <w:rFonts w:hint="eastAsia"/>
          <w:sz w:val="24"/>
        </w:rPr>
        <w:t xml:space="preserve">          </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sz w:val="24"/>
        </w:rPr>
        <w:t>13793607866</w:t>
      </w:r>
    </w:p>
    <w:p w:rsidR="00D47E4A" w:rsidRDefault="00D47E4A" w:rsidP="00D47E4A">
      <w:pPr>
        <w:spacing w:line="400" w:lineRule="exact"/>
        <w:rPr>
          <w:rFonts w:ascii="黑体" w:eastAsia="黑体" w:hAnsi="黑体"/>
          <w:sz w:val="24"/>
        </w:rPr>
      </w:pPr>
      <w:r>
        <w:rPr>
          <w:rFonts w:ascii="黑体" w:eastAsia="黑体" w:hAnsi="黑体" w:hint="eastAsia"/>
          <w:sz w:val="24"/>
        </w:rPr>
        <w:t>课程目的、内容与要求：</w:t>
      </w:r>
    </w:p>
    <w:p w:rsidR="00D47E4A" w:rsidRDefault="00D47E4A" w:rsidP="00D47E4A">
      <w:pPr>
        <w:spacing w:line="400" w:lineRule="exact"/>
        <w:ind w:firstLineChars="200" w:firstLine="480"/>
        <w:rPr>
          <w:rFonts w:ascii="宋体" w:hAnsi="宋体"/>
          <w:sz w:val="24"/>
        </w:rPr>
      </w:pPr>
      <w:r>
        <w:rPr>
          <w:rFonts w:ascii="宋体" w:hAnsi="宋体" w:hint="eastAsia"/>
          <w:sz w:val="24"/>
        </w:rPr>
        <w:t>运动生理学（一）首先通过对人体各器官系统机能及实现机制的介绍，阐明了人体生命活动规律机理。在此基础上，揭示了运动对人体机能的影响，包括一次急性运动对机能的影响和长期运动机能所发生的适应性变化。运动生理学（一）的内容主要为教材基础篇所涉及的第一章至第十章的内容，即从绪论到人体各器官系统机能的介绍，包含运动对各器官系统机能的影响。</w:t>
      </w:r>
    </w:p>
    <w:p w:rsidR="00D47E4A" w:rsidRDefault="00D47E4A" w:rsidP="00D47E4A">
      <w:pPr>
        <w:spacing w:line="400" w:lineRule="exact"/>
        <w:ind w:firstLineChars="200" w:firstLine="480"/>
        <w:rPr>
          <w:rFonts w:ascii="宋体" w:hAnsi="宋体"/>
          <w:sz w:val="24"/>
        </w:rPr>
      </w:pPr>
      <w:r>
        <w:rPr>
          <w:rFonts w:ascii="宋体" w:hAnsi="宋体" w:hint="eastAsia"/>
          <w:sz w:val="24"/>
        </w:rPr>
        <w:t>课程要求：首先清楚人体各器官系统机能及其实现机制，理解并掌握各各器官系统机能对运动的反应和适应，掌握基本的运动生理学实验技能。</w:t>
      </w:r>
    </w:p>
    <w:p w:rsidR="00D47E4A" w:rsidRDefault="00D47E4A" w:rsidP="00D47E4A">
      <w:pPr>
        <w:spacing w:line="400" w:lineRule="exact"/>
        <w:rPr>
          <w:rFonts w:ascii="宋体" w:hAnsi="宋体"/>
          <w:sz w:val="24"/>
        </w:rPr>
      </w:pPr>
      <w:r>
        <w:rPr>
          <w:rFonts w:ascii="黑体" w:eastAsia="黑体" w:hAnsi="黑体" w:hint="eastAsia"/>
          <w:sz w:val="24"/>
        </w:rPr>
        <w:t>先修课程：</w:t>
      </w:r>
      <w:r>
        <w:rPr>
          <w:rFonts w:ascii="宋体" w:hAnsi="宋体" w:hint="eastAsia"/>
          <w:sz w:val="24"/>
        </w:rPr>
        <w:t>《运动解剖学》。</w:t>
      </w:r>
    </w:p>
    <w:p w:rsidR="00D47E4A" w:rsidRDefault="00D47E4A" w:rsidP="00D47E4A">
      <w:pPr>
        <w:spacing w:line="400" w:lineRule="exact"/>
        <w:rPr>
          <w:rFonts w:ascii="黑体" w:eastAsia="黑体" w:hAnsi="黑体"/>
          <w:sz w:val="24"/>
        </w:rPr>
      </w:pPr>
      <w:r>
        <w:rPr>
          <w:rFonts w:ascii="黑体" w:eastAsia="黑体" w:hAnsi="黑体" w:hint="eastAsia"/>
          <w:sz w:val="24"/>
        </w:rPr>
        <w:t>推荐教材及参考书目：</w:t>
      </w:r>
    </w:p>
    <w:p w:rsidR="00D47E4A" w:rsidRDefault="00D47E4A" w:rsidP="00D47E4A">
      <w:pPr>
        <w:spacing w:line="400" w:lineRule="exact"/>
        <w:ind w:firstLineChars="200" w:firstLine="480"/>
        <w:rPr>
          <w:rFonts w:ascii="宋体" w:hAnsi="宋体"/>
          <w:sz w:val="24"/>
        </w:rPr>
      </w:pPr>
      <w:r>
        <w:rPr>
          <w:rFonts w:ascii="宋体" w:hAnsi="宋体" w:hint="eastAsia"/>
          <w:sz w:val="24"/>
        </w:rPr>
        <w:t>1田野主编．运动生理学高级教程．高等教育出版社，2003.</w:t>
      </w:r>
    </w:p>
    <w:p w:rsidR="00D47E4A" w:rsidRDefault="00D47E4A" w:rsidP="00D47E4A">
      <w:pPr>
        <w:spacing w:line="400" w:lineRule="exact"/>
        <w:ind w:firstLineChars="200" w:firstLine="480"/>
        <w:rPr>
          <w:rFonts w:ascii="宋体" w:hAnsi="宋体"/>
          <w:sz w:val="24"/>
        </w:rPr>
      </w:pPr>
      <w:r>
        <w:rPr>
          <w:rFonts w:ascii="宋体" w:hAnsi="宋体" w:hint="eastAsia"/>
          <w:sz w:val="24"/>
        </w:rPr>
        <w:t>2姚泰主编．生理学（第六版）．人民卫生出版社，2004.</w:t>
      </w:r>
    </w:p>
    <w:p w:rsidR="00D47E4A" w:rsidRDefault="00D47E4A" w:rsidP="00D47E4A">
      <w:pPr>
        <w:spacing w:line="400" w:lineRule="exact"/>
        <w:ind w:firstLineChars="200" w:firstLine="480"/>
        <w:rPr>
          <w:rFonts w:ascii="宋体" w:hAnsi="宋体"/>
          <w:sz w:val="24"/>
        </w:rPr>
      </w:pPr>
      <w:r>
        <w:rPr>
          <w:rFonts w:ascii="宋体" w:hAnsi="宋体" w:hint="eastAsia"/>
          <w:sz w:val="24"/>
        </w:rPr>
        <w:t>3王瑞元主编．运动生理学．人民体育出版社，2002.</w:t>
      </w:r>
    </w:p>
    <w:p w:rsidR="00D47E4A" w:rsidRDefault="00D47E4A" w:rsidP="00D47E4A">
      <w:pPr>
        <w:spacing w:line="400" w:lineRule="exact"/>
        <w:ind w:firstLineChars="200" w:firstLine="480"/>
        <w:rPr>
          <w:rFonts w:ascii="宋体" w:hAnsi="宋体"/>
          <w:sz w:val="24"/>
        </w:rPr>
      </w:pPr>
      <w:r>
        <w:rPr>
          <w:rFonts w:ascii="宋体" w:hAnsi="宋体" w:hint="eastAsia"/>
          <w:sz w:val="24"/>
        </w:rPr>
        <w:t>4杨锡让等主编．运动生理学进展. 北京体育大学出版社，2000.</w:t>
      </w:r>
    </w:p>
    <w:p w:rsidR="00D47E4A" w:rsidRDefault="00D47E4A" w:rsidP="00D47E4A">
      <w:pPr>
        <w:spacing w:line="360" w:lineRule="exact"/>
        <w:rPr>
          <w:rFonts w:ascii="黑体" w:eastAsia="黑体" w:hint="eastAsia"/>
          <w:sz w:val="24"/>
        </w:rPr>
      </w:pPr>
    </w:p>
    <w:p w:rsidR="00D47E4A" w:rsidRDefault="00D47E4A" w:rsidP="00D47E4A">
      <w:pPr>
        <w:spacing w:line="360" w:lineRule="exact"/>
        <w:rPr>
          <w:rFonts w:ascii="黑体" w:eastAsia="黑体" w:hint="eastAsia"/>
          <w:sz w:val="24"/>
        </w:rPr>
      </w:pPr>
    </w:p>
    <w:p w:rsidR="006D3547" w:rsidRDefault="006D3547"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7A269E" w:rsidRDefault="007A269E" w:rsidP="007A269E">
      <w:pPr>
        <w:ind w:firstLineChars="700" w:firstLine="2249"/>
        <w:rPr>
          <w:rFonts w:hint="eastAsia"/>
          <w:b/>
          <w:sz w:val="32"/>
          <w:szCs w:val="32"/>
        </w:rPr>
      </w:pPr>
      <w:r>
        <w:rPr>
          <w:rFonts w:hint="eastAsia"/>
          <w:b/>
          <w:sz w:val="32"/>
          <w:szCs w:val="32"/>
        </w:rPr>
        <w:lastRenderedPageBreak/>
        <w:t>《</w:t>
      </w:r>
      <w:r w:rsidRPr="007A269E">
        <w:rPr>
          <w:rFonts w:hint="eastAsia"/>
          <w:b/>
          <w:sz w:val="32"/>
          <w:szCs w:val="32"/>
        </w:rPr>
        <w:t>武术（一）</w:t>
      </w:r>
      <w:r>
        <w:rPr>
          <w:rFonts w:hint="eastAsia"/>
          <w:b/>
          <w:sz w:val="32"/>
          <w:szCs w:val="32"/>
        </w:rPr>
        <w:t>》课程简介</w:t>
      </w:r>
    </w:p>
    <w:p w:rsidR="006D3547" w:rsidRDefault="006D3547" w:rsidP="00D47E4A">
      <w:pPr>
        <w:spacing w:line="360" w:lineRule="exact"/>
        <w:rPr>
          <w:rFonts w:ascii="黑体" w:eastAsia="黑体" w:hint="eastAsia"/>
          <w:sz w:val="24"/>
        </w:rPr>
      </w:pPr>
    </w:p>
    <w:p w:rsidR="00D47E4A" w:rsidRDefault="00D47E4A" w:rsidP="00D47E4A">
      <w:pPr>
        <w:spacing w:line="360" w:lineRule="exact"/>
        <w:rPr>
          <w:rFonts w:hint="eastAsia"/>
          <w:sz w:val="24"/>
        </w:rPr>
      </w:pPr>
      <w:r>
        <w:rPr>
          <w:rFonts w:ascii="黑体" w:eastAsia="黑体" w:hAnsi="宋体" w:hint="eastAsia"/>
          <w:bCs/>
          <w:sz w:val="24"/>
        </w:rPr>
        <w:t>课程编号：</w:t>
      </w:r>
      <w:r>
        <w:rPr>
          <w:rFonts w:ascii="宋体" w:hAnsi="宋体"/>
          <w:bCs/>
          <w:sz w:val="24"/>
        </w:rPr>
        <w:t>1612071</w:t>
      </w:r>
      <w:r>
        <w:rPr>
          <w:rFonts w:ascii="宋体" w:hAnsi="宋体" w:hint="eastAsia"/>
          <w:bCs/>
          <w:sz w:val="24"/>
        </w:rPr>
        <w:t xml:space="preserve">    </w:t>
      </w:r>
      <w:r>
        <w:rPr>
          <w:rFonts w:ascii="黑体" w:eastAsia="黑体" w:hAnsi="宋体" w:hint="eastAsia"/>
          <w:bCs/>
          <w:sz w:val="24"/>
        </w:rPr>
        <w:t>课程名称：</w:t>
      </w:r>
      <w:r>
        <w:rPr>
          <w:rFonts w:ascii="宋体" w:hAnsi="宋体" w:hint="eastAsia"/>
          <w:bCs/>
          <w:sz w:val="24"/>
        </w:rPr>
        <w:t>武术（一）</w:t>
      </w:r>
      <w:r>
        <w:rPr>
          <w:rFonts w:hint="eastAsia"/>
          <w:sz w:val="24"/>
        </w:rPr>
        <w:t>（</w:t>
      </w:r>
      <w:r>
        <w:rPr>
          <w:szCs w:val="21"/>
        </w:rPr>
        <w:t xml:space="preserve">Martial Arts </w:t>
      </w:r>
      <w:r>
        <w:rPr>
          <w:rFonts w:hint="eastAsia"/>
          <w:szCs w:val="21"/>
        </w:rPr>
        <w:t>1</w:t>
      </w:r>
      <w:r>
        <w:rPr>
          <w:rFonts w:hint="eastAsia"/>
          <w:sz w:val="24"/>
        </w:rPr>
        <w:t>）</w:t>
      </w:r>
      <w:r>
        <w:rPr>
          <w:rFonts w:hint="eastAsia"/>
          <w:sz w:val="24"/>
        </w:rPr>
        <w:t xml:space="preserve">  </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：尹洪兰</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sz w:val="24"/>
        </w:rPr>
        <w:t>13696365670</w:t>
      </w:r>
    </w:p>
    <w:p w:rsidR="00D47E4A" w:rsidRDefault="00D47E4A" w:rsidP="00D47E4A">
      <w:pPr>
        <w:adjustRightInd w:val="0"/>
        <w:snapToGrid w:val="0"/>
        <w:spacing w:line="400" w:lineRule="exact"/>
        <w:jc w:val="left"/>
        <w:rPr>
          <w:rFonts w:ascii="黑体" w:eastAsia="黑体" w:hAnsi="宋体"/>
          <w:bCs/>
          <w:sz w:val="24"/>
        </w:rPr>
      </w:pPr>
      <w:r>
        <w:rPr>
          <w:rFonts w:ascii="黑体" w:eastAsia="黑体" w:hAnsi="宋体" w:hint="eastAsia"/>
          <w:bCs/>
          <w:sz w:val="24"/>
        </w:rPr>
        <w:t>课程目的、内容与要求：</w:t>
      </w:r>
    </w:p>
    <w:p w:rsidR="00D47E4A" w:rsidRDefault="00D47E4A" w:rsidP="00D47E4A">
      <w:pPr>
        <w:pStyle w:val="aa"/>
        <w:ind w:firstLine="480"/>
      </w:pPr>
      <w:r>
        <w:t>1</w:t>
      </w:r>
      <w:r>
        <w:rPr>
          <w:rFonts w:hint="eastAsia"/>
        </w:rPr>
        <w:t>、课程目的、内容：</w:t>
      </w:r>
    </w:p>
    <w:p w:rsidR="00D47E4A" w:rsidRDefault="00D47E4A" w:rsidP="00D47E4A">
      <w:pPr>
        <w:pStyle w:val="aa"/>
        <w:ind w:firstLine="480"/>
      </w:pPr>
      <w:r>
        <w:rPr>
          <w:rFonts w:hint="eastAsia"/>
        </w:rPr>
        <w:t>通过本课程使学生掌握武术概述、长拳的技术分析；使学生正确掌握武术基本功和基本动作，五步拳、一路拳、初级棍术。培养学生的教学技能，掌握武术基本功和基本动作以及套路技术动作的教学方法。养成自觉参加武术锻炼的良好习惯，培养从事体育事业的事业心和责任感，使学生成为合格的体育教育人才。</w:t>
      </w:r>
    </w:p>
    <w:p w:rsidR="00D47E4A" w:rsidRDefault="00D47E4A" w:rsidP="00D47E4A">
      <w:pPr>
        <w:pStyle w:val="aa"/>
        <w:ind w:firstLine="480"/>
      </w:pPr>
      <w:r>
        <w:t>2</w:t>
      </w:r>
      <w:r>
        <w:rPr>
          <w:rFonts w:hint="eastAsia"/>
        </w:rPr>
        <w:t>、课程要求：</w:t>
      </w:r>
    </w:p>
    <w:p w:rsidR="00D47E4A" w:rsidRDefault="00D47E4A" w:rsidP="00D47E4A">
      <w:pPr>
        <w:pStyle w:val="aa"/>
        <w:ind w:firstLine="480"/>
      </w:pPr>
      <w:r>
        <w:rPr>
          <w:rFonts w:hint="eastAsia"/>
        </w:rPr>
        <w:t>武术教学中要遵循理论联系实际的原则安排教学内容，使学生把所学的有关理论知识与实践结合起来，培养学生的实际教学工作能力。</w:t>
      </w:r>
    </w:p>
    <w:p w:rsidR="00D47E4A" w:rsidRDefault="00D47E4A" w:rsidP="00D47E4A">
      <w:pPr>
        <w:spacing w:line="400" w:lineRule="exact"/>
        <w:rPr>
          <w:rFonts w:ascii="宋体" w:hAnsi="宋体"/>
          <w:sz w:val="24"/>
        </w:rPr>
      </w:pPr>
      <w:r>
        <w:rPr>
          <w:rFonts w:ascii="黑体" w:eastAsia="黑体" w:hAnsi="宋体" w:hint="eastAsia"/>
          <w:bCs/>
          <w:sz w:val="24"/>
        </w:rPr>
        <w:t>先修课程：</w:t>
      </w:r>
      <w:r>
        <w:rPr>
          <w:rFonts w:ascii="宋体" w:hAnsi="宋体" w:hint="eastAsia"/>
          <w:sz w:val="24"/>
        </w:rPr>
        <w:t>无</w:t>
      </w:r>
    </w:p>
    <w:p w:rsidR="00D47E4A" w:rsidRDefault="00D47E4A" w:rsidP="00D47E4A">
      <w:pPr>
        <w:adjustRightInd w:val="0"/>
        <w:snapToGrid w:val="0"/>
        <w:spacing w:line="400" w:lineRule="exact"/>
        <w:jc w:val="left"/>
        <w:rPr>
          <w:rFonts w:ascii="黑体" w:eastAsia="黑体" w:hAnsi="宋体"/>
          <w:bCs/>
          <w:sz w:val="24"/>
        </w:rPr>
      </w:pPr>
      <w:r>
        <w:rPr>
          <w:rFonts w:ascii="黑体" w:eastAsia="黑体" w:hAnsi="宋体" w:hint="eastAsia"/>
          <w:bCs/>
          <w:sz w:val="24"/>
        </w:rPr>
        <w:t>推荐教材及参考书目：</w:t>
      </w:r>
    </w:p>
    <w:p w:rsidR="00D47E4A" w:rsidRDefault="00D47E4A" w:rsidP="00D47E4A">
      <w:pPr>
        <w:pStyle w:val="aa"/>
        <w:ind w:firstLine="480"/>
      </w:pPr>
      <w:r>
        <w:t xml:space="preserve">[1] </w:t>
      </w:r>
      <w:r>
        <w:rPr>
          <w:rFonts w:hint="eastAsia"/>
        </w:rPr>
        <w:t>体育学院普修通用教材</w:t>
      </w:r>
      <w:r>
        <w:t>.</w:t>
      </w:r>
      <w:r>
        <w:rPr>
          <w:rFonts w:hint="eastAsia"/>
        </w:rPr>
        <w:t>武术</w:t>
      </w:r>
      <w:r>
        <w:t>(1989</w:t>
      </w:r>
      <w:r>
        <w:rPr>
          <w:rFonts w:hint="eastAsia"/>
        </w:rPr>
        <w:t>年版</w:t>
      </w:r>
      <w:r>
        <w:t>).</w:t>
      </w:r>
      <w:r>
        <w:rPr>
          <w:rFonts w:hint="eastAsia"/>
        </w:rPr>
        <w:t>北京：人民体育出版社，</w:t>
      </w:r>
      <w:r>
        <w:t>1989</w:t>
      </w:r>
      <w:r>
        <w:rPr>
          <w:rFonts w:hint="eastAsia"/>
        </w:rPr>
        <w:t>年</w:t>
      </w:r>
      <w:r>
        <w:t>6</w:t>
      </w:r>
      <w:r>
        <w:rPr>
          <w:rFonts w:hint="eastAsia"/>
        </w:rPr>
        <w:t>月</w:t>
      </w:r>
    </w:p>
    <w:p w:rsidR="00D47E4A" w:rsidRDefault="00D47E4A" w:rsidP="00D47E4A">
      <w:pPr>
        <w:pStyle w:val="aa"/>
        <w:ind w:firstLine="480"/>
      </w:pPr>
      <w:r>
        <w:t xml:space="preserve">[2] </w:t>
      </w:r>
      <w:r>
        <w:rPr>
          <w:rFonts w:hint="eastAsia"/>
        </w:rPr>
        <w:t>国家体育总局武术运动管理中心</w:t>
      </w:r>
      <w:r>
        <w:t>.</w:t>
      </w:r>
      <w:r>
        <w:rPr>
          <w:rFonts w:hint="eastAsia"/>
        </w:rPr>
        <w:t>全国武术套路竞赛规则</w:t>
      </w:r>
      <w:r>
        <w:t>(2014</w:t>
      </w:r>
      <w:r>
        <w:rPr>
          <w:rFonts w:hint="eastAsia"/>
        </w:rPr>
        <w:t>年版</w:t>
      </w:r>
      <w:r>
        <w:t xml:space="preserve">) . </w:t>
      </w:r>
      <w:r>
        <w:rPr>
          <w:rFonts w:hint="eastAsia"/>
        </w:rPr>
        <w:t>人民体育出版社，</w:t>
      </w:r>
      <w:r>
        <w:t>2013</w:t>
      </w:r>
      <w:r>
        <w:rPr>
          <w:rFonts w:hint="eastAsia"/>
        </w:rPr>
        <w:t>年</w:t>
      </w:r>
      <w:r>
        <w:t>9</w:t>
      </w:r>
      <w:r>
        <w:rPr>
          <w:rFonts w:hint="eastAsia"/>
        </w:rPr>
        <w:t>月</w:t>
      </w:r>
    </w:p>
    <w:p w:rsidR="00D47E4A" w:rsidRDefault="00D47E4A" w:rsidP="00D47E4A">
      <w:pPr>
        <w:pStyle w:val="aa"/>
        <w:ind w:firstLine="480"/>
      </w:pPr>
      <w:r>
        <w:t xml:space="preserve">[3] </w:t>
      </w:r>
      <w:r>
        <w:rPr>
          <w:rFonts w:hint="eastAsia"/>
        </w:rPr>
        <w:t>体育学院通用教材</w:t>
      </w:r>
      <w:r>
        <w:t>.</w:t>
      </w:r>
      <w:r>
        <w:rPr>
          <w:rFonts w:hint="eastAsia"/>
        </w:rPr>
        <w:t>北中国武术教程京（</w:t>
      </w:r>
      <w:r>
        <w:t>2004</w:t>
      </w:r>
      <w:r>
        <w:rPr>
          <w:rFonts w:hint="eastAsia"/>
        </w:rPr>
        <w:t>年版）</w:t>
      </w:r>
      <w:r>
        <w:t>.</w:t>
      </w:r>
      <w:r>
        <w:rPr>
          <w:rFonts w:hint="eastAsia"/>
        </w:rPr>
        <w:t>人民体育出版社，</w:t>
      </w:r>
      <w:r>
        <w:t>2004</w:t>
      </w:r>
      <w:r>
        <w:rPr>
          <w:rFonts w:hint="eastAsia"/>
        </w:rPr>
        <w:t>年</w:t>
      </w:r>
      <w:r>
        <w:t>1</w:t>
      </w:r>
      <w:r>
        <w:rPr>
          <w:rFonts w:hint="eastAsia"/>
        </w:rPr>
        <w:t>月</w:t>
      </w:r>
    </w:p>
    <w:p w:rsidR="00D47E4A" w:rsidRDefault="00D47E4A" w:rsidP="00D47E4A">
      <w:pPr>
        <w:spacing w:line="360" w:lineRule="exact"/>
        <w:rPr>
          <w:rFonts w:ascii="黑体" w:eastAsia="黑体" w:hint="eastAsia"/>
          <w:sz w:val="24"/>
        </w:rPr>
      </w:pPr>
    </w:p>
    <w:p w:rsidR="003F0AA7" w:rsidRDefault="003F0AA7"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DE1BAC" w:rsidRDefault="00DE1BAC" w:rsidP="00D47E4A">
      <w:pPr>
        <w:spacing w:line="360" w:lineRule="exact"/>
        <w:rPr>
          <w:rFonts w:ascii="黑体" w:eastAsia="黑体" w:hint="eastAsia"/>
          <w:sz w:val="24"/>
        </w:rPr>
      </w:pPr>
    </w:p>
    <w:p w:rsidR="003F0AA7" w:rsidRPr="00DE1BAC" w:rsidRDefault="007A269E" w:rsidP="00DE1BAC">
      <w:pPr>
        <w:ind w:firstLineChars="700" w:firstLine="2249"/>
        <w:rPr>
          <w:rFonts w:hint="eastAsia"/>
          <w:b/>
          <w:sz w:val="32"/>
          <w:szCs w:val="32"/>
        </w:rPr>
      </w:pPr>
      <w:r>
        <w:rPr>
          <w:rFonts w:hint="eastAsia"/>
          <w:b/>
          <w:sz w:val="32"/>
          <w:szCs w:val="32"/>
        </w:rPr>
        <w:t>《</w:t>
      </w:r>
      <w:r w:rsidRPr="007A269E">
        <w:rPr>
          <w:rFonts w:hint="eastAsia"/>
          <w:b/>
          <w:sz w:val="32"/>
          <w:szCs w:val="32"/>
        </w:rPr>
        <w:t>散打</w:t>
      </w:r>
      <w:r>
        <w:rPr>
          <w:rFonts w:hint="eastAsia"/>
          <w:b/>
          <w:sz w:val="32"/>
          <w:szCs w:val="32"/>
        </w:rPr>
        <w:t>》课程简介</w:t>
      </w:r>
    </w:p>
    <w:p w:rsidR="003F0AA7" w:rsidRDefault="003F0AA7" w:rsidP="00D47E4A">
      <w:pPr>
        <w:spacing w:line="360" w:lineRule="exact"/>
        <w:rPr>
          <w:rFonts w:ascii="黑体" w:eastAsia="黑体" w:hint="eastAsia"/>
          <w:sz w:val="24"/>
        </w:rPr>
      </w:pPr>
    </w:p>
    <w:p w:rsidR="00D47E4A" w:rsidRDefault="00D47E4A" w:rsidP="00D47E4A">
      <w:pPr>
        <w:spacing w:line="360" w:lineRule="exact"/>
        <w:rPr>
          <w:rFonts w:hint="eastAsia"/>
          <w:sz w:val="24"/>
        </w:rPr>
      </w:pPr>
      <w:r>
        <w:rPr>
          <w:rFonts w:ascii="黑体" w:eastAsia="黑体" w:hAnsi="黑体" w:cs="宋体" w:hint="eastAsia"/>
          <w:sz w:val="24"/>
        </w:rPr>
        <w:t>课程编号：</w:t>
      </w:r>
      <w:r>
        <w:rPr>
          <w:rFonts w:hAnsi="宋体" w:cs="宋体" w:hint="eastAsia"/>
          <w:bCs/>
          <w:sz w:val="24"/>
        </w:rPr>
        <w:t xml:space="preserve">1604505    </w:t>
      </w:r>
      <w:r>
        <w:rPr>
          <w:rFonts w:ascii="黑体" w:eastAsia="黑体" w:hAnsi="黑体" w:cs="宋体" w:hint="eastAsia"/>
          <w:sz w:val="24"/>
        </w:rPr>
        <w:t>课程名称：</w:t>
      </w:r>
      <w:r>
        <w:rPr>
          <w:rFonts w:hAnsi="宋体" w:cs="宋体" w:hint="eastAsia"/>
          <w:bCs/>
          <w:sz w:val="24"/>
        </w:rPr>
        <w:t>散打</w:t>
      </w:r>
      <w:r>
        <w:rPr>
          <w:rFonts w:hint="eastAsia"/>
          <w:sz w:val="24"/>
        </w:rPr>
        <w:t>（</w:t>
      </w:r>
      <w:r>
        <w:rPr>
          <w:rFonts w:ascii="宋体" w:hAnsi="宋体"/>
          <w:snapToGrid w:val="0"/>
          <w:kern w:val="0"/>
          <w:szCs w:val="21"/>
        </w:rPr>
        <w:t>Sanda</w:t>
      </w:r>
      <w:r>
        <w:rPr>
          <w:rFonts w:hint="eastAsia"/>
          <w:sz w:val="24"/>
        </w:rPr>
        <w:t>）</w:t>
      </w:r>
      <w:r>
        <w:rPr>
          <w:rFonts w:hint="eastAsia"/>
          <w:sz w:val="24"/>
        </w:rPr>
        <w:t xml:space="preserve">           </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：刘东东</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sz w:val="24"/>
        </w:rPr>
        <w:t>15621765774</w:t>
      </w:r>
    </w:p>
    <w:p w:rsidR="00D47E4A" w:rsidRDefault="00D47E4A" w:rsidP="00D47E4A">
      <w:pPr>
        <w:spacing w:line="360" w:lineRule="auto"/>
        <w:rPr>
          <w:rFonts w:ascii="黑体" w:eastAsia="黑体" w:hAnsi="黑体" w:cs="宋体"/>
          <w:sz w:val="24"/>
        </w:rPr>
      </w:pPr>
      <w:r>
        <w:rPr>
          <w:rFonts w:ascii="黑体" w:eastAsia="黑体" w:hAnsi="黑体" w:cs="宋体" w:hint="eastAsia"/>
          <w:sz w:val="24"/>
        </w:rPr>
        <w:t>课程的目的内容与要求：</w:t>
      </w:r>
    </w:p>
    <w:p w:rsidR="00D47E4A" w:rsidRDefault="00D47E4A" w:rsidP="00D47E4A">
      <w:pPr>
        <w:pStyle w:val="a3"/>
        <w:numPr>
          <w:ilvl w:val="0"/>
          <w:numId w:val="3"/>
        </w:numPr>
        <w:adjustRightInd w:val="0"/>
        <w:snapToGrid w:val="0"/>
        <w:spacing w:line="400" w:lineRule="exact"/>
        <w:ind w:firstLineChars="200" w:firstLine="480"/>
        <w:rPr>
          <w:rFonts w:hAnsi="宋体" w:cs="宋体"/>
          <w:bCs/>
          <w:sz w:val="24"/>
          <w:szCs w:val="24"/>
        </w:rPr>
      </w:pPr>
      <w:r>
        <w:rPr>
          <w:rFonts w:hAnsi="宋体" w:cs="宋体" w:hint="eastAsia"/>
          <w:bCs/>
          <w:sz w:val="24"/>
          <w:szCs w:val="24"/>
        </w:rPr>
        <w:t>掌握和运用散打基本知识和技能，使之成为终身锻炼的有效手段。</w:t>
      </w:r>
    </w:p>
    <w:p w:rsidR="00D47E4A" w:rsidRDefault="00D47E4A" w:rsidP="00D47E4A">
      <w:pPr>
        <w:pStyle w:val="a3"/>
        <w:numPr>
          <w:ilvl w:val="0"/>
          <w:numId w:val="3"/>
        </w:numPr>
        <w:adjustRightInd w:val="0"/>
        <w:snapToGrid w:val="0"/>
        <w:spacing w:line="400" w:lineRule="exact"/>
        <w:ind w:firstLineChars="200" w:firstLine="480"/>
        <w:rPr>
          <w:rFonts w:hAnsi="宋体" w:cs="宋体"/>
          <w:bCs/>
          <w:sz w:val="24"/>
          <w:szCs w:val="24"/>
        </w:rPr>
      </w:pPr>
      <w:r>
        <w:rPr>
          <w:rFonts w:hAnsi="宋体" w:cs="宋体" w:hint="eastAsia"/>
          <w:bCs/>
          <w:sz w:val="24"/>
          <w:szCs w:val="24"/>
        </w:rPr>
        <w:lastRenderedPageBreak/>
        <w:t>通注重武德培养，养成正确的竞争意识与良好的合作精神，形成较强的社会适应能力。</w:t>
      </w:r>
    </w:p>
    <w:p w:rsidR="00D47E4A" w:rsidRDefault="00D47E4A" w:rsidP="00D47E4A">
      <w:pPr>
        <w:pStyle w:val="a3"/>
        <w:numPr>
          <w:ilvl w:val="0"/>
          <w:numId w:val="3"/>
        </w:numPr>
        <w:adjustRightInd w:val="0"/>
        <w:snapToGrid w:val="0"/>
        <w:spacing w:line="400" w:lineRule="exact"/>
        <w:ind w:firstLineChars="200" w:firstLine="480"/>
        <w:rPr>
          <w:rFonts w:hAnsi="宋体" w:cs="宋体"/>
          <w:bCs/>
          <w:sz w:val="24"/>
          <w:szCs w:val="24"/>
        </w:rPr>
      </w:pPr>
      <w:r>
        <w:rPr>
          <w:rFonts w:hAnsi="宋体" w:cs="宋体" w:hint="eastAsia"/>
          <w:bCs/>
          <w:sz w:val="24"/>
          <w:szCs w:val="24"/>
        </w:rPr>
        <w:t>过散打专项练习，发展灵敏、力量、速度、耐力等身体素质。</w:t>
      </w:r>
    </w:p>
    <w:p w:rsidR="00D47E4A" w:rsidRDefault="00D47E4A" w:rsidP="00D47E4A">
      <w:pPr>
        <w:pStyle w:val="a3"/>
        <w:numPr>
          <w:ilvl w:val="0"/>
          <w:numId w:val="3"/>
        </w:numPr>
        <w:adjustRightInd w:val="0"/>
        <w:snapToGrid w:val="0"/>
        <w:spacing w:line="400" w:lineRule="exact"/>
        <w:ind w:firstLineChars="200" w:firstLine="480"/>
        <w:rPr>
          <w:rFonts w:hAnsi="宋体" w:cs="宋体"/>
          <w:bCs/>
          <w:sz w:val="24"/>
          <w:szCs w:val="24"/>
        </w:rPr>
      </w:pPr>
      <w:r>
        <w:rPr>
          <w:rFonts w:hAnsi="宋体" w:cs="宋体" w:hint="eastAsia"/>
          <w:bCs/>
          <w:sz w:val="24"/>
          <w:szCs w:val="24"/>
        </w:rPr>
        <w:t>掌握散打运动的基本理论知识，基本技战术，裁判规则与裁判法并能持之以恒地加以练习，为终身体育锻炼打下良好的基础。</w:t>
      </w:r>
    </w:p>
    <w:p w:rsidR="00D47E4A" w:rsidRDefault="00D47E4A" w:rsidP="00D47E4A">
      <w:pPr>
        <w:pStyle w:val="a3"/>
        <w:adjustRightInd w:val="0"/>
        <w:snapToGrid w:val="0"/>
        <w:spacing w:line="400" w:lineRule="exact"/>
        <w:rPr>
          <w:rFonts w:hAnsi="宋体" w:cs="宋体"/>
          <w:bCs/>
          <w:sz w:val="24"/>
          <w:szCs w:val="24"/>
        </w:rPr>
      </w:pPr>
      <w:r>
        <w:rPr>
          <w:rFonts w:ascii="黑体" w:eastAsia="黑体" w:hAnsi="黑体" w:cs="宋体" w:hint="eastAsia"/>
          <w:sz w:val="24"/>
          <w:szCs w:val="24"/>
        </w:rPr>
        <w:t>先修课程：</w:t>
      </w:r>
      <w:r>
        <w:rPr>
          <w:rFonts w:hAnsi="宋体" w:cs="宋体" w:hint="eastAsia"/>
          <w:bCs/>
          <w:sz w:val="24"/>
          <w:szCs w:val="24"/>
        </w:rPr>
        <w:t>无</w:t>
      </w:r>
    </w:p>
    <w:p w:rsidR="00D47E4A" w:rsidRDefault="00D47E4A" w:rsidP="00D47E4A">
      <w:pPr>
        <w:pStyle w:val="a3"/>
        <w:adjustRightInd w:val="0"/>
        <w:snapToGrid w:val="0"/>
        <w:spacing w:line="400" w:lineRule="exact"/>
        <w:rPr>
          <w:rFonts w:ascii="黑体" w:eastAsia="黑体" w:hAnsi="黑体" w:cs="宋体"/>
          <w:sz w:val="24"/>
          <w:szCs w:val="24"/>
        </w:rPr>
      </w:pPr>
      <w:r>
        <w:rPr>
          <w:rFonts w:ascii="黑体" w:eastAsia="黑体" w:hAnsi="黑体" w:cs="宋体" w:hint="eastAsia"/>
          <w:sz w:val="24"/>
          <w:szCs w:val="24"/>
        </w:rPr>
        <w:t>推荐教材及参考书目：</w:t>
      </w:r>
    </w:p>
    <w:p w:rsidR="00D47E4A" w:rsidRDefault="00D47E4A" w:rsidP="00D47E4A">
      <w:pPr>
        <w:pStyle w:val="a3"/>
        <w:adjustRightInd w:val="0"/>
        <w:snapToGrid w:val="0"/>
        <w:spacing w:line="400" w:lineRule="exact"/>
        <w:ind w:firstLineChars="200" w:firstLine="480"/>
        <w:rPr>
          <w:rFonts w:hAnsi="宋体" w:cs="宋体"/>
          <w:bCs/>
          <w:sz w:val="24"/>
          <w:szCs w:val="24"/>
        </w:rPr>
      </w:pPr>
      <w:r>
        <w:rPr>
          <w:rFonts w:hAnsi="宋体" w:cs="宋体" w:hint="eastAsia"/>
          <w:bCs/>
          <w:sz w:val="24"/>
          <w:szCs w:val="24"/>
        </w:rPr>
        <w:t>[1] 叶伟 散打运动入门  人民体育出版社 2009-8-1</w:t>
      </w:r>
    </w:p>
    <w:p w:rsidR="00D47E4A" w:rsidRDefault="00D47E4A" w:rsidP="00D47E4A">
      <w:pPr>
        <w:spacing w:line="360" w:lineRule="exact"/>
        <w:rPr>
          <w:rFonts w:ascii="黑体" w:eastAsia="黑体" w:hint="eastAsia"/>
          <w:sz w:val="24"/>
        </w:rPr>
      </w:pPr>
    </w:p>
    <w:p w:rsidR="00D47E4A" w:rsidRDefault="00D47E4A" w:rsidP="00D47E4A">
      <w:pPr>
        <w:spacing w:line="360" w:lineRule="exact"/>
        <w:rPr>
          <w:rFonts w:hint="eastAsia"/>
          <w:sz w:val="24"/>
        </w:rPr>
      </w:pPr>
      <w:r>
        <w:rPr>
          <w:rFonts w:ascii="黑体" w:eastAsia="黑体" w:hAnsi="黑体" w:cs="宋体" w:hint="eastAsia"/>
          <w:sz w:val="24"/>
        </w:rPr>
        <w:t>课程编号：</w:t>
      </w:r>
      <w:r w:rsidRPr="0093165A">
        <w:rPr>
          <w:rFonts w:hAnsi="宋体" w:cs="宋体" w:hint="eastAsia"/>
          <w:bCs/>
          <w:sz w:val="24"/>
        </w:rPr>
        <w:t xml:space="preserve">1613107 </w:t>
      </w:r>
      <w:r>
        <w:rPr>
          <w:rFonts w:hAnsi="宋体" w:cs="宋体" w:hint="eastAsia"/>
          <w:bCs/>
          <w:sz w:val="24"/>
        </w:rPr>
        <w:t xml:space="preserve">  </w:t>
      </w:r>
      <w:r>
        <w:rPr>
          <w:rFonts w:ascii="黑体" w:eastAsia="黑体" w:hAnsi="黑体" w:cs="宋体" w:hint="eastAsia"/>
          <w:sz w:val="24"/>
        </w:rPr>
        <w:t>课程名称：健身指导实践</w:t>
      </w:r>
      <w:r>
        <w:rPr>
          <w:rFonts w:hint="eastAsia"/>
          <w:sz w:val="24"/>
        </w:rPr>
        <w:t>（</w:t>
      </w:r>
      <w:r>
        <w:rPr>
          <w:rFonts w:hint="eastAsia"/>
          <w:sz w:val="24"/>
        </w:rPr>
        <w:t>Fitness Guidance and Practice</w:t>
      </w:r>
      <w:r>
        <w:rPr>
          <w:rFonts w:hint="eastAsia"/>
          <w:sz w:val="24"/>
        </w:rPr>
        <w:t>）</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：李瑞军</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13791616919</w:t>
      </w:r>
    </w:p>
    <w:p w:rsidR="00D47E4A" w:rsidRDefault="00D47E4A" w:rsidP="00D47E4A">
      <w:pPr>
        <w:spacing w:line="360" w:lineRule="auto"/>
        <w:rPr>
          <w:rFonts w:ascii="黑体" w:eastAsia="黑体" w:hAnsi="黑体" w:cs="宋体"/>
          <w:sz w:val="24"/>
        </w:rPr>
      </w:pPr>
      <w:r>
        <w:rPr>
          <w:rFonts w:ascii="黑体" w:eastAsia="黑体" w:hAnsi="黑体" w:cs="宋体" w:hint="eastAsia"/>
          <w:sz w:val="24"/>
        </w:rPr>
        <w:t>课程的目的内容与要求：</w:t>
      </w:r>
    </w:p>
    <w:p w:rsidR="00D47E4A" w:rsidRDefault="00D47E4A" w:rsidP="00D47E4A">
      <w:pPr>
        <w:pStyle w:val="a3"/>
        <w:adjustRightInd w:val="0"/>
        <w:snapToGrid w:val="0"/>
        <w:spacing w:line="400" w:lineRule="exact"/>
        <w:ind w:firstLineChars="200" w:firstLine="480"/>
        <w:rPr>
          <w:rFonts w:hAnsi="宋体" w:cs="宋体"/>
          <w:bCs/>
          <w:sz w:val="24"/>
          <w:szCs w:val="24"/>
        </w:rPr>
      </w:pPr>
      <w:r>
        <w:rPr>
          <w:rFonts w:hAnsi="宋体" w:cs="宋体" w:hint="eastAsia"/>
          <w:bCs/>
          <w:sz w:val="24"/>
          <w:szCs w:val="24"/>
        </w:rPr>
        <w:t>通过教学使学生较深入地了解有氧、无氧、力量、运动处方、饮食健身、健心、疲劳后的恢复以及健身教学、训练、营养、健身健美效果的测量与评价等有关知识与方法；使学生较全面地掌握健身、健美、青少年增高、减肥、体型雕塑基本原理与方法，以及健美、健康、亚健康的标准与测评（控制）和动作功能筛查方法；提高学生在健身运动过程中，科学合理地运用健身理论知识和技能方法指导实践的能力，重点学会健身指导的教学方法。</w:t>
      </w:r>
    </w:p>
    <w:p w:rsidR="00D47E4A" w:rsidRDefault="00D47E4A" w:rsidP="00D47E4A">
      <w:pPr>
        <w:pStyle w:val="a3"/>
        <w:adjustRightInd w:val="0"/>
        <w:snapToGrid w:val="0"/>
        <w:spacing w:line="400" w:lineRule="exact"/>
        <w:ind w:firstLineChars="200" w:firstLine="480"/>
        <w:rPr>
          <w:rFonts w:hAnsi="宋体" w:cs="宋体"/>
          <w:bCs/>
          <w:sz w:val="24"/>
          <w:szCs w:val="24"/>
        </w:rPr>
      </w:pPr>
      <w:r>
        <w:rPr>
          <w:rFonts w:hAnsi="宋体" w:cs="宋体" w:hint="eastAsia"/>
          <w:bCs/>
          <w:sz w:val="24"/>
          <w:szCs w:val="24"/>
        </w:rPr>
        <w:t>学习主要内容有，姿态评估、呼吸与健身和训练，FMS核心训练、有氧运动（包括跑、走等）、抗阻练习。增肌和减肥的训练方法等。</w:t>
      </w:r>
    </w:p>
    <w:p w:rsidR="00D47E4A" w:rsidRDefault="00D47E4A" w:rsidP="00D47E4A">
      <w:pPr>
        <w:pStyle w:val="a3"/>
        <w:adjustRightInd w:val="0"/>
        <w:snapToGrid w:val="0"/>
        <w:spacing w:line="400" w:lineRule="exact"/>
        <w:rPr>
          <w:rFonts w:hAnsi="宋体" w:cs="宋体"/>
          <w:bCs/>
          <w:sz w:val="24"/>
          <w:szCs w:val="24"/>
        </w:rPr>
      </w:pPr>
      <w:r>
        <w:rPr>
          <w:rFonts w:ascii="黑体" w:eastAsia="黑体" w:hAnsi="黑体" w:cs="宋体" w:hint="eastAsia"/>
          <w:sz w:val="24"/>
          <w:szCs w:val="24"/>
        </w:rPr>
        <w:t>先修课程：</w:t>
      </w:r>
      <w:r>
        <w:rPr>
          <w:rFonts w:hAnsi="宋体" w:cs="宋体" w:hint="eastAsia"/>
          <w:bCs/>
          <w:sz w:val="24"/>
          <w:szCs w:val="24"/>
        </w:rPr>
        <w:t>运动解剖学、运动生理学</w:t>
      </w:r>
    </w:p>
    <w:p w:rsidR="00D47E4A" w:rsidRDefault="00D47E4A" w:rsidP="00D47E4A">
      <w:pPr>
        <w:pStyle w:val="a3"/>
        <w:adjustRightInd w:val="0"/>
        <w:snapToGrid w:val="0"/>
        <w:spacing w:line="400" w:lineRule="exact"/>
        <w:rPr>
          <w:rFonts w:ascii="黑体" w:eastAsia="黑体" w:hAnsi="黑体" w:cs="宋体"/>
          <w:sz w:val="24"/>
          <w:szCs w:val="24"/>
        </w:rPr>
      </w:pPr>
      <w:r>
        <w:rPr>
          <w:rFonts w:ascii="黑体" w:eastAsia="黑体" w:hAnsi="黑体" w:cs="宋体" w:hint="eastAsia"/>
          <w:sz w:val="24"/>
          <w:szCs w:val="24"/>
        </w:rPr>
        <w:t>推荐教材及参考书目：</w:t>
      </w:r>
    </w:p>
    <w:p w:rsidR="00D47E4A" w:rsidRDefault="00D47E4A" w:rsidP="00D47E4A">
      <w:pPr>
        <w:pStyle w:val="a3"/>
        <w:adjustRightInd w:val="0"/>
        <w:snapToGrid w:val="0"/>
        <w:spacing w:line="400" w:lineRule="exact"/>
        <w:ind w:firstLineChars="200" w:firstLine="480"/>
        <w:rPr>
          <w:rFonts w:hAnsi="宋体" w:cs="宋体"/>
          <w:bCs/>
          <w:sz w:val="24"/>
          <w:szCs w:val="24"/>
        </w:rPr>
      </w:pPr>
      <w:r>
        <w:rPr>
          <w:rFonts w:hAnsi="宋体" w:cs="宋体" w:hint="eastAsia"/>
          <w:bCs/>
          <w:sz w:val="24"/>
          <w:szCs w:val="24"/>
        </w:rPr>
        <w:t>[1] 代毅  健身理论与方法  四川大学出版社 2010-10-1</w:t>
      </w:r>
    </w:p>
    <w:p w:rsidR="00D47E4A" w:rsidRDefault="00D47E4A" w:rsidP="00D47E4A">
      <w:pPr>
        <w:pStyle w:val="a3"/>
        <w:adjustRightInd w:val="0"/>
        <w:snapToGrid w:val="0"/>
        <w:spacing w:line="400" w:lineRule="exact"/>
        <w:ind w:firstLineChars="200" w:firstLine="480"/>
        <w:rPr>
          <w:rFonts w:hAnsi="宋体" w:cs="宋体"/>
          <w:bCs/>
          <w:sz w:val="24"/>
          <w:szCs w:val="24"/>
        </w:rPr>
      </w:pPr>
      <w:r>
        <w:rPr>
          <w:rFonts w:hAnsi="宋体" w:cs="宋体" w:hint="eastAsia"/>
          <w:bCs/>
          <w:sz w:val="24"/>
          <w:szCs w:val="24"/>
        </w:rPr>
        <w:t>[1]谭思洁  徐冬青  肌肉适能评定理论与方法  知识产权出版社  2016-9</w:t>
      </w:r>
    </w:p>
    <w:p w:rsidR="00D47E4A" w:rsidRDefault="00D47E4A" w:rsidP="00D47E4A">
      <w:pPr>
        <w:pStyle w:val="a3"/>
        <w:adjustRightInd w:val="0"/>
        <w:snapToGrid w:val="0"/>
        <w:spacing w:line="400" w:lineRule="exact"/>
        <w:ind w:firstLineChars="200" w:firstLine="480"/>
        <w:rPr>
          <w:rFonts w:hAnsi="宋体" w:cs="宋体"/>
          <w:bCs/>
          <w:sz w:val="24"/>
          <w:szCs w:val="24"/>
        </w:rPr>
      </w:pPr>
    </w:p>
    <w:p w:rsidR="00D47E4A" w:rsidRDefault="00D47E4A" w:rsidP="00D47E4A">
      <w:pPr>
        <w:spacing w:line="360" w:lineRule="auto"/>
        <w:rPr>
          <w:rFonts w:ascii="宋体" w:hAnsi="宋体"/>
          <w:sz w:val="24"/>
        </w:rPr>
      </w:pPr>
    </w:p>
    <w:p w:rsidR="003F0AA7" w:rsidRDefault="003F0AA7" w:rsidP="00D47E4A">
      <w:pPr>
        <w:spacing w:line="360" w:lineRule="auto"/>
        <w:rPr>
          <w:rFonts w:ascii="宋体" w:hAnsi="宋体"/>
          <w:sz w:val="24"/>
        </w:rPr>
      </w:pPr>
    </w:p>
    <w:p w:rsidR="003F0AA7" w:rsidRDefault="003F0AA7" w:rsidP="00D47E4A">
      <w:pPr>
        <w:spacing w:line="360" w:lineRule="auto"/>
        <w:rPr>
          <w:rFonts w:ascii="宋体" w:hAnsi="宋体"/>
          <w:sz w:val="24"/>
        </w:rPr>
      </w:pPr>
    </w:p>
    <w:p w:rsidR="00D47E4A" w:rsidRDefault="00D47E4A">
      <w:pPr>
        <w:widowControl/>
        <w:jc w:val="left"/>
        <w:rPr>
          <w:rFonts w:hint="eastAsia"/>
        </w:rPr>
      </w:pPr>
    </w:p>
    <w:p w:rsidR="00D47E4A" w:rsidRPr="00C75FC5" w:rsidRDefault="00D47E4A" w:rsidP="00D47E4A">
      <w:pPr>
        <w:jc w:val="center"/>
        <w:rPr>
          <w:rFonts w:hint="eastAsia"/>
          <w:b/>
          <w:color w:val="000000" w:themeColor="text1"/>
          <w:sz w:val="32"/>
          <w:szCs w:val="32"/>
        </w:rPr>
      </w:pPr>
      <w:r w:rsidRPr="00C75FC5">
        <w:rPr>
          <w:rFonts w:hint="eastAsia"/>
          <w:b/>
          <w:color w:val="000000" w:themeColor="text1"/>
          <w:sz w:val="32"/>
          <w:szCs w:val="32"/>
        </w:rPr>
        <w:t>《思想道德修养与法律基础》课程简介</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课程代码：B311001  课程名称：《思想道德修养与法律基础》（</w:t>
      </w:r>
      <w:r w:rsidRPr="00C75FC5">
        <w:rPr>
          <w:rFonts w:asciiTheme="minorEastAsia" w:hAnsiTheme="minorEastAsia"/>
          <w:color w:val="000000" w:themeColor="text1"/>
          <w:szCs w:val="21"/>
        </w:rPr>
        <w:t xml:space="preserve">Ideological and Moral </w:t>
      </w:r>
      <w:r w:rsidRPr="00C75FC5">
        <w:rPr>
          <w:rFonts w:asciiTheme="minorEastAsia" w:hAnsiTheme="minorEastAsia"/>
          <w:color w:val="000000" w:themeColor="text1"/>
          <w:szCs w:val="21"/>
        </w:rPr>
        <w:lastRenderedPageBreak/>
        <w:t>Education &amp; Elements of Law </w:t>
      </w:r>
      <w:r w:rsidRPr="00C75FC5">
        <w:rPr>
          <w:rFonts w:asciiTheme="minorEastAsia" w:hAnsiTheme="minorEastAsia" w:hint="eastAsia"/>
          <w:color w:val="000000" w:themeColor="text1"/>
          <w:szCs w:val="21"/>
        </w:rPr>
        <w:t>）课时：36</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主讲教师：张淑珍职称：讲师联系方式：</w:t>
      </w:r>
      <w:r w:rsidRPr="00C75FC5">
        <w:rPr>
          <w:rFonts w:asciiTheme="minorEastAsia" w:hAnsiTheme="minorEastAsia"/>
          <w:color w:val="000000" w:themeColor="text1"/>
          <w:szCs w:val="21"/>
        </w:rPr>
        <w:t>15966096326</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课程的目的、内容与要求：</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color w:val="000000" w:themeColor="text1"/>
          <w:sz w:val="24"/>
        </w:rPr>
        <w:t>《思想道德修养与法律基础》</w:t>
      </w:r>
      <w:r w:rsidRPr="00C75FC5">
        <w:rPr>
          <w:rFonts w:asciiTheme="minorEastAsia" w:hAnsiTheme="minorEastAsia" w:hint="eastAsia"/>
          <w:color w:val="000000" w:themeColor="text1"/>
          <w:sz w:val="24"/>
        </w:rPr>
        <w:t>是高等学校的一门公共基础必修课，是高校思想政治理论课的核心课程和首始课程，也是对大学生进行思想道德教育和法治教育的主渠道和主阵地。它以马列主义、毛泽东思想、中国特色社会主义理论体系为指导，</w:t>
      </w:r>
      <w:r w:rsidRPr="00C75FC5">
        <w:rPr>
          <w:rFonts w:asciiTheme="minorEastAsia" w:hAnsiTheme="minorEastAsia"/>
          <w:color w:val="000000" w:themeColor="text1"/>
          <w:sz w:val="24"/>
        </w:rPr>
        <w:t>紧扣大学生成长中遇到的基本问题，有针对性地开展马克思主义人生观、价值观、道德观和法治观教育，为他们逐渐成长为全面发展的社会主义事业的合格建设者和可靠接班人，打下坚实的思想道德修养和法律修养的基础。本课程主要包括适应大学生活、理想信念、</w:t>
      </w:r>
      <w:r w:rsidRPr="00C75FC5">
        <w:rPr>
          <w:rFonts w:asciiTheme="minorEastAsia" w:hAnsiTheme="minorEastAsia" w:hint="eastAsia"/>
          <w:color w:val="000000" w:themeColor="text1"/>
          <w:sz w:val="24"/>
        </w:rPr>
        <w:t>中国精神</w:t>
      </w:r>
      <w:r w:rsidRPr="00C75FC5">
        <w:rPr>
          <w:rFonts w:asciiTheme="minorEastAsia" w:hAnsiTheme="minorEastAsia"/>
          <w:color w:val="000000" w:themeColor="text1"/>
          <w:sz w:val="24"/>
        </w:rPr>
        <w:t>、人生观、</w:t>
      </w:r>
      <w:r w:rsidRPr="00C75FC5">
        <w:rPr>
          <w:rFonts w:asciiTheme="minorEastAsia" w:hAnsiTheme="minorEastAsia" w:hint="eastAsia"/>
          <w:color w:val="000000" w:themeColor="text1"/>
          <w:sz w:val="24"/>
        </w:rPr>
        <w:t>道德传承与道德实践、</w:t>
      </w:r>
      <w:r w:rsidRPr="00C75FC5">
        <w:rPr>
          <w:rFonts w:asciiTheme="minorEastAsia" w:hAnsiTheme="minorEastAsia"/>
          <w:color w:val="000000" w:themeColor="text1"/>
          <w:sz w:val="24"/>
        </w:rPr>
        <w:t>法治观等教育教学内容。</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推荐参考书：</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1.马克思：《青年在选择职业时的考虑》，《马克思恩格斯选集》第1卷，人民出版社1995年版。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2.爱因斯坦：《我的世界观》、《社会和个人》，《纪念爱因斯坦译文集》，上海科学技术出版社1979年版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3.毛泽东：《青年运动的方向》，《毛泽东选集》第2卷，人民出版社1991年版。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4.毛泽东：《为人民服务》，《毛泽东选集》第3卷，人民出版社1991年版。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5.周恩来：《我的修养要则》，《周恩来选集》（上卷），人民出版社1980年版。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6.习近平：《习近平总书记系列重要讲话读本》，学习出版社、人民出版社2016年版。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7.习近平：《习近平谈治国理政》，外文出版社2014年版。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8.《中华人民共和国宪法》。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9.《中华人民共和国国家安全法》。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10.《中华人民共和国反间谍法》。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11.《中华人民共和国公务员法》。</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12.《中华人民共和国婚姻法》。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13.《中华人民共和国治安管理处罚法》。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14.《中华人民共和国集会游行示威法》。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15.《中华人民共和国环境保护法》。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16.《中华人民共和国道路交通安全法》</w:t>
      </w:r>
    </w:p>
    <w:p w:rsidR="003F0AA7" w:rsidRDefault="003F0AA7" w:rsidP="003F0AA7">
      <w:pPr>
        <w:rPr>
          <w:rFonts w:asciiTheme="minorEastAsia" w:hAnsiTheme="minorEastAsia"/>
          <w:color w:val="000000" w:themeColor="text1"/>
          <w:sz w:val="24"/>
        </w:rPr>
      </w:pPr>
    </w:p>
    <w:p w:rsidR="003F0AA7" w:rsidRDefault="003F0AA7" w:rsidP="003F0AA7">
      <w:pPr>
        <w:rPr>
          <w:rFonts w:asciiTheme="minorEastAsia" w:hAnsiTheme="minorEastAsia"/>
          <w:color w:val="000000" w:themeColor="text1"/>
          <w:sz w:val="24"/>
        </w:rPr>
      </w:pPr>
    </w:p>
    <w:p w:rsidR="003F0AA7" w:rsidRDefault="003F0AA7" w:rsidP="003F0AA7">
      <w:pPr>
        <w:rPr>
          <w:rFonts w:asciiTheme="minorEastAsia" w:hAnsiTheme="minorEastAsia"/>
          <w:color w:val="000000" w:themeColor="text1"/>
          <w:sz w:val="24"/>
        </w:rPr>
      </w:pPr>
    </w:p>
    <w:p w:rsidR="003F0AA7" w:rsidRDefault="003F0AA7" w:rsidP="003F0AA7">
      <w:pPr>
        <w:rPr>
          <w:rFonts w:asciiTheme="minorEastAsia" w:hAnsiTheme="minorEastAsia"/>
          <w:color w:val="000000" w:themeColor="text1"/>
          <w:sz w:val="24"/>
        </w:rPr>
      </w:pPr>
    </w:p>
    <w:p w:rsidR="003F0AA7" w:rsidRPr="003F0AA7" w:rsidRDefault="003F0AA7" w:rsidP="003F0AA7">
      <w:pPr>
        <w:rPr>
          <w:rFonts w:asciiTheme="minorEastAsia" w:hAnsiTheme="minorEastAsia"/>
          <w:color w:val="000000" w:themeColor="text1"/>
          <w:sz w:val="24"/>
        </w:rPr>
      </w:pPr>
    </w:p>
    <w:p w:rsidR="00D47E4A" w:rsidRPr="003F0AA7" w:rsidRDefault="00D47E4A" w:rsidP="003F0AA7">
      <w:pPr>
        <w:pStyle w:val="ae"/>
        <w:numPr>
          <w:ilvl w:val="0"/>
          <w:numId w:val="7"/>
        </w:numPr>
        <w:ind w:firstLineChars="0"/>
        <w:jc w:val="center"/>
        <w:rPr>
          <w:rFonts w:hint="eastAsia"/>
          <w:b/>
          <w:color w:val="000000" w:themeColor="text1"/>
          <w:sz w:val="32"/>
          <w:szCs w:val="32"/>
        </w:rPr>
      </w:pPr>
      <w:r w:rsidRPr="003F0AA7">
        <w:rPr>
          <w:rFonts w:hint="eastAsia"/>
          <w:b/>
          <w:color w:val="000000" w:themeColor="text1"/>
          <w:sz w:val="32"/>
          <w:szCs w:val="32"/>
        </w:rPr>
        <w:t>《形势与政策》课程简介</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课程代码：1901007  课程名称：《形势与政策》课时：12（其中理论8课时，实践4课时） </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主讲教师：赵纪梅   职称：副教授   联系方式：13863686809</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课程的目的、内容与要求：</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形势与政策教育是高等学校学生思想政治教育的重要内容。</w:t>
      </w:r>
      <w:r w:rsidRPr="00C75FC5">
        <w:rPr>
          <w:rFonts w:asciiTheme="minorEastAsia" w:hAnsiTheme="minorEastAsia"/>
          <w:color w:val="000000" w:themeColor="text1"/>
          <w:sz w:val="24"/>
        </w:rPr>
        <w:t>它的基本任务是通过适时地进行形势政策、世界政治经济与国际关系基本知识的教育，帮助学生开阔视野，及时了解和正确对待国内外重大时事，正确认识国家的政治、经济形势，以及国家改革与发展所处的国际环境、时代背景，正确理解党的基本路线、重大方针和政策，正确分析社会关注的热点问题，使大学生在改革开放的环境下有坚定的立场、有较强的分析能力和适应能力。</w:t>
      </w:r>
    </w:p>
    <w:p w:rsidR="00D47E4A" w:rsidRPr="00C75FC5" w:rsidRDefault="00D47E4A" w:rsidP="00D47E4A">
      <w:pPr>
        <w:spacing w:line="360" w:lineRule="auto"/>
        <w:rPr>
          <w:rFonts w:asciiTheme="minorEastAsia" w:hAnsiTheme="minorEastAsia"/>
          <w:b/>
          <w:bCs/>
          <w:color w:val="000000" w:themeColor="text1"/>
          <w:sz w:val="24"/>
        </w:rPr>
      </w:pPr>
      <w:r w:rsidRPr="00C75FC5">
        <w:rPr>
          <w:rFonts w:asciiTheme="minorEastAsia" w:hAnsiTheme="minorEastAsia" w:hint="eastAsia"/>
          <w:color w:val="000000" w:themeColor="text1"/>
          <w:sz w:val="24"/>
        </w:rPr>
        <w:t xml:space="preserve">      本学期课程主要讲授《海权时代与中国海洋战略》、《当前台湾局势与两岸关系走向》两个专题讲座。主要了解和把握</w:t>
      </w:r>
      <w:r w:rsidRPr="00C75FC5">
        <w:rPr>
          <w:rFonts w:asciiTheme="minorEastAsia" w:hAnsiTheme="minorEastAsia" w:hint="eastAsia"/>
          <w:bCs/>
          <w:color w:val="000000" w:themeColor="text1"/>
          <w:sz w:val="24"/>
        </w:rPr>
        <w:t>当前我国海洋权益面临的严峻挑战以及应对策略，台湾问题的来龙去脉、发展现状和发展趋势。</w:t>
      </w:r>
    </w:p>
    <w:p w:rsidR="00D47E4A" w:rsidRPr="00C75FC5" w:rsidRDefault="00D47E4A" w:rsidP="00D47E4A">
      <w:pPr>
        <w:spacing w:line="360" w:lineRule="auto"/>
        <w:ind w:firstLine="674"/>
        <w:rPr>
          <w:rFonts w:asciiTheme="minorEastAsia" w:hAnsiTheme="minorEastAsia"/>
          <w:color w:val="000000" w:themeColor="text1"/>
          <w:szCs w:val="21"/>
        </w:rPr>
      </w:pP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推荐参考书：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1、《海权论：海权对历史的影响》，阿尔弗雷德·塞耶·马汉著，时代文艺出版社2014年7月版。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2、《中国为什么对南海仲裁案说不》，傅莹，《环球时报》2016年7月12日。</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3、《习近平对台工作重要思想的基本内涵》，党朝胜，中国台湾网2016年7月20日。</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4、《为何要继续强调“九二共识”在两岸关系中的重要作用》，朱松岭，中国台湾网2016年7月22日。</w:t>
      </w:r>
    </w:p>
    <w:p w:rsidR="00D47E4A" w:rsidRPr="00C75FC5" w:rsidRDefault="00D47E4A" w:rsidP="00D47E4A">
      <w:pPr>
        <w:jc w:val="center"/>
        <w:rPr>
          <w:rFonts w:hint="eastAsia"/>
          <w:b/>
          <w:color w:val="000000" w:themeColor="text1"/>
          <w:sz w:val="32"/>
          <w:szCs w:val="32"/>
        </w:rPr>
      </w:pPr>
    </w:p>
    <w:p w:rsidR="00D47E4A" w:rsidRPr="00C75FC5" w:rsidRDefault="00D47E4A" w:rsidP="00D47E4A">
      <w:pPr>
        <w:jc w:val="center"/>
        <w:rPr>
          <w:rFonts w:hint="eastAsia"/>
          <w:b/>
          <w:color w:val="000000" w:themeColor="text1"/>
          <w:sz w:val="32"/>
          <w:szCs w:val="32"/>
        </w:rPr>
      </w:pPr>
    </w:p>
    <w:p w:rsidR="00D47E4A" w:rsidRPr="00C75FC5" w:rsidRDefault="00D47E4A" w:rsidP="00D47E4A">
      <w:pPr>
        <w:jc w:val="center"/>
        <w:rPr>
          <w:rFonts w:hint="eastAsia"/>
          <w:b/>
          <w:color w:val="000000" w:themeColor="text1"/>
          <w:sz w:val="32"/>
          <w:szCs w:val="32"/>
        </w:rPr>
      </w:pPr>
    </w:p>
    <w:p w:rsidR="00D47E4A" w:rsidRPr="00C75FC5" w:rsidRDefault="00D47E4A" w:rsidP="00D47E4A">
      <w:pPr>
        <w:jc w:val="center"/>
        <w:rPr>
          <w:rFonts w:hint="eastAsia"/>
          <w:b/>
          <w:color w:val="000000" w:themeColor="text1"/>
          <w:sz w:val="32"/>
          <w:szCs w:val="32"/>
        </w:rPr>
      </w:pPr>
    </w:p>
    <w:p w:rsidR="00D47E4A" w:rsidRPr="00C75FC5" w:rsidRDefault="00D47E4A" w:rsidP="00D47E4A">
      <w:pPr>
        <w:jc w:val="center"/>
        <w:rPr>
          <w:rFonts w:hint="eastAsia"/>
          <w:b/>
          <w:color w:val="000000" w:themeColor="text1"/>
          <w:sz w:val="32"/>
          <w:szCs w:val="32"/>
        </w:rPr>
      </w:pPr>
      <w:r w:rsidRPr="00C75FC5">
        <w:rPr>
          <w:rFonts w:hint="eastAsia"/>
          <w:b/>
          <w:color w:val="000000" w:themeColor="text1"/>
          <w:sz w:val="32"/>
          <w:szCs w:val="32"/>
        </w:rPr>
        <w:lastRenderedPageBreak/>
        <w:t>《中国政治制度史》课程简介</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课程代码：</w:t>
      </w:r>
      <w:r w:rsidRPr="00C75FC5">
        <w:rPr>
          <w:rFonts w:asciiTheme="minorEastAsia" w:hAnsiTheme="minorEastAsia"/>
          <w:color w:val="000000" w:themeColor="text1"/>
          <w:szCs w:val="21"/>
        </w:rPr>
        <w:t>B311041</w:t>
      </w:r>
      <w:r w:rsidRPr="00C75FC5">
        <w:rPr>
          <w:rFonts w:asciiTheme="minorEastAsia" w:hAnsiTheme="minorEastAsia" w:hint="eastAsia"/>
          <w:color w:val="000000" w:themeColor="text1"/>
          <w:szCs w:val="21"/>
        </w:rPr>
        <w:t xml:space="preserve"> 课程名称：《</w:t>
      </w:r>
      <w:r w:rsidRPr="00C75FC5">
        <w:rPr>
          <w:rFonts w:asciiTheme="minorEastAsia" w:hAnsiTheme="minorEastAsia"/>
          <w:color w:val="000000" w:themeColor="text1"/>
          <w:szCs w:val="21"/>
        </w:rPr>
        <w:t>Chinese History of Political System</w:t>
      </w:r>
      <w:r w:rsidRPr="00C75FC5">
        <w:rPr>
          <w:rFonts w:asciiTheme="minorEastAsia" w:hAnsiTheme="minorEastAsia" w:hint="eastAsia"/>
          <w:color w:val="000000" w:themeColor="text1"/>
          <w:szCs w:val="21"/>
        </w:rPr>
        <w:t xml:space="preserve">》（英文）课时：54 </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主讲教师：邹丽萍                    职称：讲师  联系方式：13402261129</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课程的目的、内容与要求：（200字） </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课程目的是通过本课程教学，使学生掌握中国政治制度史所涉及的基本概念、基本原理、基本知识和基本技能。课程内容主要讲授中国从前封建时代直至晚清这一历史时空下的政治组织的构架、政治文化的变迁、政治运作的规则和机制的变化以及社会权力结构的变化理路。课程要求是通过该课程的讲授，使学生能对已有历史知识深化，初步学会独立运用所学基本理论与政治制度知识分析问题和解决问题的能力。</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推荐参考书： 张鸣：《中国政治制度史导论》，中国人民大学出版社2010年版。</w:t>
      </w:r>
    </w:p>
    <w:p w:rsidR="00D47E4A" w:rsidRPr="00C75FC5" w:rsidRDefault="00D47E4A" w:rsidP="003F0AA7">
      <w:pPr>
        <w:rPr>
          <w:rFonts w:hint="eastAsia"/>
          <w:b/>
          <w:color w:val="000000" w:themeColor="text1"/>
          <w:sz w:val="28"/>
          <w:szCs w:val="28"/>
        </w:rPr>
      </w:pPr>
    </w:p>
    <w:p w:rsidR="00D47E4A" w:rsidRPr="00C75FC5" w:rsidRDefault="00D47E4A" w:rsidP="00D47E4A">
      <w:pPr>
        <w:jc w:val="center"/>
        <w:rPr>
          <w:rFonts w:hint="eastAsia"/>
          <w:b/>
          <w:color w:val="000000" w:themeColor="text1"/>
          <w:sz w:val="28"/>
          <w:szCs w:val="28"/>
        </w:rPr>
      </w:pPr>
    </w:p>
    <w:p w:rsidR="00D47E4A" w:rsidRPr="00C75FC5" w:rsidRDefault="00D47E4A" w:rsidP="00D47E4A">
      <w:pPr>
        <w:jc w:val="center"/>
        <w:rPr>
          <w:rFonts w:hint="eastAsia"/>
          <w:b/>
          <w:color w:val="000000" w:themeColor="text1"/>
          <w:sz w:val="28"/>
          <w:szCs w:val="28"/>
        </w:rPr>
      </w:pPr>
    </w:p>
    <w:p w:rsidR="00D47E4A" w:rsidRPr="00C75FC5" w:rsidRDefault="00D47E4A" w:rsidP="003F0AA7">
      <w:pPr>
        <w:rPr>
          <w:rFonts w:hint="eastAsia"/>
          <w:b/>
          <w:color w:val="000000" w:themeColor="text1"/>
          <w:sz w:val="28"/>
          <w:szCs w:val="28"/>
        </w:rPr>
      </w:pPr>
    </w:p>
    <w:p w:rsidR="00D47E4A" w:rsidRPr="00C75FC5" w:rsidRDefault="00D47E4A" w:rsidP="00D47E4A">
      <w:pPr>
        <w:jc w:val="center"/>
        <w:rPr>
          <w:rFonts w:hint="eastAsia"/>
          <w:b/>
          <w:color w:val="000000" w:themeColor="text1"/>
          <w:sz w:val="28"/>
          <w:szCs w:val="28"/>
        </w:rPr>
      </w:pPr>
    </w:p>
    <w:p w:rsidR="00D47E4A" w:rsidRPr="00C75FC5" w:rsidRDefault="00D47E4A" w:rsidP="00D47E4A">
      <w:pPr>
        <w:jc w:val="center"/>
        <w:rPr>
          <w:rFonts w:hint="eastAsia"/>
          <w:b/>
          <w:color w:val="000000" w:themeColor="text1"/>
          <w:sz w:val="28"/>
          <w:szCs w:val="28"/>
        </w:rPr>
      </w:pPr>
    </w:p>
    <w:p w:rsidR="00D47E4A" w:rsidRPr="00C75FC5" w:rsidRDefault="00D47E4A" w:rsidP="00D47E4A">
      <w:pPr>
        <w:jc w:val="center"/>
        <w:rPr>
          <w:rFonts w:hint="eastAsia"/>
          <w:b/>
          <w:color w:val="000000" w:themeColor="text1"/>
          <w:sz w:val="32"/>
          <w:szCs w:val="32"/>
        </w:rPr>
      </w:pPr>
      <w:r w:rsidRPr="00C75FC5">
        <w:rPr>
          <w:rFonts w:hint="eastAsia"/>
          <w:b/>
          <w:color w:val="000000" w:themeColor="text1"/>
          <w:sz w:val="32"/>
          <w:szCs w:val="32"/>
        </w:rPr>
        <w:t>《民法学》课程简介</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课程代码：</w:t>
      </w:r>
      <w:r w:rsidRPr="00C75FC5">
        <w:rPr>
          <w:rFonts w:asciiTheme="minorEastAsia" w:hAnsiTheme="minorEastAsia"/>
          <w:color w:val="000000" w:themeColor="text1"/>
          <w:szCs w:val="21"/>
        </w:rPr>
        <w:t xml:space="preserve">1313018  </w:t>
      </w:r>
      <w:r w:rsidRPr="00C75FC5">
        <w:rPr>
          <w:rFonts w:asciiTheme="minorEastAsia" w:hAnsiTheme="minorEastAsia" w:hint="eastAsia"/>
          <w:color w:val="000000" w:themeColor="text1"/>
          <w:szCs w:val="21"/>
        </w:rPr>
        <w:t>课程名称：《民法学》（英文）</w:t>
      </w:r>
      <w:r w:rsidRPr="00C75FC5">
        <w:rPr>
          <w:rFonts w:asciiTheme="minorEastAsia" w:hAnsiTheme="minorEastAsia"/>
          <w:color w:val="000000" w:themeColor="text1"/>
          <w:szCs w:val="21"/>
        </w:rPr>
        <w:t xml:space="preserve">Civil  Law   </w:t>
      </w:r>
      <w:r w:rsidRPr="00C75FC5">
        <w:rPr>
          <w:rFonts w:asciiTheme="minorEastAsia" w:hAnsiTheme="minorEastAsia" w:hint="eastAsia"/>
          <w:color w:val="000000" w:themeColor="text1"/>
          <w:szCs w:val="21"/>
        </w:rPr>
        <w:t>课时：</w:t>
      </w:r>
      <w:r w:rsidRPr="00C75FC5">
        <w:rPr>
          <w:rFonts w:asciiTheme="minorEastAsia" w:hAnsiTheme="minorEastAsia"/>
          <w:color w:val="000000" w:themeColor="text1"/>
          <w:szCs w:val="21"/>
        </w:rPr>
        <w:t xml:space="preserve">36 </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主讲教师：魏丽华职称：讲师联系方式：</w:t>
      </w:r>
      <w:r w:rsidRPr="00C75FC5">
        <w:rPr>
          <w:rFonts w:asciiTheme="minorEastAsia" w:hAnsiTheme="minorEastAsia"/>
          <w:color w:val="000000" w:themeColor="text1"/>
          <w:szCs w:val="21"/>
        </w:rPr>
        <w:t>13608950919</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课程的目的、内容与要求：</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民法是调整私人之间社会关系的法律规范的总称。与公法对公民权利的保护相呼应，民法则直接对于个人权利予以宣示，并提供广泛的意思自治的空间。特别是在我国社会主义市场经济的背景下，完善民法制度，发扬民法精神更具有重大现实意义。</w:t>
      </w:r>
      <w:r w:rsidRPr="00C75FC5">
        <w:rPr>
          <w:rFonts w:asciiTheme="minorEastAsia" w:hAnsiTheme="minorEastAsia"/>
          <w:color w:val="000000" w:themeColor="text1"/>
          <w:sz w:val="24"/>
        </w:rPr>
        <w:br/>
      </w:r>
      <w:r w:rsidRPr="00C75FC5">
        <w:rPr>
          <w:rFonts w:asciiTheme="minorEastAsia" w:hAnsiTheme="minorEastAsia" w:hint="eastAsia"/>
          <w:color w:val="000000" w:themeColor="text1"/>
          <w:sz w:val="24"/>
        </w:rPr>
        <w:t>本门课程即在于使学生理解民法基本精神，掌握民法基本知识，运用民法的知识</w:t>
      </w:r>
      <w:r w:rsidRPr="00C75FC5">
        <w:rPr>
          <w:rFonts w:asciiTheme="minorEastAsia" w:hAnsiTheme="minorEastAsia" w:hint="eastAsia"/>
          <w:color w:val="000000" w:themeColor="text1"/>
          <w:sz w:val="24"/>
        </w:rPr>
        <w:lastRenderedPageBreak/>
        <w:t>解决社会中的实际问题。期能为我国市民社会的的建设做出理论和人力资源上的贡献。</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推荐参考书：</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1</w:t>
      </w:r>
      <w:r w:rsidRPr="00C75FC5">
        <w:rPr>
          <w:rFonts w:asciiTheme="minorEastAsia" w:hAnsiTheme="minorEastAsia" w:hint="eastAsia"/>
          <w:color w:val="000000" w:themeColor="text1"/>
          <w:szCs w:val="21"/>
        </w:rPr>
        <w:t>、申卫星：《民法学》北京大学出版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2</w:t>
      </w:r>
      <w:r w:rsidRPr="00C75FC5">
        <w:rPr>
          <w:rFonts w:asciiTheme="minorEastAsia" w:hAnsiTheme="minorEastAsia" w:hint="eastAsia"/>
          <w:color w:val="000000" w:themeColor="text1"/>
          <w:szCs w:val="21"/>
        </w:rPr>
        <w:t>、梁慧星：《民法总论</w:t>
      </w:r>
      <w:r w:rsidRPr="00C75FC5">
        <w:rPr>
          <w:rFonts w:asciiTheme="minorEastAsia" w:hAnsiTheme="minorEastAsia"/>
          <w:color w:val="000000" w:themeColor="text1"/>
          <w:szCs w:val="21"/>
        </w:rPr>
        <w:t>(</w:t>
      </w:r>
      <w:r w:rsidRPr="00C75FC5">
        <w:rPr>
          <w:rFonts w:asciiTheme="minorEastAsia" w:hAnsiTheme="minorEastAsia" w:hint="eastAsia"/>
          <w:color w:val="000000" w:themeColor="text1"/>
          <w:szCs w:val="21"/>
        </w:rPr>
        <w:t>第三版</w:t>
      </w:r>
      <w:r w:rsidRPr="00C75FC5">
        <w:rPr>
          <w:rFonts w:asciiTheme="minorEastAsia" w:hAnsiTheme="minorEastAsia"/>
          <w:color w:val="000000" w:themeColor="text1"/>
          <w:szCs w:val="21"/>
        </w:rPr>
        <w:t>)</w:t>
      </w:r>
      <w:r w:rsidRPr="00C75FC5">
        <w:rPr>
          <w:rFonts w:asciiTheme="minorEastAsia" w:hAnsiTheme="minorEastAsia" w:hint="eastAsia"/>
          <w:color w:val="000000" w:themeColor="text1"/>
          <w:szCs w:val="21"/>
        </w:rPr>
        <w:t>》教育部“十一五”国家级规划教材</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3</w:t>
      </w:r>
      <w:r w:rsidRPr="00C75FC5">
        <w:rPr>
          <w:rFonts w:asciiTheme="minorEastAsia" w:hAnsiTheme="minorEastAsia" w:hint="eastAsia"/>
          <w:color w:val="000000" w:themeColor="text1"/>
          <w:szCs w:val="21"/>
        </w:rPr>
        <w:t>、马俊驹、余延满：《民法原论》（第</w:t>
      </w:r>
      <w:r w:rsidRPr="00C75FC5">
        <w:rPr>
          <w:rFonts w:asciiTheme="minorEastAsia" w:hAnsiTheme="minorEastAsia"/>
          <w:color w:val="000000" w:themeColor="text1"/>
          <w:szCs w:val="21"/>
        </w:rPr>
        <w:t>3</w:t>
      </w:r>
      <w:r w:rsidRPr="00C75FC5">
        <w:rPr>
          <w:rFonts w:asciiTheme="minorEastAsia" w:hAnsiTheme="minorEastAsia" w:hint="eastAsia"/>
          <w:color w:val="000000" w:themeColor="text1"/>
          <w:szCs w:val="21"/>
        </w:rPr>
        <w:t>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4</w:t>
      </w:r>
      <w:r w:rsidRPr="00C75FC5">
        <w:rPr>
          <w:rFonts w:asciiTheme="minorEastAsia" w:hAnsiTheme="minorEastAsia" w:hint="eastAsia"/>
          <w:color w:val="000000" w:themeColor="text1"/>
          <w:szCs w:val="21"/>
        </w:rPr>
        <w:t>、魏振瀛：《民法》（第四版）北京大学出版社。</w:t>
      </w:r>
    </w:p>
    <w:p w:rsidR="00D47E4A" w:rsidRPr="00C75FC5" w:rsidRDefault="00D47E4A" w:rsidP="00D47E4A">
      <w:pPr>
        <w:ind w:firstLineChars="495" w:firstLine="1188"/>
        <w:rPr>
          <w:rFonts w:hint="eastAsia"/>
          <w:color w:val="000000" w:themeColor="text1"/>
          <w:sz w:val="24"/>
        </w:rPr>
      </w:pPr>
    </w:p>
    <w:p w:rsidR="00D47E4A" w:rsidRPr="00C75FC5" w:rsidRDefault="00D47E4A" w:rsidP="00D47E4A">
      <w:pPr>
        <w:ind w:firstLineChars="495" w:firstLine="1188"/>
        <w:rPr>
          <w:rFonts w:hint="eastAsia"/>
          <w:color w:val="000000" w:themeColor="text1"/>
          <w:sz w:val="24"/>
        </w:rPr>
      </w:pPr>
    </w:p>
    <w:p w:rsidR="00D47E4A" w:rsidRPr="00C75FC5" w:rsidRDefault="00D47E4A" w:rsidP="00DE1BAC">
      <w:pPr>
        <w:rPr>
          <w:rFonts w:hint="eastAsia"/>
          <w:color w:val="000000" w:themeColor="text1"/>
          <w:sz w:val="24"/>
        </w:rPr>
      </w:pPr>
    </w:p>
    <w:p w:rsidR="00D47E4A" w:rsidRPr="00C75FC5" w:rsidRDefault="00D47E4A" w:rsidP="003F0AA7">
      <w:pPr>
        <w:rPr>
          <w:rFonts w:hint="eastAsia"/>
          <w:color w:val="000000" w:themeColor="text1"/>
          <w:sz w:val="24"/>
        </w:rPr>
      </w:pPr>
    </w:p>
    <w:p w:rsidR="00D47E4A" w:rsidRPr="00C75FC5" w:rsidRDefault="00D47E4A" w:rsidP="00D47E4A">
      <w:pPr>
        <w:ind w:firstLineChars="495" w:firstLine="1590"/>
        <w:rPr>
          <w:rFonts w:hint="eastAsia"/>
          <w:b/>
          <w:color w:val="000000" w:themeColor="text1"/>
          <w:sz w:val="32"/>
          <w:szCs w:val="32"/>
        </w:rPr>
      </w:pPr>
      <w:r w:rsidRPr="00C75FC5">
        <w:rPr>
          <w:rFonts w:hint="eastAsia"/>
          <w:b/>
          <w:color w:val="000000" w:themeColor="text1"/>
          <w:sz w:val="32"/>
          <w:szCs w:val="32"/>
        </w:rPr>
        <w:t>《中国近现代史纲要》课程简介</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课程代码：1901011 课程名称：《中国近现代史纲要》</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课时：理论课时32，实践课时4</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主讲教师：李法杰            职称：副教授      联系方式：15965366763</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hint="eastAsia"/>
          <w:color w:val="000000" w:themeColor="text1"/>
          <w:szCs w:val="21"/>
        </w:rPr>
        <w:t>课程的目的、内容与要求：</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课程目的：《中国近现代史刚要》是一门针对各专业本科生开设的思想政治理论课程；该课程的教学目的和任务是通过学习该课程，使大学生能够运用马克思主义的历史观和方法论正确认识和把握近现代中国社会发展和革命发展的历史进程及其内在规律，了解国史、国情，深刻理解历史和人民是怎样选择了马克思主义，选择了中国共产党，选择了社会主义，选择了改革开放，从而使大学生增强坚持马克思主义为指导，坚持中国共产党领导，坚持社会主义制度，坚持改革开放道路的自觉性和坚定性，以提高大学生的思想政治理论素质。</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课程内容：该课程主要讲述1840年以来的中国近现代历史；课程内容是：反对外国侵略的斗争；对国家出路的早期探索；辛亥革命与君主专制制度的终结；开天辟地的大事变；中国革命的新道路；中华民族的抗日战争；为新中国而奋斗；社会主义制度在中国的确立；社会主义建设在探索中曲折发展；改革开放与现代化建设新时期等。</w:t>
      </w:r>
    </w:p>
    <w:p w:rsidR="00D47E4A" w:rsidRPr="00C75FC5" w:rsidRDefault="00D47E4A" w:rsidP="00D47E4A">
      <w:pPr>
        <w:spacing w:line="360" w:lineRule="auto"/>
        <w:ind w:firstLine="674"/>
        <w:rPr>
          <w:rFonts w:asciiTheme="minorEastAsia" w:hAnsiTheme="minorEastAsia"/>
          <w:color w:val="000000" w:themeColor="text1"/>
          <w:sz w:val="24"/>
        </w:rPr>
      </w:pPr>
      <w:r w:rsidRPr="00C75FC5">
        <w:rPr>
          <w:rFonts w:asciiTheme="minorEastAsia" w:hAnsiTheme="minorEastAsia" w:hint="eastAsia"/>
          <w:color w:val="000000" w:themeColor="text1"/>
          <w:sz w:val="24"/>
        </w:rPr>
        <w:t>课程要求：第一、帮助大学生树立马克思主义的历史观和方法论；第二、使大学生运用马克思主义的历史观和方法论正确认识和把握近现代中国社会发</w:t>
      </w:r>
      <w:r w:rsidRPr="00C75FC5">
        <w:rPr>
          <w:rFonts w:asciiTheme="minorEastAsia" w:hAnsiTheme="minorEastAsia" w:hint="eastAsia"/>
          <w:color w:val="000000" w:themeColor="text1"/>
          <w:sz w:val="24"/>
        </w:rPr>
        <w:lastRenderedPageBreak/>
        <w:t>展和革命发展的历史进程及其内在规律，了解国情、国史；第三、使大学生运用马克思主义的历史观和方法论正确地评价中国近现代历史发展过程中的历史事件、历史人物、历史问题；第四、使大学生在正确了解国情、国史和把握近现代中国社会发展和革命发展的内在规律的基础上，从中国近现代历史发展实践中深刻理解和正确认识一些重大的政治、理论问题，主要是深刻理解历史和人民怎样选择马克思主义，选择中国共产党，选择社会主义道路，选择改革开放的历史必然性和正确性。</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 xml:space="preserve">推荐参考书： </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1、《毛泽东选集》（1—4卷），人民出版社1991年出版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2、《建国以来毛泽东文稿》（1—13卷）</w:t>
      </w:r>
      <w:r w:rsidRPr="00C75FC5">
        <w:rPr>
          <w:rFonts w:asciiTheme="minorEastAsia" w:hAnsiTheme="minorEastAsia"/>
          <w:color w:val="000000" w:themeColor="text1"/>
          <w:szCs w:val="21"/>
        </w:rPr>
        <w:t>中央文献出版社1987年至1998年出版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3、《邓小平文选》（1—3卷），</w:t>
      </w:r>
      <w:r w:rsidRPr="00C75FC5">
        <w:rPr>
          <w:rFonts w:asciiTheme="minorEastAsia" w:hAnsiTheme="minorEastAsia"/>
          <w:color w:val="000000" w:themeColor="text1"/>
          <w:szCs w:val="21"/>
        </w:rPr>
        <w:t>人民出版社</w:t>
      </w:r>
      <w:r w:rsidRPr="00C75FC5">
        <w:rPr>
          <w:rFonts w:asciiTheme="minorEastAsia" w:hAnsiTheme="minorEastAsia" w:hint="eastAsia"/>
          <w:color w:val="000000" w:themeColor="text1"/>
          <w:szCs w:val="21"/>
        </w:rPr>
        <w:t>1993—2010年出版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4、《习近平谈治国理政》，外文出版社2014年出版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5、《&lt;关于建国以来党的若干历史问题的决议&gt;注释本》人民出版社1983年出版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6、《从鸦片战争到五四运动》（上、下）胡绳，人民出版社1981年出版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7、《屈辱的岁月、奋斗的征程》 人民教育出版社1993年出版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8、《中国共产党的七十年》  胡绳，中共党史出版社1991年出版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9、《孙中山传》张磊、张苹；人民出版社2011年出版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10、《毛泽东传》（1—3卷）逄先知、金冲及主编，中央文献出版社2003年出版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11、《邓小平传》（上、下）中央文献研究室，中央文献出版社2014年出版</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hint="eastAsia"/>
          <w:color w:val="000000" w:themeColor="text1"/>
          <w:szCs w:val="21"/>
        </w:rPr>
        <w:t>12、《苦难辉煌》金一男，华艺出版社</w:t>
      </w:r>
      <w:r w:rsidRPr="00C75FC5">
        <w:rPr>
          <w:rFonts w:asciiTheme="minorEastAsia" w:hAnsiTheme="minorEastAsia"/>
          <w:color w:val="000000" w:themeColor="text1"/>
          <w:szCs w:val="21"/>
        </w:rPr>
        <w:t>2009年出版</w:t>
      </w:r>
    </w:p>
    <w:p w:rsidR="00D47E4A" w:rsidRPr="00C75FC5" w:rsidRDefault="00D47E4A" w:rsidP="00D47E4A">
      <w:pPr>
        <w:spacing w:line="360" w:lineRule="auto"/>
        <w:ind w:firstLine="674"/>
        <w:rPr>
          <w:rFonts w:asciiTheme="minorEastAsia" w:hAnsiTheme="minorEastAsia"/>
          <w:color w:val="000000" w:themeColor="text1"/>
          <w:sz w:val="24"/>
        </w:rPr>
      </w:pPr>
    </w:p>
    <w:p w:rsidR="00D47E4A" w:rsidRPr="00C75FC5" w:rsidRDefault="00D47E4A" w:rsidP="00D47E4A">
      <w:pPr>
        <w:rPr>
          <w:rFonts w:hint="eastAsia"/>
          <w:color w:val="000000" w:themeColor="text1"/>
          <w:sz w:val="28"/>
          <w:szCs w:val="28"/>
        </w:rPr>
      </w:pPr>
    </w:p>
    <w:p w:rsidR="00D47E4A" w:rsidRPr="00C75FC5" w:rsidRDefault="00D47E4A" w:rsidP="003F0AA7">
      <w:pPr>
        <w:rPr>
          <w:rFonts w:hint="eastAsia"/>
          <w:b/>
          <w:color w:val="000000" w:themeColor="text1"/>
          <w:sz w:val="32"/>
          <w:szCs w:val="32"/>
        </w:rPr>
      </w:pPr>
    </w:p>
    <w:p w:rsidR="00D47E4A" w:rsidRPr="00C75FC5" w:rsidRDefault="00D47E4A" w:rsidP="00D47E4A">
      <w:pPr>
        <w:rPr>
          <w:rFonts w:asciiTheme="minorEastAsia" w:hAnsiTheme="minorEastAsia"/>
          <w:color w:val="000000" w:themeColor="text1"/>
          <w:sz w:val="24"/>
        </w:rPr>
      </w:pPr>
    </w:p>
    <w:p w:rsidR="00D47E4A" w:rsidRPr="00C75FC5" w:rsidRDefault="00D47E4A" w:rsidP="00D47E4A">
      <w:pPr>
        <w:rPr>
          <w:rFonts w:asciiTheme="minorEastAsia" w:hAnsiTheme="minorEastAsia"/>
          <w:color w:val="000000" w:themeColor="text1"/>
          <w:sz w:val="24"/>
        </w:rPr>
      </w:pPr>
    </w:p>
    <w:p w:rsidR="00D47E4A" w:rsidRPr="00C75FC5" w:rsidRDefault="00D47E4A" w:rsidP="00D47E4A">
      <w:pPr>
        <w:rPr>
          <w:rFonts w:asciiTheme="minorEastAsia" w:hAnsiTheme="minorEastAsia"/>
          <w:color w:val="000000" w:themeColor="text1"/>
          <w:sz w:val="24"/>
        </w:rPr>
      </w:pPr>
    </w:p>
    <w:p w:rsidR="00D47E4A" w:rsidRPr="00C75FC5" w:rsidRDefault="00D47E4A" w:rsidP="00D47E4A">
      <w:pPr>
        <w:rPr>
          <w:rFonts w:asciiTheme="minorEastAsia" w:hAnsiTheme="minorEastAsia"/>
          <w:color w:val="000000" w:themeColor="text1"/>
          <w:sz w:val="24"/>
        </w:rPr>
      </w:pPr>
    </w:p>
    <w:p w:rsidR="00D47E4A" w:rsidRPr="00C75FC5" w:rsidRDefault="00D47E4A" w:rsidP="00D47E4A">
      <w:pPr>
        <w:rPr>
          <w:rFonts w:asciiTheme="minorEastAsia" w:hAnsiTheme="minorEastAsia"/>
          <w:color w:val="000000" w:themeColor="text1"/>
          <w:sz w:val="24"/>
        </w:rPr>
      </w:pPr>
    </w:p>
    <w:p w:rsidR="00D47E4A" w:rsidRPr="00C75FC5" w:rsidRDefault="00D47E4A" w:rsidP="00D47E4A">
      <w:pPr>
        <w:rPr>
          <w:rFonts w:asciiTheme="minorEastAsia" w:hAnsiTheme="minorEastAsia"/>
          <w:color w:val="000000" w:themeColor="text1"/>
          <w:sz w:val="24"/>
        </w:rPr>
      </w:pPr>
    </w:p>
    <w:p w:rsidR="00D47E4A" w:rsidRPr="00C75FC5" w:rsidRDefault="00D47E4A" w:rsidP="00DE1BAC">
      <w:pPr>
        <w:ind w:firstLineChars="495" w:firstLine="1590"/>
        <w:rPr>
          <w:rFonts w:hint="eastAsia"/>
          <w:b/>
          <w:color w:val="000000" w:themeColor="text1"/>
          <w:sz w:val="32"/>
          <w:szCs w:val="32"/>
        </w:rPr>
      </w:pPr>
      <w:r w:rsidRPr="00C75FC5">
        <w:rPr>
          <w:rFonts w:hint="eastAsia"/>
          <w:b/>
          <w:color w:val="000000" w:themeColor="text1"/>
          <w:sz w:val="32"/>
          <w:szCs w:val="32"/>
        </w:rPr>
        <w:t>《</w:t>
      </w:r>
      <w:r w:rsidRPr="00C75FC5">
        <w:rPr>
          <w:b/>
          <w:color w:val="000000" w:themeColor="text1"/>
          <w:sz w:val="32"/>
          <w:szCs w:val="32"/>
        </w:rPr>
        <w:t>中国哲学史</w:t>
      </w:r>
      <w:r w:rsidRPr="00C75FC5">
        <w:rPr>
          <w:rFonts w:hint="eastAsia"/>
          <w:b/>
          <w:color w:val="000000" w:themeColor="text1"/>
          <w:sz w:val="32"/>
          <w:szCs w:val="32"/>
        </w:rPr>
        <w:t>》课程简介</w:t>
      </w:r>
    </w:p>
    <w:p w:rsidR="00D47E4A" w:rsidRPr="00C75FC5" w:rsidRDefault="00D47E4A" w:rsidP="00D47E4A">
      <w:pPr>
        <w:spacing w:line="360" w:lineRule="auto"/>
        <w:rPr>
          <w:rFonts w:asciiTheme="minorEastAsia" w:hAnsiTheme="minorEastAsia"/>
          <w:color w:val="000000" w:themeColor="text1"/>
          <w:szCs w:val="21"/>
        </w:rPr>
      </w:pPr>
      <w:r w:rsidRPr="003F0AA7">
        <w:rPr>
          <w:rFonts w:asciiTheme="minorEastAsia" w:hAnsiTheme="minorEastAsia"/>
          <w:b/>
          <w:color w:val="000000" w:themeColor="text1"/>
          <w:szCs w:val="21"/>
        </w:rPr>
        <w:t>课程</w:t>
      </w:r>
      <w:r w:rsidRPr="003F0AA7">
        <w:rPr>
          <w:rFonts w:asciiTheme="minorEastAsia" w:hAnsiTheme="minorEastAsia" w:hint="eastAsia"/>
          <w:b/>
          <w:color w:val="000000" w:themeColor="text1"/>
          <w:szCs w:val="21"/>
        </w:rPr>
        <w:t>代码</w:t>
      </w:r>
      <w:r w:rsidRPr="00C75FC5">
        <w:rPr>
          <w:rFonts w:asciiTheme="minorEastAsia" w:hAnsiTheme="minorEastAsia"/>
          <w:color w:val="000000" w:themeColor="text1"/>
          <w:szCs w:val="21"/>
        </w:rPr>
        <w:t xml:space="preserve">：B311012      </w:t>
      </w:r>
      <w:r w:rsidRPr="003F0AA7">
        <w:rPr>
          <w:rFonts w:asciiTheme="minorEastAsia" w:hAnsiTheme="minorEastAsia"/>
          <w:b/>
          <w:color w:val="000000" w:themeColor="text1"/>
          <w:szCs w:val="21"/>
        </w:rPr>
        <w:t>课程名称</w:t>
      </w:r>
      <w:r w:rsidRPr="00C75FC5">
        <w:rPr>
          <w:rFonts w:asciiTheme="minorEastAsia" w:hAnsiTheme="minorEastAsia"/>
          <w:color w:val="000000" w:themeColor="text1"/>
          <w:szCs w:val="21"/>
        </w:rPr>
        <w:t>：中国哲学史(History of China communist philosophy)</w:t>
      </w:r>
    </w:p>
    <w:p w:rsidR="00D47E4A" w:rsidRPr="00C75FC5" w:rsidRDefault="00D47E4A" w:rsidP="00D47E4A">
      <w:pPr>
        <w:spacing w:line="360" w:lineRule="auto"/>
        <w:rPr>
          <w:rFonts w:asciiTheme="minorEastAsia" w:hAnsiTheme="minorEastAsia"/>
          <w:color w:val="000000" w:themeColor="text1"/>
          <w:szCs w:val="21"/>
        </w:rPr>
      </w:pPr>
      <w:r w:rsidRPr="00C75FC5">
        <w:rPr>
          <w:rFonts w:asciiTheme="minorEastAsia" w:hAnsiTheme="minorEastAsia"/>
          <w:color w:val="000000" w:themeColor="text1"/>
          <w:szCs w:val="21"/>
        </w:rPr>
        <w:lastRenderedPageBreak/>
        <w:t xml:space="preserve"> </w:t>
      </w:r>
      <w:r w:rsidRPr="003F0AA7">
        <w:rPr>
          <w:rFonts w:asciiTheme="minorEastAsia" w:hAnsiTheme="minorEastAsia"/>
          <w:b/>
          <w:color w:val="000000" w:themeColor="text1"/>
          <w:szCs w:val="21"/>
        </w:rPr>
        <w:t>课时</w:t>
      </w:r>
      <w:r w:rsidRPr="00C75FC5">
        <w:rPr>
          <w:rFonts w:asciiTheme="minorEastAsia" w:hAnsiTheme="minorEastAsia"/>
          <w:color w:val="000000" w:themeColor="text1"/>
          <w:szCs w:val="21"/>
        </w:rPr>
        <w:t xml:space="preserve">：54      </w:t>
      </w:r>
    </w:p>
    <w:p w:rsidR="00D47E4A" w:rsidRPr="00C75FC5" w:rsidRDefault="00D47E4A" w:rsidP="00D47E4A">
      <w:pPr>
        <w:spacing w:line="360" w:lineRule="auto"/>
        <w:rPr>
          <w:rFonts w:asciiTheme="minorEastAsia" w:hAnsiTheme="minorEastAsia"/>
          <w:color w:val="000000" w:themeColor="text1"/>
          <w:szCs w:val="21"/>
        </w:rPr>
      </w:pPr>
      <w:r w:rsidRPr="003F0AA7">
        <w:rPr>
          <w:rFonts w:asciiTheme="minorEastAsia" w:hAnsiTheme="minorEastAsia" w:hint="eastAsia"/>
          <w:b/>
          <w:color w:val="000000" w:themeColor="text1"/>
          <w:szCs w:val="21"/>
        </w:rPr>
        <w:t>主讲教师</w:t>
      </w:r>
      <w:r w:rsidRPr="00C75FC5">
        <w:rPr>
          <w:rFonts w:asciiTheme="minorEastAsia" w:hAnsiTheme="minorEastAsia" w:hint="eastAsia"/>
          <w:color w:val="000000" w:themeColor="text1"/>
          <w:szCs w:val="21"/>
        </w:rPr>
        <w:t xml:space="preserve">：王幸平           </w:t>
      </w:r>
      <w:r w:rsidRPr="003F0AA7">
        <w:rPr>
          <w:rFonts w:asciiTheme="minorEastAsia" w:hAnsiTheme="minorEastAsia" w:hint="eastAsia"/>
          <w:b/>
          <w:color w:val="000000" w:themeColor="text1"/>
          <w:szCs w:val="21"/>
        </w:rPr>
        <w:t xml:space="preserve"> 职称</w:t>
      </w:r>
      <w:r w:rsidRPr="00C75FC5">
        <w:rPr>
          <w:rFonts w:asciiTheme="minorEastAsia" w:hAnsiTheme="minorEastAsia" w:hint="eastAsia"/>
          <w:color w:val="000000" w:themeColor="text1"/>
          <w:szCs w:val="21"/>
        </w:rPr>
        <w:t>：讲师      联系方式：</w:t>
      </w:r>
      <w:r w:rsidRPr="00C75FC5">
        <w:rPr>
          <w:rFonts w:asciiTheme="minorEastAsia" w:hAnsiTheme="minorEastAsia"/>
          <w:color w:val="000000" w:themeColor="text1"/>
          <w:szCs w:val="21"/>
        </w:rPr>
        <w:t>13853610612</w:t>
      </w:r>
    </w:p>
    <w:p w:rsidR="00D47E4A" w:rsidRPr="00C75FC5" w:rsidRDefault="00D47E4A" w:rsidP="00D47E4A">
      <w:pPr>
        <w:spacing w:line="360" w:lineRule="auto"/>
        <w:rPr>
          <w:rFonts w:asciiTheme="minorEastAsia" w:hAnsiTheme="minorEastAsia"/>
          <w:color w:val="000000" w:themeColor="text1"/>
          <w:szCs w:val="21"/>
        </w:rPr>
      </w:pPr>
      <w:r w:rsidRPr="003F0AA7">
        <w:rPr>
          <w:rFonts w:asciiTheme="minorEastAsia" w:hAnsiTheme="minorEastAsia"/>
          <w:b/>
          <w:color w:val="000000" w:themeColor="text1"/>
          <w:szCs w:val="21"/>
        </w:rPr>
        <w:t>课程目的、内容与要求</w:t>
      </w:r>
      <w:r w:rsidRPr="00C75FC5">
        <w:rPr>
          <w:rFonts w:asciiTheme="minorEastAsia" w:hAnsiTheme="minorEastAsia" w:hint="eastAsia"/>
          <w:color w:val="000000" w:themeColor="text1"/>
          <w:szCs w:val="21"/>
        </w:rPr>
        <w:t>：</w:t>
      </w:r>
    </w:p>
    <w:p w:rsidR="00D47E4A" w:rsidRPr="00C75FC5" w:rsidRDefault="00D47E4A" w:rsidP="00D47E4A">
      <w:pPr>
        <w:spacing w:line="360" w:lineRule="auto"/>
        <w:ind w:firstLineChars="200" w:firstLine="480"/>
        <w:rPr>
          <w:rFonts w:asciiTheme="minorEastAsia" w:hAnsiTheme="minorEastAsia"/>
          <w:color w:val="000000" w:themeColor="text1"/>
          <w:sz w:val="24"/>
        </w:rPr>
      </w:pPr>
      <w:r w:rsidRPr="00C75FC5">
        <w:rPr>
          <w:rFonts w:asciiTheme="minorEastAsia" w:hAnsiTheme="minorEastAsia"/>
          <w:color w:val="000000" w:themeColor="text1"/>
          <w:sz w:val="24"/>
        </w:rPr>
        <w:t>通过学习,使学生初步掌握中国哲学史的基本知识,了解中国哲学发展的基本规律,引导学生运用马克思主义哲学的基本观点和方法,分析总结中国哲学发展史上的理论思维的经验教训,借以提高理论思维能力,从而进一步加深对马克思主义哲学的理解。内容主要包括先秦哲学、汉至唐代的哲学、宋至清代的哲学和现代哲学。任课教师要以本大纲为基本依据，重新组织教学，关注学术界的研究动态，及时吸收最新研究成果，突出重点、难点，可以将讲授和讨论相结合，运用灵活多样的教学方法，培养学生的综合能力。</w:t>
      </w:r>
    </w:p>
    <w:p w:rsidR="00D47E4A" w:rsidRPr="00C75FC5" w:rsidRDefault="00D47E4A" w:rsidP="00D47E4A">
      <w:pPr>
        <w:pStyle w:val="a3"/>
        <w:adjustRightInd w:val="0"/>
        <w:snapToGrid w:val="0"/>
        <w:spacing w:line="360" w:lineRule="auto"/>
        <w:jc w:val="left"/>
        <w:rPr>
          <w:rFonts w:ascii="Times New Roman" w:hAnsi="Times New Roman" w:cs="Times New Roman"/>
          <w:b/>
          <w:bCs/>
          <w:color w:val="000000" w:themeColor="text1"/>
          <w:sz w:val="24"/>
          <w:szCs w:val="24"/>
        </w:rPr>
      </w:pP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推荐参考书：</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1、郭齐勇：《中国哲学史》，高等教育出版社，2006年。</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2、丁祯彦、减宏主编：《中国哲学史教程》,华东师范大学出版社，1989年。</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3、任继愈、张岱年等主编：《中国哲学史通览》，东方出版中心2005年。</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4、冯友兰：《中国哲学简史》，新世界出版社，2004年。</w:t>
      </w:r>
    </w:p>
    <w:p w:rsidR="00D47E4A" w:rsidRPr="00C75FC5" w:rsidRDefault="00D47E4A" w:rsidP="00D47E4A">
      <w:pPr>
        <w:spacing w:line="360" w:lineRule="auto"/>
        <w:ind w:firstLine="674"/>
        <w:rPr>
          <w:rFonts w:asciiTheme="minorEastAsia" w:hAnsiTheme="minorEastAsia"/>
          <w:color w:val="000000" w:themeColor="text1"/>
          <w:szCs w:val="21"/>
        </w:rPr>
      </w:pPr>
      <w:r w:rsidRPr="00C75FC5">
        <w:rPr>
          <w:rFonts w:asciiTheme="minorEastAsia" w:hAnsiTheme="minorEastAsia"/>
          <w:color w:val="000000" w:themeColor="text1"/>
          <w:szCs w:val="21"/>
        </w:rPr>
        <w:t>5、向世陵：《中国哲学智慧》，中国人民大学出版社，2000年。</w:t>
      </w:r>
    </w:p>
    <w:p w:rsidR="00D47E4A" w:rsidRPr="00C75FC5" w:rsidRDefault="00D47E4A" w:rsidP="00D47E4A">
      <w:pPr>
        <w:spacing w:line="360" w:lineRule="auto"/>
        <w:ind w:firstLine="674"/>
        <w:rPr>
          <w:rFonts w:asciiTheme="minorEastAsia" w:hAnsiTheme="minorEastAsia"/>
          <w:color w:val="000000" w:themeColor="text1"/>
          <w:szCs w:val="21"/>
        </w:rPr>
      </w:pPr>
    </w:p>
    <w:p w:rsidR="00D47E4A" w:rsidRDefault="00D47E4A">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D47E4A" w:rsidRDefault="00D47E4A" w:rsidP="00D47E4A">
      <w:pPr>
        <w:jc w:val="center"/>
        <w:rPr>
          <w:rFonts w:hint="eastAsia"/>
          <w:b/>
          <w:sz w:val="32"/>
          <w:szCs w:val="32"/>
        </w:rPr>
      </w:pPr>
      <w:r>
        <w:rPr>
          <w:rFonts w:hint="eastAsia"/>
          <w:b/>
          <w:sz w:val="32"/>
          <w:szCs w:val="32"/>
        </w:rPr>
        <w:t>《数学分析</w:t>
      </w:r>
      <w:r>
        <w:rPr>
          <w:rFonts w:hint="eastAsia"/>
          <w:b/>
          <w:sz w:val="32"/>
          <w:szCs w:val="32"/>
        </w:rPr>
        <w:t>A</w:t>
      </w:r>
      <w:r>
        <w:rPr>
          <w:rFonts w:hint="eastAsia"/>
          <w:b/>
          <w:sz w:val="32"/>
          <w:szCs w:val="32"/>
        </w:rPr>
        <w:t>（一）》课程简介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B051101    </w:t>
      </w:r>
      <w:r w:rsidRPr="00992E4A">
        <w:rPr>
          <w:rFonts w:ascii="黑体" w:eastAsia="黑体" w:hint="eastAsia"/>
          <w:sz w:val="24"/>
        </w:rPr>
        <w:t>课程名称</w:t>
      </w:r>
      <w:r w:rsidRPr="00992E4A">
        <w:rPr>
          <w:rFonts w:hint="eastAsia"/>
          <w:sz w:val="24"/>
        </w:rPr>
        <w:t>：《</w:t>
      </w:r>
      <w:r>
        <w:rPr>
          <w:rFonts w:hint="eastAsia"/>
          <w:sz w:val="24"/>
        </w:rPr>
        <w:t>数学分析</w:t>
      </w:r>
      <w:r>
        <w:rPr>
          <w:rFonts w:hint="eastAsia"/>
          <w:sz w:val="24"/>
        </w:rPr>
        <w:t>A</w:t>
      </w:r>
      <w:r>
        <w:rPr>
          <w:rFonts w:hint="eastAsia"/>
          <w:sz w:val="24"/>
        </w:rPr>
        <w:t>（一）</w:t>
      </w:r>
      <w:r w:rsidRPr="00992E4A">
        <w:rPr>
          <w:rFonts w:hint="eastAsia"/>
          <w:sz w:val="24"/>
        </w:rPr>
        <w:t>》（</w:t>
      </w:r>
      <w:r w:rsidRPr="00C87B90">
        <w:rPr>
          <w:rFonts w:hAnsi="宋体" w:cs="宋体" w:hint="eastAsia"/>
          <w:sz w:val="24"/>
        </w:rPr>
        <w:t>（</w:t>
      </w:r>
      <w:r w:rsidRPr="00C87B90">
        <w:rPr>
          <w:sz w:val="24"/>
        </w:rPr>
        <w:t>Mathematical Analysis</w:t>
      </w:r>
      <w:r>
        <w:rPr>
          <w:rFonts w:hint="eastAsia"/>
          <w:sz w:val="24"/>
        </w:rPr>
        <w:t xml:space="preserve"> A1</w:t>
      </w:r>
      <w:r w:rsidRPr="00C87B90">
        <w:rPr>
          <w:rFonts w:hAnsi="宋体" w:cs="宋体" w:hint="eastAsia"/>
          <w:sz w:val="24"/>
        </w:rPr>
        <w:t>）</w:t>
      </w:r>
      <w:r w:rsidRPr="00992E4A">
        <w:rPr>
          <w:rFonts w:hint="eastAsia"/>
          <w:sz w:val="24"/>
        </w:rPr>
        <w:t>）</w:t>
      </w:r>
      <w:r>
        <w:rPr>
          <w:rFonts w:hint="eastAsia"/>
          <w:sz w:val="24"/>
        </w:rPr>
        <w:t xml:space="preserve">         </w:t>
      </w:r>
      <w:r w:rsidRPr="00C57703">
        <w:rPr>
          <w:rFonts w:hint="eastAsia"/>
          <w:b/>
          <w:sz w:val="24"/>
        </w:rPr>
        <w:t>课时：</w:t>
      </w:r>
      <w:r>
        <w:rPr>
          <w:rFonts w:hint="eastAsia"/>
          <w:sz w:val="24"/>
        </w:rPr>
        <w:t>84</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代丽美</w:t>
      </w:r>
      <w:r>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rFonts w:hint="eastAsia"/>
          <w:sz w:val="24"/>
        </w:rPr>
        <w:t xml:space="preserve">       </w:t>
      </w:r>
      <w:r w:rsidRPr="0085384B">
        <w:rPr>
          <w:rFonts w:hint="eastAsia"/>
          <w:b/>
          <w:szCs w:val="21"/>
        </w:rPr>
        <w:t>联系方式</w:t>
      </w:r>
      <w:r>
        <w:rPr>
          <w:rFonts w:hint="eastAsia"/>
          <w:sz w:val="24"/>
        </w:rPr>
        <w:t>：</w:t>
      </w:r>
      <w:r>
        <w:rPr>
          <w:rFonts w:hint="eastAsia"/>
          <w:sz w:val="24"/>
        </w:rPr>
        <w:t>15854447360</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C87B90">
        <w:rPr>
          <w:rFonts w:hint="eastAsia"/>
          <w:sz w:val="24"/>
        </w:rPr>
        <w:t>数学分析是一门研究函数的连续性、可积性、可微性的学科，是学习实变函数、复变函数、常微分方程、泛函分析、概率论</w:t>
      </w:r>
      <w:r>
        <w:rPr>
          <w:rFonts w:hint="eastAsia"/>
          <w:sz w:val="24"/>
        </w:rPr>
        <w:t>与数理统计等后续课程的基础，是应用统计学专业</w:t>
      </w:r>
      <w:r w:rsidRPr="00C87B90">
        <w:rPr>
          <w:rFonts w:hint="eastAsia"/>
          <w:sz w:val="24"/>
        </w:rPr>
        <w:t>的重要基础课．本课程共</w:t>
      </w:r>
      <w:r w:rsidRPr="00C87B90">
        <w:rPr>
          <w:rFonts w:hint="eastAsia"/>
          <w:sz w:val="24"/>
        </w:rPr>
        <w:t>22</w:t>
      </w:r>
      <w:r w:rsidRPr="00C87B90">
        <w:rPr>
          <w:rFonts w:hint="eastAsia"/>
          <w:sz w:val="24"/>
        </w:rPr>
        <w:t>章，总学时为</w:t>
      </w:r>
      <w:r>
        <w:rPr>
          <w:rFonts w:hint="eastAsia"/>
          <w:sz w:val="24"/>
        </w:rPr>
        <w:t>282</w:t>
      </w:r>
      <w:r w:rsidRPr="00C87B90">
        <w:rPr>
          <w:rFonts w:hint="eastAsia"/>
          <w:sz w:val="24"/>
        </w:rPr>
        <w:t>学时</w:t>
      </w:r>
      <w:r>
        <w:rPr>
          <w:rFonts w:hint="eastAsia"/>
          <w:sz w:val="24"/>
        </w:rPr>
        <w:t>.</w:t>
      </w:r>
    </w:p>
    <w:p w:rsidR="00D47E4A" w:rsidRPr="00E72CA5" w:rsidRDefault="00D47E4A" w:rsidP="00D47E4A">
      <w:pPr>
        <w:pStyle w:val="21"/>
        <w:spacing w:line="400" w:lineRule="exact"/>
        <w:ind w:firstLine="480"/>
        <w:rPr>
          <w:rFonts w:hint="eastAsia"/>
          <w:sz w:val="24"/>
        </w:rPr>
      </w:pPr>
      <w:r w:rsidRPr="00C87B90">
        <w:rPr>
          <w:rFonts w:hAnsi="宋体" w:cs="宋体" w:hint="eastAsia"/>
          <w:sz w:val="24"/>
        </w:rPr>
        <w:lastRenderedPageBreak/>
        <w:t>数学分析</w:t>
      </w:r>
      <w:r>
        <w:rPr>
          <w:rFonts w:hAnsi="宋体" w:cs="宋体" w:hint="eastAsia"/>
          <w:sz w:val="24"/>
        </w:rPr>
        <w:t>A</w:t>
      </w:r>
      <w:r w:rsidRPr="00C87B90">
        <w:rPr>
          <w:rFonts w:hAnsi="宋体" w:cs="宋体" w:hint="eastAsia"/>
          <w:sz w:val="24"/>
        </w:rPr>
        <w:t>（一）</w:t>
      </w:r>
      <w:r>
        <w:rPr>
          <w:rFonts w:hAnsi="宋体" w:cs="宋体" w:hint="eastAsia"/>
          <w:sz w:val="24"/>
        </w:rPr>
        <w:t>在</w:t>
      </w:r>
      <w:r w:rsidRPr="00C87B90">
        <w:rPr>
          <w:rFonts w:hint="eastAsia"/>
          <w:sz w:val="24"/>
        </w:rPr>
        <w:t>第一学期学习</w:t>
      </w:r>
      <w:r>
        <w:rPr>
          <w:rFonts w:hint="eastAsia"/>
          <w:sz w:val="24"/>
        </w:rPr>
        <w:t>，包含</w:t>
      </w:r>
      <w:r w:rsidRPr="00C87B90">
        <w:rPr>
          <w:rFonts w:hint="eastAsia"/>
          <w:sz w:val="24"/>
        </w:rPr>
        <w:t>第一至第六章</w:t>
      </w:r>
      <w:r>
        <w:rPr>
          <w:rFonts w:hint="eastAsia"/>
          <w:sz w:val="24"/>
        </w:rPr>
        <w:t>的内容</w:t>
      </w:r>
      <w:r w:rsidRPr="00C87B90">
        <w:rPr>
          <w:rFonts w:hint="eastAsia"/>
          <w:sz w:val="24"/>
        </w:rPr>
        <w:t>，主要学习一元函数的极限理论和微分学．通过本课程的学习，能够正确理解和掌握数学分析的基本概念，基本理论，掌握数学分析中的基本论证方法，获得</w:t>
      </w:r>
      <w:r>
        <w:rPr>
          <w:rFonts w:hint="eastAsia"/>
          <w:sz w:val="24"/>
        </w:rPr>
        <w:t>较熟练的演算和推理能力．能够熟练地利用极限论研究函数的分析性质</w:t>
      </w:r>
      <w:r>
        <w:rPr>
          <w:rFonts w:hint="eastAsia"/>
          <w:sz w:val="24"/>
        </w:rPr>
        <w:t>,</w:t>
      </w:r>
      <w:r w:rsidRPr="00C87B90">
        <w:rPr>
          <w:rFonts w:hint="eastAsia"/>
          <w:sz w:val="24"/>
        </w:rPr>
        <w:t>具有辩证唯物主义观点和创新思想</w:t>
      </w:r>
      <w:r>
        <w:rPr>
          <w:rFonts w:hint="eastAsia"/>
          <w:sz w:val="24"/>
        </w:rPr>
        <w:t>.</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Pr="00043F4D" w:rsidRDefault="00D47E4A" w:rsidP="00D47E4A">
      <w:pPr>
        <w:spacing w:line="400" w:lineRule="exact"/>
        <w:rPr>
          <w:rFonts w:hint="eastAsia"/>
          <w:sz w:val="24"/>
        </w:rPr>
      </w:pPr>
      <w:r>
        <w:rPr>
          <w:rFonts w:hint="eastAsia"/>
          <w:sz w:val="24"/>
        </w:rPr>
        <w:t>推荐</w:t>
      </w:r>
      <w:r w:rsidRPr="00043F4D">
        <w:rPr>
          <w:rFonts w:hint="eastAsia"/>
          <w:sz w:val="24"/>
        </w:rPr>
        <w:t>教材：华东师范大学数学系</w:t>
      </w:r>
      <w:r w:rsidRPr="00043F4D">
        <w:rPr>
          <w:rFonts w:hint="eastAsia"/>
          <w:sz w:val="24"/>
        </w:rPr>
        <w:t>.</w:t>
      </w:r>
      <w:r w:rsidRPr="00043F4D">
        <w:rPr>
          <w:rFonts w:hint="eastAsia"/>
          <w:sz w:val="24"/>
        </w:rPr>
        <w:t>《数学分析》</w:t>
      </w:r>
      <w:r>
        <w:rPr>
          <w:rFonts w:hint="eastAsia"/>
          <w:sz w:val="24"/>
        </w:rPr>
        <w:t>(</w:t>
      </w:r>
      <w:r>
        <w:rPr>
          <w:rFonts w:hint="eastAsia"/>
          <w:sz w:val="24"/>
        </w:rPr>
        <w:t>上、下册</w:t>
      </w:r>
      <w:r>
        <w:rPr>
          <w:rFonts w:hint="eastAsia"/>
          <w:sz w:val="24"/>
        </w:rPr>
        <w:t>)</w:t>
      </w:r>
      <w:r w:rsidRPr="00043F4D">
        <w:rPr>
          <w:rFonts w:hint="eastAsia"/>
          <w:sz w:val="24"/>
        </w:rPr>
        <w:t>（第四版）</w:t>
      </w:r>
      <w:r>
        <w:rPr>
          <w:rFonts w:hint="eastAsia"/>
          <w:sz w:val="24"/>
        </w:rPr>
        <w:t>.</w:t>
      </w:r>
      <w:r w:rsidRPr="00043F4D">
        <w:rPr>
          <w:rFonts w:hint="eastAsia"/>
          <w:sz w:val="24"/>
        </w:rPr>
        <w:t>高等教育出版社，</w:t>
      </w:r>
      <w:r>
        <w:rPr>
          <w:rFonts w:hint="eastAsia"/>
          <w:sz w:val="24"/>
        </w:rPr>
        <w:t xml:space="preserve"> 2010</w:t>
      </w:r>
    </w:p>
    <w:p w:rsidR="00D47E4A" w:rsidRDefault="00D47E4A" w:rsidP="00D47E4A">
      <w:pPr>
        <w:autoSpaceDE w:val="0"/>
        <w:autoSpaceDN w:val="0"/>
        <w:spacing w:line="400" w:lineRule="exact"/>
        <w:jc w:val="left"/>
        <w:rPr>
          <w:rFonts w:hint="eastAsia"/>
          <w:sz w:val="24"/>
        </w:rPr>
      </w:pPr>
      <w:r w:rsidRPr="00043F4D">
        <w:rPr>
          <w:rFonts w:hint="eastAsia"/>
          <w:sz w:val="24"/>
        </w:rPr>
        <w:t>参考书目：</w:t>
      </w:r>
    </w:p>
    <w:p w:rsidR="00D47E4A" w:rsidRPr="00043F4D" w:rsidRDefault="00D47E4A" w:rsidP="00D47E4A">
      <w:pPr>
        <w:autoSpaceDE w:val="0"/>
        <w:autoSpaceDN w:val="0"/>
        <w:spacing w:line="400" w:lineRule="exact"/>
        <w:jc w:val="left"/>
        <w:rPr>
          <w:rFonts w:hint="eastAsia"/>
          <w:color w:val="000000"/>
          <w:sz w:val="24"/>
        </w:rPr>
      </w:pPr>
      <w:r>
        <w:rPr>
          <w:rFonts w:hint="eastAsia"/>
          <w:sz w:val="24"/>
        </w:rPr>
        <w:t>[</w:t>
      </w:r>
      <w:r w:rsidRPr="00043F4D">
        <w:rPr>
          <w:sz w:val="24"/>
        </w:rPr>
        <w:t>1</w:t>
      </w:r>
      <w:r>
        <w:rPr>
          <w:rFonts w:hint="eastAsia"/>
          <w:sz w:val="24"/>
        </w:rPr>
        <w:t>]</w:t>
      </w:r>
      <w:r w:rsidRPr="00043F4D">
        <w:rPr>
          <w:rFonts w:hint="eastAsia"/>
          <w:sz w:val="24"/>
        </w:rPr>
        <w:t>．陈纪修等</w:t>
      </w:r>
      <w:r>
        <w:rPr>
          <w:rFonts w:hint="eastAsia"/>
          <w:sz w:val="24"/>
        </w:rPr>
        <w:t>.</w:t>
      </w:r>
      <w:r>
        <w:rPr>
          <w:rFonts w:hint="eastAsia"/>
          <w:sz w:val="24"/>
        </w:rPr>
        <w:t>《数学分析》（上、下册）</w:t>
      </w:r>
      <w:r>
        <w:rPr>
          <w:rFonts w:hint="eastAsia"/>
          <w:sz w:val="24"/>
        </w:rPr>
        <w:t>.</w:t>
      </w:r>
      <w:r w:rsidRPr="00043F4D">
        <w:rPr>
          <w:rFonts w:hint="eastAsia"/>
          <w:sz w:val="24"/>
        </w:rPr>
        <w:t>高等教育出版社</w:t>
      </w:r>
      <w:r>
        <w:rPr>
          <w:rFonts w:hint="eastAsia"/>
          <w:sz w:val="24"/>
        </w:rPr>
        <w:t xml:space="preserve">, </w:t>
      </w:r>
      <w:r w:rsidRPr="00043F4D">
        <w:rPr>
          <w:rFonts w:hint="eastAsia"/>
          <w:sz w:val="24"/>
        </w:rPr>
        <w:t>2002</w:t>
      </w:r>
      <w:r w:rsidRPr="00043F4D">
        <w:rPr>
          <w:color w:val="000000"/>
          <w:sz w:val="24"/>
        </w:rPr>
        <w:t xml:space="preserve">  </w:t>
      </w:r>
    </w:p>
    <w:p w:rsidR="00D47E4A" w:rsidRPr="00043F4D" w:rsidRDefault="00D47E4A" w:rsidP="00D47E4A">
      <w:pPr>
        <w:autoSpaceDE w:val="0"/>
        <w:autoSpaceDN w:val="0"/>
        <w:spacing w:line="400" w:lineRule="exact"/>
        <w:jc w:val="left"/>
        <w:rPr>
          <w:rFonts w:hint="eastAsia"/>
          <w:color w:val="000000"/>
          <w:sz w:val="24"/>
        </w:rPr>
      </w:pPr>
      <w:r>
        <w:rPr>
          <w:rFonts w:hint="eastAsia"/>
          <w:sz w:val="24"/>
        </w:rPr>
        <w:t>[</w:t>
      </w:r>
      <w:r w:rsidRPr="00043F4D">
        <w:rPr>
          <w:rFonts w:hint="eastAsia"/>
          <w:sz w:val="24"/>
        </w:rPr>
        <w:t>2</w:t>
      </w:r>
      <w:r>
        <w:rPr>
          <w:rFonts w:hint="eastAsia"/>
          <w:sz w:val="24"/>
        </w:rPr>
        <w:t>]</w:t>
      </w:r>
      <w:r w:rsidRPr="00043F4D">
        <w:rPr>
          <w:rFonts w:hint="eastAsia"/>
          <w:sz w:val="24"/>
        </w:rPr>
        <w:t>．刘玉涟等</w:t>
      </w:r>
      <w:r>
        <w:rPr>
          <w:rFonts w:hint="eastAsia"/>
          <w:sz w:val="24"/>
        </w:rPr>
        <w:t>.</w:t>
      </w:r>
      <w:r>
        <w:rPr>
          <w:rFonts w:hint="eastAsia"/>
          <w:sz w:val="24"/>
        </w:rPr>
        <w:t>《数学分析讲义》（上、下册）</w:t>
      </w:r>
      <w:r>
        <w:rPr>
          <w:rFonts w:hint="eastAsia"/>
          <w:sz w:val="24"/>
        </w:rPr>
        <w:t>.</w:t>
      </w:r>
      <w:r w:rsidRPr="00043F4D">
        <w:rPr>
          <w:rFonts w:hint="eastAsia"/>
          <w:sz w:val="24"/>
        </w:rPr>
        <w:t>高等教育出版社</w:t>
      </w:r>
      <w:r>
        <w:rPr>
          <w:rFonts w:hint="eastAsia"/>
          <w:sz w:val="24"/>
        </w:rPr>
        <w:t>，</w:t>
      </w:r>
      <w:r w:rsidRPr="00043F4D">
        <w:rPr>
          <w:rFonts w:hint="eastAsia"/>
          <w:sz w:val="24"/>
        </w:rPr>
        <w:t>2002</w:t>
      </w:r>
      <w:r w:rsidRPr="00043F4D">
        <w:rPr>
          <w:color w:val="000000"/>
          <w:sz w:val="24"/>
        </w:rPr>
        <w:t xml:space="preserve">  </w:t>
      </w:r>
    </w:p>
    <w:p w:rsidR="00D47E4A" w:rsidRPr="00043F4D" w:rsidRDefault="00D47E4A" w:rsidP="00D47E4A">
      <w:pPr>
        <w:autoSpaceDE w:val="0"/>
        <w:autoSpaceDN w:val="0"/>
        <w:spacing w:line="400" w:lineRule="exact"/>
        <w:jc w:val="left"/>
        <w:rPr>
          <w:rFonts w:hint="eastAsia"/>
          <w:sz w:val="24"/>
        </w:rPr>
      </w:pPr>
      <w:r>
        <w:rPr>
          <w:rFonts w:hint="eastAsia"/>
          <w:sz w:val="24"/>
        </w:rPr>
        <w:t>[</w:t>
      </w:r>
      <w:r w:rsidRPr="00043F4D">
        <w:rPr>
          <w:rFonts w:hint="eastAsia"/>
          <w:sz w:val="24"/>
        </w:rPr>
        <w:t>3</w:t>
      </w:r>
      <w:r>
        <w:rPr>
          <w:rFonts w:hint="eastAsia"/>
          <w:sz w:val="24"/>
        </w:rPr>
        <w:t>]</w:t>
      </w:r>
      <w:r w:rsidRPr="00043F4D">
        <w:rPr>
          <w:rFonts w:hint="eastAsia"/>
          <w:sz w:val="24"/>
        </w:rPr>
        <w:t>．北京大学</w:t>
      </w:r>
      <w:r>
        <w:rPr>
          <w:rFonts w:hint="eastAsia"/>
          <w:sz w:val="24"/>
        </w:rPr>
        <w:t>数学系</w:t>
      </w:r>
      <w:r>
        <w:rPr>
          <w:rFonts w:hint="eastAsia"/>
          <w:sz w:val="24"/>
        </w:rPr>
        <w:t>.</w:t>
      </w:r>
      <w:r w:rsidRPr="00043F4D">
        <w:rPr>
          <w:rFonts w:hint="eastAsia"/>
          <w:sz w:val="24"/>
        </w:rPr>
        <w:t>《数学分析》（上、中、下册）</w:t>
      </w:r>
      <w:r>
        <w:rPr>
          <w:rFonts w:hint="eastAsia"/>
          <w:sz w:val="24"/>
        </w:rPr>
        <w:t>.</w:t>
      </w:r>
      <w:r w:rsidRPr="00043F4D">
        <w:rPr>
          <w:rFonts w:hint="eastAsia"/>
          <w:sz w:val="24"/>
        </w:rPr>
        <w:t xml:space="preserve"> </w:t>
      </w:r>
      <w:r w:rsidRPr="00043F4D">
        <w:rPr>
          <w:rFonts w:hint="eastAsia"/>
          <w:sz w:val="24"/>
        </w:rPr>
        <w:t>高等教育出版社</w:t>
      </w:r>
      <w:r>
        <w:rPr>
          <w:rFonts w:hint="eastAsia"/>
          <w:sz w:val="24"/>
        </w:rPr>
        <w:t>，</w:t>
      </w:r>
      <w:r w:rsidRPr="00043F4D">
        <w:rPr>
          <w:sz w:val="24"/>
        </w:rPr>
        <w:t>1987</w:t>
      </w:r>
    </w:p>
    <w:p w:rsidR="00D47E4A" w:rsidRPr="00043F4D" w:rsidRDefault="00D47E4A" w:rsidP="00D47E4A">
      <w:pPr>
        <w:autoSpaceDE w:val="0"/>
        <w:autoSpaceDN w:val="0"/>
        <w:spacing w:line="400" w:lineRule="exact"/>
        <w:jc w:val="left"/>
        <w:rPr>
          <w:rFonts w:hint="eastAsia"/>
          <w:sz w:val="24"/>
        </w:rPr>
      </w:pPr>
      <w:r>
        <w:rPr>
          <w:rFonts w:hint="eastAsia"/>
          <w:sz w:val="24"/>
        </w:rPr>
        <w:t>[4]</w:t>
      </w:r>
      <w:r w:rsidRPr="00043F4D">
        <w:rPr>
          <w:rFonts w:hint="eastAsia"/>
          <w:sz w:val="24"/>
        </w:rPr>
        <w:t>．薛宗慈等</w:t>
      </w:r>
      <w:r>
        <w:rPr>
          <w:rFonts w:hint="eastAsia"/>
          <w:sz w:val="24"/>
        </w:rPr>
        <w:t>.</w:t>
      </w:r>
      <w:r w:rsidRPr="00043F4D">
        <w:rPr>
          <w:rFonts w:hint="eastAsia"/>
          <w:sz w:val="24"/>
        </w:rPr>
        <w:t>《数学分析习题课讲义》（上、下册）</w:t>
      </w:r>
      <w:r>
        <w:rPr>
          <w:rFonts w:hint="eastAsia"/>
          <w:sz w:val="24"/>
        </w:rPr>
        <w:t>.</w:t>
      </w:r>
      <w:r w:rsidRPr="00043F4D">
        <w:rPr>
          <w:rFonts w:hint="eastAsia"/>
          <w:sz w:val="24"/>
        </w:rPr>
        <w:t xml:space="preserve"> </w:t>
      </w:r>
      <w:r w:rsidRPr="00043F4D">
        <w:rPr>
          <w:rFonts w:hint="eastAsia"/>
          <w:sz w:val="24"/>
        </w:rPr>
        <w:t>北京师范大学出版社</w:t>
      </w:r>
      <w:r>
        <w:rPr>
          <w:rFonts w:hint="eastAsia"/>
          <w:sz w:val="24"/>
        </w:rPr>
        <w:t>，</w:t>
      </w:r>
      <w:r w:rsidRPr="00043F4D">
        <w:rPr>
          <w:sz w:val="24"/>
        </w:rPr>
        <w:t>1987</w:t>
      </w:r>
    </w:p>
    <w:p w:rsidR="00D47E4A" w:rsidRPr="00043F4D" w:rsidRDefault="00D47E4A" w:rsidP="00D47E4A">
      <w:pPr>
        <w:autoSpaceDE w:val="0"/>
        <w:autoSpaceDN w:val="0"/>
        <w:spacing w:line="400" w:lineRule="exact"/>
        <w:jc w:val="left"/>
        <w:rPr>
          <w:rFonts w:hint="eastAsia"/>
          <w:sz w:val="24"/>
        </w:rPr>
      </w:pPr>
      <w:r>
        <w:rPr>
          <w:rFonts w:hint="eastAsia"/>
          <w:sz w:val="24"/>
        </w:rPr>
        <w:t>[5]</w:t>
      </w:r>
      <w:r w:rsidRPr="00043F4D">
        <w:rPr>
          <w:rFonts w:hint="eastAsia"/>
          <w:sz w:val="24"/>
        </w:rPr>
        <w:t>．方企勤等</w:t>
      </w:r>
      <w:r>
        <w:rPr>
          <w:rFonts w:hint="eastAsia"/>
          <w:sz w:val="24"/>
        </w:rPr>
        <w:t>.</w:t>
      </w:r>
      <w:r w:rsidRPr="00043F4D">
        <w:rPr>
          <w:rFonts w:hint="eastAsia"/>
          <w:sz w:val="24"/>
        </w:rPr>
        <w:t>《数学分析习题课教材》</w:t>
      </w:r>
      <w:r>
        <w:rPr>
          <w:rFonts w:hint="eastAsia"/>
          <w:sz w:val="24"/>
        </w:rPr>
        <w:t>.</w:t>
      </w:r>
      <w:r w:rsidRPr="00043F4D">
        <w:rPr>
          <w:rFonts w:hint="eastAsia"/>
          <w:sz w:val="24"/>
        </w:rPr>
        <w:t>北京大学出版社</w:t>
      </w:r>
      <w:r>
        <w:rPr>
          <w:rFonts w:hint="eastAsia"/>
          <w:sz w:val="24"/>
        </w:rPr>
        <w:t>,</w:t>
      </w:r>
      <w:r w:rsidRPr="00043F4D">
        <w:rPr>
          <w:rFonts w:hint="eastAsia"/>
          <w:sz w:val="24"/>
        </w:rPr>
        <w:t xml:space="preserve"> </w:t>
      </w:r>
      <w:r w:rsidRPr="00043F4D">
        <w:rPr>
          <w:sz w:val="24"/>
        </w:rPr>
        <w:t>1990</w:t>
      </w:r>
    </w:p>
    <w:p w:rsidR="00D47E4A" w:rsidRPr="00043F4D" w:rsidRDefault="00D47E4A" w:rsidP="00D47E4A">
      <w:pPr>
        <w:autoSpaceDE w:val="0"/>
        <w:autoSpaceDN w:val="0"/>
        <w:spacing w:line="400" w:lineRule="exact"/>
        <w:jc w:val="left"/>
        <w:rPr>
          <w:rFonts w:hint="eastAsia"/>
          <w:sz w:val="24"/>
        </w:rPr>
      </w:pPr>
      <w:r>
        <w:rPr>
          <w:rFonts w:hint="eastAsia"/>
          <w:sz w:val="24"/>
        </w:rPr>
        <w:t>[6]</w:t>
      </w:r>
      <w:r w:rsidRPr="00043F4D">
        <w:rPr>
          <w:rFonts w:hint="eastAsia"/>
          <w:sz w:val="24"/>
        </w:rPr>
        <w:t>．周家云等</w:t>
      </w:r>
      <w:r>
        <w:rPr>
          <w:rFonts w:hint="eastAsia"/>
          <w:sz w:val="24"/>
        </w:rPr>
        <w:t>.</w:t>
      </w:r>
      <w:r w:rsidRPr="00043F4D">
        <w:rPr>
          <w:rFonts w:hint="eastAsia"/>
          <w:sz w:val="24"/>
        </w:rPr>
        <w:t>《数学分析的方法》</w:t>
      </w:r>
      <w:r>
        <w:rPr>
          <w:rFonts w:hint="eastAsia"/>
          <w:sz w:val="24"/>
        </w:rPr>
        <w:t>.</w:t>
      </w:r>
      <w:r w:rsidRPr="00043F4D">
        <w:rPr>
          <w:rFonts w:hint="eastAsia"/>
          <w:sz w:val="24"/>
        </w:rPr>
        <w:t>山东教育出版社</w:t>
      </w:r>
      <w:r>
        <w:rPr>
          <w:rFonts w:hint="eastAsia"/>
          <w:sz w:val="24"/>
        </w:rPr>
        <w:t>,</w:t>
      </w:r>
      <w:r w:rsidRPr="00043F4D">
        <w:rPr>
          <w:rFonts w:hint="eastAsia"/>
          <w:sz w:val="24"/>
        </w:rPr>
        <w:t xml:space="preserve"> </w:t>
      </w:r>
      <w:r w:rsidRPr="00043F4D">
        <w:rPr>
          <w:sz w:val="24"/>
        </w:rPr>
        <w:t>1991</w:t>
      </w:r>
    </w:p>
    <w:p w:rsidR="00D47E4A" w:rsidRPr="00043F4D" w:rsidRDefault="00D47E4A" w:rsidP="00D47E4A">
      <w:pPr>
        <w:autoSpaceDE w:val="0"/>
        <w:autoSpaceDN w:val="0"/>
        <w:spacing w:line="400" w:lineRule="exact"/>
        <w:jc w:val="left"/>
        <w:rPr>
          <w:rFonts w:hint="eastAsia"/>
          <w:sz w:val="24"/>
        </w:rPr>
      </w:pPr>
      <w:r>
        <w:rPr>
          <w:rFonts w:hint="eastAsia"/>
          <w:sz w:val="24"/>
        </w:rPr>
        <w:t>[7]</w:t>
      </w:r>
      <w:r w:rsidRPr="00043F4D">
        <w:rPr>
          <w:rFonts w:hint="eastAsia"/>
          <w:sz w:val="24"/>
        </w:rPr>
        <w:t>．马顺业</w:t>
      </w:r>
      <w:r>
        <w:rPr>
          <w:rFonts w:hint="eastAsia"/>
          <w:sz w:val="24"/>
        </w:rPr>
        <w:t>.</w:t>
      </w:r>
      <w:r w:rsidRPr="00043F4D">
        <w:rPr>
          <w:rFonts w:hint="eastAsia"/>
          <w:sz w:val="24"/>
        </w:rPr>
        <w:t>《数学分析研究》</w:t>
      </w:r>
      <w:r>
        <w:rPr>
          <w:rFonts w:hint="eastAsia"/>
          <w:sz w:val="24"/>
        </w:rPr>
        <w:t>.</w:t>
      </w:r>
      <w:r w:rsidRPr="00043F4D">
        <w:rPr>
          <w:rFonts w:hint="eastAsia"/>
          <w:sz w:val="24"/>
        </w:rPr>
        <w:t>山东大学出版社</w:t>
      </w:r>
      <w:r>
        <w:rPr>
          <w:rFonts w:hint="eastAsia"/>
          <w:sz w:val="24"/>
        </w:rPr>
        <w:t>,</w:t>
      </w:r>
      <w:r w:rsidRPr="00043F4D">
        <w:rPr>
          <w:rFonts w:hint="eastAsia"/>
          <w:sz w:val="24"/>
        </w:rPr>
        <w:t xml:space="preserve"> </w:t>
      </w:r>
      <w:r w:rsidRPr="00043F4D">
        <w:rPr>
          <w:sz w:val="24"/>
        </w:rPr>
        <w:t>1996</w:t>
      </w:r>
    </w:p>
    <w:p w:rsidR="00D47E4A" w:rsidRDefault="00D47E4A" w:rsidP="00D47E4A">
      <w:pPr>
        <w:rPr>
          <w:rFonts w:hint="eastAsia"/>
          <w:sz w:val="28"/>
          <w:szCs w:val="28"/>
        </w:rPr>
      </w:pPr>
    </w:p>
    <w:p w:rsidR="003F0AA7" w:rsidRDefault="003F0AA7" w:rsidP="00D47E4A">
      <w:pPr>
        <w:rPr>
          <w:rFonts w:hint="eastAsia"/>
          <w:sz w:val="28"/>
          <w:szCs w:val="28"/>
        </w:rPr>
      </w:pPr>
    </w:p>
    <w:p w:rsidR="003F0AA7" w:rsidRDefault="003F0AA7" w:rsidP="00D47E4A">
      <w:pPr>
        <w:rPr>
          <w:rFonts w:hint="eastAsia"/>
          <w:sz w:val="28"/>
          <w:szCs w:val="28"/>
        </w:rPr>
      </w:pPr>
    </w:p>
    <w:p w:rsidR="003F0AA7" w:rsidRPr="00E72CA5" w:rsidRDefault="003F0AA7" w:rsidP="00D47E4A">
      <w:pPr>
        <w:rPr>
          <w:rFonts w:hint="eastAsia"/>
          <w:sz w:val="28"/>
          <w:szCs w:val="28"/>
        </w:rPr>
      </w:pPr>
    </w:p>
    <w:p w:rsidR="00D47E4A" w:rsidRDefault="00D47E4A" w:rsidP="00D47E4A">
      <w:pPr>
        <w:jc w:val="center"/>
        <w:rPr>
          <w:rFonts w:hint="eastAsia"/>
          <w:b/>
          <w:sz w:val="32"/>
          <w:szCs w:val="32"/>
        </w:rPr>
      </w:pPr>
      <w:r w:rsidRPr="001F1A7E">
        <w:rPr>
          <w:rFonts w:hint="eastAsia"/>
          <w:b/>
          <w:sz w:val="32"/>
          <w:szCs w:val="32"/>
        </w:rPr>
        <w:t>《经济数学</w:t>
      </w:r>
      <w:r w:rsidRPr="001F1A7E">
        <w:rPr>
          <w:b/>
          <w:sz w:val="32"/>
          <w:szCs w:val="32"/>
        </w:rPr>
        <w:t>A</w:t>
      </w:r>
      <w:r w:rsidRPr="001F1A7E">
        <w:rPr>
          <w:rFonts w:hint="eastAsia"/>
          <w:b/>
          <w:sz w:val="32"/>
          <w:szCs w:val="32"/>
        </w:rPr>
        <w:t>（</w:t>
      </w:r>
      <w:r>
        <w:rPr>
          <w:rFonts w:hint="eastAsia"/>
          <w:b/>
          <w:sz w:val="32"/>
          <w:szCs w:val="32"/>
        </w:rPr>
        <w:t>一</w:t>
      </w:r>
      <w:r w:rsidRPr="001F1A7E">
        <w:rPr>
          <w:rFonts w:hint="eastAsia"/>
          <w:b/>
          <w:sz w:val="32"/>
          <w:szCs w:val="32"/>
        </w:rPr>
        <w:t>）》</w:t>
      </w:r>
      <w:r>
        <w:rPr>
          <w:rFonts w:hint="eastAsia"/>
          <w:b/>
          <w:sz w:val="32"/>
          <w:szCs w:val="32"/>
        </w:rPr>
        <w:t>课程简介</w:t>
      </w:r>
    </w:p>
    <w:p w:rsidR="00D47E4A" w:rsidRDefault="00D47E4A" w:rsidP="00D47E4A">
      <w:pPr>
        <w:pStyle w:val="a3"/>
        <w:adjustRightInd w:val="0"/>
        <w:snapToGrid w:val="0"/>
        <w:spacing w:line="360" w:lineRule="auto"/>
        <w:jc w:val="left"/>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EE0A41">
        <w:rPr>
          <w:rFonts w:hAnsi="宋体"/>
          <w:sz w:val="24"/>
        </w:rPr>
        <w:t>B051011</w:t>
      </w:r>
      <w:r>
        <w:rPr>
          <w:rFonts w:hAnsi="宋体"/>
          <w:sz w:val="24"/>
        </w:rPr>
        <w:t xml:space="preserve">  </w:t>
      </w:r>
      <w:r w:rsidRPr="00240A8D">
        <w:rPr>
          <w:rFonts w:ascii="黑体" w:eastAsia="黑体" w:hAnsi="宋体" w:cs="Times New Roman" w:hint="eastAsia"/>
          <w:bCs/>
          <w:sz w:val="24"/>
          <w:szCs w:val="24"/>
        </w:rPr>
        <w:t>课程名称：</w:t>
      </w:r>
      <w:r w:rsidRPr="006D38AA">
        <w:rPr>
          <w:rFonts w:ascii="Calibri" w:hAnsi="Calibri" w:cs="Times New Roman" w:hint="eastAsia"/>
          <w:sz w:val="24"/>
          <w:szCs w:val="22"/>
        </w:rPr>
        <w:t>经济数学</w:t>
      </w:r>
      <w:r w:rsidRPr="006D38AA">
        <w:rPr>
          <w:rFonts w:ascii="Calibri" w:hAnsi="Calibri" w:cs="Times New Roman"/>
          <w:sz w:val="24"/>
          <w:szCs w:val="22"/>
        </w:rPr>
        <w:t>A</w:t>
      </w:r>
      <w:r>
        <w:rPr>
          <w:rFonts w:ascii="Calibri" w:hAnsi="Calibri" w:cs="Times New Roman" w:hint="eastAsia"/>
          <w:sz w:val="24"/>
          <w:szCs w:val="22"/>
        </w:rPr>
        <w:t>（</w:t>
      </w:r>
      <w:r w:rsidRPr="006D38AA">
        <w:rPr>
          <w:rFonts w:ascii="Calibri" w:hAnsi="Calibri" w:cs="Times New Roman" w:hint="eastAsia"/>
          <w:sz w:val="24"/>
          <w:szCs w:val="22"/>
        </w:rPr>
        <w:t>一）</w:t>
      </w:r>
      <w:r>
        <w:rPr>
          <w:rFonts w:ascii="Calibri" w:hAnsi="Calibri" w:cs="Times New Roman" w:hint="eastAsia"/>
          <w:sz w:val="24"/>
          <w:szCs w:val="22"/>
        </w:rPr>
        <w:t>（</w:t>
      </w:r>
      <w:r>
        <w:rPr>
          <w:rFonts w:hAnsi="宋体" w:cs="宋体"/>
          <w:sz w:val="24"/>
          <w:szCs w:val="24"/>
        </w:rPr>
        <w:t>Economical  Mathematics A</w:t>
      </w:r>
      <w:r>
        <w:rPr>
          <w:rFonts w:hAnsi="宋体" w:cs="宋体" w:hint="eastAsia"/>
          <w:sz w:val="24"/>
          <w:szCs w:val="24"/>
        </w:rPr>
        <w:t>）</w:t>
      </w:r>
      <w:r w:rsidRPr="00C57703">
        <w:rPr>
          <w:rFonts w:hint="eastAsia"/>
          <w:b/>
          <w:sz w:val="24"/>
        </w:rPr>
        <w:t>课时：</w:t>
      </w:r>
      <w:r>
        <w:rPr>
          <w:sz w:val="24"/>
        </w:rPr>
        <w:t>60</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张冰川</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r w:rsidRPr="0085384B">
        <w:rPr>
          <w:rFonts w:hint="eastAsia"/>
          <w:b/>
          <w:szCs w:val="21"/>
        </w:rPr>
        <w:t>联系方式</w:t>
      </w:r>
      <w:r>
        <w:rPr>
          <w:rFonts w:hint="eastAsia"/>
          <w:sz w:val="24"/>
        </w:rPr>
        <w:t>：</w:t>
      </w:r>
      <w:r>
        <w:rPr>
          <w:sz w:val="24"/>
        </w:rPr>
        <w:t>13863694913</w:t>
      </w:r>
    </w:p>
    <w:p w:rsidR="00D47E4A" w:rsidRPr="00D64EF7" w:rsidRDefault="00D47E4A" w:rsidP="00D47E4A">
      <w:pPr>
        <w:spacing w:line="360" w:lineRule="auto"/>
        <w:rPr>
          <w:rFonts w:ascii="黑体" w:eastAsia="黑体" w:hAnsi="宋体"/>
          <w:bCs/>
          <w:sz w:val="24"/>
        </w:rPr>
      </w:pPr>
    </w:p>
    <w:p w:rsidR="00D47E4A" w:rsidRPr="00DF44FE" w:rsidRDefault="00D47E4A" w:rsidP="00D47E4A">
      <w:pPr>
        <w:spacing w:line="360" w:lineRule="auto"/>
        <w:jc w:val="left"/>
        <w:rPr>
          <w:rFonts w:ascii="宋体" w:cs="Courier New" w:hint="eastAsia"/>
          <w:sz w:val="24"/>
        </w:rPr>
      </w:pPr>
      <w:r w:rsidRPr="00240A8D">
        <w:rPr>
          <w:rFonts w:ascii="黑体" w:eastAsia="黑体" w:hAnsi="宋体" w:hint="eastAsia"/>
          <w:bCs/>
          <w:sz w:val="24"/>
        </w:rPr>
        <w:t>课程目的、内容与要求：</w:t>
      </w:r>
      <w:r w:rsidRPr="00DF44FE">
        <w:rPr>
          <w:rFonts w:ascii="宋体" w:hAnsi="宋体" w:cs="Courier New" w:hint="eastAsia"/>
          <w:sz w:val="24"/>
        </w:rPr>
        <w:t>经济数学</w:t>
      </w:r>
      <w:r w:rsidRPr="00DF44FE">
        <w:rPr>
          <w:rFonts w:ascii="宋体" w:hAnsi="宋体" w:cs="Courier New"/>
          <w:sz w:val="24"/>
        </w:rPr>
        <w:t>A(</w:t>
      </w:r>
      <w:r w:rsidRPr="00DF44FE">
        <w:rPr>
          <w:rFonts w:ascii="宋体" w:hAnsi="宋体" w:cs="Courier New" w:hint="eastAsia"/>
          <w:sz w:val="24"/>
        </w:rPr>
        <w:t>一</w:t>
      </w:r>
      <w:r w:rsidRPr="00DF44FE">
        <w:rPr>
          <w:rFonts w:ascii="宋体" w:hAnsi="宋体" w:cs="Courier New"/>
          <w:sz w:val="24"/>
        </w:rPr>
        <w:t>)</w:t>
      </w:r>
      <w:r w:rsidRPr="00DF44FE">
        <w:rPr>
          <w:rFonts w:ascii="宋体" w:hAnsi="宋体" w:cs="Courier New" w:hint="eastAsia"/>
          <w:sz w:val="24"/>
        </w:rPr>
        <w:t>是国际经济与贸易、会计学、市场营销及旅游管理等专业的一门必修的基础理论课。本课程主要包括一元函数微分学、一元函数积分学、微分方程初步等部分的内容。各章节均安排了大量的例题，并注重将理论与实际经济问题相联系，使学生能够比较容易理解，各章后也附有大量习题以便学生练习。通过本门课程的学习，一方面使学生比较系统地获得函数、</w:t>
      </w:r>
      <w:r w:rsidRPr="00DF44FE">
        <w:rPr>
          <w:rFonts w:ascii="宋体" w:hAnsi="宋体" w:cs="Courier New" w:hint="eastAsia"/>
          <w:sz w:val="24"/>
        </w:rPr>
        <w:lastRenderedPageBreak/>
        <w:t>微积分、微分方程等方面的基本概念、基本理论和基本运算技能，逐步培养学生的抽象思维能力、逻辑推理能力、空间想象能力和比较熟练的运算能力，为学习后续课程奠定必要的数学基础；另一方面，通过本课程的学习逐步培养学生综合运用所学知识去分析和解决问题的能力，特别注意培养学生运用所学知识去建立及求解一些简单的经济数学模型以及进行经济案例分析。</w:t>
      </w:r>
    </w:p>
    <w:p w:rsidR="00D47E4A" w:rsidRDefault="00D47E4A" w:rsidP="00D47E4A">
      <w:pPr>
        <w:pStyle w:val="a3"/>
        <w:adjustRightInd w:val="0"/>
        <w:snapToGrid w:val="0"/>
        <w:spacing w:line="360" w:lineRule="auto"/>
        <w:jc w:val="left"/>
        <w:rPr>
          <w:rFonts w:ascii="黑体" w:eastAsia="黑体" w:hAnsi="宋体" w:cs="Times New Roman"/>
          <w:bCs/>
          <w:sz w:val="24"/>
          <w:szCs w:val="24"/>
        </w:rPr>
      </w:pPr>
      <w:r w:rsidRPr="00240A8D">
        <w:rPr>
          <w:rFonts w:ascii="黑体" w:eastAsia="黑体" w:hAnsi="宋体" w:cs="Times New Roman" w:hint="eastAsia"/>
          <w:bCs/>
          <w:sz w:val="24"/>
          <w:szCs w:val="24"/>
        </w:rPr>
        <w:t>推荐参考书</w:t>
      </w:r>
      <w:r>
        <w:rPr>
          <w:rFonts w:ascii="黑体" w:eastAsia="黑体" w:hAnsi="宋体" w:cs="Times New Roman" w:hint="eastAsia"/>
          <w:bCs/>
          <w:sz w:val="24"/>
          <w:szCs w:val="24"/>
        </w:rPr>
        <w:t>：</w:t>
      </w:r>
    </w:p>
    <w:p w:rsidR="00D47E4A" w:rsidRDefault="00D47E4A" w:rsidP="00D47E4A">
      <w:pPr>
        <w:adjustRightInd w:val="0"/>
        <w:snapToGrid w:val="0"/>
        <w:spacing w:line="360" w:lineRule="auto"/>
        <w:rPr>
          <w:rFonts w:ascii="宋体" w:hint="eastAsia"/>
          <w:snapToGrid w:val="0"/>
          <w:color w:val="000000"/>
          <w:kern w:val="0"/>
          <w:sz w:val="24"/>
        </w:rPr>
      </w:pPr>
      <w:r>
        <w:rPr>
          <w:rFonts w:ascii="宋体" w:hAnsi="宋体"/>
          <w:snapToGrid w:val="0"/>
          <w:color w:val="000000"/>
          <w:kern w:val="0"/>
          <w:sz w:val="24"/>
        </w:rPr>
        <w:t xml:space="preserve">[1] </w:t>
      </w:r>
      <w:r>
        <w:rPr>
          <w:rFonts w:ascii="宋体" w:hAnsi="宋体" w:hint="eastAsia"/>
          <w:snapToGrid w:val="0"/>
          <w:color w:val="000000"/>
          <w:kern w:val="0"/>
          <w:sz w:val="24"/>
        </w:rPr>
        <w:t>吴赣昌</w:t>
      </w:r>
      <w:r>
        <w:rPr>
          <w:rFonts w:ascii="宋体" w:hAnsi="宋体"/>
          <w:snapToGrid w:val="0"/>
          <w:color w:val="000000"/>
          <w:kern w:val="0"/>
          <w:sz w:val="24"/>
        </w:rPr>
        <w:t xml:space="preserve">. </w:t>
      </w:r>
      <w:r>
        <w:rPr>
          <w:rFonts w:ascii="宋体" w:hAnsi="宋体" w:hint="eastAsia"/>
          <w:snapToGrid w:val="0"/>
          <w:color w:val="000000"/>
          <w:kern w:val="0"/>
          <w:sz w:val="24"/>
        </w:rPr>
        <w:t>微积分（第四版）</w:t>
      </w:r>
      <w:r>
        <w:rPr>
          <w:rFonts w:ascii="宋体" w:hAnsi="宋体"/>
          <w:snapToGrid w:val="0"/>
          <w:color w:val="000000"/>
          <w:kern w:val="0"/>
          <w:sz w:val="24"/>
        </w:rPr>
        <w:t xml:space="preserve">. </w:t>
      </w:r>
      <w:r>
        <w:rPr>
          <w:rFonts w:ascii="宋体" w:hAnsi="宋体" w:hint="eastAsia"/>
          <w:snapToGrid w:val="0"/>
          <w:color w:val="000000"/>
          <w:kern w:val="0"/>
          <w:sz w:val="24"/>
        </w:rPr>
        <w:t>中国人民大学出版社，</w:t>
      </w:r>
      <w:r>
        <w:rPr>
          <w:rFonts w:ascii="宋体" w:hAnsi="宋体"/>
          <w:snapToGrid w:val="0"/>
          <w:color w:val="000000"/>
          <w:kern w:val="0"/>
          <w:sz w:val="24"/>
        </w:rPr>
        <w:t>2011</w:t>
      </w:r>
    </w:p>
    <w:p w:rsidR="00D47E4A" w:rsidRDefault="00D47E4A" w:rsidP="00D47E4A">
      <w:pPr>
        <w:adjustRightInd w:val="0"/>
        <w:snapToGrid w:val="0"/>
        <w:spacing w:line="360" w:lineRule="auto"/>
        <w:rPr>
          <w:rFonts w:ascii="宋体" w:hint="eastAsia"/>
          <w:snapToGrid w:val="0"/>
          <w:color w:val="000000"/>
          <w:kern w:val="0"/>
          <w:sz w:val="24"/>
        </w:rPr>
      </w:pPr>
      <w:r>
        <w:rPr>
          <w:rFonts w:ascii="宋体" w:hAnsi="宋体"/>
          <w:snapToGrid w:val="0"/>
          <w:color w:val="000000"/>
          <w:kern w:val="0"/>
          <w:sz w:val="24"/>
        </w:rPr>
        <w:t>[2]</w:t>
      </w:r>
      <w:r w:rsidRPr="00AD3815">
        <w:rPr>
          <w:rFonts w:ascii="宋体" w:hAnsi="宋体"/>
          <w:snapToGrid w:val="0"/>
          <w:color w:val="000000"/>
          <w:kern w:val="0"/>
          <w:sz w:val="24"/>
        </w:rPr>
        <w:t xml:space="preserve"> </w:t>
      </w:r>
      <w:hyperlink r:id="rId11" w:anchor="Click" w:tooltip="搜索赵树源的图书" w:history="1">
        <w:r w:rsidRPr="00365960">
          <w:rPr>
            <w:rFonts w:ascii="宋体" w:hAnsi="宋体" w:hint="eastAsia"/>
            <w:snapToGrid w:val="0"/>
            <w:color w:val="000000"/>
            <w:kern w:val="0"/>
            <w:sz w:val="24"/>
          </w:rPr>
          <w:t>赵树源</w:t>
        </w:r>
      </w:hyperlink>
      <w:r>
        <w:rPr>
          <w:rFonts w:ascii="宋体"/>
          <w:snapToGrid w:val="0"/>
          <w:color w:val="000000"/>
          <w:kern w:val="0"/>
          <w:sz w:val="24"/>
        </w:rPr>
        <w:t>.</w:t>
      </w:r>
      <w:r w:rsidRPr="00365960">
        <w:rPr>
          <w:rFonts w:ascii="宋体" w:hAnsi="宋体"/>
          <w:snapToGrid w:val="0"/>
          <w:color w:val="000000"/>
          <w:kern w:val="0"/>
          <w:sz w:val="24"/>
        </w:rPr>
        <w:t xml:space="preserve"> </w:t>
      </w:r>
      <w:r w:rsidRPr="00365960">
        <w:rPr>
          <w:rFonts w:ascii="宋体" w:hAnsi="宋体" w:hint="eastAsia"/>
          <w:snapToGrid w:val="0"/>
          <w:color w:val="000000"/>
          <w:kern w:val="0"/>
          <w:sz w:val="24"/>
        </w:rPr>
        <w:t>经济应用数学基础</w:t>
      </w:r>
      <w:r w:rsidRPr="00365960">
        <w:rPr>
          <w:rFonts w:ascii="宋体" w:hAnsi="宋体"/>
          <w:snapToGrid w:val="0"/>
          <w:color w:val="000000"/>
          <w:kern w:val="0"/>
          <w:sz w:val="24"/>
        </w:rPr>
        <w:t>(</w:t>
      </w:r>
      <w:r w:rsidRPr="00365960">
        <w:rPr>
          <w:rFonts w:ascii="宋体" w:hAnsi="宋体" w:hint="eastAsia"/>
          <w:snapToGrid w:val="0"/>
          <w:color w:val="000000"/>
          <w:kern w:val="0"/>
          <w:sz w:val="24"/>
        </w:rPr>
        <w:t>一</w:t>
      </w:r>
      <w:r w:rsidRPr="00365960">
        <w:rPr>
          <w:rFonts w:ascii="宋体" w:hAnsi="宋体"/>
          <w:snapToGrid w:val="0"/>
          <w:color w:val="000000"/>
          <w:kern w:val="0"/>
          <w:sz w:val="24"/>
        </w:rPr>
        <w:t>)</w:t>
      </w:r>
      <w:r w:rsidRPr="00365960">
        <w:rPr>
          <w:rFonts w:ascii="宋体" w:hAnsi="宋体" w:hint="eastAsia"/>
          <w:snapToGrid w:val="0"/>
          <w:color w:val="000000"/>
          <w:kern w:val="0"/>
          <w:sz w:val="24"/>
        </w:rPr>
        <w:t>微积分</w:t>
      </w:r>
      <w:r>
        <w:rPr>
          <w:rFonts w:ascii="宋体" w:hAnsi="宋体" w:hint="eastAsia"/>
          <w:snapToGrid w:val="0"/>
          <w:color w:val="000000"/>
          <w:kern w:val="0"/>
          <w:sz w:val="24"/>
        </w:rPr>
        <w:t>（第三版）</w:t>
      </w:r>
      <w:r>
        <w:rPr>
          <w:rFonts w:ascii="宋体" w:hAnsi="宋体"/>
          <w:snapToGrid w:val="0"/>
          <w:color w:val="000000"/>
          <w:kern w:val="0"/>
          <w:sz w:val="24"/>
        </w:rPr>
        <w:t xml:space="preserve">. </w:t>
      </w:r>
      <w:r w:rsidRPr="00365960">
        <w:rPr>
          <w:rFonts w:ascii="宋体" w:hAnsi="宋体" w:hint="eastAsia"/>
          <w:snapToGrid w:val="0"/>
          <w:color w:val="000000"/>
          <w:kern w:val="0"/>
          <w:sz w:val="24"/>
        </w:rPr>
        <w:t>中国人民大学出版社</w:t>
      </w:r>
      <w:r>
        <w:rPr>
          <w:rFonts w:ascii="宋体" w:hAnsi="宋体" w:hint="eastAsia"/>
          <w:snapToGrid w:val="0"/>
          <w:color w:val="000000"/>
          <w:kern w:val="0"/>
          <w:sz w:val="24"/>
        </w:rPr>
        <w:t>，</w:t>
      </w:r>
      <w:r>
        <w:rPr>
          <w:rFonts w:ascii="宋体" w:hAnsi="宋体"/>
          <w:snapToGrid w:val="0"/>
          <w:color w:val="000000"/>
          <w:kern w:val="0"/>
          <w:sz w:val="24"/>
        </w:rPr>
        <w:t>2012</w:t>
      </w:r>
    </w:p>
    <w:p w:rsidR="00D47E4A" w:rsidRDefault="00D47E4A" w:rsidP="00D47E4A">
      <w:pPr>
        <w:adjustRightInd w:val="0"/>
        <w:snapToGrid w:val="0"/>
        <w:spacing w:line="360" w:lineRule="auto"/>
        <w:rPr>
          <w:rFonts w:ascii="宋体" w:hint="eastAsia"/>
          <w:snapToGrid w:val="0"/>
          <w:color w:val="000000"/>
          <w:kern w:val="0"/>
          <w:sz w:val="24"/>
        </w:rPr>
      </w:pPr>
      <w:r>
        <w:rPr>
          <w:rFonts w:ascii="宋体" w:hAnsi="宋体"/>
          <w:snapToGrid w:val="0"/>
          <w:color w:val="000000"/>
          <w:kern w:val="0"/>
          <w:sz w:val="24"/>
        </w:rPr>
        <w:t>[3]</w:t>
      </w:r>
      <w:r w:rsidRPr="00365960">
        <w:rPr>
          <w:rFonts w:ascii="宋体" w:hAnsi="宋体"/>
          <w:snapToGrid w:val="0"/>
          <w:color w:val="000000"/>
          <w:kern w:val="0"/>
          <w:sz w:val="24"/>
        </w:rPr>
        <w:t xml:space="preserve"> </w:t>
      </w:r>
      <w:r w:rsidRPr="00365960">
        <w:rPr>
          <w:rFonts w:ascii="宋体" w:hAnsi="宋体" w:hint="eastAsia"/>
          <w:snapToGrid w:val="0"/>
          <w:color w:val="000000"/>
          <w:kern w:val="0"/>
          <w:sz w:val="24"/>
        </w:rPr>
        <w:t>同济大学应用数学系</w:t>
      </w:r>
      <w:r>
        <w:rPr>
          <w:rFonts w:ascii="宋体"/>
          <w:snapToGrid w:val="0"/>
          <w:color w:val="000000"/>
          <w:kern w:val="0"/>
          <w:sz w:val="24"/>
        </w:rPr>
        <w:t>.</w:t>
      </w:r>
      <w:r w:rsidRPr="00365960">
        <w:rPr>
          <w:rFonts w:ascii="宋体" w:hAnsi="宋体"/>
          <w:snapToGrid w:val="0"/>
          <w:color w:val="000000"/>
          <w:kern w:val="0"/>
          <w:sz w:val="24"/>
        </w:rPr>
        <w:t xml:space="preserve"> </w:t>
      </w:r>
      <w:r w:rsidRPr="00365960">
        <w:rPr>
          <w:rFonts w:ascii="宋体" w:hAnsi="宋体" w:hint="eastAsia"/>
          <w:snapToGrid w:val="0"/>
          <w:color w:val="000000"/>
          <w:kern w:val="0"/>
          <w:sz w:val="24"/>
        </w:rPr>
        <w:t>高等数学</w:t>
      </w:r>
      <w:r>
        <w:rPr>
          <w:rFonts w:ascii="宋体" w:hAnsi="宋体" w:hint="eastAsia"/>
          <w:snapToGrid w:val="0"/>
          <w:color w:val="000000"/>
          <w:kern w:val="0"/>
          <w:sz w:val="24"/>
        </w:rPr>
        <w:t>（同济</w:t>
      </w:r>
      <w:r w:rsidRPr="00365960">
        <w:rPr>
          <w:rFonts w:ascii="宋体" w:hAnsi="宋体" w:hint="eastAsia"/>
          <w:snapToGrid w:val="0"/>
          <w:color w:val="000000"/>
          <w:kern w:val="0"/>
          <w:sz w:val="24"/>
        </w:rPr>
        <w:t>第五版</w:t>
      </w:r>
      <w:r>
        <w:rPr>
          <w:rFonts w:ascii="宋体" w:hAnsi="宋体" w:hint="eastAsia"/>
          <w:snapToGrid w:val="0"/>
          <w:color w:val="000000"/>
          <w:kern w:val="0"/>
          <w:sz w:val="24"/>
        </w:rPr>
        <w:t>）</w:t>
      </w:r>
      <w:r>
        <w:rPr>
          <w:rFonts w:ascii="宋体" w:hAnsi="宋体"/>
          <w:snapToGrid w:val="0"/>
          <w:color w:val="000000"/>
          <w:kern w:val="0"/>
          <w:sz w:val="24"/>
        </w:rPr>
        <w:t xml:space="preserve">. </w:t>
      </w:r>
      <w:r w:rsidRPr="00365960">
        <w:rPr>
          <w:rFonts w:ascii="宋体" w:hAnsi="宋体" w:hint="eastAsia"/>
          <w:snapToGrid w:val="0"/>
          <w:color w:val="000000"/>
          <w:kern w:val="0"/>
          <w:sz w:val="24"/>
        </w:rPr>
        <w:t>高等教育出版社</w:t>
      </w:r>
      <w:r>
        <w:rPr>
          <w:rFonts w:ascii="宋体" w:hAnsi="宋体" w:hint="eastAsia"/>
          <w:snapToGrid w:val="0"/>
          <w:color w:val="000000"/>
          <w:kern w:val="0"/>
          <w:sz w:val="24"/>
        </w:rPr>
        <w:t>，</w:t>
      </w:r>
      <w:r>
        <w:rPr>
          <w:rFonts w:ascii="宋体" w:hAnsi="宋体"/>
          <w:snapToGrid w:val="0"/>
          <w:color w:val="000000"/>
          <w:kern w:val="0"/>
          <w:sz w:val="24"/>
        </w:rPr>
        <w:t>2002</w:t>
      </w:r>
    </w:p>
    <w:p w:rsidR="00D47E4A" w:rsidRDefault="00D47E4A" w:rsidP="00D47E4A">
      <w:pPr>
        <w:adjustRightInd w:val="0"/>
        <w:snapToGrid w:val="0"/>
        <w:spacing w:line="360" w:lineRule="auto"/>
        <w:rPr>
          <w:rFonts w:ascii="宋体" w:hint="eastAsia"/>
          <w:snapToGrid w:val="0"/>
          <w:color w:val="000000"/>
          <w:kern w:val="0"/>
          <w:sz w:val="24"/>
        </w:rPr>
      </w:pPr>
      <w:r>
        <w:rPr>
          <w:rFonts w:ascii="宋体" w:hAnsi="宋体"/>
          <w:snapToGrid w:val="0"/>
          <w:color w:val="000000"/>
          <w:kern w:val="0"/>
          <w:sz w:val="24"/>
        </w:rPr>
        <w:t>[4]</w:t>
      </w:r>
      <w:r w:rsidRPr="00AD3815">
        <w:rPr>
          <w:rFonts w:ascii="宋体" w:hAnsi="宋体"/>
          <w:snapToGrid w:val="0"/>
          <w:color w:val="000000"/>
          <w:kern w:val="0"/>
          <w:sz w:val="24"/>
        </w:rPr>
        <w:t xml:space="preserve"> </w:t>
      </w:r>
      <w:r>
        <w:rPr>
          <w:rFonts w:ascii="宋体" w:hAnsi="宋体" w:hint="eastAsia"/>
          <w:snapToGrid w:val="0"/>
          <w:color w:val="000000"/>
          <w:kern w:val="0"/>
          <w:sz w:val="24"/>
        </w:rPr>
        <w:t>吴赣昌</w:t>
      </w:r>
      <w:r>
        <w:rPr>
          <w:rFonts w:ascii="宋体" w:hAnsi="宋体"/>
          <w:snapToGrid w:val="0"/>
          <w:color w:val="000000"/>
          <w:kern w:val="0"/>
          <w:sz w:val="24"/>
        </w:rPr>
        <w:t xml:space="preserve">. </w:t>
      </w:r>
      <w:r>
        <w:rPr>
          <w:rFonts w:ascii="宋体" w:hAnsi="宋体" w:hint="eastAsia"/>
          <w:snapToGrid w:val="0"/>
          <w:color w:val="000000"/>
          <w:kern w:val="0"/>
          <w:sz w:val="24"/>
        </w:rPr>
        <w:t>微积分学习辅导与习题解答（第一版）</w:t>
      </w:r>
      <w:r>
        <w:rPr>
          <w:rFonts w:ascii="宋体" w:hAnsi="宋体"/>
          <w:snapToGrid w:val="0"/>
          <w:color w:val="000000"/>
          <w:kern w:val="0"/>
          <w:sz w:val="24"/>
        </w:rPr>
        <w:t xml:space="preserve">. </w:t>
      </w:r>
      <w:r>
        <w:rPr>
          <w:rFonts w:ascii="宋体" w:hAnsi="宋体" w:hint="eastAsia"/>
          <w:snapToGrid w:val="0"/>
          <w:color w:val="000000"/>
          <w:kern w:val="0"/>
          <w:sz w:val="24"/>
        </w:rPr>
        <w:t>中国人民大学出版社，</w:t>
      </w:r>
      <w:r>
        <w:rPr>
          <w:rFonts w:ascii="宋体" w:hAnsi="宋体"/>
          <w:snapToGrid w:val="0"/>
          <w:color w:val="000000"/>
          <w:kern w:val="0"/>
          <w:sz w:val="24"/>
        </w:rPr>
        <w:t>2010</w:t>
      </w:r>
    </w:p>
    <w:p w:rsidR="00D47E4A" w:rsidRDefault="00D47E4A" w:rsidP="00D47E4A">
      <w:pPr>
        <w:rPr>
          <w:rFonts w:hint="eastAsia"/>
        </w:rPr>
      </w:pPr>
    </w:p>
    <w:p w:rsidR="003F0AA7" w:rsidRDefault="003F0AA7" w:rsidP="00D47E4A">
      <w:pPr>
        <w:rPr>
          <w:rFonts w:hint="eastAsia"/>
        </w:rPr>
      </w:pPr>
    </w:p>
    <w:p w:rsidR="003F0AA7" w:rsidRDefault="003F0AA7" w:rsidP="00D47E4A">
      <w:pPr>
        <w:rPr>
          <w:rFonts w:hint="eastAsia"/>
        </w:rPr>
      </w:pPr>
    </w:p>
    <w:p w:rsidR="003F0AA7" w:rsidRDefault="003F0AA7" w:rsidP="00D47E4A">
      <w:pPr>
        <w:rPr>
          <w:rFonts w:hint="eastAsia"/>
        </w:rPr>
      </w:pPr>
    </w:p>
    <w:p w:rsidR="00D47E4A" w:rsidRDefault="007A269E" w:rsidP="00D47E4A">
      <w:pPr>
        <w:jc w:val="center"/>
        <w:rPr>
          <w:rFonts w:hint="eastAsia"/>
          <w:b/>
          <w:sz w:val="32"/>
          <w:szCs w:val="32"/>
        </w:rPr>
      </w:pPr>
      <w:r>
        <w:rPr>
          <w:rFonts w:hint="eastAsia"/>
          <w:b/>
          <w:sz w:val="32"/>
          <w:szCs w:val="32"/>
        </w:rPr>
        <w:t>《</w:t>
      </w:r>
      <w:r w:rsidR="00D47E4A" w:rsidRPr="00ED3E9B">
        <w:rPr>
          <w:rFonts w:hint="eastAsia"/>
          <w:b/>
          <w:sz w:val="32"/>
          <w:szCs w:val="32"/>
        </w:rPr>
        <w:t>宏观经济学</w:t>
      </w:r>
      <w:r>
        <w:rPr>
          <w:rFonts w:hint="eastAsia"/>
          <w:b/>
          <w:sz w:val="32"/>
          <w:szCs w:val="32"/>
        </w:rPr>
        <w:t>》</w:t>
      </w:r>
      <w:r w:rsidR="00D47E4A">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napToGrid w:val="0"/>
          <w:kern w:val="0"/>
          <w:sz w:val="24"/>
        </w:rPr>
        <w:t>0503004</w:t>
      </w:r>
      <w:r>
        <w:rPr>
          <w:rFonts w:hAnsi="宋体" w:hint="eastAsia"/>
          <w:sz w:val="24"/>
        </w:rPr>
        <w:tab/>
        <w:t xml:space="preserve"> </w:t>
      </w:r>
      <w:r>
        <w:rPr>
          <w:rFonts w:hint="eastAsia"/>
          <w:sz w:val="24"/>
        </w:rPr>
        <w:t xml:space="preserve"> </w:t>
      </w:r>
      <w:r w:rsidRPr="00992E4A">
        <w:rPr>
          <w:rFonts w:ascii="黑体" w:eastAsia="黑体" w:hint="eastAsia"/>
          <w:sz w:val="24"/>
        </w:rPr>
        <w:t>课程名称</w:t>
      </w:r>
      <w:r w:rsidRPr="00992E4A">
        <w:rPr>
          <w:rFonts w:hint="eastAsia"/>
          <w:sz w:val="24"/>
        </w:rPr>
        <w:t>：《</w:t>
      </w:r>
      <w:r>
        <w:rPr>
          <w:rFonts w:hAnsi="宋体" w:hint="eastAsia"/>
          <w:sz w:val="24"/>
        </w:rPr>
        <w:t>宏观经济学</w:t>
      </w:r>
      <w:r w:rsidRPr="00992E4A">
        <w:rPr>
          <w:rFonts w:hint="eastAsia"/>
          <w:sz w:val="24"/>
        </w:rPr>
        <w:t>》（</w:t>
      </w:r>
      <w:r>
        <w:rPr>
          <w:rFonts w:hAnsi="宋体" w:hint="eastAsia"/>
          <w:sz w:val="24"/>
        </w:rPr>
        <w:t>（</w:t>
      </w:r>
      <w:r>
        <w:rPr>
          <w:rFonts w:hAnsi="宋体" w:hint="eastAsia"/>
          <w:sz w:val="24"/>
        </w:rPr>
        <w:t>Macro Economics</w:t>
      </w:r>
      <w:r>
        <w:rPr>
          <w:rFonts w:hAnsi="宋体" w:hint="eastAsia"/>
          <w:sz w:val="24"/>
        </w:rPr>
        <w:t>）</w:t>
      </w:r>
      <w:r w:rsidRPr="00992E4A">
        <w:rPr>
          <w:rFonts w:hint="eastAsia"/>
          <w:sz w:val="24"/>
        </w:rPr>
        <w:t>）</w:t>
      </w:r>
      <w:r w:rsidRPr="00C57703">
        <w:rPr>
          <w:rFonts w:hint="eastAsia"/>
          <w:b/>
          <w:sz w:val="24"/>
        </w:rPr>
        <w:t>课时：</w:t>
      </w:r>
      <w:r>
        <w:rPr>
          <w:rFonts w:eastAsia="黑体" w:hAnsi="宋体" w:hint="eastAsia"/>
          <w:snapToGrid w:val="0"/>
          <w:color w:val="000000"/>
          <w:kern w:val="0"/>
          <w:sz w:val="24"/>
        </w:rPr>
        <w:t>54</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刘立霞</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13026559866</w:t>
      </w:r>
    </w:p>
    <w:p w:rsidR="00D47E4A" w:rsidRDefault="00D47E4A" w:rsidP="00D47E4A">
      <w:pPr>
        <w:spacing w:line="300" w:lineRule="auto"/>
        <w:rPr>
          <w:rFonts w:ascii="宋体" w:hAnsi="宋体"/>
          <w:sz w:val="24"/>
        </w:rPr>
      </w:pPr>
      <w:r>
        <w:rPr>
          <w:rFonts w:ascii="黑体" w:eastAsia="黑体" w:hAnsi="宋体" w:hint="eastAsia"/>
          <w:bCs/>
          <w:sz w:val="24"/>
        </w:rPr>
        <w:t>课程目的、内容与要求：</w:t>
      </w:r>
      <w:r>
        <w:rPr>
          <w:b/>
          <w:sz w:val="24"/>
        </w:rPr>
        <w:t xml:space="preserve"> </w:t>
      </w:r>
      <w:r>
        <w:rPr>
          <w:rFonts w:hAnsi="宋体" w:hint="eastAsia"/>
          <w:sz w:val="24"/>
        </w:rPr>
        <w:t>宏观经济学系统介绍了国民经济运行、结构、核算和循环的理论。它通过对国民经济总量相互关系的研究，揭示宏观经济运行中的矛盾、宏观经济变化规律以及政府的经济政策对国民经济的影响。宏观经济学的内容主要分为四部分：一是国民收入核算理论；二是国民收入决定理论；三是动态的宏观经济理论；四是宏观经济政策。</w:t>
      </w:r>
      <w:r>
        <w:rPr>
          <w:rFonts w:ascii="宋体" w:hAnsi="宋体" w:hint="eastAsia"/>
          <w:sz w:val="24"/>
        </w:rPr>
        <w:t>通过学习，让学生理解和掌握现代宏观经济学的最基本概念，了解这一学科的基本构架和分析逻辑；能够运用宏观经济学原理观察、分析和解释显示生活中比较简单和典型的宏观经济现象和问题；为今后进一步学习经济学及其相关课程提供必要的知识和能力准备。</w:t>
      </w:r>
    </w:p>
    <w:p w:rsidR="00D47E4A" w:rsidRDefault="00D47E4A" w:rsidP="00D47E4A">
      <w:pPr>
        <w:pStyle w:val="a3"/>
        <w:adjustRightInd w:val="0"/>
        <w:snapToGrid w:val="0"/>
        <w:spacing w:line="360" w:lineRule="auto"/>
        <w:ind w:firstLine="480"/>
        <w:jc w:val="left"/>
        <w:rPr>
          <w:rFonts w:hAnsi="宋体"/>
          <w:sz w:val="24"/>
        </w:rPr>
      </w:pPr>
      <w:r>
        <w:rPr>
          <w:rFonts w:ascii="黑体" w:eastAsia="黑体" w:hAnsi="宋体" w:cs="Times New Roman" w:hint="eastAsia"/>
          <w:bCs/>
          <w:sz w:val="24"/>
          <w:szCs w:val="24"/>
        </w:rPr>
        <w:t>先修课程：</w:t>
      </w:r>
      <w:r>
        <w:rPr>
          <w:rFonts w:hAnsi="宋体" w:hint="eastAsia"/>
          <w:sz w:val="24"/>
        </w:rPr>
        <w:t>高等数学、微观经济学</w:t>
      </w:r>
    </w:p>
    <w:p w:rsidR="00D47E4A" w:rsidRDefault="00D47E4A" w:rsidP="00D47E4A">
      <w:pPr>
        <w:pStyle w:val="a3"/>
        <w:adjustRightInd w:val="0"/>
        <w:snapToGrid w:val="0"/>
        <w:spacing w:line="360" w:lineRule="auto"/>
        <w:ind w:firstLine="480"/>
        <w:jc w:val="left"/>
        <w:rPr>
          <w:rFonts w:ascii="黑体" w:eastAsia="黑体" w:hAnsi="宋体" w:cs="Times New Roman"/>
          <w:bCs/>
          <w:sz w:val="24"/>
          <w:szCs w:val="24"/>
        </w:rPr>
      </w:pPr>
      <w:r>
        <w:rPr>
          <w:rFonts w:ascii="黑体" w:eastAsia="黑体" w:hAnsi="宋体" w:cs="Times New Roman" w:hint="eastAsia"/>
          <w:bCs/>
          <w:sz w:val="24"/>
          <w:szCs w:val="24"/>
        </w:rPr>
        <w:t>推荐教材及参考书目：</w:t>
      </w:r>
    </w:p>
    <w:p w:rsidR="00D47E4A" w:rsidRDefault="00D47E4A" w:rsidP="00D47E4A">
      <w:pPr>
        <w:pStyle w:val="a3"/>
        <w:adjustRightInd w:val="0"/>
        <w:snapToGrid w:val="0"/>
        <w:ind w:firstLine="480"/>
        <w:jc w:val="left"/>
        <w:rPr>
          <w:rFonts w:hAnsi="宋体" w:cs="宋体"/>
          <w:b/>
          <w:bCs/>
          <w:sz w:val="24"/>
          <w:szCs w:val="24"/>
        </w:rPr>
      </w:pPr>
      <w:r>
        <w:rPr>
          <w:rFonts w:hAnsi="宋体" w:cs="宋体" w:hint="eastAsia"/>
          <w:bCs/>
          <w:sz w:val="24"/>
          <w:szCs w:val="24"/>
        </w:rPr>
        <w:t>[1]</w:t>
      </w:r>
      <w:r>
        <w:rPr>
          <w:rFonts w:hAnsi="宋体" w:cs="宋体" w:hint="eastAsia"/>
          <w:bCs/>
          <w:sz w:val="24"/>
          <w:szCs w:val="24"/>
          <w:lang w:val="zh-CN"/>
        </w:rPr>
        <w:t xml:space="preserve"> 尹伯成．宏观经济学. 格致出版社，2014.</w:t>
      </w:r>
    </w:p>
    <w:p w:rsidR="00D47E4A" w:rsidRDefault="00D47E4A" w:rsidP="00D47E4A">
      <w:pPr>
        <w:pStyle w:val="a3"/>
        <w:adjustRightInd w:val="0"/>
        <w:snapToGrid w:val="0"/>
        <w:ind w:firstLine="480"/>
        <w:jc w:val="left"/>
        <w:rPr>
          <w:rFonts w:hAnsi="宋体" w:cs="宋体"/>
          <w:b/>
          <w:bCs/>
          <w:sz w:val="24"/>
          <w:szCs w:val="24"/>
        </w:rPr>
      </w:pPr>
      <w:r>
        <w:rPr>
          <w:rFonts w:hAnsi="宋体" w:cs="宋体" w:hint="eastAsia"/>
          <w:bCs/>
          <w:sz w:val="24"/>
          <w:szCs w:val="24"/>
        </w:rPr>
        <w:t>[2]</w:t>
      </w:r>
      <w:r>
        <w:rPr>
          <w:rFonts w:hAnsi="宋体" w:cs="宋体" w:hint="eastAsia"/>
          <w:bCs/>
          <w:sz w:val="24"/>
          <w:szCs w:val="24"/>
          <w:lang w:val="zh-CN"/>
        </w:rPr>
        <w:t xml:space="preserve"> 高鸿业．西方经济学（宏观部分）. 中国人民大学出版社，2014.</w:t>
      </w:r>
    </w:p>
    <w:p w:rsidR="00D47E4A" w:rsidRDefault="00D47E4A" w:rsidP="00D47E4A">
      <w:pPr>
        <w:rPr>
          <w:rFonts w:hint="eastAsia"/>
          <w:b/>
          <w:bCs/>
          <w:spacing w:val="10"/>
          <w:sz w:val="24"/>
          <w:lang w:val="zh-CN"/>
        </w:rPr>
      </w:pPr>
      <w:r>
        <w:rPr>
          <w:rFonts w:ascii="宋体" w:hAnsi="宋体" w:cs="宋体" w:hint="eastAsia"/>
          <w:bCs/>
          <w:sz w:val="24"/>
        </w:rPr>
        <w:t>[3]</w:t>
      </w:r>
      <w:r>
        <w:rPr>
          <w:rFonts w:hAnsi="宋体"/>
          <w:color w:val="000000"/>
          <w:spacing w:val="10"/>
          <w:sz w:val="24"/>
        </w:rPr>
        <w:t xml:space="preserve"> </w:t>
      </w:r>
      <w:r>
        <w:rPr>
          <w:rFonts w:hAnsi="宋体" w:hint="eastAsia"/>
          <w:color w:val="000000"/>
          <w:spacing w:val="10"/>
          <w:sz w:val="24"/>
        </w:rPr>
        <w:t>张元鹏</w:t>
      </w:r>
      <w:r>
        <w:rPr>
          <w:rFonts w:hAnsi="宋体"/>
          <w:color w:val="000000"/>
          <w:spacing w:val="10"/>
          <w:sz w:val="24"/>
        </w:rPr>
        <w:t xml:space="preserve">. </w:t>
      </w:r>
      <w:r>
        <w:rPr>
          <w:rStyle w:val="titletxt"/>
          <w:rFonts w:hAnsi="宋体" w:hint="eastAsia"/>
          <w:color w:val="000000"/>
          <w:spacing w:val="10"/>
          <w:sz w:val="24"/>
        </w:rPr>
        <w:t>宏观经济学教程</w:t>
      </w:r>
      <w:r>
        <w:rPr>
          <w:rStyle w:val="titletxt"/>
          <w:rFonts w:hAnsi="宋体"/>
          <w:color w:val="000000"/>
          <w:spacing w:val="10"/>
          <w:sz w:val="24"/>
        </w:rPr>
        <w:t xml:space="preserve">. </w:t>
      </w:r>
      <w:r>
        <w:rPr>
          <w:rFonts w:hAnsi="宋体" w:hint="eastAsia"/>
          <w:color w:val="000000"/>
          <w:spacing w:val="10"/>
          <w:sz w:val="24"/>
        </w:rPr>
        <w:t>中国发展出版社，</w:t>
      </w:r>
      <w:r>
        <w:rPr>
          <w:rFonts w:hAnsi="宋体"/>
          <w:color w:val="000000"/>
          <w:spacing w:val="10"/>
          <w:sz w:val="24"/>
        </w:rPr>
        <w:t>2005</w:t>
      </w:r>
      <w:r>
        <w:rPr>
          <w:rFonts w:hAnsi="宋体" w:hint="eastAsia"/>
          <w:color w:val="000000"/>
          <w:sz w:val="24"/>
        </w:rPr>
        <w:t>。</w:t>
      </w:r>
    </w:p>
    <w:p w:rsidR="00D47E4A" w:rsidRDefault="00D47E4A" w:rsidP="00D47E4A">
      <w:pPr>
        <w:rPr>
          <w:rStyle w:val="titletxt"/>
          <w:rFonts w:hAnsi="宋体"/>
          <w:color w:val="000000"/>
        </w:rPr>
      </w:pPr>
      <w:r>
        <w:rPr>
          <w:rFonts w:ascii="宋体" w:hAnsi="宋体" w:cs="宋体" w:hint="eastAsia"/>
          <w:bCs/>
          <w:sz w:val="24"/>
        </w:rPr>
        <w:t xml:space="preserve">[4] </w:t>
      </w:r>
      <w:r>
        <w:rPr>
          <w:rFonts w:hAnsi="宋体" w:hint="eastAsia"/>
          <w:color w:val="000000"/>
          <w:spacing w:val="10"/>
          <w:sz w:val="24"/>
        </w:rPr>
        <w:t>斯蒂格利茨</w:t>
      </w:r>
      <w:r>
        <w:rPr>
          <w:rFonts w:hAnsi="宋体"/>
          <w:color w:val="000000"/>
          <w:spacing w:val="10"/>
          <w:sz w:val="24"/>
        </w:rPr>
        <w:t xml:space="preserve"> </w:t>
      </w:r>
      <w:r>
        <w:rPr>
          <w:rFonts w:hAnsi="宋体" w:hint="eastAsia"/>
          <w:color w:val="000000"/>
          <w:spacing w:val="10"/>
          <w:sz w:val="24"/>
        </w:rPr>
        <w:t>沃尔什</w:t>
      </w:r>
      <w:r>
        <w:rPr>
          <w:rFonts w:hAnsi="宋体"/>
          <w:color w:val="000000"/>
          <w:spacing w:val="10"/>
          <w:sz w:val="24"/>
        </w:rPr>
        <w:t xml:space="preserve">. </w:t>
      </w:r>
      <w:r>
        <w:rPr>
          <w:rStyle w:val="titletxt"/>
          <w:rFonts w:hAnsi="宋体" w:hint="eastAsia"/>
          <w:color w:val="000000"/>
          <w:spacing w:val="10"/>
          <w:sz w:val="24"/>
        </w:rPr>
        <w:t>经济学第三版</w:t>
      </w:r>
      <w:r>
        <w:rPr>
          <w:rStyle w:val="titletxt"/>
          <w:rFonts w:hAnsi="宋体"/>
          <w:color w:val="000000"/>
          <w:spacing w:val="10"/>
          <w:sz w:val="24"/>
        </w:rPr>
        <w:t>(</w:t>
      </w:r>
      <w:r>
        <w:rPr>
          <w:rStyle w:val="titletxt"/>
          <w:rFonts w:hAnsi="宋体" w:hint="eastAsia"/>
          <w:color w:val="000000"/>
          <w:spacing w:val="10"/>
          <w:sz w:val="24"/>
        </w:rPr>
        <w:t>上、下册</w:t>
      </w:r>
      <w:r>
        <w:rPr>
          <w:rStyle w:val="titletxt"/>
          <w:rFonts w:hAnsi="宋体"/>
          <w:color w:val="000000"/>
          <w:spacing w:val="10"/>
          <w:sz w:val="24"/>
        </w:rPr>
        <w:t xml:space="preserve">). </w:t>
      </w:r>
      <w:r>
        <w:rPr>
          <w:rFonts w:hAnsi="宋体" w:hint="eastAsia"/>
          <w:color w:val="000000"/>
          <w:spacing w:val="10"/>
          <w:sz w:val="24"/>
        </w:rPr>
        <w:t>中国人民大学出版社</w:t>
      </w:r>
      <w:r>
        <w:rPr>
          <w:rStyle w:val="buttomtxt"/>
          <w:rFonts w:hAnsi="宋体" w:hint="eastAsia"/>
          <w:spacing w:val="10"/>
          <w:sz w:val="24"/>
        </w:rPr>
        <w:t>，</w:t>
      </w:r>
      <w:r>
        <w:rPr>
          <w:rFonts w:hAnsi="宋体"/>
          <w:color w:val="000000"/>
          <w:spacing w:val="10"/>
          <w:sz w:val="24"/>
        </w:rPr>
        <w:t>2005</w:t>
      </w:r>
      <w:r>
        <w:rPr>
          <w:rFonts w:hAnsi="宋体" w:hint="eastAsia"/>
          <w:color w:val="000000"/>
          <w:spacing w:val="10"/>
          <w:sz w:val="24"/>
        </w:rPr>
        <w:t>。</w:t>
      </w:r>
    </w:p>
    <w:p w:rsidR="00D47E4A" w:rsidRDefault="00D47E4A" w:rsidP="00D47E4A">
      <w:pPr>
        <w:rPr>
          <w:rStyle w:val="titletxt"/>
          <w:rFonts w:hAnsi="宋体"/>
          <w:color w:val="000000"/>
          <w:spacing w:val="10"/>
          <w:sz w:val="24"/>
        </w:rPr>
      </w:pPr>
      <w:r>
        <w:rPr>
          <w:rFonts w:ascii="宋体" w:hAnsi="宋体" w:cs="宋体" w:hint="eastAsia"/>
          <w:bCs/>
          <w:sz w:val="24"/>
        </w:rPr>
        <w:t xml:space="preserve">[5] </w:t>
      </w:r>
      <w:r>
        <w:rPr>
          <w:rFonts w:hAnsi="宋体" w:hint="eastAsia"/>
          <w:color w:val="000000"/>
          <w:spacing w:val="10"/>
          <w:sz w:val="24"/>
        </w:rPr>
        <w:t>卢锋</w:t>
      </w:r>
      <w:r>
        <w:rPr>
          <w:rFonts w:hAnsi="宋体"/>
          <w:color w:val="000000"/>
          <w:spacing w:val="10"/>
          <w:sz w:val="24"/>
        </w:rPr>
        <w:t xml:space="preserve">. </w:t>
      </w:r>
      <w:r>
        <w:rPr>
          <w:rStyle w:val="titletxt"/>
          <w:rFonts w:hAnsi="宋体" w:hint="eastAsia"/>
          <w:color w:val="000000"/>
          <w:spacing w:val="10"/>
          <w:sz w:val="24"/>
        </w:rPr>
        <w:t>经济学原理</w:t>
      </w:r>
      <w:r>
        <w:rPr>
          <w:rStyle w:val="titletxt"/>
          <w:rFonts w:hAnsi="宋体"/>
          <w:color w:val="000000"/>
          <w:spacing w:val="10"/>
          <w:sz w:val="24"/>
        </w:rPr>
        <w:t>(</w:t>
      </w:r>
      <w:r>
        <w:rPr>
          <w:rStyle w:val="titletxt"/>
          <w:rFonts w:hAnsi="宋体" w:hint="eastAsia"/>
          <w:color w:val="000000"/>
          <w:spacing w:val="10"/>
          <w:sz w:val="24"/>
        </w:rPr>
        <w:t>中国版</w:t>
      </w:r>
      <w:r>
        <w:rPr>
          <w:rStyle w:val="titletxt"/>
          <w:rFonts w:hAnsi="宋体"/>
          <w:color w:val="000000"/>
          <w:spacing w:val="10"/>
          <w:sz w:val="24"/>
        </w:rPr>
        <w:t>)</w:t>
      </w:r>
      <w:r>
        <w:rPr>
          <w:rStyle w:val="buttomtxt"/>
          <w:rFonts w:hAnsi="宋体"/>
          <w:spacing w:val="10"/>
          <w:sz w:val="24"/>
        </w:rPr>
        <w:t xml:space="preserve">. </w:t>
      </w:r>
      <w:r>
        <w:rPr>
          <w:rFonts w:hAnsi="宋体" w:hint="eastAsia"/>
          <w:color w:val="000000"/>
          <w:spacing w:val="10"/>
          <w:sz w:val="24"/>
        </w:rPr>
        <w:t>北京大学出版社</w:t>
      </w:r>
      <w:r>
        <w:rPr>
          <w:rStyle w:val="buttomtxt"/>
          <w:rFonts w:hAnsi="宋体" w:hint="eastAsia"/>
          <w:spacing w:val="10"/>
          <w:sz w:val="24"/>
        </w:rPr>
        <w:t>，</w:t>
      </w:r>
      <w:r>
        <w:rPr>
          <w:rFonts w:hAnsi="宋体"/>
          <w:color w:val="000000"/>
          <w:spacing w:val="10"/>
          <w:sz w:val="24"/>
        </w:rPr>
        <w:t>2002</w:t>
      </w:r>
      <w:r>
        <w:rPr>
          <w:rFonts w:hAnsi="宋体" w:hint="eastAsia"/>
          <w:color w:val="000000"/>
          <w:spacing w:val="10"/>
          <w:sz w:val="24"/>
        </w:rPr>
        <w:t>。</w:t>
      </w:r>
    </w:p>
    <w:p w:rsidR="00D47E4A" w:rsidRDefault="00D47E4A" w:rsidP="00D47E4A">
      <w:pPr>
        <w:rPr>
          <w:rStyle w:val="titletxt"/>
          <w:rFonts w:hAnsi="宋体"/>
          <w:color w:val="000000"/>
          <w:spacing w:val="10"/>
          <w:sz w:val="24"/>
        </w:rPr>
      </w:pPr>
      <w:r>
        <w:rPr>
          <w:rFonts w:ascii="宋体" w:hAnsi="宋体" w:cs="宋体" w:hint="eastAsia"/>
          <w:bCs/>
          <w:sz w:val="24"/>
        </w:rPr>
        <w:lastRenderedPageBreak/>
        <w:t xml:space="preserve">[6] </w:t>
      </w:r>
      <w:r>
        <w:rPr>
          <w:rFonts w:hAnsi="宋体"/>
          <w:color w:val="000000"/>
          <w:spacing w:val="10"/>
          <w:sz w:val="24"/>
        </w:rPr>
        <w:t>(</w:t>
      </w:r>
      <w:r>
        <w:rPr>
          <w:rFonts w:hAnsi="宋体" w:hint="eastAsia"/>
          <w:color w:val="000000"/>
          <w:spacing w:val="10"/>
          <w:sz w:val="24"/>
        </w:rPr>
        <w:t>美</w:t>
      </w:r>
      <w:r>
        <w:rPr>
          <w:rFonts w:hAnsi="宋体"/>
          <w:color w:val="000000"/>
          <w:spacing w:val="10"/>
          <w:sz w:val="24"/>
        </w:rPr>
        <w:t>)</w:t>
      </w:r>
      <w:r>
        <w:rPr>
          <w:rStyle w:val="titletxt"/>
          <w:rFonts w:hAnsi="宋体"/>
          <w:color w:val="000000"/>
          <w:spacing w:val="10"/>
          <w:sz w:val="24"/>
        </w:rPr>
        <w:t xml:space="preserve"> </w:t>
      </w:r>
      <w:r>
        <w:rPr>
          <w:rFonts w:hAnsi="宋体" w:hint="eastAsia"/>
          <w:color w:val="000000"/>
          <w:spacing w:val="10"/>
          <w:sz w:val="24"/>
        </w:rPr>
        <w:t>萨缪尔森</w:t>
      </w:r>
      <w:r>
        <w:rPr>
          <w:rFonts w:hAnsi="宋体"/>
          <w:color w:val="000000"/>
          <w:spacing w:val="10"/>
          <w:sz w:val="24"/>
        </w:rPr>
        <w:t xml:space="preserve">. </w:t>
      </w:r>
      <w:r>
        <w:rPr>
          <w:rStyle w:val="titletxt"/>
          <w:rFonts w:hAnsi="宋体" w:hint="eastAsia"/>
          <w:color w:val="000000"/>
          <w:spacing w:val="10"/>
          <w:sz w:val="24"/>
        </w:rPr>
        <w:t>宏观经济学</w:t>
      </w:r>
      <w:r>
        <w:rPr>
          <w:rStyle w:val="titletxt"/>
          <w:rFonts w:hAnsi="宋体"/>
          <w:color w:val="000000"/>
          <w:spacing w:val="10"/>
          <w:sz w:val="24"/>
        </w:rPr>
        <w:t>(</w:t>
      </w:r>
      <w:r>
        <w:rPr>
          <w:rStyle w:val="titletxt"/>
          <w:rFonts w:hAnsi="宋体" w:hint="eastAsia"/>
          <w:color w:val="000000"/>
          <w:spacing w:val="10"/>
          <w:sz w:val="24"/>
        </w:rPr>
        <w:t>第十七版</w:t>
      </w:r>
      <w:r>
        <w:rPr>
          <w:rStyle w:val="titletxt"/>
          <w:rFonts w:hAnsi="宋体"/>
          <w:color w:val="000000"/>
          <w:spacing w:val="10"/>
          <w:sz w:val="24"/>
        </w:rPr>
        <w:t xml:space="preserve">). </w:t>
      </w:r>
      <w:r>
        <w:rPr>
          <w:rStyle w:val="titletxt"/>
          <w:rFonts w:hAnsi="宋体" w:hint="eastAsia"/>
          <w:color w:val="000000"/>
          <w:spacing w:val="10"/>
          <w:sz w:val="24"/>
        </w:rPr>
        <w:t>人</w:t>
      </w:r>
      <w:r>
        <w:rPr>
          <w:rFonts w:hAnsi="宋体" w:hint="eastAsia"/>
          <w:color w:val="000000"/>
          <w:spacing w:val="10"/>
          <w:sz w:val="24"/>
        </w:rPr>
        <w:t>民邮电出版社，</w:t>
      </w:r>
      <w:r>
        <w:rPr>
          <w:rFonts w:hAnsi="宋体"/>
          <w:color w:val="000000"/>
          <w:spacing w:val="10"/>
          <w:sz w:val="24"/>
        </w:rPr>
        <w:t>2004</w:t>
      </w:r>
      <w:r>
        <w:rPr>
          <w:rFonts w:hAnsi="宋体" w:hint="eastAsia"/>
          <w:color w:val="000000"/>
          <w:spacing w:val="10"/>
          <w:sz w:val="24"/>
        </w:rPr>
        <w:t>。</w:t>
      </w:r>
    </w:p>
    <w:p w:rsidR="00D47E4A" w:rsidRDefault="00D47E4A" w:rsidP="00D47E4A">
      <w:pPr>
        <w:rPr>
          <w:rFonts w:hint="eastAsia"/>
        </w:rPr>
      </w:pPr>
      <w:r>
        <w:rPr>
          <w:rFonts w:ascii="宋体" w:hAnsi="宋体" w:cs="宋体" w:hint="eastAsia"/>
          <w:bCs/>
          <w:sz w:val="24"/>
        </w:rPr>
        <w:t xml:space="preserve">[7] </w:t>
      </w:r>
      <w:r>
        <w:rPr>
          <w:rFonts w:hAnsi="宋体" w:hint="eastAsia"/>
          <w:color w:val="000000"/>
          <w:spacing w:val="10"/>
          <w:sz w:val="24"/>
        </w:rPr>
        <w:t>宋承先、许强</w:t>
      </w:r>
      <w:r>
        <w:rPr>
          <w:rFonts w:hAnsi="宋体"/>
          <w:color w:val="000000"/>
          <w:spacing w:val="10"/>
          <w:sz w:val="24"/>
        </w:rPr>
        <w:t xml:space="preserve">. </w:t>
      </w:r>
      <w:r>
        <w:rPr>
          <w:rStyle w:val="titletxt"/>
          <w:rFonts w:hAnsi="宋体" w:hint="eastAsia"/>
          <w:color w:val="000000"/>
          <w:spacing w:val="10"/>
          <w:sz w:val="24"/>
        </w:rPr>
        <w:t>现代西方经济学</w:t>
      </w:r>
      <w:r>
        <w:rPr>
          <w:rStyle w:val="titletxt"/>
          <w:rFonts w:hAnsi="宋体"/>
          <w:color w:val="000000"/>
          <w:spacing w:val="10"/>
          <w:sz w:val="24"/>
        </w:rPr>
        <w:t>(</w:t>
      </w:r>
      <w:r>
        <w:rPr>
          <w:rStyle w:val="titletxt"/>
          <w:rFonts w:hAnsi="宋体" w:hint="eastAsia"/>
          <w:color w:val="000000"/>
          <w:spacing w:val="10"/>
          <w:sz w:val="24"/>
        </w:rPr>
        <w:t>宏观经济学</w:t>
      </w:r>
      <w:r>
        <w:rPr>
          <w:rStyle w:val="titletxt"/>
          <w:rFonts w:hAnsi="宋体"/>
          <w:color w:val="000000"/>
          <w:spacing w:val="10"/>
          <w:sz w:val="24"/>
        </w:rPr>
        <w:t>)(</w:t>
      </w:r>
      <w:r>
        <w:rPr>
          <w:rStyle w:val="titletxt"/>
          <w:rFonts w:hAnsi="宋体" w:hint="eastAsia"/>
          <w:color w:val="000000"/>
          <w:spacing w:val="10"/>
          <w:sz w:val="24"/>
        </w:rPr>
        <w:t>第三版</w:t>
      </w:r>
      <w:r>
        <w:rPr>
          <w:rStyle w:val="titletxt"/>
          <w:rFonts w:hAnsi="宋体"/>
          <w:color w:val="000000"/>
          <w:spacing w:val="10"/>
          <w:sz w:val="24"/>
        </w:rPr>
        <w:t xml:space="preserve">). </w:t>
      </w:r>
      <w:r>
        <w:rPr>
          <w:rFonts w:hAnsi="宋体" w:hint="eastAsia"/>
          <w:color w:val="000000"/>
          <w:spacing w:val="10"/>
          <w:sz w:val="24"/>
        </w:rPr>
        <w:t>复旦大学出版社</w:t>
      </w:r>
      <w:r>
        <w:rPr>
          <w:rStyle w:val="buttomtxt"/>
          <w:rFonts w:hAnsi="宋体" w:hint="eastAsia"/>
          <w:spacing w:val="10"/>
          <w:sz w:val="24"/>
        </w:rPr>
        <w:t>，</w:t>
      </w:r>
      <w:r>
        <w:rPr>
          <w:rFonts w:hAnsi="宋体"/>
          <w:color w:val="000000"/>
          <w:spacing w:val="10"/>
          <w:sz w:val="24"/>
        </w:rPr>
        <w:t>2004</w:t>
      </w:r>
      <w:r>
        <w:rPr>
          <w:rFonts w:hAnsi="宋体" w:hint="eastAsia"/>
          <w:color w:val="000000"/>
          <w:spacing w:val="10"/>
          <w:sz w:val="24"/>
        </w:rPr>
        <w:t>。</w:t>
      </w:r>
    </w:p>
    <w:p w:rsidR="00D47E4A" w:rsidRDefault="00D47E4A" w:rsidP="00D47E4A">
      <w:pPr>
        <w:rPr>
          <w:rFonts w:hAnsi="宋体"/>
          <w:color w:val="000000"/>
          <w:spacing w:val="10"/>
          <w:sz w:val="24"/>
        </w:rPr>
      </w:pPr>
    </w:p>
    <w:p w:rsidR="00D47E4A" w:rsidRDefault="00D47E4A" w:rsidP="00D47E4A">
      <w:pPr>
        <w:rPr>
          <w:rFonts w:hint="eastAsia"/>
          <w:sz w:val="28"/>
          <w:szCs w:val="28"/>
        </w:rPr>
      </w:pPr>
    </w:p>
    <w:p w:rsidR="003F0AA7" w:rsidRDefault="003F0AA7" w:rsidP="00D47E4A">
      <w:pPr>
        <w:rPr>
          <w:rFonts w:hint="eastAsia"/>
          <w:sz w:val="28"/>
          <w:szCs w:val="28"/>
        </w:rPr>
      </w:pPr>
    </w:p>
    <w:p w:rsidR="003F0AA7" w:rsidRPr="00C57703" w:rsidRDefault="003F0AA7" w:rsidP="00D47E4A">
      <w:pPr>
        <w:rPr>
          <w:rFonts w:hint="eastAsia"/>
          <w:sz w:val="28"/>
          <w:szCs w:val="28"/>
        </w:rPr>
      </w:pPr>
    </w:p>
    <w:p w:rsidR="00D47E4A" w:rsidRDefault="007A269E" w:rsidP="00D47E4A">
      <w:pPr>
        <w:jc w:val="center"/>
        <w:rPr>
          <w:rFonts w:hint="eastAsia"/>
          <w:b/>
          <w:sz w:val="32"/>
          <w:szCs w:val="32"/>
        </w:rPr>
      </w:pPr>
      <w:r>
        <w:rPr>
          <w:rFonts w:hint="eastAsia"/>
          <w:b/>
          <w:sz w:val="32"/>
          <w:szCs w:val="32"/>
        </w:rPr>
        <w:t>《</w:t>
      </w:r>
      <w:r w:rsidR="00D47E4A" w:rsidRPr="00EE0A41">
        <w:rPr>
          <w:b/>
          <w:sz w:val="32"/>
          <w:szCs w:val="32"/>
        </w:rPr>
        <w:t>高等代数选讲（二）</w:t>
      </w:r>
      <w:r>
        <w:rPr>
          <w:rFonts w:hint="eastAsia"/>
          <w:b/>
          <w:sz w:val="32"/>
          <w:szCs w:val="32"/>
        </w:rPr>
        <w:t>》</w:t>
      </w:r>
      <w:r w:rsidR="00D47E4A">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Cs w:val="21"/>
        </w:rPr>
        <w:t>0504089</w:t>
      </w:r>
      <w:r>
        <w:rPr>
          <w:rFonts w:hint="eastAsia"/>
          <w:sz w:val="24"/>
        </w:rPr>
        <w:t xml:space="preserve">  </w:t>
      </w:r>
      <w:r w:rsidRPr="00992E4A">
        <w:rPr>
          <w:rFonts w:ascii="黑体" w:eastAsia="黑体" w:hint="eastAsia"/>
          <w:sz w:val="24"/>
        </w:rPr>
        <w:t>课程名称</w:t>
      </w:r>
      <w:r w:rsidRPr="00992E4A">
        <w:rPr>
          <w:rFonts w:hint="eastAsia"/>
          <w:sz w:val="24"/>
        </w:rPr>
        <w:t>：《</w:t>
      </w:r>
      <w:r>
        <w:rPr>
          <w:szCs w:val="21"/>
        </w:rPr>
        <w:t>高等代数选讲（二）</w:t>
      </w:r>
      <w:r w:rsidRPr="00992E4A">
        <w:rPr>
          <w:rFonts w:hint="eastAsia"/>
          <w:sz w:val="24"/>
        </w:rPr>
        <w:t>》（</w:t>
      </w:r>
      <w:r>
        <w:rPr>
          <w:rFonts w:hint="eastAsia"/>
          <w:sz w:val="24"/>
        </w:rPr>
        <w:t>Selected Teaching to Advanced Algebra</w:t>
      </w:r>
      <w:r>
        <w:rPr>
          <w:rFonts w:hint="eastAsia"/>
          <w:sz w:val="24"/>
        </w:rPr>
        <w:t>（</w:t>
      </w:r>
      <w:r>
        <w:rPr>
          <w:rFonts w:hint="eastAsia"/>
          <w:sz w:val="24"/>
        </w:rPr>
        <w:t>2</w:t>
      </w:r>
      <w:r>
        <w:rPr>
          <w:rFonts w:hint="eastAsia"/>
          <w:sz w:val="24"/>
        </w:rPr>
        <w:t>）</w:t>
      </w:r>
      <w:r w:rsidRPr="00992E4A">
        <w:rPr>
          <w:rFonts w:hint="eastAsia"/>
          <w:sz w:val="24"/>
        </w:rPr>
        <w:t>）</w:t>
      </w:r>
      <w:r w:rsidRPr="00C57703">
        <w:rPr>
          <w:rFonts w:hint="eastAsia"/>
          <w:b/>
          <w:sz w:val="24"/>
        </w:rPr>
        <w:t>课时：</w:t>
      </w:r>
      <w:r>
        <w:rPr>
          <w:rFonts w:hint="eastAsia"/>
          <w:sz w:val="24"/>
        </w:rPr>
        <w:t>36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杨春花</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15153606913</w:t>
      </w:r>
    </w:p>
    <w:p w:rsidR="00D47E4A" w:rsidRDefault="00D47E4A" w:rsidP="00D47E4A">
      <w:pPr>
        <w:pStyle w:val="21"/>
        <w:spacing w:line="360" w:lineRule="auto"/>
        <w:rPr>
          <w:rFonts w:hint="eastAsia"/>
          <w:sz w:val="24"/>
        </w:rPr>
      </w:pPr>
      <w:r w:rsidRPr="00992E4A">
        <w:rPr>
          <w:rFonts w:ascii="黑体" w:eastAsia="黑体" w:hint="eastAsia"/>
          <w:sz w:val="24"/>
        </w:rPr>
        <w:t>课程的目的、内容与要求：</w:t>
      </w:r>
      <w:r>
        <w:rPr>
          <w:rFonts w:hint="eastAsia"/>
          <w:sz w:val="24"/>
        </w:rPr>
        <w:t>高等代数</w:t>
      </w:r>
      <w:r w:rsidRPr="001341F7">
        <w:rPr>
          <w:rFonts w:hint="eastAsia"/>
          <w:sz w:val="24"/>
        </w:rPr>
        <w:t>选讲</w:t>
      </w:r>
      <w:r>
        <w:rPr>
          <w:rFonts w:hint="eastAsia"/>
          <w:sz w:val="24"/>
        </w:rPr>
        <w:t>（一）是数学与</w:t>
      </w:r>
      <w:r w:rsidRPr="001341F7">
        <w:rPr>
          <w:rFonts w:hint="eastAsia"/>
          <w:sz w:val="24"/>
        </w:rPr>
        <w:t>应用数学专业、信息与计算科学专业</w:t>
      </w:r>
      <w:r>
        <w:rPr>
          <w:rFonts w:hint="eastAsia"/>
          <w:sz w:val="24"/>
        </w:rPr>
        <w:t>、统计学</w:t>
      </w:r>
      <w:r w:rsidRPr="001341F7">
        <w:rPr>
          <w:rFonts w:hint="eastAsia"/>
          <w:sz w:val="24"/>
        </w:rPr>
        <w:t>专业开设的一门专业</w:t>
      </w:r>
      <w:r>
        <w:rPr>
          <w:rFonts w:hint="eastAsia"/>
          <w:sz w:val="24"/>
        </w:rPr>
        <w:t>任</w:t>
      </w:r>
      <w:r w:rsidRPr="001341F7">
        <w:rPr>
          <w:rFonts w:hint="eastAsia"/>
          <w:sz w:val="24"/>
        </w:rPr>
        <w:t>选课，</w:t>
      </w:r>
      <w:r>
        <w:rPr>
          <w:rFonts w:hint="eastAsia"/>
          <w:sz w:val="24"/>
        </w:rPr>
        <w:t>是高等代数</w:t>
      </w:r>
      <w:r w:rsidRPr="001341F7">
        <w:rPr>
          <w:rFonts w:hint="eastAsia"/>
          <w:sz w:val="24"/>
        </w:rPr>
        <w:t>课程的继续和深入。本课程</w:t>
      </w:r>
      <w:r>
        <w:rPr>
          <w:rFonts w:hint="eastAsia"/>
          <w:sz w:val="24"/>
        </w:rPr>
        <w:t>内容包括线性空间，线性变换，</w:t>
      </w:r>
      <w:r>
        <w:rPr>
          <w:sz w:val="24"/>
        </w:rPr>
        <w:t>ƛ</w:t>
      </w:r>
      <w:r>
        <w:rPr>
          <w:rFonts w:hint="eastAsia"/>
          <w:sz w:val="24"/>
        </w:rPr>
        <w:t>-</w:t>
      </w:r>
      <w:r>
        <w:rPr>
          <w:rFonts w:hint="eastAsia"/>
          <w:sz w:val="24"/>
        </w:rPr>
        <w:t>矩阵，欧几里得空间，一方面</w:t>
      </w:r>
      <w:r w:rsidRPr="001341F7">
        <w:rPr>
          <w:rFonts w:hint="eastAsia"/>
          <w:sz w:val="24"/>
        </w:rPr>
        <w:t>是对</w:t>
      </w:r>
      <w:r>
        <w:rPr>
          <w:rFonts w:hint="eastAsia"/>
          <w:sz w:val="24"/>
        </w:rPr>
        <w:t>高等代数</w:t>
      </w:r>
      <w:r w:rsidRPr="001341F7">
        <w:rPr>
          <w:rFonts w:hint="eastAsia"/>
          <w:sz w:val="24"/>
        </w:rPr>
        <w:t>中的经典理论和方法系统总结，</w:t>
      </w:r>
      <w:r>
        <w:rPr>
          <w:rFonts w:hint="eastAsia"/>
          <w:sz w:val="24"/>
        </w:rPr>
        <w:t>另一方面</w:t>
      </w:r>
      <w:r w:rsidRPr="001341F7">
        <w:rPr>
          <w:rFonts w:hint="eastAsia"/>
          <w:sz w:val="24"/>
        </w:rPr>
        <w:t>讲授一般</w:t>
      </w:r>
      <w:r>
        <w:rPr>
          <w:rFonts w:hint="eastAsia"/>
          <w:sz w:val="24"/>
        </w:rPr>
        <w:t>高等代数</w:t>
      </w:r>
      <w:r w:rsidRPr="001341F7">
        <w:rPr>
          <w:rFonts w:hint="eastAsia"/>
          <w:sz w:val="24"/>
        </w:rPr>
        <w:t>教材未介绍的深层次内容，扩大学生的视野。通过学习，可以使学生具有更扎实的数学理论基础，特别是使准备考研究生的学生具有较高的分析问题、解决综合问题的能力。</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Pr="0000550C" w:rsidRDefault="00D47E4A" w:rsidP="00D47E4A">
      <w:pPr>
        <w:spacing w:line="360" w:lineRule="auto"/>
        <w:outlineLvl w:val="0"/>
        <w:rPr>
          <w:rFonts w:ascii="宋体" w:hAnsi="宋体"/>
          <w:bCs/>
          <w:sz w:val="24"/>
        </w:rPr>
      </w:pPr>
      <w:r w:rsidRPr="0000550C">
        <w:rPr>
          <w:rFonts w:ascii="宋体" w:hAnsi="宋体" w:hint="eastAsia"/>
          <w:sz w:val="24"/>
        </w:rPr>
        <w:t>1．</w:t>
      </w:r>
      <w:r w:rsidRPr="0000550C">
        <w:rPr>
          <w:rFonts w:ascii="宋体" w:hAnsi="宋体" w:hint="eastAsia"/>
          <w:bCs/>
          <w:sz w:val="24"/>
        </w:rPr>
        <w:t>《高等代数》</w:t>
      </w:r>
      <w:r w:rsidRPr="0000550C">
        <w:rPr>
          <w:rFonts w:ascii="宋体" w:hAnsi="宋体"/>
          <w:bCs/>
          <w:sz w:val="24"/>
        </w:rPr>
        <w:t xml:space="preserve"> </w:t>
      </w:r>
      <w:r w:rsidRPr="0000550C">
        <w:rPr>
          <w:rFonts w:ascii="宋体" w:hAnsi="宋体" w:hint="eastAsia"/>
          <w:bCs/>
          <w:sz w:val="24"/>
        </w:rPr>
        <w:t>张禾瑞 郝鈵新  高等教育出版社  1984</w:t>
      </w:r>
    </w:p>
    <w:p w:rsidR="00D47E4A" w:rsidRPr="0000550C" w:rsidRDefault="00D47E4A" w:rsidP="00D47E4A">
      <w:pPr>
        <w:spacing w:line="360" w:lineRule="auto"/>
        <w:rPr>
          <w:rFonts w:ascii="宋体" w:hAnsi="宋体"/>
          <w:bCs/>
          <w:sz w:val="24"/>
        </w:rPr>
      </w:pPr>
      <w:r w:rsidRPr="0000550C">
        <w:rPr>
          <w:rFonts w:ascii="宋体" w:hAnsi="宋体" w:hint="eastAsia"/>
          <w:bCs/>
          <w:sz w:val="24"/>
        </w:rPr>
        <w:t>2．《高等代数新方法》 王品超  山东教育出版社  2001</w:t>
      </w:r>
    </w:p>
    <w:p w:rsidR="00D47E4A" w:rsidRPr="0000550C" w:rsidRDefault="00D47E4A" w:rsidP="00D47E4A">
      <w:pPr>
        <w:spacing w:line="360" w:lineRule="auto"/>
        <w:rPr>
          <w:rFonts w:ascii="宋体" w:hAnsi="宋体"/>
          <w:bCs/>
          <w:sz w:val="24"/>
        </w:rPr>
      </w:pPr>
      <w:r w:rsidRPr="0000550C">
        <w:rPr>
          <w:rFonts w:ascii="宋体" w:hAnsi="宋体" w:hint="eastAsia"/>
          <w:bCs/>
          <w:sz w:val="24"/>
        </w:rPr>
        <w:t>3．《高等代数习题解答》 杨子胥  山东教育出版社  2003</w:t>
      </w:r>
    </w:p>
    <w:p w:rsidR="00D47E4A" w:rsidRDefault="00D47E4A" w:rsidP="00D47E4A">
      <w:pPr>
        <w:rPr>
          <w:rFonts w:hint="eastAsia"/>
          <w:sz w:val="28"/>
          <w:szCs w:val="28"/>
        </w:rPr>
      </w:pPr>
    </w:p>
    <w:p w:rsidR="003F0AA7" w:rsidRDefault="003F0AA7" w:rsidP="00D47E4A">
      <w:pPr>
        <w:rPr>
          <w:rFonts w:hint="eastAsia"/>
          <w:sz w:val="28"/>
          <w:szCs w:val="28"/>
        </w:rPr>
      </w:pPr>
    </w:p>
    <w:p w:rsidR="003F0AA7" w:rsidRDefault="003F0AA7" w:rsidP="00D47E4A">
      <w:pPr>
        <w:rPr>
          <w:rFonts w:hint="eastAsia"/>
          <w:sz w:val="28"/>
          <w:szCs w:val="28"/>
        </w:rPr>
      </w:pPr>
    </w:p>
    <w:p w:rsidR="003F0AA7" w:rsidRPr="00C57703" w:rsidRDefault="003F0AA7" w:rsidP="00D47E4A">
      <w:pPr>
        <w:rPr>
          <w:rFonts w:hint="eastAsia"/>
          <w:sz w:val="28"/>
          <w:szCs w:val="28"/>
        </w:rPr>
      </w:pPr>
    </w:p>
    <w:p w:rsidR="00D47E4A" w:rsidRDefault="007A269E" w:rsidP="00D47E4A">
      <w:pPr>
        <w:jc w:val="center"/>
        <w:rPr>
          <w:rFonts w:hint="eastAsia"/>
          <w:b/>
          <w:sz w:val="32"/>
          <w:szCs w:val="32"/>
        </w:rPr>
      </w:pPr>
      <w:r>
        <w:rPr>
          <w:rFonts w:hint="eastAsia"/>
          <w:b/>
          <w:sz w:val="32"/>
          <w:szCs w:val="32"/>
        </w:rPr>
        <w:t>《</w:t>
      </w:r>
      <w:r w:rsidR="00D47E4A">
        <w:rPr>
          <w:rFonts w:hint="eastAsia"/>
          <w:b/>
          <w:sz w:val="32"/>
          <w:szCs w:val="32"/>
        </w:rPr>
        <w:t>高等数学</w:t>
      </w:r>
      <w:r w:rsidR="00D47E4A">
        <w:rPr>
          <w:rFonts w:hint="eastAsia"/>
          <w:b/>
          <w:sz w:val="32"/>
          <w:szCs w:val="32"/>
        </w:rPr>
        <w:t>A1</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sidRPr="00EE0A41">
        <w:rPr>
          <w:sz w:val="24"/>
        </w:rPr>
        <w:t>B051001</w:t>
      </w:r>
      <w:r>
        <w:rPr>
          <w:rFonts w:hint="eastAsia"/>
          <w:sz w:val="24"/>
        </w:rPr>
        <w:t xml:space="preserve">  </w:t>
      </w:r>
      <w:r>
        <w:rPr>
          <w:rFonts w:ascii="黑体" w:eastAsia="黑体" w:hint="eastAsia"/>
          <w:sz w:val="24"/>
        </w:rPr>
        <w:t>课程名称</w:t>
      </w:r>
      <w:r>
        <w:rPr>
          <w:rFonts w:hint="eastAsia"/>
          <w:sz w:val="24"/>
        </w:rPr>
        <w:t>：《</w:t>
      </w:r>
      <w:r>
        <w:rPr>
          <w:rFonts w:ascii="宋体" w:hAnsi="宋体" w:cs="宋体" w:hint="eastAsia"/>
          <w:sz w:val="24"/>
        </w:rPr>
        <w:t>高等数学A1 （</w:t>
      </w:r>
      <w:r>
        <w:rPr>
          <w:rFonts w:ascii="宋体" w:hAnsi="宋体" w:cs="宋体" w:hint="eastAsia"/>
          <w:bCs/>
          <w:sz w:val="24"/>
        </w:rPr>
        <w:t>Advanced  Mathematics A1）</w:t>
      </w:r>
      <w:r>
        <w:rPr>
          <w:rFonts w:hint="eastAsia"/>
          <w:sz w:val="24"/>
        </w:rPr>
        <w:t>》</w:t>
      </w:r>
      <w:r>
        <w:rPr>
          <w:rFonts w:hint="eastAsia"/>
          <w:b/>
          <w:sz w:val="24"/>
        </w:rPr>
        <w:lastRenderedPageBreak/>
        <w:t>课时：</w:t>
      </w:r>
      <w:r>
        <w:rPr>
          <w:rFonts w:hint="eastAsia"/>
          <w:sz w:val="24"/>
        </w:rPr>
        <w:t>90</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：刘树利</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Pr>
          <w:rFonts w:hint="eastAsia"/>
          <w:b/>
          <w:szCs w:val="21"/>
        </w:rPr>
        <w:t>联系方式</w:t>
      </w:r>
      <w:r>
        <w:rPr>
          <w:rFonts w:hint="eastAsia"/>
          <w:sz w:val="24"/>
        </w:rPr>
        <w:t>：</w:t>
      </w:r>
      <w:r>
        <w:rPr>
          <w:rFonts w:hint="eastAsia"/>
          <w:sz w:val="24"/>
        </w:rPr>
        <w:t>13863621963</w:t>
      </w:r>
    </w:p>
    <w:p w:rsidR="00D47E4A" w:rsidRDefault="00D47E4A" w:rsidP="00D47E4A">
      <w:pPr>
        <w:spacing w:line="360" w:lineRule="auto"/>
        <w:rPr>
          <w:rFonts w:hint="eastAsia"/>
          <w:sz w:val="24"/>
        </w:rPr>
      </w:pPr>
      <w:r>
        <w:rPr>
          <w:rFonts w:ascii="黑体" w:eastAsia="黑体" w:hint="eastAsia"/>
          <w:sz w:val="24"/>
        </w:rPr>
        <w:t>课程的目的、内容与要求：</w:t>
      </w:r>
      <w:r>
        <w:rPr>
          <w:rFonts w:hint="eastAsia"/>
          <w:sz w:val="24"/>
        </w:rPr>
        <w:t xml:space="preserve"> </w:t>
      </w:r>
    </w:p>
    <w:p w:rsidR="00D47E4A" w:rsidRDefault="00D47E4A" w:rsidP="00D47E4A">
      <w:pPr>
        <w:spacing w:line="400" w:lineRule="exact"/>
        <w:rPr>
          <w:rFonts w:hint="eastAsia"/>
          <w:sz w:val="24"/>
        </w:rPr>
      </w:pPr>
      <w:r>
        <w:rPr>
          <w:rFonts w:hint="eastAsia"/>
          <w:sz w:val="24"/>
        </w:rPr>
        <w:t xml:space="preserve">     </w:t>
      </w:r>
      <w:r>
        <w:rPr>
          <w:rFonts w:hint="eastAsia"/>
          <w:sz w:val="24"/>
        </w:rPr>
        <w:t>高等数学课程是高等学校理工科本科各专业学生的一门必修的重要基础理论课，它是为培养我国社会主义现代化建设所需要的高质量专门人才服务的。通过本课程的学习，要使学生获得极限与连续、导数与微分、中值定理与导数的应用、不定积分、定积分及其应用、常微分方程等方面的基本概念、基本理论和基本运算技能。</w:t>
      </w:r>
      <w:r>
        <w:rPr>
          <w:sz w:val="24"/>
        </w:rPr>
        <w:t>该课程不但是学习</w:t>
      </w:r>
      <w:r>
        <w:rPr>
          <w:rFonts w:hint="eastAsia"/>
          <w:sz w:val="24"/>
        </w:rPr>
        <w:t>高等数学</w:t>
      </w:r>
      <w:r>
        <w:rPr>
          <w:rFonts w:hint="eastAsia"/>
          <w:sz w:val="24"/>
        </w:rPr>
        <w:t>A2</w:t>
      </w:r>
      <w:r>
        <w:rPr>
          <w:rFonts w:hint="eastAsia"/>
          <w:sz w:val="24"/>
        </w:rPr>
        <w:t>、</w:t>
      </w:r>
      <w:r>
        <w:rPr>
          <w:sz w:val="24"/>
        </w:rPr>
        <w:t>复变函数、概率统计、积分变换等课程的必修课，而且为学</w:t>
      </w:r>
      <w:r>
        <w:rPr>
          <w:rFonts w:hint="eastAsia"/>
          <w:sz w:val="24"/>
        </w:rPr>
        <w:t>生</w:t>
      </w:r>
      <w:r>
        <w:rPr>
          <w:sz w:val="24"/>
        </w:rPr>
        <w:t>学习物理、电工、电子等</w:t>
      </w:r>
      <w:r>
        <w:rPr>
          <w:rFonts w:hint="eastAsia"/>
          <w:sz w:val="24"/>
        </w:rPr>
        <w:t>理</w:t>
      </w:r>
      <w:r>
        <w:rPr>
          <w:sz w:val="24"/>
        </w:rPr>
        <w:t>工科专业课程奠定必要的数学基础。</w:t>
      </w:r>
      <w:r>
        <w:rPr>
          <w:rFonts w:hint="eastAsia"/>
          <w:sz w:val="24"/>
        </w:rPr>
        <w:t>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D47E4A" w:rsidRDefault="00D47E4A" w:rsidP="00D47E4A">
      <w:pPr>
        <w:pStyle w:val="10"/>
        <w:spacing w:line="400" w:lineRule="exact"/>
        <w:ind w:firstLine="0"/>
        <w:rPr>
          <w:sz w:val="24"/>
        </w:rPr>
      </w:pPr>
      <w:r>
        <w:rPr>
          <w:rFonts w:eastAsia="宋体"/>
          <w:sz w:val="24"/>
          <w:szCs w:val="24"/>
        </w:rPr>
        <w:t xml:space="preserve">  </w:t>
      </w:r>
      <w:r>
        <w:rPr>
          <w:rFonts w:eastAsia="宋体" w:hint="eastAsia"/>
          <w:sz w:val="24"/>
          <w:szCs w:val="24"/>
        </w:rPr>
        <w:t xml:space="preserve">  </w:t>
      </w:r>
      <w:r>
        <w:rPr>
          <w:rFonts w:eastAsia="宋体"/>
          <w:sz w:val="24"/>
          <w:szCs w:val="24"/>
        </w:rPr>
        <w:t>通过本课程的教学，应使学生深刻理解基本概念，以及它们之间的联系；正确理解并掌握基本定理的条件、结论和证明方法；熟练掌握各种基本计算方法；能够对简单的实际问题建立数学模型，并会求解。该课程不但是学习复变函数、概率统计、积分变换等课程的必修课，而且为学生学习物理、电工、电子等理工科专业课程奠定必要的数学基础。</w:t>
      </w:r>
    </w:p>
    <w:p w:rsidR="00D47E4A" w:rsidRDefault="00D47E4A" w:rsidP="00D47E4A">
      <w:pPr>
        <w:rPr>
          <w:rFonts w:ascii="黑体" w:eastAsia="黑体" w:hint="eastAsia"/>
          <w:sz w:val="24"/>
        </w:rPr>
      </w:pPr>
    </w:p>
    <w:p w:rsidR="00D47E4A" w:rsidRDefault="00D47E4A" w:rsidP="00D47E4A">
      <w:pPr>
        <w:pStyle w:val="a3"/>
        <w:adjustRightInd w:val="0"/>
        <w:snapToGrid w:val="0"/>
        <w:spacing w:line="400" w:lineRule="exact"/>
        <w:jc w:val="left"/>
        <w:rPr>
          <w:sz w:val="24"/>
        </w:rPr>
      </w:pPr>
      <w:r>
        <w:rPr>
          <w:rFonts w:ascii="黑体" w:eastAsia="黑体" w:hint="eastAsia"/>
          <w:sz w:val="24"/>
        </w:rPr>
        <w:t>推荐参考书</w:t>
      </w:r>
      <w:r>
        <w:rPr>
          <w:rFonts w:hint="eastAsia"/>
          <w:sz w:val="24"/>
        </w:rPr>
        <w:t>：</w:t>
      </w:r>
    </w:p>
    <w:p w:rsidR="00D47E4A" w:rsidRDefault="00D47E4A" w:rsidP="00D47E4A">
      <w:pPr>
        <w:pStyle w:val="a3"/>
        <w:adjustRightInd w:val="0"/>
        <w:snapToGrid w:val="0"/>
        <w:spacing w:line="400" w:lineRule="exact"/>
        <w:jc w:val="left"/>
        <w:rPr>
          <w:rFonts w:hAnsi="宋体" w:cs="宋体"/>
          <w:sz w:val="24"/>
        </w:rPr>
      </w:pPr>
      <w:r>
        <w:rPr>
          <w:rFonts w:hAnsi="宋体" w:cs="宋体" w:hint="eastAsia"/>
          <w:sz w:val="24"/>
        </w:rPr>
        <w:t xml:space="preserve">[1] </w:t>
      </w:r>
      <w:r>
        <w:rPr>
          <w:rFonts w:hAnsi="宋体" w:cs="宋体" w:hint="eastAsia"/>
          <w:snapToGrid w:val="0"/>
          <w:color w:val="000000"/>
          <w:kern w:val="0"/>
          <w:sz w:val="24"/>
        </w:rPr>
        <w:t>同济大学数学系.高等数学（第七版，上册）. 北京：</w:t>
      </w:r>
      <w:r>
        <w:rPr>
          <w:rFonts w:hAnsi="宋体" w:cs="宋体" w:hint="eastAsia"/>
          <w:sz w:val="24"/>
        </w:rPr>
        <w:t xml:space="preserve"> 高等教育出版社，2014.</w:t>
      </w:r>
    </w:p>
    <w:p w:rsidR="00D47E4A" w:rsidRDefault="00D47E4A" w:rsidP="00D47E4A">
      <w:pPr>
        <w:spacing w:line="400" w:lineRule="exact"/>
        <w:rPr>
          <w:rFonts w:ascii="宋体" w:hAnsi="宋体" w:cs="宋体"/>
          <w:sz w:val="24"/>
        </w:rPr>
      </w:pPr>
      <w:r>
        <w:rPr>
          <w:rFonts w:ascii="宋体" w:hAnsi="宋体" w:cs="宋体" w:hint="eastAsia"/>
          <w:sz w:val="24"/>
        </w:rPr>
        <w:t>[2] 吴赣昌主编. 高等数学，上册（理工类，第四版），</w:t>
      </w:r>
      <w:r>
        <w:rPr>
          <w:rFonts w:ascii="宋体" w:hAnsi="宋体" w:cs="宋体" w:hint="eastAsia"/>
          <w:snapToGrid w:val="0"/>
          <w:color w:val="000000"/>
          <w:kern w:val="0"/>
          <w:sz w:val="24"/>
        </w:rPr>
        <w:t>北京：</w:t>
      </w:r>
      <w:r>
        <w:rPr>
          <w:rFonts w:ascii="宋体" w:hAnsi="宋体" w:cs="宋体" w:hint="eastAsia"/>
          <w:sz w:val="24"/>
        </w:rPr>
        <w:t>中国人民大学出版社，2011.</w:t>
      </w:r>
    </w:p>
    <w:p w:rsidR="00D47E4A" w:rsidRDefault="00D47E4A" w:rsidP="00D47E4A">
      <w:pPr>
        <w:spacing w:line="400" w:lineRule="exact"/>
        <w:rPr>
          <w:rFonts w:ascii="宋体" w:hAnsi="宋体" w:cs="宋体"/>
          <w:sz w:val="24"/>
        </w:rPr>
      </w:pPr>
      <w:r>
        <w:rPr>
          <w:rFonts w:ascii="宋体" w:hAnsi="宋体" w:cs="宋体" w:hint="eastAsia"/>
          <w:sz w:val="24"/>
        </w:rPr>
        <w:t>[3] 同济大学应用数学系</w:t>
      </w:r>
      <w:r>
        <w:rPr>
          <w:rFonts w:ascii="宋体" w:hAnsi="宋体" w:cs="宋体" w:hint="eastAsia"/>
          <w:snapToGrid w:val="0"/>
          <w:color w:val="000000"/>
          <w:kern w:val="0"/>
          <w:sz w:val="24"/>
        </w:rPr>
        <w:t>.高等数学（第六版，上册）. 北京：</w:t>
      </w:r>
      <w:r>
        <w:rPr>
          <w:rFonts w:ascii="宋体" w:hAnsi="宋体" w:cs="宋体" w:hint="eastAsia"/>
          <w:sz w:val="24"/>
        </w:rPr>
        <w:t xml:space="preserve"> 高等教育出版社，2008.</w:t>
      </w:r>
    </w:p>
    <w:p w:rsidR="00D47E4A" w:rsidRDefault="00D47E4A" w:rsidP="00D47E4A">
      <w:pPr>
        <w:spacing w:line="400" w:lineRule="exact"/>
        <w:rPr>
          <w:rFonts w:ascii="宋体" w:hAnsi="宋体" w:cs="宋体"/>
          <w:sz w:val="24"/>
        </w:rPr>
      </w:pPr>
      <w:r>
        <w:rPr>
          <w:rFonts w:ascii="宋体" w:hAnsi="宋体" w:cs="宋体" w:hint="eastAsia"/>
          <w:sz w:val="24"/>
        </w:rPr>
        <w:t>[4] 同济大学应用数学系</w:t>
      </w:r>
      <w:r>
        <w:rPr>
          <w:rFonts w:ascii="宋体" w:hAnsi="宋体" w:cs="宋体" w:hint="eastAsia"/>
          <w:snapToGrid w:val="0"/>
          <w:color w:val="000000"/>
          <w:kern w:val="0"/>
          <w:sz w:val="24"/>
        </w:rPr>
        <w:t>.高等数学（第四版，上册）.</w:t>
      </w:r>
      <w:r>
        <w:rPr>
          <w:rFonts w:ascii="宋体" w:hAnsi="宋体" w:cs="宋体" w:hint="eastAsia"/>
          <w:sz w:val="24"/>
        </w:rPr>
        <w:t xml:space="preserve"> </w:t>
      </w:r>
      <w:r>
        <w:rPr>
          <w:rFonts w:ascii="宋体" w:hAnsi="宋体" w:cs="宋体" w:hint="eastAsia"/>
          <w:snapToGrid w:val="0"/>
          <w:color w:val="000000"/>
          <w:kern w:val="0"/>
          <w:sz w:val="24"/>
        </w:rPr>
        <w:t>北京：</w:t>
      </w:r>
      <w:r>
        <w:rPr>
          <w:rFonts w:ascii="宋体" w:hAnsi="宋体" w:cs="宋体" w:hint="eastAsia"/>
          <w:sz w:val="24"/>
        </w:rPr>
        <w:t>高等教育出版社，1996.</w:t>
      </w:r>
    </w:p>
    <w:p w:rsidR="00D47E4A" w:rsidRDefault="00D47E4A" w:rsidP="00D47E4A">
      <w:pPr>
        <w:spacing w:line="400" w:lineRule="exact"/>
        <w:rPr>
          <w:rFonts w:ascii="宋体" w:hAnsi="宋体" w:cs="宋体"/>
          <w:sz w:val="24"/>
        </w:rPr>
      </w:pPr>
      <w:r>
        <w:rPr>
          <w:rFonts w:ascii="宋体" w:hAnsi="宋体" w:cs="宋体" w:hint="eastAsia"/>
          <w:sz w:val="24"/>
        </w:rPr>
        <w:t>[5] 李心灿. 高等数学应用205例，</w:t>
      </w:r>
      <w:r>
        <w:rPr>
          <w:rFonts w:ascii="宋体" w:hAnsi="宋体" w:cs="宋体" w:hint="eastAsia"/>
          <w:snapToGrid w:val="0"/>
          <w:color w:val="000000"/>
          <w:kern w:val="0"/>
          <w:sz w:val="24"/>
        </w:rPr>
        <w:t>北京：</w:t>
      </w:r>
      <w:r>
        <w:rPr>
          <w:rFonts w:ascii="宋体" w:hAnsi="宋体" w:cs="宋体" w:hint="eastAsia"/>
          <w:sz w:val="24"/>
        </w:rPr>
        <w:t>高等教育出版社，1997.</w:t>
      </w:r>
    </w:p>
    <w:p w:rsidR="00D47E4A" w:rsidRDefault="00D47E4A" w:rsidP="00D47E4A">
      <w:pPr>
        <w:spacing w:line="400" w:lineRule="exact"/>
        <w:rPr>
          <w:rFonts w:ascii="宋体" w:hAnsi="宋体" w:cs="宋体"/>
          <w:sz w:val="24"/>
        </w:rPr>
      </w:pPr>
      <w:r>
        <w:rPr>
          <w:rFonts w:ascii="宋体" w:hAnsi="宋体" w:cs="宋体" w:hint="eastAsia"/>
          <w:sz w:val="24"/>
        </w:rPr>
        <w:t>[6] 陈兰祥. 高等数学典型题精解，</w:t>
      </w:r>
      <w:r>
        <w:rPr>
          <w:rFonts w:ascii="宋体" w:hAnsi="宋体" w:cs="宋体" w:hint="eastAsia"/>
          <w:snapToGrid w:val="0"/>
          <w:color w:val="000000"/>
          <w:kern w:val="0"/>
          <w:sz w:val="24"/>
        </w:rPr>
        <w:t>北京：</w:t>
      </w:r>
      <w:r>
        <w:rPr>
          <w:rFonts w:ascii="宋体" w:hAnsi="宋体" w:cs="宋体" w:hint="eastAsia"/>
          <w:sz w:val="24"/>
        </w:rPr>
        <w:t>学苑出版社，2001.</w:t>
      </w:r>
    </w:p>
    <w:p w:rsidR="00D47E4A" w:rsidRDefault="00D47E4A" w:rsidP="00D47E4A">
      <w:pPr>
        <w:spacing w:line="400" w:lineRule="exact"/>
        <w:rPr>
          <w:rFonts w:ascii="宋体" w:hAnsi="宋体" w:cs="宋体"/>
          <w:sz w:val="24"/>
        </w:rPr>
      </w:pPr>
      <w:r>
        <w:rPr>
          <w:rFonts w:ascii="宋体" w:hAnsi="宋体" w:cs="宋体" w:hint="eastAsia"/>
          <w:sz w:val="24"/>
        </w:rPr>
        <w:t>[7] 同济大学应用数学系. 高等数学习题集，</w:t>
      </w:r>
      <w:r>
        <w:rPr>
          <w:rFonts w:ascii="宋体" w:hAnsi="宋体" w:cs="宋体" w:hint="eastAsia"/>
          <w:snapToGrid w:val="0"/>
          <w:color w:val="000000"/>
          <w:kern w:val="0"/>
          <w:sz w:val="24"/>
        </w:rPr>
        <w:t>北京：</w:t>
      </w:r>
      <w:r>
        <w:rPr>
          <w:rFonts w:ascii="宋体" w:hAnsi="宋体" w:cs="宋体" w:hint="eastAsia"/>
          <w:sz w:val="24"/>
        </w:rPr>
        <w:t>高等教育出版社，1996.</w:t>
      </w:r>
    </w:p>
    <w:p w:rsidR="00D47E4A" w:rsidRDefault="00D47E4A" w:rsidP="00D47E4A">
      <w:pPr>
        <w:rPr>
          <w:rFonts w:hint="eastAsia"/>
          <w:sz w:val="28"/>
          <w:szCs w:val="28"/>
        </w:rPr>
      </w:pPr>
      <w:r>
        <w:rPr>
          <w:rFonts w:ascii="宋体" w:hAnsi="宋体" w:cs="宋体" w:hint="eastAsia"/>
          <w:sz w:val="24"/>
        </w:rPr>
        <w:t>[8] 复旦大学数学系. 数学分析（上），</w:t>
      </w:r>
      <w:r>
        <w:rPr>
          <w:rFonts w:ascii="宋体" w:hAnsi="宋体" w:cs="宋体" w:hint="eastAsia"/>
          <w:snapToGrid w:val="0"/>
          <w:color w:val="000000"/>
          <w:kern w:val="0"/>
          <w:sz w:val="24"/>
        </w:rPr>
        <w:t>北京：</w:t>
      </w:r>
      <w:r>
        <w:rPr>
          <w:rFonts w:ascii="宋体" w:hAnsi="宋体" w:cs="宋体" w:hint="eastAsia"/>
          <w:sz w:val="24"/>
        </w:rPr>
        <w:t>高等教育出版社   2005.</w:t>
      </w:r>
    </w:p>
    <w:p w:rsidR="00D47E4A" w:rsidRDefault="00D47E4A" w:rsidP="00D47E4A">
      <w:pPr>
        <w:spacing w:line="360" w:lineRule="auto"/>
        <w:rPr>
          <w:rFonts w:hint="eastAsia"/>
        </w:rPr>
      </w:pPr>
    </w:p>
    <w:p w:rsidR="00D47E4A" w:rsidRDefault="00D47E4A" w:rsidP="00D47E4A">
      <w:pPr>
        <w:spacing w:line="360" w:lineRule="auto"/>
        <w:rPr>
          <w:rFonts w:hint="eastAsia"/>
        </w:rPr>
      </w:pPr>
    </w:p>
    <w:p w:rsidR="003F0AA7" w:rsidRDefault="003F0AA7" w:rsidP="00D47E4A">
      <w:pPr>
        <w:spacing w:line="360" w:lineRule="auto"/>
        <w:rPr>
          <w:rFonts w:hint="eastAsia"/>
        </w:rPr>
      </w:pPr>
    </w:p>
    <w:p w:rsidR="003F0AA7" w:rsidRDefault="003F0AA7" w:rsidP="00D47E4A">
      <w:pPr>
        <w:spacing w:line="360" w:lineRule="auto"/>
        <w:rPr>
          <w:rFonts w:hint="eastAsia"/>
        </w:rPr>
      </w:pPr>
    </w:p>
    <w:p w:rsidR="00D47E4A" w:rsidRDefault="00D47E4A" w:rsidP="00D47E4A">
      <w:pPr>
        <w:jc w:val="center"/>
        <w:rPr>
          <w:rFonts w:hint="eastAsia"/>
          <w:b/>
          <w:sz w:val="32"/>
          <w:szCs w:val="32"/>
        </w:rPr>
      </w:pPr>
      <w:r w:rsidRPr="00E61CDF">
        <w:rPr>
          <w:rFonts w:hint="eastAsia"/>
          <w:b/>
          <w:sz w:val="32"/>
          <w:szCs w:val="32"/>
        </w:rPr>
        <w:lastRenderedPageBreak/>
        <w:t>《算法语言与程序设计》</w:t>
      </w:r>
      <w:r>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0512007  </w:t>
      </w:r>
      <w:r w:rsidRPr="00992E4A">
        <w:rPr>
          <w:rFonts w:ascii="黑体" w:eastAsia="黑体" w:hint="eastAsia"/>
          <w:sz w:val="24"/>
        </w:rPr>
        <w:t>课程名称</w:t>
      </w:r>
      <w:r w:rsidRPr="005E2B03">
        <w:rPr>
          <w:rFonts w:ascii="宋体" w:hAnsi="宋体" w:hint="eastAsia"/>
          <w:b/>
          <w:sz w:val="24"/>
        </w:rPr>
        <w:t>：</w:t>
      </w:r>
      <w:r w:rsidRPr="00992E4A">
        <w:rPr>
          <w:rFonts w:hint="eastAsia"/>
          <w:sz w:val="24"/>
        </w:rPr>
        <w:t>《</w:t>
      </w:r>
      <w:r w:rsidRPr="007B55D7">
        <w:rPr>
          <w:rFonts w:cs="宋体" w:hint="eastAsia"/>
          <w:kern w:val="0"/>
          <w:sz w:val="24"/>
        </w:rPr>
        <w:t>算法语言与程序设计</w:t>
      </w:r>
      <w:r w:rsidRPr="00992E4A">
        <w:rPr>
          <w:rFonts w:hint="eastAsia"/>
          <w:sz w:val="24"/>
        </w:rPr>
        <w:t>》</w:t>
      </w:r>
      <w:r w:rsidRPr="007B55D7">
        <w:rPr>
          <w:rFonts w:cs="宋体" w:hint="eastAsia"/>
          <w:kern w:val="0"/>
          <w:sz w:val="24"/>
        </w:rPr>
        <w:t>（</w:t>
      </w:r>
      <w:hyperlink r:id="rId12" w:tgtFrame="_blank" w:history="1">
        <w:r w:rsidRPr="00D646BC">
          <w:rPr>
            <w:rFonts w:ascii="宋体" w:hAnsi="宋体"/>
            <w:sz w:val="24"/>
          </w:rPr>
          <w:t xml:space="preserve">Algorithm Analysis </w:t>
        </w:r>
      </w:hyperlink>
      <w:r w:rsidRPr="00D646BC">
        <w:rPr>
          <w:rFonts w:ascii="宋体" w:hAnsi="宋体" w:hint="eastAsia"/>
          <w:sz w:val="24"/>
        </w:rPr>
        <w:t>and</w:t>
      </w:r>
      <w:r w:rsidRPr="00D646BC">
        <w:rPr>
          <w:rFonts w:ascii="宋体" w:hAnsi="宋体"/>
          <w:sz w:val="24"/>
        </w:rPr>
        <w:t xml:space="preserve"> Program Design </w:t>
      </w:r>
      <w:r w:rsidRPr="007B55D7">
        <w:rPr>
          <w:rFonts w:cs="宋体" w:hint="eastAsia"/>
          <w:kern w:val="0"/>
          <w:sz w:val="24"/>
        </w:rPr>
        <w:t>）</w:t>
      </w:r>
      <w:r w:rsidRPr="00C57703">
        <w:rPr>
          <w:rFonts w:hint="eastAsia"/>
          <w:b/>
          <w:sz w:val="24"/>
        </w:rPr>
        <w:t>课时：</w:t>
      </w:r>
      <w:r>
        <w:rPr>
          <w:rFonts w:ascii="宋体" w:hAnsi="宋体" w:hint="eastAsia"/>
          <w:sz w:val="24"/>
        </w:rPr>
        <w:t xml:space="preserve">64 （48+16）    </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张维梅</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13721982255</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E61CDF" w:rsidRDefault="00D47E4A" w:rsidP="00D47E4A">
      <w:pPr>
        <w:widowControl/>
        <w:spacing w:line="360" w:lineRule="auto"/>
        <w:ind w:firstLineChars="200" w:firstLine="480"/>
        <w:jc w:val="left"/>
        <w:rPr>
          <w:rFonts w:ascii="宋体" w:hAnsi="宋体" w:cs="宋体"/>
          <w:kern w:val="0"/>
          <w:sz w:val="24"/>
        </w:rPr>
      </w:pPr>
      <w:r w:rsidRPr="002C2E61">
        <w:rPr>
          <w:rFonts w:ascii="宋体" w:hAnsi="宋体" w:hint="eastAsia"/>
          <w:sz w:val="24"/>
        </w:rPr>
        <w:t>算法语言与程序设计</w:t>
      </w:r>
      <w:r w:rsidRPr="002C2E61">
        <w:rPr>
          <w:rFonts w:cs="宋体" w:hint="eastAsia"/>
          <w:kern w:val="0"/>
          <w:sz w:val="24"/>
        </w:rPr>
        <w:t>是</w:t>
      </w:r>
      <w:r>
        <w:rPr>
          <w:rFonts w:cs="宋体" w:hint="eastAsia"/>
          <w:kern w:val="0"/>
          <w:sz w:val="24"/>
        </w:rPr>
        <w:t>高等院校</w:t>
      </w:r>
      <w:r w:rsidRPr="00261A78">
        <w:rPr>
          <w:rFonts w:cs="宋体" w:hint="eastAsia"/>
          <w:kern w:val="0"/>
          <w:sz w:val="24"/>
        </w:rPr>
        <w:t>数学与应用数学、信息与计算科学</w:t>
      </w:r>
      <w:r w:rsidRPr="005E2B03">
        <w:rPr>
          <w:rFonts w:ascii="宋体" w:hAnsi="宋体"/>
          <w:color w:val="000000"/>
          <w:sz w:val="24"/>
        </w:rPr>
        <w:t>所开设的一门</w:t>
      </w:r>
      <w:r w:rsidRPr="002C2E61">
        <w:rPr>
          <w:rFonts w:cs="宋体" w:hint="eastAsia"/>
          <w:kern w:val="0"/>
          <w:sz w:val="24"/>
        </w:rPr>
        <w:t>程序设计</w:t>
      </w:r>
      <w:r w:rsidRPr="005E2B03">
        <w:rPr>
          <w:rFonts w:ascii="宋体" w:hAnsi="宋体"/>
          <w:color w:val="000000"/>
          <w:sz w:val="24"/>
        </w:rPr>
        <w:t>基础课</w:t>
      </w:r>
      <w:r>
        <w:rPr>
          <w:rFonts w:ascii="宋体" w:hAnsi="宋体" w:hint="eastAsia"/>
          <w:color w:val="000000"/>
          <w:sz w:val="24"/>
        </w:rPr>
        <w:t>程</w:t>
      </w:r>
      <w:r>
        <w:rPr>
          <w:rFonts w:cs="宋体" w:hint="eastAsia"/>
          <w:kern w:val="0"/>
          <w:sz w:val="24"/>
        </w:rPr>
        <w:t>。</w:t>
      </w:r>
      <w:r w:rsidRPr="002C2E61">
        <w:rPr>
          <w:rFonts w:cs="宋体" w:hint="eastAsia"/>
          <w:kern w:val="0"/>
          <w:sz w:val="24"/>
        </w:rPr>
        <w:t>主要内容包括：程序与程序设计的基本概念</w:t>
      </w:r>
      <w:r>
        <w:rPr>
          <w:rFonts w:cs="宋体" w:hint="eastAsia"/>
          <w:kern w:val="0"/>
          <w:sz w:val="24"/>
        </w:rPr>
        <w:t>，</w:t>
      </w:r>
      <w:r w:rsidRPr="002C2E61">
        <w:rPr>
          <w:rFonts w:ascii="宋体" w:hAnsi="宋体" w:cs="宋体"/>
          <w:kern w:val="0"/>
          <w:sz w:val="24"/>
        </w:rPr>
        <w:t>C</w:t>
      </w:r>
      <w:r w:rsidRPr="002C2E61">
        <w:rPr>
          <w:rFonts w:cs="宋体" w:hint="eastAsia"/>
          <w:kern w:val="0"/>
          <w:sz w:val="24"/>
        </w:rPr>
        <w:t>语言的基本语法，算法与算法的表示，结构化程序设计</w:t>
      </w:r>
      <w:r>
        <w:rPr>
          <w:rFonts w:cs="宋体" w:hint="eastAsia"/>
          <w:kern w:val="0"/>
          <w:sz w:val="24"/>
        </w:rPr>
        <w:t>思想和</w:t>
      </w:r>
      <w:r w:rsidRPr="002C2E61">
        <w:rPr>
          <w:rFonts w:cs="宋体" w:hint="eastAsia"/>
          <w:kern w:val="0"/>
          <w:sz w:val="24"/>
        </w:rPr>
        <w:t>方法等。开设本课程的目的是为了培养学生程序设计的技能，使学生掌握程序设计的基本思想和方法，培养学生用计算机解决实际问题的能力。该课程是后续理论和实践教学的基础和重要工具。</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Default="00D47E4A" w:rsidP="00D47E4A">
      <w:pPr>
        <w:widowControl/>
        <w:spacing w:line="360" w:lineRule="auto"/>
        <w:rPr>
          <w:rFonts w:hAnsi="宋体"/>
          <w:b/>
          <w:sz w:val="24"/>
        </w:rPr>
      </w:pPr>
      <w:r w:rsidRPr="001702CF">
        <w:rPr>
          <w:rFonts w:hAnsi="宋体" w:hint="eastAsia"/>
          <w:b/>
          <w:sz w:val="24"/>
        </w:rPr>
        <w:t>推荐参考书</w:t>
      </w:r>
      <w:r>
        <w:rPr>
          <w:rFonts w:hAnsi="宋体" w:hint="eastAsia"/>
          <w:b/>
          <w:sz w:val="24"/>
        </w:rPr>
        <w:t>：</w:t>
      </w:r>
    </w:p>
    <w:p w:rsidR="00D47E4A" w:rsidRPr="00261A78" w:rsidRDefault="00D47E4A" w:rsidP="00D47E4A">
      <w:pPr>
        <w:widowControl/>
        <w:spacing w:line="360" w:lineRule="auto"/>
        <w:rPr>
          <w:rFonts w:ascii="宋体" w:hAnsi="宋体"/>
          <w:sz w:val="24"/>
        </w:rPr>
      </w:pPr>
      <w:r w:rsidRPr="00261A78">
        <w:rPr>
          <w:rFonts w:ascii="宋体" w:hAnsi="宋体" w:hint="eastAsia"/>
          <w:sz w:val="24"/>
        </w:rPr>
        <w:t>1.</w:t>
      </w:r>
      <w:r>
        <w:rPr>
          <w:rFonts w:ascii="宋体" w:hAnsi="宋体" w:hint="eastAsia"/>
          <w:sz w:val="24"/>
        </w:rPr>
        <w:t>《</w:t>
      </w:r>
      <w:r w:rsidRPr="00261A78">
        <w:rPr>
          <w:rFonts w:ascii="宋体" w:hAnsi="宋体" w:hint="eastAsia"/>
          <w:sz w:val="24"/>
        </w:rPr>
        <w:t>C程序设计</w:t>
      </w:r>
      <w:r>
        <w:rPr>
          <w:rFonts w:ascii="宋体" w:hAnsi="宋体" w:hint="eastAsia"/>
          <w:sz w:val="24"/>
        </w:rPr>
        <w:t>》</w:t>
      </w:r>
      <w:r w:rsidRPr="00261A78">
        <w:rPr>
          <w:rFonts w:ascii="宋体" w:hAnsi="宋体" w:hint="eastAsia"/>
          <w:sz w:val="24"/>
        </w:rPr>
        <w:t>（第二版）谭浩强</w:t>
      </w:r>
      <w:r>
        <w:rPr>
          <w:rFonts w:ascii="宋体" w:hAnsi="宋体" w:hint="eastAsia"/>
          <w:sz w:val="24"/>
        </w:rPr>
        <w:t xml:space="preserve">  </w:t>
      </w:r>
      <w:r w:rsidRPr="00261A78">
        <w:rPr>
          <w:rFonts w:ascii="宋体" w:hAnsi="宋体" w:hint="eastAsia"/>
          <w:sz w:val="24"/>
        </w:rPr>
        <w:t xml:space="preserve">清华大学出版社    1999   </w:t>
      </w:r>
    </w:p>
    <w:p w:rsidR="00D47E4A" w:rsidRPr="00261A78" w:rsidRDefault="00D47E4A" w:rsidP="00D47E4A">
      <w:pPr>
        <w:widowControl/>
        <w:spacing w:line="360" w:lineRule="auto"/>
        <w:rPr>
          <w:rFonts w:ascii="宋体" w:hAnsi="宋体"/>
          <w:sz w:val="24"/>
        </w:rPr>
      </w:pPr>
      <w:r w:rsidRPr="00261A78">
        <w:rPr>
          <w:rFonts w:ascii="宋体" w:hAnsi="宋体" w:hint="eastAsia"/>
          <w:sz w:val="24"/>
        </w:rPr>
        <w:t>2．</w:t>
      </w:r>
      <w:r>
        <w:rPr>
          <w:rFonts w:ascii="宋体" w:hAnsi="宋体" w:hint="eastAsia"/>
          <w:sz w:val="24"/>
        </w:rPr>
        <w:t>《</w:t>
      </w:r>
      <w:r w:rsidRPr="00261A78">
        <w:rPr>
          <w:rFonts w:ascii="宋体" w:hAnsi="宋体" w:hint="eastAsia"/>
          <w:sz w:val="24"/>
        </w:rPr>
        <w:t>C++程序设计教程</w:t>
      </w:r>
      <w:r>
        <w:rPr>
          <w:rFonts w:ascii="宋体" w:hAnsi="宋体" w:hint="eastAsia"/>
          <w:sz w:val="24"/>
        </w:rPr>
        <w:t xml:space="preserve">》 </w:t>
      </w:r>
      <w:r w:rsidRPr="00261A78">
        <w:rPr>
          <w:rFonts w:ascii="宋体" w:hAnsi="宋体" w:hint="eastAsia"/>
          <w:sz w:val="24"/>
        </w:rPr>
        <w:t>钱能编</w:t>
      </w:r>
      <w:r>
        <w:rPr>
          <w:rFonts w:ascii="宋体" w:hAnsi="宋体" w:hint="eastAsia"/>
          <w:sz w:val="24"/>
        </w:rPr>
        <w:t xml:space="preserve">   </w:t>
      </w:r>
      <w:r w:rsidRPr="00261A78">
        <w:rPr>
          <w:rFonts w:ascii="宋体" w:hAnsi="宋体" w:hint="eastAsia"/>
          <w:sz w:val="24"/>
        </w:rPr>
        <w:t>清华大学出版社    1999</w:t>
      </w:r>
    </w:p>
    <w:p w:rsidR="00D47E4A" w:rsidRPr="00150A6B" w:rsidRDefault="00D47E4A" w:rsidP="00D47E4A">
      <w:pPr>
        <w:spacing w:line="360" w:lineRule="auto"/>
        <w:rPr>
          <w:rFonts w:hint="eastAsia"/>
        </w:rPr>
      </w:pPr>
    </w:p>
    <w:p w:rsidR="00D47E4A" w:rsidRDefault="00D47E4A">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D47E4A" w:rsidRPr="00295E1B" w:rsidRDefault="00D47E4A" w:rsidP="00D47E4A">
      <w:pPr>
        <w:jc w:val="center"/>
        <w:rPr>
          <w:rFonts w:ascii="宋体" w:hAnsi="宋体"/>
          <w:b/>
          <w:sz w:val="32"/>
          <w:szCs w:val="32"/>
        </w:rPr>
      </w:pPr>
      <w:r w:rsidRPr="00295E1B">
        <w:rPr>
          <w:rFonts w:ascii="宋体" w:hAnsi="宋体" w:hint="eastAsia"/>
          <w:b/>
          <w:sz w:val="32"/>
          <w:szCs w:val="32"/>
        </w:rPr>
        <w:t>《</w:t>
      </w:r>
      <w:r w:rsidRPr="00295E1B">
        <w:rPr>
          <w:rFonts w:ascii="宋体" w:hAnsi="宋体"/>
          <w:b/>
          <w:sz w:val="32"/>
          <w:szCs w:val="32"/>
        </w:rPr>
        <w:t>普通物理（四）--光学</w:t>
      </w:r>
      <w:r w:rsidRPr="00295E1B">
        <w:rPr>
          <w:rFonts w:ascii="宋体" w:hAnsi="宋体"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B5F0C">
        <w:rPr>
          <w:rFonts w:ascii="宋体" w:hAnsi="宋体" w:cs="Arial"/>
          <w:snapToGrid w:val="0"/>
          <w:kern w:val="0"/>
          <w:szCs w:val="21"/>
        </w:rPr>
        <w:t>0602034</w:t>
      </w:r>
      <w:r>
        <w:rPr>
          <w:rFonts w:hint="eastAsia"/>
          <w:sz w:val="24"/>
        </w:rPr>
        <w:t xml:space="preserve"> </w:t>
      </w:r>
      <w:r w:rsidRPr="00992E4A">
        <w:rPr>
          <w:rFonts w:ascii="黑体" w:eastAsia="黑体" w:hint="eastAsia"/>
          <w:sz w:val="24"/>
        </w:rPr>
        <w:t>课程名称</w:t>
      </w:r>
      <w:r w:rsidRPr="00156CE7">
        <w:rPr>
          <w:rFonts w:ascii="黑体" w:eastAsia="黑体" w:hint="eastAsia"/>
          <w:sz w:val="24"/>
        </w:rPr>
        <w:t>：《</w:t>
      </w:r>
      <w:r w:rsidRPr="00156CE7">
        <w:rPr>
          <w:rFonts w:ascii="黑体" w:eastAsia="黑体"/>
          <w:sz w:val="24"/>
        </w:rPr>
        <w:t>普通物理（四）</w:t>
      </w:r>
      <w:r w:rsidRPr="00156CE7">
        <w:rPr>
          <w:rFonts w:ascii="黑体" w:eastAsia="黑体" w:hint="eastAsia"/>
          <w:sz w:val="24"/>
        </w:rPr>
        <w:t>》</w:t>
      </w:r>
      <w:r w:rsidRPr="00992E4A">
        <w:rPr>
          <w:rFonts w:hint="eastAsia"/>
          <w:sz w:val="24"/>
        </w:rPr>
        <w:t>（</w:t>
      </w:r>
      <w:r w:rsidRPr="00DB5F0C">
        <w:rPr>
          <w:rFonts w:ascii="宋体" w:hAnsi="宋体" w:cs="Arial"/>
          <w:snapToGrid w:val="0"/>
          <w:kern w:val="0"/>
          <w:szCs w:val="21"/>
        </w:rPr>
        <w:t>General Physics Experiments 4</w:t>
      </w:r>
      <w:r w:rsidRPr="00992E4A">
        <w:rPr>
          <w:rFonts w:hint="eastAsia"/>
          <w:sz w:val="24"/>
        </w:rPr>
        <w:t>）</w:t>
      </w:r>
      <w:r w:rsidRPr="00C57703">
        <w:rPr>
          <w:rFonts w:hint="eastAsia"/>
          <w:b/>
          <w:sz w:val="24"/>
        </w:rPr>
        <w:t>课时：</w:t>
      </w:r>
      <w:r>
        <w:rPr>
          <w:rFonts w:hint="eastAsia"/>
          <w:sz w:val="24"/>
        </w:rPr>
        <w:t>64</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赵加强</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hint="eastAsia"/>
          <w:sz w:val="24"/>
        </w:rPr>
        <w:t>8785367</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156CE7" w:rsidRDefault="00D47E4A" w:rsidP="00D47E4A">
      <w:pPr>
        <w:ind w:firstLineChars="200" w:firstLine="420"/>
        <w:rPr>
          <w:rFonts w:hint="eastAsia"/>
        </w:rPr>
      </w:pPr>
      <w:r w:rsidRPr="00156CE7">
        <w:rPr>
          <w:rFonts w:hint="eastAsia"/>
        </w:rPr>
        <w:t>光学是研究光的传播规律和光与物质的相互作用的科学，是光学系统设计和光学测量技术的基础。</w:t>
      </w:r>
    </w:p>
    <w:p w:rsidR="00D47E4A" w:rsidRDefault="00D47E4A" w:rsidP="00D47E4A">
      <w:pPr>
        <w:ind w:firstLineChars="200" w:firstLine="420"/>
        <w:rPr>
          <w:rFonts w:hint="eastAsia"/>
        </w:rPr>
      </w:pPr>
      <w:r w:rsidRPr="00156CE7">
        <w:rPr>
          <w:rFonts w:hint="eastAsia"/>
        </w:rPr>
        <w:t>本课程主要内容包括光的几何光学传播规律、几何光学成像基本理论；光的干涉原理、典型干涉装置及其应用；光的衍射原理、典型衍射装置及其应用；光的偏振态、偏振光的产生方法和原理；激光的产生原理等。</w:t>
      </w:r>
    </w:p>
    <w:p w:rsidR="00D47E4A" w:rsidRPr="00156CE7" w:rsidRDefault="00D47E4A" w:rsidP="00D47E4A">
      <w:pPr>
        <w:ind w:firstLineChars="200" w:firstLine="420"/>
        <w:rPr>
          <w:rFonts w:hint="eastAsia"/>
        </w:rPr>
      </w:pPr>
      <w:r>
        <w:rPr>
          <w:rFonts w:hint="eastAsia"/>
        </w:rPr>
        <w:t>通过本课程的学习</w:t>
      </w:r>
      <w:r w:rsidRPr="00156CE7">
        <w:rPr>
          <w:rFonts w:hint="eastAsia"/>
        </w:rPr>
        <w:t>，掌握几何光学中的数学处理方法</w:t>
      </w:r>
      <w:r>
        <w:rPr>
          <w:rFonts w:hint="eastAsia"/>
        </w:rPr>
        <w:t>；</w:t>
      </w:r>
      <w:r w:rsidRPr="00156CE7">
        <w:rPr>
          <w:rFonts w:hint="eastAsia"/>
        </w:rPr>
        <w:t>系统掌握物理光学的干涉、衍射和偏振理论；掌握光的干涉、衍射、偏振技术在光学测量中的应用。</w:t>
      </w:r>
    </w:p>
    <w:p w:rsidR="00D47E4A" w:rsidRPr="00156CE7" w:rsidRDefault="00D47E4A" w:rsidP="00D47E4A">
      <w:pPr>
        <w:spacing w:line="360" w:lineRule="auto"/>
        <w:rPr>
          <w:rFonts w:hint="eastAsia"/>
          <w:sz w:val="24"/>
        </w:rPr>
      </w:pPr>
    </w:p>
    <w:p w:rsidR="00D47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p>
    <w:p w:rsidR="00D47E4A" w:rsidRPr="00FA76A9" w:rsidRDefault="00D47E4A" w:rsidP="00D47E4A">
      <w:pPr>
        <w:ind w:firstLineChars="200" w:firstLine="420"/>
        <w:rPr>
          <w:rFonts w:hint="eastAsia"/>
        </w:rPr>
      </w:pPr>
      <w:r w:rsidRPr="00FA76A9">
        <w:rPr>
          <w:rFonts w:hint="eastAsia"/>
        </w:rPr>
        <w:t>[1]</w:t>
      </w:r>
      <w:r w:rsidRPr="00FA76A9">
        <w:rPr>
          <w:rFonts w:hint="eastAsia"/>
        </w:rPr>
        <w:t>姚启钧原著</w:t>
      </w:r>
      <w:r w:rsidRPr="00FA76A9">
        <w:rPr>
          <w:rFonts w:hint="eastAsia"/>
        </w:rPr>
        <w:t xml:space="preserve"> </w:t>
      </w:r>
      <w:r w:rsidRPr="00FA76A9">
        <w:rPr>
          <w:rFonts w:hint="eastAsia"/>
        </w:rPr>
        <w:t>华东师大《光学》教材编写组改编</w:t>
      </w:r>
      <w:r w:rsidRPr="00FA76A9">
        <w:t>.</w:t>
      </w:r>
      <w:r w:rsidRPr="00FA76A9">
        <w:rPr>
          <w:rFonts w:hint="eastAsia"/>
        </w:rPr>
        <w:t>《光学教程》</w:t>
      </w:r>
      <w:r w:rsidRPr="00FA76A9">
        <w:rPr>
          <w:rFonts w:hint="eastAsia"/>
        </w:rPr>
        <w:t>4</w:t>
      </w:r>
      <w:r w:rsidRPr="00FA76A9">
        <w:rPr>
          <w:rFonts w:hint="eastAsia"/>
        </w:rPr>
        <w:t>版</w:t>
      </w:r>
      <w:r w:rsidRPr="00FA76A9">
        <w:t>.</w:t>
      </w:r>
      <w:r w:rsidRPr="00FA76A9">
        <w:rPr>
          <w:rFonts w:hint="eastAsia"/>
        </w:rPr>
        <w:t>高等教育出版社，</w:t>
      </w:r>
      <w:r w:rsidRPr="00FA76A9">
        <w:rPr>
          <w:rFonts w:hint="eastAsia"/>
        </w:rPr>
        <w:t>2008.5</w:t>
      </w:r>
    </w:p>
    <w:p w:rsidR="00D47E4A" w:rsidRPr="00FA76A9" w:rsidRDefault="00D47E4A" w:rsidP="00D47E4A">
      <w:pPr>
        <w:ind w:firstLineChars="200" w:firstLine="420"/>
        <w:rPr>
          <w:rFonts w:hint="eastAsia"/>
        </w:rPr>
      </w:pPr>
      <w:r w:rsidRPr="00FA76A9">
        <w:rPr>
          <w:rFonts w:hint="eastAsia"/>
        </w:rPr>
        <w:t>[2]</w:t>
      </w:r>
      <w:r w:rsidRPr="00FA76A9">
        <w:rPr>
          <w:rFonts w:hint="eastAsia"/>
        </w:rPr>
        <w:t>赵凯华，钟锡华</w:t>
      </w:r>
      <w:r w:rsidRPr="00FA76A9">
        <w:t>.</w:t>
      </w:r>
      <w:r w:rsidRPr="00FA76A9">
        <w:rPr>
          <w:rFonts w:hint="eastAsia"/>
        </w:rPr>
        <w:t>《光学》第二版（上，下）</w:t>
      </w:r>
      <w:r w:rsidRPr="00FA76A9">
        <w:t>.</w:t>
      </w:r>
      <w:r w:rsidRPr="00FA76A9">
        <w:rPr>
          <w:rFonts w:hint="eastAsia"/>
        </w:rPr>
        <w:t>北京大学出版社，</w:t>
      </w:r>
      <w:r w:rsidRPr="00FA76A9">
        <w:rPr>
          <w:rFonts w:hint="eastAsia"/>
        </w:rPr>
        <w:t>1984</w:t>
      </w:r>
      <w:r w:rsidRPr="00FA76A9">
        <w:rPr>
          <w:rFonts w:hint="eastAsia"/>
        </w:rPr>
        <w:t>年</w:t>
      </w:r>
    </w:p>
    <w:p w:rsidR="00D47E4A" w:rsidRPr="00FA76A9" w:rsidRDefault="00D47E4A" w:rsidP="00D47E4A">
      <w:pPr>
        <w:ind w:firstLineChars="200" w:firstLine="420"/>
        <w:rPr>
          <w:rFonts w:hint="eastAsia"/>
        </w:rPr>
      </w:pPr>
      <w:r w:rsidRPr="00FA76A9">
        <w:rPr>
          <w:rFonts w:hint="eastAsia"/>
        </w:rPr>
        <w:t>[3]</w:t>
      </w:r>
      <w:r w:rsidRPr="00FA76A9">
        <w:rPr>
          <w:rFonts w:hint="eastAsia"/>
        </w:rPr>
        <w:t>钟锡华</w:t>
      </w:r>
      <w:r w:rsidRPr="00FA76A9">
        <w:t>.</w:t>
      </w:r>
      <w:r w:rsidRPr="00FA76A9">
        <w:rPr>
          <w:rFonts w:hint="eastAsia"/>
        </w:rPr>
        <w:t>《现代物理光学》第一版</w:t>
      </w:r>
      <w:r w:rsidRPr="00FA76A9">
        <w:t>.</w:t>
      </w:r>
      <w:r w:rsidRPr="00FA76A9">
        <w:rPr>
          <w:rFonts w:hint="eastAsia"/>
        </w:rPr>
        <w:t>高等教育出版社，</w:t>
      </w:r>
      <w:r w:rsidRPr="00FA76A9">
        <w:rPr>
          <w:rFonts w:hint="eastAsia"/>
        </w:rPr>
        <w:t>2002</w:t>
      </w:r>
      <w:r w:rsidRPr="00FA76A9">
        <w:rPr>
          <w:rFonts w:hint="eastAsia"/>
        </w:rPr>
        <w:t>年</w:t>
      </w:r>
    </w:p>
    <w:p w:rsidR="00D47E4A" w:rsidRDefault="00D47E4A" w:rsidP="00D47E4A">
      <w:pPr>
        <w:ind w:firstLineChars="200" w:firstLine="420"/>
        <w:rPr>
          <w:rFonts w:hint="eastAsia"/>
        </w:rPr>
      </w:pPr>
      <w:r w:rsidRPr="00FA76A9">
        <w:rPr>
          <w:rFonts w:hint="eastAsia"/>
        </w:rPr>
        <w:t>[4]</w:t>
      </w:r>
      <w:r w:rsidRPr="00FA76A9">
        <w:rPr>
          <w:rFonts w:hint="eastAsia"/>
        </w:rPr>
        <w:t>宣桂鑫，王尉</w:t>
      </w:r>
      <w:r w:rsidRPr="00FA76A9">
        <w:t>.</w:t>
      </w:r>
      <w:r w:rsidRPr="00FA76A9">
        <w:rPr>
          <w:rFonts w:hint="eastAsia"/>
        </w:rPr>
        <w:t>《光学教程》学习指导第一版</w:t>
      </w:r>
      <w:r w:rsidRPr="00FA76A9">
        <w:t>.</w:t>
      </w:r>
      <w:r w:rsidRPr="00FA76A9">
        <w:rPr>
          <w:rFonts w:hint="eastAsia"/>
        </w:rPr>
        <w:t>中国计量出版社，</w:t>
      </w:r>
      <w:r w:rsidRPr="00FA76A9">
        <w:rPr>
          <w:rFonts w:hint="eastAsia"/>
        </w:rPr>
        <w:t>1989</w:t>
      </w:r>
      <w:r w:rsidRPr="00FA76A9">
        <w:rPr>
          <w:rFonts w:hint="eastAsia"/>
        </w:rPr>
        <w:t>年</w:t>
      </w:r>
    </w:p>
    <w:p w:rsidR="007A269E" w:rsidRDefault="007A269E" w:rsidP="00D47E4A">
      <w:pPr>
        <w:ind w:firstLineChars="200" w:firstLine="420"/>
        <w:rPr>
          <w:rFonts w:hint="eastAsia"/>
        </w:rPr>
      </w:pPr>
    </w:p>
    <w:p w:rsidR="007A269E" w:rsidRDefault="007A269E" w:rsidP="00D47E4A">
      <w:pPr>
        <w:ind w:firstLineChars="200" w:firstLine="420"/>
        <w:rPr>
          <w:rFonts w:hint="eastAsia"/>
        </w:rPr>
      </w:pPr>
    </w:p>
    <w:p w:rsidR="007A269E" w:rsidRDefault="007A269E" w:rsidP="00D47E4A">
      <w:pPr>
        <w:ind w:firstLineChars="200" w:firstLine="420"/>
        <w:rPr>
          <w:rFonts w:hint="eastAsia"/>
        </w:rPr>
      </w:pPr>
    </w:p>
    <w:p w:rsidR="007A269E" w:rsidRPr="00FA76A9" w:rsidRDefault="007A269E" w:rsidP="00D47E4A">
      <w:pPr>
        <w:ind w:firstLineChars="200" w:firstLine="420"/>
        <w:rPr>
          <w:rFonts w:hint="eastAsia"/>
        </w:rPr>
      </w:pPr>
    </w:p>
    <w:p w:rsidR="00D47E4A" w:rsidRPr="00295E1B" w:rsidRDefault="00D47E4A" w:rsidP="00D47E4A">
      <w:pPr>
        <w:jc w:val="center"/>
        <w:rPr>
          <w:rFonts w:ascii="宋体" w:hAnsi="宋体"/>
          <w:b/>
          <w:sz w:val="32"/>
          <w:szCs w:val="32"/>
        </w:rPr>
      </w:pPr>
      <w:r w:rsidRPr="00295E1B">
        <w:rPr>
          <w:rFonts w:ascii="宋体" w:hAnsi="宋体" w:hint="eastAsia"/>
          <w:b/>
          <w:sz w:val="32"/>
          <w:szCs w:val="32"/>
        </w:rPr>
        <w:t>《电磁场与电磁波》课程简介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B5F0C">
        <w:rPr>
          <w:rFonts w:ascii="宋体" w:hAnsi="宋体" w:cs="Arial"/>
          <w:snapToGrid w:val="0"/>
          <w:kern w:val="0"/>
          <w:szCs w:val="21"/>
        </w:rPr>
        <w:t>06</w:t>
      </w:r>
      <w:r>
        <w:rPr>
          <w:rFonts w:ascii="宋体" w:hAnsi="宋体" w:cs="Arial"/>
          <w:snapToGrid w:val="0"/>
          <w:kern w:val="0"/>
          <w:szCs w:val="21"/>
        </w:rPr>
        <w:t>13033</w:t>
      </w:r>
      <w:r>
        <w:rPr>
          <w:rFonts w:hint="eastAsia"/>
          <w:sz w:val="24"/>
        </w:rPr>
        <w:t xml:space="preserve"> </w:t>
      </w:r>
      <w:r w:rsidRPr="00992E4A">
        <w:rPr>
          <w:rFonts w:ascii="黑体" w:eastAsia="黑体" w:hint="eastAsia"/>
          <w:sz w:val="24"/>
        </w:rPr>
        <w:t>课程名称</w:t>
      </w:r>
      <w:r w:rsidRPr="00156CE7">
        <w:rPr>
          <w:rFonts w:ascii="黑体" w:eastAsia="黑体" w:hint="eastAsia"/>
          <w:sz w:val="24"/>
        </w:rPr>
        <w:t>：《</w:t>
      </w:r>
      <w:r>
        <w:rPr>
          <w:rFonts w:ascii="黑体" w:eastAsia="黑体" w:hint="eastAsia"/>
          <w:sz w:val="24"/>
        </w:rPr>
        <w:t>电磁场与电磁波</w:t>
      </w:r>
      <w:r w:rsidRPr="00156CE7">
        <w:rPr>
          <w:rFonts w:ascii="黑体" w:eastAsia="黑体" w:hint="eastAsia"/>
          <w:sz w:val="24"/>
        </w:rPr>
        <w:t>》</w:t>
      </w:r>
      <w:r w:rsidRPr="00992E4A">
        <w:rPr>
          <w:rFonts w:hint="eastAsia"/>
          <w:sz w:val="24"/>
        </w:rPr>
        <w:t>（</w:t>
      </w:r>
      <w:r w:rsidRPr="00871969">
        <w:rPr>
          <w:color w:val="333333"/>
          <w:szCs w:val="21"/>
          <w:shd w:val="clear" w:color="auto" w:fill="FFFFFF"/>
        </w:rPr>
        <w:t>Electromagnetic field and electromagnetic wave</w:t>
      </w:r>
      <w:r w:rsidRPr="00871969">
        <w:rPr>
          <w:rStyle w:val="apple-converted-space"/>
          <w:color w:val="333333"/>
          <w:szCs w:val="21"/>
          <w:shd w:val="clear" w:color="auto" w:fill="FFFFFF"/>
        </w:rPr>
        <w:t> </w:t>
      </w:r>
      <w:r w:rsidRPr="00992E4A">
        <w:rPr>
          <w:rFonts w:hint="eastAsia"/>
          <w:sz w:val="24"/>
        </w:rPr>
        <w:t>）</w:t>
      </w:r>
      <w:r w:rsidRPr="00C57703">
        <w:rPr>
          <w:rFonts w:hint="eastAsia"/>
          <w:b/>
          <w:sz w:val="24"/>
        </w:rPr>
        <w:t>课时：</w:t>
      </w:r>
      <w:r>
        <w:rPr>
          <w:sz w:val="24"/>
        </w:rPr>
        <w:t>54</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杨阳</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8785367</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156CE7" w:rsidRDefault="00D47E4A" w:rsidP="00D47E4A">
      <w:pPr>
        <w:ind w:firstLineChars="200" w:firstLine="420"/>
        <w:rPr>
          <w:rFonts w:hint="eastAsia"/>
        </w:rPr>
      </w:pPr>
      <w:r w:rsidRPr="00871969">
        <w:t>电磁场</w:t>
      </w:r>
      <w:r w:rsidRPr="00871969">
        <w:rPr>
          <w:rFonts w:hint="eastAsia"/>
        </w:rPr>
        <w:t>与电磁波</w:t>
      </w:r>
      <w:r w:rsidRPr="00156CE7">
        <w:rPr>
          <w:rFonts w:hint="eastAsia"/>
        </w:rPr>
        <w:t>是研究</w:t>
      </w:r>
      <w:r>
        <w:rPr>
          <w:rFonts w:hint="eastAsia"/>
        </w:rPr>
        <w:t>电磁场</w:t>
      </w:r>
      <w:r>
        <w:t>与电磁波基本规律的</w:t>
      </w:r>
      <w:r w:rsidRPr="00156CE7">
        <w:rPr>
          <w:rFonts w:hint="eastAsia"/>
        </w:rPr>
        <w:t>科学，是</w:t>
      </w:r>
      <w:r>
        <w:rPr>
          <w:rFonts w:hint="eastAsia"/>
        </w:rPr>
        <w:t>通信技术</w:t>
      </w:r>
      <w:r>
        <w:t>的理论</w:t>
      </w:r>
      <w:r w:rsidRPr="00156CE7">
        <w:rPr>
          <w:rFonts w:hint="eastAsia"/>
        </w:rPr>
        <w:t>基础。</w:t>
      </w:r>
    </w:p>
    <w:p w:rsidR="00D47E4A" w:rsidRPr="00871969" w:rsidRDefault="00D47E4A" w:rsidP="00D47E4A">
      <w:pPr>
        <w:ind w:firstLineChars="200" w:firstLine="420"/>
        <w:rPr>
          <w:rFonts w:hint="eastAsia"/>
        </w:rPr>
      </w:pPr>
      <w:r w:rsidRPr="00156CE7">
        <w:rPr>
          <w:rFonts w:hint="eastAsia"/>
        </w:rPr>
        <w:t>本课程主要内容包括</w:t>
      </w:r>
      <w:r w:rsidRPr="00871969">
        <w:rPr>
          <w:rFonts w:hint="eastAsia"/>
        </w:rPr>
        <w:t>恒定和</w:t>
      </w:r>
      <w:r w:rsidRPr="00871969">
        <w:t>时变电磁场的麦克斯韦方程组；电磁场的边界条件</w:t>
      </w:r>
      <w:r w:rsidRPr="00871969">
        <w:rPr>
          <w:rFonts w:hint="eastAsia"/>
        </w:rPr>
        <w:t>；</w:t>
      </w:r>
      <w:r w:rsidRPr="00871969">
        <w:t>静态场</w:t>
      </w:r>
      <w:r w:rsidRPr="00871969">
        <w:rPr>
          <w:rFonts w:hint="eastAsia"/>
        </w:rPr>
        <w:t>位</w:t>
      </w:r>
      <w:r w:rsidRPr="00871969">
        <w:t>函数的求解方法</w:t>
      </w:r>
      <w:r w:rsidRPr="00871969">
        <w:rPr>
          <w:rFonts w:hint="eastAsia"/>
        </w:rPr>
        <w:t>；均匀平面波</w:t>
      </w:r>
      <w:r w:rsidRPr="00871969">
        <w:t>的</w:t>
      </w:r>
      <w:r w:rsidRPr="00871969">
        <w:rPr>
          <w:rFonts w:hint="eastAsia"/>
        </w:rPr>
        <w:t>传播</w:t>
      </w:r>
      <w:r w:rsidRPr="00871969">
        <w:t>、反射与透射</w:t>
      </w:r>
      <w:r w:rsidRPr="00871969">
        <w:rPr>
          <w:rFonts w:hint="eastAsia"/>
        </w:rPr>
        <w:t>；</w:t>
      </w:r>
      <w:r w:rsidRPr="00871969">
        <w:t>电磁辐射。</w:t>
      </w:r>
    </w:p>
    <w:p w:rsidR="00D47E4A" w:rsidRPr="00871969" w:rsidRDefault="00D47E4A" w:rsidP="00D47E4A">
      <w:pPr>
        <w:ind w:firstLineChars="200" w:firstLine="420"/>
        <w:rPr>
          <w:rFonts w:hint="eastAsia"/>
        </w:rPr>
      </w:pPr>
      <w:r w:rsidRPr="00871969">
        <w:rPr>
          <w:rFonts w:hint="eastAsia"/>
        </w:rPr>
        <w:t>通过教学</w:t>
      </w:r>
      <w:r w:rsidRPr="00871969">
        <w:t>使学生系统地掌握电磁</w:t>
      </w:r>
      <w:r w:rsidRPr="00871969">
        <w:rPr>
          <w:rFonts w:hint="eastAsia"/>
        </w:rPr>
        <w:t>场与电磁波</w:t>
      </w:r>
      <w:r w:rsidRPr="00871969">
        <w:t>的基本</w:t>
      </w:r>
      <w:r w:rsidRPr="00871969">
        <w:rPr>
          <w:rFonts w:hint="eastAsia"/>
        </w:rPr>
        <w:t>概念、基本规律和求解电磁场问题的基本方法，以及电磁场与电磁波的基本应用；</w:t>
      </w:r>
      <w:r w:rsidRPr="00871969">
        <w:t>培养学生正确的思维方法</w:t>
      </w:r>
      <w:r w:rsidRPr="00871969">
        <w:rPr>
          <w:rFonts w:hint="eastAsia"/>
        </w:rPr>
        <w:t>、</w:t>
      </w:r>
      <w:r w:rsidRPr="00871969">
        <w:t>分析问题的能力</w:t>
      </w:r>
      <w:r w:rsidRPr="00871969">
        <w:rPr>
          <w:rFonts w:hint="eastAsia"/>
        </w:rPr>
        <w:t>和严谨的科学态度</w:t>
      </w:r>
      <w:r>
        <w:rPr>
          <w:rFonts w:hint="eastAsia"/>
        </w:rPr>
        <w:t>。</w:t>
      </w:r>
    </w:p>
    <w:p w:rsidR="00D47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p>
    <w:p w:rsidR="00D47E4A" w:rsidRPr="00196CAA" w:rsidRDefault="00D47E4A" w:rsidP="00D47E4A">
      <w:pPr>
        <w:ind w:firstLineChars="200" w:firstLine="420"/>
        <w:rPr>
          <w:rFonts w:hint="eastAsia"/>
        </w:rPr>
      </w:pPr>
      <w:r w:rsidRPr="00871969">
        <w:rPr>
          <w:rFonts w:hint="eastAsia"/>
        </w:rPr>
        <w:t>[</w:t>
      </w:r>
      <w:r w:rsidRPr="00871969">
        <w:t>1</w:t>
      </w:r>
      <w:r w:rsidRPr="00871969">
        <w:rPr>
          <w:rFonts w:hint="eastAsia"/>
        </w:rPr>
        <w:t xml:space="preserve">] </w:t>
      </w:r>
      <w:r w:rsidRPr="00196CAA">
        <w:rPr>
          <w:rFonts w:hint="eastAsia"/>
        </w:rPr>
        <w:t>饶克谨，谢处方编，杨显清，王园，赵家升修订</w:t>
      </w:r>
      <w:r w:rsidRPr="00196CAA">
        <w:t>.</w:t>
      </w:r>
      <w:r w:rsidRPr="00196CAA">
        <w:rPr>
          <w:rFonts w:hint="eastAsia"/>
        </w:rPr>
        <w:t>电磁场与电磁波（第</w:t>
      </w:r>
      <w:r w:rsidRPr="00196CAA">
        <w:rPr>
          <w:rFonts w:hint="eastAsia"/>
        </w:rPr>
        <w:t>4</w:t>
      </w:r>
      <w:r w:rsidRPr="00196CAA">
        <w:rPr>
          <w:rFonts w:hint="eastAsia"/>
        </w:rPr>
        <w:t>版）</w:t>
      </w:r>
      <w:r w:rsidRPr="00196CAA">
        <w:t xml:space="preserve">. </w:t>
      </w:r>
      <w:r w:rsidRPr="00196CAA">
        <w:rPr>
          <w:rFonts w:hint="eastAsia"/>
        </w:rPr>
        <w:t>高等教育出版社，</w:t>
      </w:r>
      <w:r w:rsidRPr="00196CAA">
        <w:rPr>
          <w:rFonts w:hint="eastAsia"/>
        </w:rPr>
        <w:t>2006</w:t>
      </w:r>
    </w:p>
    <w:p w:rsidR="00D47E4A" w:rsidRPr="00871969" w:rsidRDefault="00D47E4A" w:rsidP="00D47E4A">
      <w:pPr>
        <w:ind w:firstLineChars="200" w:firstLine="420"/>
        <w:rPr>
          <w:rFonts w:hint="eastAsia"/>
        </w:rPr>
      </w:pPr>
      <w:r w:rsidRPr="00871969">
        <w:rPr>
          <w:rFonts w:hint="eastAsia"/>
        </w:rPr>
        <w:t>[</w:t>
      </w:r>
      <w:r w:rsidRPr="00871969">
        <w:t>2</w:t>
      </w:r>
      <w:r w:rsidRPr="00871969">
        <w:rPr>
          <w:rFonts w:hint="eastAsia"/>
        </w:rPr>
        <w:t xml:space="preserve">] </w:t>
      </w:r>
      <w:r w:rsidRPr="00871969">
        <w:rPr>
          <w:rFonts w:hint="eastAsia"/>
        </w:rPr>
        <w:t>王家礼，朱满座等</w:t>
      </w:r>
      <w:r w:rsidRPr="00871969">
        <w:rPr>
          <w:rFonts w:hint="eastAsia"/>
        </w:rPr>
        <w:t xml:space="preserve">. </w:t>
      </w:r>
      <w:r w:rsidRPr="00871969">
        <w:rPr>
          <w:rFonts w:hint="eastAsia"/>
        </w:rPr>
        <w:t>电磁场与电磁波（第</w:t>
      </w:r>
      <w:r w:rsidRPr="00871969">
        <w:t>3</w:t>
      </w:r>
      <w:r w:rsidRPr="00871969">
        <w:rPr>
          <w:rFonts w:hint="eastAsia"/>
        </w:rPr>
        <w:t>版</w:t>
      </w:r>
      <w:r w:rsidRPr="00871969">
        <w:t>）</w:t>
      </w:r>
      <w:r w:rsidRPr="00871969">
        <w:rPr>
          <w:rFonts w:hint="eastAsia"/>
        </w:rPr>
        <w:t>.</w:t>
      </w:r>
      <w:r w:rsidRPr="00871969">
        <w:rPr>
          <w:rFonts w:hint="eastAsia"/>
        </w:rPr>
        <w:t>西安电子科技大学出版社，</w:t>
      </w:r>
      <w:r w:rsidRPr="00871969">
        <w:rPr>
          <w:rFonts w:hint="eastAsia"/>
        </w:rPr>
        <w:t>200</w:t>
      </w:r>
      <w:r w:rsidRPr="00871969">
        <w:t>9</w:t>
      </w:r>
    </w:p>
    <w:p w:rsidR="00D47E4A" w:rsidRPr="00871969" w:rsidRDefault="00D47E4A" w:rsidP="00D47E4A">
      <w:pPr>
        <w:ind w:firstLineChars="200" w:firstLine="420"/>
        <w:rPr>
          <w:rFonts w:hint="eastAsia"/>
        </w:rPr>
      </w:pPr>
      <w:r w:rsidRPr="00871969">
        <w:rPr>
          <w:rFonts w:hint="eastAsia"/>
        </w:rPr>
        <w:t>[</w:t>
      </w:r>
      <w:r w:rsidRPr="00871969">
        <w:t>3</w:t>
      </w:r>
      <w:r w:rsidRPr="00871969">
        <w:rPr>
          <w:rFonts w:hint="eastAsia"/>
        </w:rPr>
        <w:t xml:space="preserve">] </w:t>
      </w:r>
      <w:hyperlink r:id="rId13" w:tgtFrame="_blank" w:history="1">
        <w:r w:rsidRPr="00871969">
          <w:rPr>
            <w:rFonts w:hint="eastAsia"/>
          </w:rPr>
          <w:t>戈鲁</w:t>
        </w:r>
      </w:hyperlink>
      <w:r w:rsidRPr="00871969">
        <w:rPr>
          <w:rFonts w:hint="eastAsia"/>
        </w:rPr>
        <w:t>（美</w:t>
      </w:r>
      <w:r w:rsidRPr="00871969">
        <w:t>）</w:t>
      </w:r>
      <w:r w:rsidRPr="00871969">
        <w:rPr>
          <w:rFonts w:hint="eastAsia"/>
        </w:rPr>
        <w:t>，</w:t>
      </w:r>
      <w:r w:rsidRPr="00871969">
        <w:rPr>
          <w:rFonts w:hint="eastAsia"/>
        </w:rPr>
        <w:t xml:space="preserve"> </w:t>
      </w:r>
      <w:hyperlink r:id="rId14" w:tgtFrame="_blank" w:history="1">
        <w:r w:rsidRPr="00871969">
          <w:rPr>
            <w:rFonts w:hint="eastAsia"/>
          </w:rPr>
          <w:t>褐茨若格鲁</w:t>
        </w:r>
      </w:hyperlink>
      <w:r w:rsidRPr="00871969">
        <w:rPr>
          <w:rFonts w:hint="eastAsia"/>
        </w:rPr>
        <w:t>（美</w:t>
      </w:r>
      <w:r w:rsidRPr="00871969">
        <w:t>）</w:t>
      </w:r>
      <w:r w:rsidRPr="00871969">
        <w:rPr>
          <w:rFonts w:hint="eastAsia"/>
        </w:rPr>
        <w:t>.</w:t>
      </w:r>
      <w:r w:rsidRPr="00871969">
        <w:t xml:space="preserve"> </w:t>
      </w:r>
      <w:r w:rsidRPr="00871969">
        <w:rPr>
          <w:rFonts w:hint="eastAsia"/>
        </w:rPr>
        <w:t>电磁场与电磁波（第</w:t>
      </w:r>
      <w:r w:rsidRPr="00871969">
        <w:rPr>
          <w:rFonts w:hint="eastAsia"/>
        </w:rPr>
        <w:t>2</w:t>
      </w:r>
      <w:r w:rsidRPr="00871969">
        <w:rPr>
          <w:rFonts w:hint="eastAsia"/>
        </w:rPr>
        <w:t>版</w:t>
      </w:r>
      <w:r w:rsidRPr="00871969">
        <w:t>）</w:t>
      </w:r>
      <w:r w:rsidRPr="00871969">
        <w:rPr>
          <w:rFonts w:hint="eastAsia"/>
        </w:rPr>
        <w:t xml:space="preserve">. </w:t>
      </w:r>
      <w:r w:rsidRPr="00871969">
        <w:rPr>
          <w:rFonts w:hint="eastAsia"/>
        </w:rPr>
        <w:t>机械工业出版社，</w:t>
      </w:r>
      <w:r w:rsidRPr="00871969">
        <w:rPr>
          <w:rFonts w:hint="eastAsia"/>
        </w:rPr>
        <w:t>200</w:t>
      </w:r>
      <w:r w:rsidRPr="00871969">
        <w:t>6</w:t>
      </w:r>
      <w:r w:rsidRPr="00871969">
        <w:rPr>
          <w:rFonts w:hint="eastAsia"/>
        </w:rPr>
        <w:t xml:space="preserve"> </w:t>
      </w:r>
    </w:p>
    <w:p w:rsidR="00D47E4A" w:rsidRPr="00871969" w:rsidRDefault="00D47E4A" w:rsidP="00D47E4A">
      <w:pPr>
        <w:ind w:firstLineChars="200" w:firstLine="420"/>
        <w:rPr>
          <w:rFonts w:hint="eastAsia"/>
        </w:rPr>
      </w:pPr>
      <w:r w:rsidRPr="00871969">
        <w:rPr>
          <w:rFonts w:hint="eastAsia"/>
        </w:rPr>
        <w:t>[</w:t>
      </w:r>
      <w:r w:rsidRPr="00871969">
        <w:t>4</w:t>
      </w:r>
      <w:r w:rsidRPr="00871969">
        <w:rPr>
          <w:rFonts w:hint="eastAsia"/>
        </w:rPr>
        <w:t>]</w:t>
      </w:r>
      <w:r w:rsidRPr="00871969">
        <w:t xml:space="preserve"> </w:t>
      </w:r>
      <w:r w:rsidRPr="00871969">
        <w:rPr>
          <w:rFonts w:hint="eastAsia"/>
        </w:rPr>
        <w:t>孔金瓯（美</w:t>
      </w:r>
      <w:r w:rsidRPr="00871969">
        <w:t>）</w:t>
      </w:r>
      <w:r w:rsidRPr="00871969">
        <w:rPr>
          <w:rFonts w:hint="eastAsia"/>
        </w:rPr>
        <w:t>，</w:t>
      </w:r>
      <w:r w:rsidRPr="00871969">
        <w:t>吴季</w:t>
      </w:r>
      <w:r w:rsidRPr="00871969">
        <w:rPr>
          <w:rFonts w:hint="eastAsia"/>
        </w:rPr>
        <w:t>译</w:t>
      </w:r>
      <w:r w:rsidRPr="00871969">
        <w:rPr>
          <w:rFonts w:hint="eastAsia"/>
        </w:rPr>
        <w:t>.</w:t>
      </w:r>
      <w:r w:rsidRPr="00871969">
        <w:t xml:space="preserve"> </w:t>
      </w:r>
      <w:r w:rsidRPr="00871969">
        <w:t>电磁波</w:t>
      </w:r>
      <w:r w:rsidRPr="00871969">
        <w:rPr>
          <w:rFonts w:hint="eastAsia"/>
        </w:rPr>
        <w:t>理论</w:t>
      </w:r>
      <w:r w:rsidRPr="00871969">
        <w:rPr>
          <w:rFonts w:hint="eastAsia"/>
        </w:rPr>
        <w:t>.</w:t>
      </w:r>
      <w:r w:rsidRPr="00871969">
        <w:rPr>
          <w:rFonts w:hint="eastAsia"/>
        </w:rPr>
        <w:t>电子工业出版社，</w:t>
      </w:r>
      <w:r w:rsidRPr="00871969">
        <w:rPr>
          <w:rFonts w:hint="eastAsia"/>
        </w:rPr>
        <w:t>200</w:t>
      </w:r>
      <w:r w:rsidRPr="00871969">
        <w:t>3</w:t>
      </w:r>
    </w:p>
    <w:p w:rsidR="00D47E4A" w:rsidRPr="00871969" w:rsidRDefault="00D47E4A" w:rsidP="00D47E4A">
      <w:pPr>
        <w:ind w:firstLineChars="200" w:firstLine="420"/>
        <w:rPr>
          <w:rFonts w:hint="eastAsia"/>
        </w:rPr>
      </w:pPr>
      <w:r w:rsidRPr="00871969">
        <w:rPr>
          <w:rFonts w:hint="eastAsia"/>
        </w:rPr>
        <w:t>[</w:t>
      </w:r>
      <w:r w:rsidRPr="00871969">
        <w:t>5</w:t>
      </w:r>
      <w:r w:rsidRPr="00871969">
        <w:rPr>
          <w:rFonts w:hint="eastAsia"/>
        </w:rPr>
        <w:t>]</w:t>
      </w:r>
      <w:r w:rsidRPr="00871969">
        <w:t xml:space="preserve"> </w:t>
      </w:r>
      <w:hyperlink r:id="rId15" w:tgtFrame="_blank" w:history="1">
        <w:r w:rsidRPr="00871969">
          <w:rPr>
            <w:rFonts w:hint="eastAsia"/>
          </w:rPr>
          <w:t>邵小桃</w:t>
        </w:r>
      </w:hyperlink>
      <w:r w:rsidRPr="00871969">
        <w:rPr>
          <w:rFonts w:hint="eastAsia"/>
        </w:rPr>
        <w:t>，</w:t>
      </w:r>
      <w:hyperlink r:id="rId16" w:tgtFrame="_blank" w:history="1">
        <w:r w:rsidRPr="00871969">
          <w:rPr>
            <w:rFonts w:hint="eastAsia"/>
          </w:rPr>
          <w:t>李一玫</w:t>
        </w:r>
      </w:hyperlink>
      <w:r w:rsidRPr="00871969">
        <w:rPr>
          <w:rFonts w:hint="eastAsia"/>
        </w:rPr>
        <w:t>，</w:t>
      </w:r>
      <w:hyperlink r:id="rId17" w:tgtFrame="_blank" w:history="1">
        <w:r w:rsidRPr="00871969">
          <w:rPr>
            <w:rFonts w:hint="eastAsia"/>
          </w:rPr>
          <w:t>王国栋</w:t>
        </w:r>
      </w:hyperlink>
      <w:r w:rsidRPr="00871969">
        <w:rPr>
          <w:rFonts w:hint="eastAsia"/>
        </w:rPr>
        <w:t>.</w:t>
      </w:r>
      <w:r w:rsidRPr="00871969">
        <w:t xml:space="preserve"> </w:t>
      </w:r>
      <w:r w:rsidRPr="00871969">
        <w:rPr>
          <w:rFonts w:hint="eastAsia"/>
        </w:rPr>
        <w:t>电磁场与电磁波</w:t>
      </w:r>
      <w:r w:rsidRPr="00871969">
        <w:rPr>
          <w:rFonts w:hint="eastAsia"/>
        </w:rPr>
        <w:t>.</w:t>
      </w:r>
      <w:r w:rsidRPr="00871969">
        <w:t xml:space="preserve"> </w:t>
      </w:r>
      <w:r w:rsidRPr="00871969">
        <w:rPr>
          <w:rFonts w:hint="eastAsia"/>
        </w:rPr>
        <w:t>清华大学出版社，</w:t>
      </w:r>
      <w:r w:rsidRPr="00871969">
        <w:rPr>
          <w:rFonts w:hint="eastAsia"/>
        </w:rPr>
        <w:t>20</w:t>
      </w:r>
      <w:r w:rsidRPr="00871969">
        <w:t>14</w:t>
      </w:r>
    </w:p>
    <w:p w:rsidR="00D47E4A" w:rsidRPr="00871969" w:rsidRDefault="00D47E4A" w:rsidP="00D47E4A">
      <w:pPr>
        <w:ind w:firstLineChars="200" w:firstLine="420"/>
        <w:rPr>
          <w:rFonts w:hint="eastAsia"/>
        </w:rPr>
      </w:pPr>
      <w:r w:rsidRPr="00871969">
        <w:rPr>
          <w:rFonts w:hint="eastAsia"/>
        </w:rPr>
        <w:t>[</w:t>
      </w:r>
      <w:r w:rsidRPr="00871969">
        <w:t>6</w:t>
      </w:r>
      <w:r w:rsidRPr="00871969">
        <w:rPr>
          <w:rFonts w:hint="eastAsia"/>
        </w:rPr>
        <w:t xml:space="preserve">] </w:t>
      </w:r>
      <w:r w:rsidRPr="00871969">
        <w:rPr>
          <w:rFonts w:hint="eastAsia"/>
        </w:rPr>
        <w:t>许福玉</w:t>
      </w:r>
      <w:r w:rsidRPr="00871969">
        <w:t>、</w:t>
      </w:r>
      <w:r w:rsidRPr="00871969">
        <w:rPr>
          <w:rFonts w:hint="eastAsia"/>
        </w:rPr>
        <w:t>赵克玉</w:t>
      </w:r>
      <w:r w:rsidRPr="00871969">
        <w:rPr>
          <w:rFonts w:hint="eastAsia"/>
        </w:rPr>
        <w:t xml:space="preserve">. </w:t>
      </w:r>
      <w:r w:rsidRPr="00871969">
        <w:t>电磁场与电磁波</w:t>
      </w:r>
      <w:r w:rsidRPr="00871969">
        <w:rPr>
          <w:rFonts w:hint="eastAsia"/>
        </w:rPr>
        <w:t>.</w:t>
      </w:r>
      <w:r w:rsidRPr="00871969">
        <w:rPr>
          <w:rFonts w:hint="eastAsia"/>
        </w:rPr>
        <w:t>科学出版社，</w:t>
      </w:r>
      <w:r w:rsidRPr="00871969">
        <w:rPr>
          <w:rFonts w:hint="eastAsia"/>
        </w:rPr>
        <w:t>2005</w:t>
      </w:r>
    </w:p>
    <w:p w:rsidR="00D47E4A" w:rsidRDefault="00D47E4A" w:rsidP="00D47E4A">
      <w:pPr>
        <w:ind w:firstLineChars="200" w:firstLine="560"/>
        <w:rPr>
          <w:rFonts w:hint="eastAsia"/>
          <w:sz w:val="28"/>
          <w:szCs w:val="28"/>
        </w:rPr>
      </w:pPr>
    </w:p>
    <w:p w:rsidR="003F0AA7" w:rsidRDefault="003F0AA7" w:rsidP="00D47E4A">
      <w:pPr>
        <w:ind w:firstLineChars="200" w:firstLine="560"/>
        <w:rPr>
          <w:rFonts w:hint="eastAsia"/>
          <w:sz w:val="28"/>
          <w:szCs w:val="28"/>
        </w:rPr>
      </w:pPr>
    </w:p>
    <w:p w:rsidR="003F0AA7" w:rsidRDefault="003F0AA7" w:rsidP="00D47E4A">
      <w:pPr>
        <w:ind w:firstLineChars="200" w:firstLine="560"/>
        <w:rPr>
          <w:rFonts w:hint="eastAsia"/>
          <w:sz w:val="28"/>
          <w:szCs w:val="28"/>
        </w:rPr>
      </w:pPr>
    </w:p>
    <w:p w:rsidR="003F0AA7" w:rsidRPr="00871969" w:rsidRDefault="003F0AA7" w:rsidP="00D47E4A">
      <w:pPr>
        <w:ind w:firstLineChars="200" w:firstLine="560"/>
        <w:rPr>
          <w:rFonts w:hint="eastAsia"/>
          <w:sz w:val="28"/>
          <w:szCs w:val="28"/>
        </w:rPr>
      </w:pPr>
    </w:p>
    <w:p w:rsidR="00D47E4A" w:rsidRDefault="00D47E4A" w:rsidP="00D47E4A">
      <w:pPr>
        <w:jc w:val="center"/>
        <w:rPr>
          <w:rFonts w:hint="eastAsia"/>
          <w:b/>
          <w:sz w:val="32"/>
          <w:szCs w:val="32"/>
        </w:rPr>
      </w:pPr>
    </w:p>
    <w:p w:rsidR="00D47E4A" w:rsidRPr="00295E1B" w:rsidRDefault="00D47E4A" w:rsidP="00D47E4A">
      <w:pPr>
        <w:jc w:val="center"/>
        <w:rPr>
          <w:rFonts w:ascii="宋体" w:hAnsi="宋体"/>
          <w:b/>
          <w:sz w:val="32"/>
          <w:szCs w:val="32"/>
        </w:rPr>
      </w:pPr>
      <w:r w:rsidRPr="00295E1B">
        <w:rPr>
          <w:rFonts w:ascii="宋体" w:hAnsi="宋体" w:hint="eastAsia"/>
          <w:b/>
          <w:sz w:val="32"/>
          <w:szCs w:val="32"/>
        </w:rPr>
        <w:t>《大学物理A(二)》课程简介</w:t>
      </w:r>
    </w:p>
    <w:p w:rsidR="00D47E4A" w:rsidRPr="001D5A40" w:rsidRDefault="00D47E4A" w:rsidP="00D47E4A">
      <w:pPr>
        <w:spacing w:line="360" w:lineRule="auto"/>
        <w:rPr>
          <w:rFonts w:ascii="宋体" w:hAnsi="宋体"/>
          <w:sz w:val="24"/>
        </w:rPr>
      </w:pPr>
      <w:r w:rsidRPr="001D5A40">
        <w:rPr>
          <w:rFonts w:ascii="宋体" w:hAnsi="宋体" w:hint="eastAsia"/>
          <w:b/>
          <w:sz w:val="24"/>
        </w:rPr>
        <w:t>课程代码：</w:t>
      </w:r>
      <w:r w:rsidRPr="001D5A40">
        <w:rPr>
          <w:rFonts w:ascii="宋体" w:hAnsi="宋体" w:hint="eastAsia"/>
          <w:sz w:val="24"/>
        </w:rPr>
        <w:t xml:space="preserve">0612508  </w:t>
      </w:r>
      <w:r w:rsidRPr="001D5A40">
        <w:rPr>
          <w:rFonts w:ascii="宋体" w:hAnsi="宋体" w:hint="eastAsia"/>
          <w:b/>
          <w:sz w:val="24"/>
        </w:rPr>
        <w:t>课程名称：</w:t>
      </w:r>
      <w:r w:rsidRPr="001D5A40">
        <w:rPr>
          <w:rFonts w:ascii="宋体" w:hAnsi="宋体" w:hint="eastAsia"/>
          <w:sz w:val="24"/>
        </w:rPr>
        <w:t>《大学物理A(二)》（</w:t>
      </w:r>
      <w:r w:rsidRPr="001D5A40">
        <w:rPr>
          <w:rFonts w:ascii="宋体" w:hAnsi="宋体" w:hint="eastAsia"/>
          <w:snapToGrid w:val="0"/>
          <w:kern w:val="0"/>
          <w:sz w:val="24"/>
        </w:rPr>
        <w:t>College</w:t>
      </w:r>
      <w:r w:rsidRPr="001D5A40">
        <w:rPr>
          <w:rFonts w:ascii="宋体" w:hAnsi="宋体"/>
          <w:snapToGrid w:val="0"/>
          <w:kern w:val="0"/>
          <w:sz w:val="24"/>
        </w:rPr>
        <w:t xml:space="preserve"> Physics</w:t>
      </w:r>
      <w:r w:rsidRPr="001D5A40">
        <w:rPr>
          <w:rFonts w:ascii="宋体" w:hAnsi="宋体" w:cs="Arial" w:hint="eastAsia"/>
          <w:snapToGrid w:val="0"/>
          <w:kern w:val="0"/>
          <w:sz w:val="24"/>
        </w:rPr>
        <w:t xml:space="preserve"> A 2</w:t>
      </w:r>
      <w:r w:rsidRPr="001D5A40">
        <w:rPr>
          <w:rFonts w:ascii="宋体" w:hAnsi="宋体" w:hint="eastAsia"/>
          <w:sz w:val="24"/>
        </w:rPr>
        <w:t>）</w:t>
      </w:r>
      <w:r w:rsidRPr="001D5A40">
        <w:rPr>
          <w:rFonts w:ascii="宋体" w:hAnsi="宋体" w:hint="eastAsia"/>
          <w:b/>
          <w:sz w:val="24"/>
        </w:rPr>
        <w:t>课时：</w:t>
      </w:r>
      <w:r w:rsidRPr="001D5A40">
        <w:rPr>
          <w:rFonts w:ascii="宋体" w:hAnsi="宋体" w:hint="eastAsia"/>
          <w:sz w:val="24"/>
        </w:rPr>
        <w:t xml:space="preserve">45 </w:t>
      </w:r>
    </w:p>
    <w:p w:rsidR="00D47E4A" w:rsidRPr="001D5A40" w:rsidRDefault="00D47E4A" w:rsidP="00D47E4A">
      <w:pPr>
        <w:spacing w:line="360" w:lineRule="auto"/>
        <w:rPr>
          <w:rFonts w:ascii="宋体" w:hAnsi="宋体"/>
          <w:sz w:val="24"/>
        </w:rPr>
      </w:pPr>
      <w:r w:rsidRPr="001D5A40">
        <w:rPr>
          <w:rFonts w:ascii="宋体" w:hAnsi="宋体" w:hint="eastAsia"/>
          <w:b/>
          <w:sz w:val="24"/>
        </w:rPr>
        <w:t>主讲教师</w:t>
      </w:r>
      <w:r w:rsidRPr="001D5A40">
        <w:rPr>
          <w:rFonts w:ascii="宋体" w:hAnsi="宋体" w:hint="eastAsia"/>
          <w:sz w:val="24"/>
        </w:rPr>
        <w:t xml:space="preserve">：周立友                  </w:t>
      </w:r>
      <w:r w:rsidRPr="001D5A40">
        <w:rPr>
          <w:rFonts w:ascii="宋体" w:hAnsi="宋体" w:hint="eastAsia"/>
          <w:b/>
          <w:sz w:val="24"/>
        </w:rPr>
        <w:t>职称</w:t>
      </w:r>
      <w:r w:rsidRPr="001D5A40">
        <w:rPr>
          <w:rFonts w:ascii="宋体" w:hAnsi="宋体" w:hint="eastAsia"/>
          <w:sz w:val="24"/>
        </w:rPr>
        <w:t xml:space="preserve">：副教授  </w:t>
      </w:r>
      <w:r w:rsidRPr="001D5A40">
        <w:rPr>
          <w:rFonts w:ascii="宋体" w:hAnsi="宋体" w:hint="eastAsia"/>
          <w:b/>
          <w:sz w:val="24"/>
        </w:rPr>
        <w:t>联系方式</w:t>
      </w:r>
      <w:r w:rsidRPr="001D5A40">
        <w:rPr>
          <w:rFonts w:ascii="宋体" w:hAnsi="宋体" w:hint="eastAsia"/>
          <w:sz w:val="24"/>
        </w:rPr>
        <w:t>：13606363033</w:t>
      </w:r>
    </w:p>
    <w:p w:rsidR="00D47E4A" w:rsidRPr="001D5A40" w:rsidRDefault="00D47E4A" w:rsidP="00D47E4A">
      <w:pPr>
        <w:rPr>
          <w:rFonts w:ascii="宋体" w:hAnsi="宋体"/>
          <w:sz w:val="24"/>
        </w:rPr>
      </w:pPr>
      <w:r w:rsidRPr="001D5A40">
        <w:rPr>
          <w:rFonts w:ascii="宋体" w:hAnsi="宋体" w:hint="eastAsia"/>
          <w:b/>
          <w:sz w:val="24"/>
        </w:rPr>
        <w:t>课程的目的、内容与要求</w:t>
      </w:r>
      <w:r w:rsidRPr="001D5A40">
        <w:rPr>
          <w:rFonts w:ascii="宋体" w:hAnsi="宋体" w:hint="eastAsia"/>
          <w:sz w:val="24"/>
        </w:rPr>
        <w:t>：</w:t>
      </w:r>
    </w:p>
    <w:p w:rsidR="00D47E4A" w:rsidRPr="001D5A40" w:rsidRDefault="00D47E4A" w:rsidP="00D47E4A">
      <w:pPr>
        <w:spacing w:line="360" w:lineRule="auto"/>
        <w:rPr>
          <w:rFonts w:ascii="宋体" w:hAnsi="宋体"/>
          <w:b/>
          <w:sz w:val="24"/>
        </w:rPr>
      </w:pPr>
      <w:r w:rsidRPr="001D5A40">
        <w:rPr>
          <w:rFonts w:ascii="宋体" w:hAnsi="宋体" w:hint="eastAsia"/>
          <w:b/>
          <w:sz w:val="24"/>
        </w:rPr>
        <w:t>课程目的、内容和要求：</w:t>
      </w:r>
    </w:p>
    <w:p w:rsidR="00D47E4A" w:rsidRPr="005019F6" w:rsidRDefault="00D47E4A" w:rsidP="00D47E4A">
      <w:pPr>
        <w:ind w:firstLineChars="200" w:firstLine="480"/>
        <w:rPr>
          <w:rFonts w:ascii="宋体" w:hAnsi="宋体"/>
          <w:sz w:val="24"/>
        </w:rPr>
      </w:pPr>
      <w:r w:rsidRPr="005019F6">
        <w:rPr>
          <w:rFonts w:ascii="宋体" w:hAnsi="宋体" w:hint="eastAsia"/>
          <w:sz w:val="24"/>
        </w:rPr>
        <w:t>物理学是自然科学的许多领域和工程技术的基础。大学物理课程是高等工科院校各专业学生的一门重要的必修基础课。它包括的经典物理、近代物理和物理在科学技术上应用的初步知识等都是一个高级工程人员所必备的。</w:t>
      </w:r>
    </w:p>
    <w:p w:rsidR="00D47E4A" w:rsidRPr="005019F6" w:rsidRDefault="00D47E4A" w:rsidP="00D47E4A">
      <w:pPr>
        <w:ind w:firstLineChars="200" w:firstLine="480"/>
        <w:rPr>
          <w:rFonts w:ascii="宋体" w:hAnsi="宋体"/>
          <w:sz w:val="24"/>
        </w:rPr>
      </w:pPr>
      <w:r w:rsidRPr="005019F6">
        <w:rPr>
          <w:rFonts w:ascii="宋体" w:hAnsi="宋体" w:hint="eastAsia"/>
          <w:sz w:val="24"/>
        </w:rPr>
        <w:t>目的：开设本课程的目的，在于为学生较系统地打好必要的物理基础，初步学习科学的思维方法和研究问题的方法，同时对开阔思维、激发探索和创新精神、增强适应能力、提高</w:t>
      </w:r>
      <w:r>
        <w:rPr>
          <w:rFonts w:ascii="宋体" w:hAnsi="宋体" w:hint="eastAsia"/>
          <w:sz w:val="24"/>
        </w:rPr>
        <w:t>学生</w:t>
      </w:r>
      <w:r w:rsidRPr="005019F6">
        <w:rPr>
          <w:rFonts w:ascii="宋体" w:hAnsi="宋体" w:hint="eastAsia"/>
          <w:sz w:val="24"/>
        </w:rPr>
        <w:t>素质等方面都起着重要的作用。</w:t>
      </w:r>
    </w:p>
    <w:p w:rsidR="00D47E4A" w:rsidRPr="005019F6" w:rsidRDefault="00D47E4A" w:rsidP="00D47E4A">
      <w:pPr>
        <w:ind w:firstLineChars="200" w:firstLine="480"/>
        <w:rPr>
          <w:rFonts w:ascii="宋体" w:hAnsi="宋体"/>
          <w:sz w:val="24"/>
        </w:rPr>
      </w:pPr>
      <w:r w:rsidRPr="005019F6">
        <w:rPr>
          <w:rFonts w:ascii="宋体" w:hAnsi="宋体" w:hint="eastAsia"/>
          <w:sz w:val="24"/>
        </w:rPr>
        <w:t>内容：《大学物理A(二)》讲授的内容包括：振动、波动、气体动理论、热力学基础、相对论、量子物理等。</w:t>
      </w:r>
    </w:p>
    <w:p w:rsidR="00D47E4A" w:rsidRPr="005019F6" w:rsidRDefault="00D47E4A" w:rsidP="00D47E4A">
      <w:pPr>
        <w:ind w:firstLineChars="200" w:firstLine="480"/>
        <w:rPr>
          <w:rFonts w:ascii="宋体" w:hAnsi="宋体"/>
          <w:sz w:val="24"/>
        </w:rPr>
      </w:pPr>
      <w:r w:rsidRPr="005019F6">
        <w:rPr>
          <w:rFonts w:ascii="宋体" w:hAnsi="宋体" w:hint="eastAsia"/>
          <w:sz w:val="24"/>
        </w:rPr>
        <w:t>要求：通过大学物理课的教学，使学生对课程中的基本概念、基本理论、基本方法能够有比较全面和系统的认识和正确的理解，并具有初步应用的能力。要求对有关的物理定律、定理、原理的内容、物理意义及适用条件应讲授得透彻明晰。体现基本物理思想、思维技巧和计算方法的有关内容，应要求学生有所认识。</w:t>
      </w:r>
    </w:p>
    <w:p w:rsidR="00D47E4A" w:rsidRPr="00C13ACF" w:rsidRDefault="00D47E4A" w:rsidP="00D47E4A">
      <w:pPr>
        <w:spacing w:line="360" w:lineRule="auto"/>
        <w:rPr>
          <w:rFonts w:ascii="宋体" w:hAnsi="宋体"/>
          <w:b/>
          <w:sz w:val="24"/>
        </w:rPr>
      </w:pPr>
      <w:r w:rsidRPr="00C13ACF">
        <w:rPr>
          <w:rFonts w:hint="eastAsia"/>
          <w:b/>
          <w:sz w:val="24"/>
        </w:rPr>
        <w:t>适用专业及层次：</w:t>
      </w:r>
      <w:r w:rsidRPr="00C13ACF">
        <w:rPr>
          <w:rFonts w:ascii="宋体" w:hAnsi="宋体" w:hint="eastAsia"/>
          <w:sz w:val="24"/>
        </w:rPr>
        <w:t>非物理专业本、专科</w:t>
      </w:r>
    </w:p>
    <w:p w:rsidR="00D47E4A" w:rsidRPr="003211B5" w:rsidRDefault="00D47E4A" w:rsidP="00D47E4A">
      <w:pPr>
        <w:spacing w:line="360" w:lineRule="auto"/>
        <w:rPr>
          <w:rFonts w:hint="eastAsia"/>
          <w:sz w:val="24"/>
        </w:rPr>
      </w:pPr>
      <w:r w:rsidRPr="00C13ACF">
        <w:rPr>
          <w:rFonts w:hint="eastAsia"/>
          <w:b/>
          <w:sz w:val="24"/>
        </w:rPr>
        <w:t>先修课程：</w:t>
      </w:r>
      <w:r w:rsidRPr="00C13ACF">
        <w:rPr>
          <w:rFonts w:hint="eastAsia"/>
          <w:sz w:val="24"/>
        </w:rPr>
        <w:t>高等数学</w:t>
      </w:r>
      <w:r>
        <w:rPr>
          <w:rFonts w:hint="eastAsia"/>
          <w:sz w:val="24"/>
        </w:rPr>
        <w:t>、</w:t>
      </w:r>
      <w:r w:rsidRPr="003211B5">
        <w:rPr>
          <w:rFonts w:hint="eastAsia"/>
          <w:sz w:val="24"/>
        </w:rPr>
        <w:t>大学物理</w:t>
      </w:r>
      <w:r w:rsidRPr="003211B5">
        <w:rPr>
          <w:rFonts w:hint="eastAsia"/>
          <w:sz w:val="24"/>
        </w:rPr>
        <w:t>A(</w:t>
      </w:r>
      <w:r w:rsidRPr="003211B5">
        <w:rPr>
          <w:rFonts w:hint="eastAsia"/>
          <w:sz w:val="24"/>
        </w:rPr>
        <w:t>一</w:t>
      </w:r>
      <w:r w:rsidRPr="003211B5">
        <w:rPr>
          <w:rFonts w:hint="eastAsia"/>
          <w:sz w:val="24"/>
        </w:rPr>
        <w:t>)</w:t>
      </w:r>
    </w:p>
    <w:p w:rsidR="00D47E4A" w:rsidRPr="00C13ACF" w:rsidRDefault="00D47E4A" w:rsidP="00D47E4A">
      <w:pPr>
        <w:snapToGrid w:val="0"/>
        <w:spacing w:line="360" w:lineRule="auto"/>
        <w:rPr>
          <w:rFonts w:hint="eastAsia"/>
          <w:b/>
          <w:sz w:val="24"/>
        </w:rPr>
      </w:pPr>
      <w:r w:rsidRPr="00C13ACF">
        <w:rPr>
          <w:rFonts w:hint="eastAsia"/>
          <w:b/>
          <w:sz w:val="24"/>
        </w:rPr>
        <w:t>推荐参考书：</w:t>
      </w:r>
    </w:p>
    <w:p w:rsidR="00D47E4A" w:rsidRPr="005019F6" w:rsidRDefault="00D47E4A" w:rsidP="00D47E4A">
      <w:pPr>
        <w:ind w:firstLineChars="200" w:firstLine="480"/>
        <w:rPr>
          <w:rFonts w:ascii="宋体" w:hAnsi="宋体"/>
          <w:sz w:val="24"/>
        </w:rPr>
      </w:pPr>
      <w:r w:rsidRPr="005019F6">
        <w:rPr>
          <w:rFonts w:ascii="宋体" w:hAnsi="宋体" w:hint="eastAsia"/>
          <w:sz w:val="24"/>
        </w:rPr>
        <w:t>（1）《大学物理学（理论核心部分）》（共三册），李椿、夏学江主编，高等教育出版社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（2）《普通物理学》第五版（共三册），程守洙、江之水主编，高等教育出版社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（3）《新概念物理教程：力学》、《新概念物理教程：热学》赵凯华、罗蔚茵编，高等教育出版社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（4）《物理学(第5版)》（上、下册）马文蔚等编，高等教育出版社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（5）《基础物理学教程》（上、下册）陆果编，高等教育出版社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（6）《中国大百科全书——物理学分册》（共二册）</w:t>
      </w:r>
    </w:p>
    <w:p w:rsidR="00D47E4A" w:rsidRPr="005019F6" w:rsidRDefault="00D47E4A" w:rsidP="00D47E4A">
      <w:pPr>
        <w:ind w:firstLineChars="200" w:firstLine="480"/>
        <w:rPr>
          <w:rFonts w:ascii="宋体" w:hAnsi="宋体"/>
          <w:sz w:val="24"/>
        </w:rPr>
      </w:pPr>
      <w:r w:rsidRPr="005019F6">
        <w:rPr>
          <w:rFonts w:ascii="宋体" w:hAnsi="宋体" w:hint="eastAsia"/>
          <w:sz w:val="24"/>
        </w:rPr>
        <w:t>（7）《近代物理学进展》张礼主编，清华大学出版社</w:t>
      </w:r>
    </w:p>
    <w:p w:rsidR="00D47E4A" w:rsidRPr="005019F6" w:rsidRDefault="00D47E4A" w:rsidP="00D47E4A">
      <w:pPr>
        <w:ind w:firstLineChars="200" w:firstLine="480"/>
        <w:rPr>
          <w:rFonts w:ascii="宋体" w:hAnsi="宋体"/>
          <w:sz w:val="24"/>
        </w:rPr>
      </w:pPr>
      <w:r w:rsidRPr="005019F6">
        <w:rPr>
          <w:rFonts w:ascii="宋体" w:hAnsi="宋体" w:hint="eastAsia"/>
          <w:sz w:val="24"/>
        </w:rPr>
        <w:t>（8）《物理学史》郭奕玲、沈慧君编著，清华大学出版社</w:t>
      </w:r>
    </w:p>
    <w:p w:rsidR="00D47E4A" w:rsidRDefault="00D47E4A" w:rsidP="00D47E4A">
      <w:pPr>
        <w:ind w:firstLineChars="200" w:firstLine="480"/>
        <w:rPr>
          <w:rFonts w:ascii="宋体" w:hAnsi="宋体"/>
          <w:sz w:val="24"/>
        </w:rPr>
      </w:pPr>
      <w:r w:rsidRPr="005019F6">
        <w:rPr>
          <w:rFonts w:ascii="宋体" w:hAnsi="宋体" w:hint="eastAsia"/>
          <w:sz w:val="24"/>
        </w:rPr>
        <w:t>（9） F. W. Sears et. al.: University Physics (the sixth edition)</w:t>
      </w:r>
    </w:p>
    <w:p w:rsidR="003F0AA7" w:rsidRDefault="003F0AA7" w:rsidP="00D47E4A">
      <w:pPr>
        <w:ind w:firstLineChars="200" w:firstLine="480"/>
        <w:rPr>
          <w:rFonts w:ascii="宋体" w:hAnsi="宋体"/>
          <w:sz w:val="24"/>
        </w:rPr>
      </w:pPr>
    </w:p>
    <w:p w:rsidR="003F0AA7" w:rsidRDefault="003F0AA7" w:rsidP="00D47E4A">
      <w:pPr>
        <w:ind w:firstLineChars="200" w:firstLine="480"/>
        <w:rPr>
          <w:rFonts w:ascii="宋体" w:hAnsi="宋体"/>
          <w:sz w:val="24"/>
        </w:rPr>
      </w:pPr>
    </w:p>
    <w:p w:rsidR="003F0AA7" w:rsidRDefault="003F0AA7" w:rsidP="00D47E4A">
      <w:pPr>
        <w:ind w:firstLineChars="200" w:firstLine="480"/>
        <w:rPr>
          <w:rFonts w:ascii="宋体" w:hAnsi="宋体"/>
          <w:sz w:val="24"/>
        </w:rPr>
      </w:pPr>
    </w:p>
    <w:p w:rsidR="003F0AA7" w:rsidRDefault="003F0AA7" w:rsidP="00D47E4A">
      <w:pPr>
        <w:ind w:firstLineChars="200" w:firstLine="480"/>
        <w:rPr>
          <w:rFonts w:ascii="宋体" w:hAnsi="宋体"/>
          <w:sz w:val="24"/>
        </w:rPr>
      </w:pPr>
    </w:p>
    <w:p w:rsidR="003F0AA7" w:rsidRDefault="003F0AA7" w:rsidP="00D47E4A">
      <w:pPr>
        <w:ind w:firstLineChars="200" w:firstLine="480"/>
        <w:rPr>
          <w:rFonts w:ascii="宋体" w:hAnsi="宋体"/>
          <w:sz w:val="24"/>
        </w:rPr>
      </w:pPr>
    </w:p>
    <w:p w:rsidR="003F0AA7" w:rsidRDefault="003F0AA7" w:rsidP="00D47E4A">
      <w:pPr>
        <w:ind w:firstLineChars="200" w:firstLine="480"/>
        <w:rPr>
          <w:rFonts w:ascii="宋体" w:hAnsi="宋体"/>
          <w:sz w:val="24"/>
        </w:rPr>
      </w:pPr>
    </w:p>
    <w:p w:rsidR="003F0AA7" w:rsidRPr="005019F6" w:rsidRDefault="003F0AA7" w:rsidP="00D47E4A">
      <w:pPr>
        <w:ind w:firstLineChars="200" w:firstLine="480"/>
        <w:rPr>
          <w:rFonts w:ascii="宋体" w:hAnsi="宋体"/>
          <w:sz w:val="24"/>
        </w:rPr>
      </w:pPr>
    </w:p>
    <w:p w:rsidR="00D47E4A" w:rsidRPr="00295E1B" w:rsidRDefault="00D47E4A" w:rsidP="00D47E4A">
      <w:pPr>
        <w:jc w:val="center"/>
        <w:rPr>
          <w:rFonts w:hint="eastAsia"/>
          <w:b/>
          <w:sz w:val="32"/>
          <w:szCs w:val="32"/>
        </w:rPr>
      </w:pPr>
      <w:bookmarkStart w:id="19" w:name="_Toc449816471"/>
      <w:r w:rsidRPr="00295E1B">
        <w:rPr>
          <w:rFonts w:hint="eastAsia"/>
          <w:b/>
          <w:sz w:val="32"/>
          <w:szCs w:val="32"/>
        </w:rPr>
        <w:t>《</w:t>
      </w:r>
      <w:r w:rsidRPr="00295E1B">
        <w:rPr>
          <w:rFonts w:hint="eastAsia"/>
          <w:b/>
          <w:sz w:val="32"/>
          <w:szCs w:val="32"/>
        </w:rPr>
        <w:t xml:space="preserve">LED </w:t>
      </w:r>
      <w:r w:rsidRPr="00295E1B">
        <w:rPr>
          <w:rFonts w:hint="eastAsia"/>
          <w:b/>
          <w:sz w:val="32"/>
          <w:szCs w:val="32"/>
        </w:rPr>
        <w:t>制备与应用》课程简介</w:t>
      </w:r>
    </w:p>
    <w:p w:rsidR="00D47E4A" w:rsidRDefault="00D47E4A" w:rsidP="00D47E4A">
      <w:pPr>
        <w:pStyle w:val="ab"/>
        <w:adjustRightInd w:val="0"/>
        <w:snapToGrid w:val="0"/>
        <w:spacing w:before="0" w:after="0" w:line="400" w:lineRule="exact"/>
        <w:jc w:val="both"/>
        <w:rPr>
          <w:rFonts w:ascii="宋体" w:hAnsi="宋体"/>
          <w:sz w:val="24"/>
          <w:szCs w:val="24"/>
        </w:rPr>
      </w:pPr>
      <w:r w:rsidRPr="002A0A6F">
        <w:rPr>
          <w:rFonts w:ascii="黑体" w:eastAsia="黑体" w:hAnsi="黑体" w:hint="eastAsia"/>
          <w:sz w:val="24"/>
          <w:szCs w:val="24"/>
        </w:rPr>
        <w:t>课程</w:t>
      </w:r>
      <w:r>
        <w:rPr>
          <w:rFonts w:ascii="黑体" w:eastAsia="黑体" w:hAnsi="黑体" w:hint="eastAsia"/>
          <w:sz w:val="24"/>
        </w:rPr>
        <w:t>代</w:t>
      </w:r>
      <w:r w:rsidRPr="002A0A6F">
        <w:rPr>
          <w:rFonts w:ascii="黑体" w:eastAsia="黑体" w:hAnsi="黑体" w:hint="eastAsia"/>
          <w:sz w:val="24"/>
          <w:szCs w:val="24"/>
        </w:rPr>
        <w:t>号</w:t>
      </w:r>
      <w:r w:rsidRPr="002A0A6F">
        <w:rPr>
          <w:rFonts w:ascii="宋体" w:hAnsi="宋体" w:hint="eastAsia"/>
          <w:sz w:val="24"/>
          <w:szCs w:val="24"/>
        </w:rPr>
        <w:t>：</w:t>
      </w:r>
      <w:r w:rsidRPr="002A0A6F">
        <w:rPr>
          <w:rFonts w:ascii="宋体" w:hAnsi="宋体"/>
          <w:sz w:val="24"/>
          <w:szCs w:val="24"/>
        </w:rPr>
        <w:t>06</w:t>
      </w:r>
      <w:r>
        <w:rPr>
          <w:rFonts w:ascii="宋体" w:hAnsi="宋体" w:hint="eastAsia"/>
          <w:sz w:val="24"/>
        </w:rPr>
        <w:t>1</w:t>
      </w:r>
      <w:r w:rsidRPr="002A0A6F">
        <w:rPr>
          <w:rFonts w:ascii="宋体" w:hAnsi="宋体"/>
          <w:sz w:val="24"/>
          <w:szCs w:val="24"/>
        </w:rPr>
        <w:t>40</w:t>
      </w:r>
      <w:r w:rsidRPr="002A0A6F">
        <w:rPr>
          <w:rFonts w:ascii="宋体" w:hAnsi="宋体" w:hint="eastAsia"/>
          <w:sz w:val="24"/>
          <w:szCs w:val="24"/>
        </w:rPr>
        <w:t>55</w:t>
      </w:r>
      <w:r w:rsidRPr="002A0A6F">
        <w:rPr>
          <w:rFonts w:ascii="宋体" w:hAnsi="宋体"/>
          <w:sz w:val="24"/>
          <w:szCs w:val="24"/>
        </w:rPr>
        <w:tab/>
      </w:r>
      <w:r>
        <w:rPr>
          <w:rFonts w:ascii="宋体" w:hAnsi="宋体" w:hint="eastAsia"/>
          <w:sz w:val="24"/>
          <w:szCs w:val="24"/>
        </w:rPr>
        <w:t xml:space="preserve">  </w:t>
      </w:r>
    </w:p>
    <w:p w:rsidR="00D47E4A" w:rsidRDefault="00D47E4A" w:rsidP="00D47E4A">
      <w:pPr>
        <w:pStyle w:val="ab"/>
        <w:adjustRightInd w:val="0"/>
        <w:snapToGrid w:val="0"/>
        <w:spacing w:before="0" w:after="0" w:line="400" w:lineRule="exact"/>
        <w:jc w:val="both"/>
        <w:rPr>
          <w:rFonts w:ascii="Times New Roman" w:hAnsi="Times New Roman"/>
          <w:b w:val="0"/>
          <w:sz w:val="24"/>
          <w:szCs w:val="24"/>
        </w:rPr>
      </w:pPr>
      <w:r w:rsidRPr="00E8161F">
        <w:rPr>
          <w:rFonts w:ascii="黑体" w:eastAsia="黑体" w:hint="eastAsia"/>
          <w:b w:val="0"/>
          <w:sz w:val="24"/>
          <w:szCs w:val="24"/>
        </w:rPr>
        <w:t>课程名称：</w:t>
      </w:r>
      <w:r w:rsidRPr="00E8161F">
        <w:rPr>
          <w:rFonts w:ascii="Times New Roman" w:hAnsi="Times New Roman"/>
          <w:b w:val="0"/>
          <w:sz w:val="24"/>
          <w:szCs w:val="24"/>
        </w:rPr>
        <w:t xml:space="preserve">LED </w:t>
      </w:r>
      <w:r w:rsidRPr="00E8161F">
        <w:rPr>
          <w:rFonts w:ascii="Times New Roman" w:hAnsi="Times New Roman" w:hint="eastAsia"/>
          <w:b w:val="0"/>
          <w:sz w:val="24"/>
          <w:szCs w:val="24"/>
        </w:rPr>
        <w:t>制备与应用</w:t>
      </w:r>
      <w:r w:rsidRPr="00E8161F">
        <w:rPr>
          <w:rFonts w:ascii="Times New Roman" w:hAnsi="Times New Roman"/>
          <w:b w:val="0"/>
          <w:sz w:val="24"/>
          <w:szCs w:val="24"/>
        </w:rPr>
        <w:t>(Fabrication and</w:t>
      </w:r>
      <w:r w:rsidRPr="00E8161F">
        <w:rPr>
          <w:rFonts w:ascii="Times New Roman" w:hAnsi="Times New Roman" w:hint="eastAsia"/>
          <w:b w:val="0"/>
          <w:sz w:val="24"/>
          <w:szCs w:val="24"/>
        </w:rPr>
        <w:t xml:space="preserve"> </w:t>
      </w:r>
      <w:r w:rsidRPr="00E8161F">
        <w:rPr>
          <w:rFonts w:ascii="Times New Roman" w:hAnsi="Times New Roman"/>
          <w:b w:val="0"/>
          <w:sz w:val="24"/>
          <w:szCs w:val="24"/>
        </w:rPr>
        <w:t>Application of LED)</w:t>
      </w:r>
      <w:bookmarkEnd w:id="19"/>
    </w:p>
    <w:p w:rsidR="00D47E4A" w:rsidRPr="00B17F60" w:rsidRDefault="00D47E4A" w:rsidP="00D47E4A">
      <w:pPr>
        <w:pStyle w:val="ab"/>
        <w:adjustRightInd w:val="0"/>
        <w:snapToGrid w:val="0"/>
        <w:spacing w:before="0" w:after="0" w:line="400" w:lineRule="exact"/>
        <w:jc w:val="both"/>
        <w:rPr>
          <w:rFonts w:ascii="Times New Roman" w:hAnsi="Times New Roman"/>
          <w:b w:val="0"/>
          <w:sz w:val="24"/>
          <w:szCs w:val="24"/>
        </w:rPr>
      </w:pPr>
      <w:r w:rsidRPr="002A0A6F">
        <w:rPr>
          <w:rFonts w:ascii="黑体" w:eastAsia="黑体" w:hAnsi="黑体" w:hint="eastAsia"/>
          <w:sz w:val="24"/>
          <w:szCs w:val="24"/>
        </w:rPr>
        <w:t>课时</w:t>
      </w:r>
      <w:r w:rsidRPr="002A0A6F">
        <w:rPr>
          <w:rFonts w:ascii="宋体" w:hAnsi="宋体" w:hint="eastAsia"/>
          <w:sz w:val="24"/>
          <w:szCs w:val="24"/>
        </w:rPr>
        <w:t>：</w:t>
      </w:r>
      <w:r>
        <w:rPr>
          <w:rFonts w:ascii="宋体" w:hAnsi="宋体" w:hint="eastAsia"/>
          <w:sz w:val="24"/>
        </w:rPr>
        <w:t>36</w:t>
      </w:r>
    </w:p>
    <w:p w:rsidR="00D47E4A" w:rsidRPr="001D5A40" w:rsidRDefault="00D47E4A" w:rsidP="00D47E4A">
      <w:pPr>
        <w:spacing w:line="360" w:lineRule="auto"/>
        <w:rPr>
          <w:rFonts w:ascii="宋体" w:hAnsi="宋体"/>
          <w:sz w:val="24"/>
        </w:rPr>
      </w:pPr>
      <w:r w:rsidRPr="001D5A40">
        <w:rPr>
          <w:rFonts w:ascii="宋体" w:hAnsi="宋体" w:hint="eastAsia"/>
          <w:b/>
          <w:sz w:val="24"/>
        </w:rPr>
        <w:t>主讲教师</w:t>
      </w:r>
      <w:r w:rsidRPr="001D5A40">
        <w:rPr>
          <w:rFonts w:ascii="宋体" w:hAnsi="宋体" w:hint="eastAsia"/>
          <w:sz w:val="24"/>
        </w:rPr>
        <w:t>：</w:t>
      </w:r>
      <w:r>
        <w:rPr>
          <w:rFonts w:ascii="宋体" w:hAnsi="宋体" w:hint="eastAsia"/>
          <w:sz w:val="24"/>
        </w:rPr>
        <w:t>商勇</w:t>
      </w:r>
      <w:r w:rsidRPr="001D5A40">
        <w:rPr>
          <w:rFonts w:ascii="宋体" w:hAnsi="宋体" w:hint="eastAsia"/>
          <w:sz w:val="24"/>
        </w:rPr>
        <w:t xml:space="preserve">                  </w:t>
      </w:r>
      <w:r w:rsidRPr="001D5A40">
        <w:rPr>
          <w:rFonts w:ascii="宋体" w:hAnsi="宋体" w:hint="eastAsia"/>
          <w:b/>
          <w:sz w:val="24"/>
        </w:rPr>
        <w:t>职称</w:t>
      </w:r>
      <w:r w:rsidRPr="001D5A40">
        <w:rPr>
          <w:rFonts w:ascii="宋体" w:hAnsi="宋体" w:hint="eastAsia"/>
          <w:sz w:val="24"/>
        </w:rPr>
        <w:t>：</w:t>
      </w:r>
      <w:r>
        <w:rPr>
          <w:rFonts w:ascii="宋体" w:hAnsi="宋体" w:hint="eastAsia"/>
          <w:sz w:val="24"/>
        </w:rPr>
        <w:t>讲师</w:t>
      </w:r>
      <w:r w:rsidRPr="001D5A40">
        <w:rPr>
          <w:rFonts w:ascii="宋体" w:hAnsi="宋体" w:hint="eastAsia"/>
          <w:sz w:val="24"/>
        </w:rPr>
        <w:t xml:space="preserve"> </w:t>
      </w:r>
      <w:r w:rsidRPr="001D5A40">
        <w:rPr>
          <w:rFonts w:ascii="宋体" w:hAnsi="宋体" w:hint="eastAsia"/>
          <w:b/>
          <w:sz w:val="24"/>
        </w:rPr>
        <w:t>联系方式</w:t>
      </w:r>
      <w:r w:rsidRPr="001D5A40">
        <w:rPr>
          <w:rFonts w:ascii="宋体" w:hAnsi="宋体" w:hint="eastAsia"/>
          <w:sz w:val="24"/>
        </w:rPr>
        <w:t>：13</w:t>
      </w:r>
      <w:r>
        <w:rPr>
          <w:rFonts w:ascii="宋体" w:hAnsi="宋体" w:hint="eastAsia"/>
          <w:sz w:val="24"/>
        </w:rPr>
        <w:t>780841194</w:t>
      </w:r>
    </w:p>
    <w:p w:rsidR="00D47E4A" w:rsidRPr="002A0A6F" w:rsidRDefault="00D47E4A" w:rsidP="00D47E4A">
      <w:pPr>
        <w:spacing w:line="400" w:lineRule="exact"/>
        <w:rPr>
          <w:rFonts w:ascii="黑体" w:eastAsia="黑体" w:hAnsi="黑体"/>
          <w:sz w:val="24"/>
        </w:rPr>
      </w:pPr>
      <w:r w:rsidRPr="002A0A6F">
        <w:rPr>
          <w:rFonts w:ascii="黑体" w:eastAsia="黑体" w:hAnsi="黑体" w:hint="eastAsia"/>
          <w:sz w:val="24"/>
        </w:rPr>
        <w:t>课程目的、内容与要求：</w:t>
      </w:r>
    </w:p>
    <w:p w:rsidR="00D47E4A" w:rsidRPr="00495514" w:rsidRDefault="00D47E4A" w:rsidP="00D47E4A">
      <w:pPr>
        <w:tabs>
          <w:tab w:val="left" w:pos="540"/>
          <w:tab w:val="num" w:pos="1080"/>
        </w:tabs>
        <w:spacing w:line="400" w:lineRule="exact"/>
        <w:ind w:firstLineChars="200" w:firstLine="480"/>
        <w:rPr>
          <w:rFonts w:ascii="宋体" w:hAnsi="宋体"/>
          <w:bCs/>
          <w:sz w:val="24"/>
        </w:rPr>
      </w:pPr>
      <w:r w:rsidRPr="00495514">
        <w:rPr>
          <w:rFonts w:ascii="宋体" w:hAnsi="宋体" w:hint="eastAsia"/>
          <w:bCs/>
          <w:sz w:val="24"/>
        </w:rPr>
        <w:t>课程目的：本课程是一门应用性、交叉性极强的技术学科，是高等学校光电方向的一门应用性很强的专业课程。本课程的教学目的和任务是使学生能够了解</w:t>
      </w:r>
      <w:r w:rsidRPr="00495514">
        <w:rPr>
          <w:rFonts w:ascii="宋体" w:hAnsi="宋体"/>
          <w:bCs/>
          <w:sz w:val="24"/>
        </w:rPr>
        <w:t>LED</w:t>
      </w:r>
      <w:r w:rsidRPr="00495514">
        <w:rPr>
          <w:rFonts w:ascii="宋体" w:hAnsi="宋体" w:hint="eastAsia"/>
          <w:bCs/>
          <w:sz w:val="24"/>
        </w:rPr>
        <w:t>固体照明的基本原理，以及</w:t>
      </w:r>
      <w:r w:rsidRPr="00495514">
        <w:rPr>
          <w:rFonts w:ascii="宋体" w:hAnsi="宋体"/>
          <w:bCs/>
          <w:sz w:val="24"/>
        </w:rPr>
        <w:t>LED</w:t>
      </w:r>
      <w:r w:rsidRPr="00495514">
        <w:rPr>
          <w:rFonts w:ascii="宋体" w:hAnsi="宋体" w:hint="eastAsia"/>
          <w:bCs/>
          <w:sz w:val="24"/>
        </w:rPr>
        <w:t>器件的制备技术，获得半导体发光的基本理论和知识，结合应用实际，培养学生解决</w:t>
      </w:r>
      <w:r w:rsidRPr="00495514">
        <w:rPr>
          <w:rFonts w:ascii="宋体" w:hAnsi="宋体"/>
          <w:bCs/>
          <w:sz w:val="24"/>
        </w:rPr>
        <w:t>LED</w:t>
      </w:r>
      <w:r w:rsidRPr="00495514">
        <w:rPr>
          <w:rFonts w:ascii="宋体" w:hAnsi="宋体" w:hint="eastAsia"/>
          <w:bCs/>
          <w:sz w:val="24"/>
        </w:rPr>
        <w:t>照明中的实际问题。</w:t>
      </w:r>
    </w:p>
    <w:p w:rsidR="00D47E4A" w:rsidRPr="00495514" w:rsidRDefault="00D47E4A" w:rsidP="00D47E4A">
      <w:pPr>
        <w:tabs>
          <w:tab w:val="left" w:pos="540"/>
          <w:tab w:val="num" w:pos="1080"/>
        </w:tabs>
        <w:spacing w:line="400" w:lineRule="exact"/>
        <w:ind w:firstLineChars="200" w:firstLine="480"/>
        <w:rPr>
          <w:rFonts w:ascii="宋体" w:hAnsi="宋体"/>
          <w:bCs/>
          <w:sz w:val="24"/>
        </w:rPr>
      </w:pPr>
      <w:r w:rsidRPr="00495514">
        <w:rPr>
          <w:rFonts w:ascii="宋体" w:hAnsi="宋体" w:hint="eastAsia"/>
          <w:bCs/>
          <w:sz w:val="24"/>
        </w:rPr>
        <w:t>主要内容：本课程主要向学生介绍</w:t>
      </w:r>
      <w:r w:rsidRPr="00495514">
        <w:rPr>
          <w:rFonts w:ascii="宋体" w:hAnsi="宋体"/>
          <w:bCs/>
          <w:sz w:val="24"/>
        </w:rPr>
        <w:t>LED</w:t>
      </w:r>
      <w:r w:rsidRPr="00495514">
        <w:rPr>
          <w:rFonts w:ascii="宋体" w:hAnsi="宋体" w:hint="eastAsia"/>
          <w:bCs/>
          <w:sz w:val="24"/>
        </w:rPr>
        <w:t>的发光原理、制备技术以及主要的应用，包括：</w:t>
      </w:r>
      <w:r w:rsidRPr="00495514">
        <w:rPr>
          <w:rFonts w:ascii="宋体" w:hAnsi="宋体"/>
          <w:bCs/>
          <w:sz w:val="24"/>
        </w:rPr>
        <w:t>LED</w:t>
      </w:r>
      <w:r w:rsidRPr="00495514">
        <w:rPr>
          <w:rFonts w:ascii="宋体" w:hAnsi="宋体" w:hint="eastAsia"/>
          <w:bCs/>
          <w:sz w:val="24"/>
        </w:rPr>
        <w:t>的基本概念及制造技术、</w:t>
      </w:r>
      <w:r w:rsidRPr="00495514">
        <w:rPr>
          <w:rFonts w:ascii="宋体" w:hAnsi="宋体"/>
          <w:bCs/>
          <w:sz w:val="24"/>
        </w:rPr>
        <w:t>LED</w:t>
      </w:r>
      <w:r w:rsidRPr="00495514">
        <w:rPr>
          <w:rFonts w:ascii="宋体" w:hAnsi="宋体" w:hint="eastAsia"/>
          <w:bCs/>
          <w:sz w:val="24"/>
        </w:rPr>
        <w:t>的封装、白光</w:t>
      </w:r>
      <w:r w:rsidRPr="00495514">
        <w:rPr>
          <w:rFonts w:ascii="宋体" w:hAnsi="宋体"/>
          <w:bCs/>
          <w:sz w:val="24"/>
        </w:rPr>
        <w:t>LED</w:t>
      </w:r>
      <w:r w:rsidRPr="00495514">
        <w:rPr>
          <w:rFonts w:ascii="宋体" w:hAnsi="宋体" w:hint="eastAsia"/>
          <w:bCs/>
          <w:sz w:val="24"/>
        </w:rPr>
        <w:t>的发光原理及制备、</w:t>
      </w:r>
      <w:r w:rsidRPr="00495514">
        <w:rPr>
          <w:rFonts w:ascii="宋体" w:hAnsi="宋体"/>
          <w:bCs/>
          <w:sz w:val="24"/>
        </w:rPr>
        <w:t>LED</w:t>
      </w:r>
      <w:r w:rsidRPr="00495514">
        <w:rPr>
          <w:rFonts w:ascii="宋体" w:hAnsi="宋体" w:hint="eastAsia"/>
          <w:bCs/>
          <w:sz w:val="24"/>
        </w:rPr>
        <w:t>的技术指标和测试方法、</w:t>
      </w:r>
      <w:r w:rsidRPr="00495514">
        <w:rPr>
          <w:rFonts w:ascii="宋体" w:hAnsi="宋体"/>
          <w:bCs/>
          <w:sz w:val="24"/>
        </w:rPr>
        <w:t>LED</w:t>
      </w:r>
      <w:r w:rsidRPr="00495514">
        <w:rPr>
          <w:rFonts w:ascii="宋体" w:hAnsi="宋体" w:hint="eastAsia"/>
          <w:bCs/>
          <w:sz w:val="24"/>
        </w:rPr>
        <w:t>应用中涉及的技术问题、</w:t>
      </w:r>
      <w:r w:rsidRPr="00495514">
        <w:rPr>
          <w:rFonts w:ascii="宋体" w:hAnsi="宋体"/>
          <w:bCs/>
          <w:sz w:val="24"/>
        </w:rPr>
        <w:t>LED</w:t>
      </w:r>
      <w:r w:rsidRPr="00495514">
        <w:rPr>
          <w:rFonts w:ascii="宋体" w:hAnsi="宋体" w:hint="eastAsia"/>
          <w:bCs/>
          <w:sz w:val="24"/>
        </w:rPr>
        <w:t>灯具以及光学系统设计应用。</w:t>
      </w:r>
    </w:p>
    <w:p w:rsidR="00D47E4A" w:rsidRPr="00495514" w:rsidRDefault="00D47E4A" w:rsidP="00D47E4A">
      <w:pPr>
        <w:tabs>
          <w:tab w:val="left" w:pos="540"/>
          <w:tab w:val="num" w:pos="1080"/>
        </w:tabs>
        <w:spacing w:line="400" w:lineRule="exact"/>
        <w:ind w:firstLineChars="200" w:firstLine="480"/>
        <w:rPr>
          <w:rFonts w:ascii="宋体" w:hAnsi="宋体"/>
          <w:bCs/>
          <w:sz w:val="24"/>
        </w:rPr>
      </w:pPr>
      <w:r w:rsidRPr="00495514">
        <w:rPr>
          <w:rFonts w:ascii="宋体" w:hAnsi="宋体" w:hint="eastAsia"/>
          <w:bCs/>
          <w:sz w:val="24"/>
        </w:rPr>
        <w:t>课程要求</w:t>
      </w:r>
    </w:p>
    <w:p w:rsidR="00D47E4A" w:rsidRPr="00495514" w:rsidRDefault="00D47E4A" w:rsidP="00D47E4A">
      <w:pPr>
        <w:tabs>
          <w:tab w:val="left" w:pos="540"/>
          <w:tab w:val="num" w:pos="1080"/>
        </w:tabs>
        <w:spacing w:line="400" w:lineRule="exact"/>
        <w:ind w:firstLineChars="200" w:firstLine="480"/>
        <w:rPr>
          <w:rFonts w:ascii="宋体" w:hAnsi="宋体"/>
          <w:bCs/>
          <w:sz w:val="24"/>
        </w:rPr>
      </w:pPr>
      <w:r w:rsidRPr="00495514">
        <w:rPr>
          <w:rFonts w:ascii="宋体" w:hAnsi="宋体"/>
          <w:bCs/>
          <w:sz w:val="24"/>
        </w:rPr>
        <w:t>1.</w:t>
      </w:r>
      <w:r w:rsidRPr="00495514">
        <w:rPr>
          <w:rFonts w:ascii="宋体" w:hAnsi="宋体" w:hint="eastAsia"/>
          <w:bCs/>
          <w:sz w:val="24"/>
        </w:rPr>
        <w:t>通过对本课程的学习，学生对应该能够掌握半导体发光的基本概念、基本理论、对器件制备和应用过程中涉及的技术问题有比较全面和系统的认识和正确的理解</w:t>
      </w:r>
    </w:p>
    <w:p w:rsidR="00D47E4A" w:rsidRPr="00495514" w:rsidRDefault="00D47E4A" w:rsidP="00D47E4A">
      <w:pPr>
        <w:tabs>
          <w:tab w:val="left" w:pos="540"/>
          <w:tab w:val="num" w:pos="1080"/>
        </w:tabs>
        <w:spacing w:line="400" w:lineRule="exact"/>
        <w:ind w:firstLineChars="200" w:firstLine="480"/>
        <w:rPr>
          <w:rFonts w:ascii="宋体" w:hAnsi="宋体"/>
          <w:bCs/>
          <w:sz w:val="24"/>
        </w:rPr>
      </w:pPr>
      <w:r w:rsidRPr="00495514">
        <w:rPr>
          <w:rFonts w:ascii="宋体" w:hAnsi="宋体"/>
          <w:bCs/>
          <w:sz w:val="24"/>
        </w:rPr>
        <w:t>2.</w:t>
      </w:r>
      <w:r w:rsidRPr="00495514">
        <w:rPr>
          <w:rFonts w:ascii="宋体" w:hAnsi="宋体" w:hint="eastAsia"/>
          <w:bCs/>
          <w:sz w:val="24"/>
        </w:rPr>
        <w:t>结合大量应用实例，具备解决实际应用问题的能力。</w:t>
      </w:r>
    </w:p>
    <w:p w:rsidR="00D47E4A" w:rsidRPr="002A0A6F" w:rsidRDefault="00D47E4A" w:rsidP="00D47E4A">
      <w:pPr>
        <w:spacing w:line="400" w:lineRule="exact"/>
        <w:rPr>
          <w:rFonts w:ascii="宋体" w:hAnsi="宋体"/>
          <w:sz w:val="24"/>
        </w:rPr>
      </w:pPr>
      <w:r w:rsidRPr="002A0A6F">
        <w:rPr>
          <w:rFonts w:ascii="黑体" w:eastAsia="黑体" w:hAnsi="黑体" w:hint="eastAsia"/>
          <w:sz w:val="24"/>
        </w:rPr>
        <w:t>先修课程</w:t>
      </w:r>
      <w:r w:rsidRPr="002A0A6F">
        <w:rPr>
          <w:rFonts w:ascii="宋体" w:hAnsi="宋体" w:hint="eastAsia"/>
          <w:sz w:val="24"/>
        </w:rPr>
        <w:t>：固体物理、半导体物理、光学、电子与电路基础</w:t>
      </w:r>
    </w:p>
    <w:p w:rsidR="00D47E4A" w:rsidRPr="002A0A6F" w:rsidRDefault="00D47E4A" w:rsidP="00D47E4A">
      <w:pPr>
        <w:spacing w:line="400" w:lineRule="exact"/>
        <w:rPr>
          <w:rFonts w:ascii="黑体" w:eastAsia="黑体" w:hAnsi="黑体"/>
          <w:sz w:val="24"/>
        </w:rPr>
      </w:pPr>
      <w:r w:rsidRPr="002A0A6F">
        <w:rPr>
          <w:rFonts w:ascii="黑体" w:eastAsia="黑体" w:hAnsi="黑体" w:hint="eastAsia"/>
          <w:sz w:val="24"/>
        </w:rPr>
        <w:t>推荐教材及参考书目：</w:t>
      </w:r>
    </w:p>
    <w:p w:rsidR="00D47E4A" w:rsidRPr="002A0A6F" w:rsidRDefault="00D47E4A" w:rsidP="00D47E4A">
      <w:pPr>
        <w:spacing w:line="400" w:lineRule="exact"/>
        <w:rPr>
          <w:rFonts w:ascii="宋体" w:hAnsi="宋体"/>
          <w:sz w:val="24"/>
        </w:rPr>
      </w:pPr>
      <w:r w:rsidRPr="002A0A6F">
        <w:rPr>
          <w:rFonts w:ascii="宋体" w:hAnsi="宋体" w:hint="eastAsia"/>
          <w:sz w:val="24"/>
        </w:rPr>
        <w:t>[</w:t>
      </w:r>
      <w:r w:rsidRPr="002A0A6F">
        <w:rPr>
          <w:rFonts w:ascii="宋体" w:hAnsi="宋体"/>
          <w:sz w:val="24"/>
        </w:rPr>
        <w:t>1</w:t>
      </w:r>
      <w:r>
        <w:rPr>
          <w:rFonts w:ascii="宋体" w:hAnsi="宋体" w:hint="eastAsia"/>
          <w:sz w:val="24"/>
        </w:rPr>
        <w:t>]</w:t>
      </w:r>
      <w:r w:rsidRPr="002A0A6F">
        <w:rPr>
          <w:rFonts w:ascii="宋体" w:hAnsi="宋体" w:hint="eastAsia"/>
          <w:sz w:val="24"/>
        </w:rPr>
        <w:t>陈元灯，</w:t>
      </w:r>
      <w:r w:rsidRPr="002A0A6F">
        <w:rPr>
          <w:rFonts w:ascii="宋体" w:hAnsi="宋体"/>
          <w:sz w:val="24"/>
        </w:rPr>
        <w:t xml:space="preserve">LED </w:t>
      </w:r>
      <w:r w:rsidRPr="002A0A6F">
        <w:rPr>
          <w:rFonts w:ascii="宋体" w:hAnsi="宋体" w:hint="eastAsia"/>
          <w:sz w:val="24"/>
        </w:rPr>
        <w:t>制造技术与应用，</w:t>
      </w:r>
      <w:r w:rsidRPr="002A0A6F">
        <w:rPr>
          <w:rFonts w:ascii="宋体" w:hAnsi="宋体"/>
          <w:sz w:val="24"/>
        </w:rPr>
        <w:t xml:space="preserve"> </w:t>
      </w:r>
      <w:r w:rsidRPr="002A0A6F">
        <w:rPr>
          <w:rFonts w:ascii="宋体" w:hAnsi="宋体" w:hint="eastAsia"/>
          <w:sz w:val="24"/>
        </w:rPr>
        <w:t>电子工业出版社</w:t>
      </w:r>
      <w:r w:rsidRPr="002A0A6F">
        <w:rPr>
          <w:rFonts w:ascii="宋体" w:hAnsi="宋体"/>
          <w:sz w:val="24"/>
        </w:rPr>
        <w:t>2007</w:t>
      </w:r>
    </w:p>
    <w:p w:rsidR="00D47E4A" w:rsidRPr="002A0A6F" w:rsidRDefault="00D47E4A" w:rsidP="00D47E4A">
      <w:pPr>
        <w:spacing w:line="400" w:lineRule="exact"/>
        <w:rPr>
          <w:rFonts w:ascii="宋体" w:hAnsi="宋体"/>
          <w:sz w:val="24"/>
        </w:rPr>
      </w:pPr>
      <w:r w:rsidRPr="002A0A6F">
        <w:rPr>
          <w:rFonts w:ascii="宋体" w:hAnsi="宋体" w:hint="eastAsia"/>
          <w:sz w:val="24"/>
        </w:rPr>
        <w:t>[</w:t>
      </w:r>
      <w:r w:rsidRPr="002A0A6F">
        <w:rPr>
          <w:rFonts w:ascii="宋体" w:hAnsi="宋体"/>
          <w:sz w:val="24"/>
        </w:rPr>
        <w:t>2</w:t>
      </w:r>
      <w:r>
        <w:rPr>
          <w:rFonts w:ascii="宋体" w:hAnsi="宋体" w:hint="eastAsia"/>
          <w:sz w:val="24"/>
        </w:rPr>
        <w:t>]</w:t>
      </w:r>
      <w:r w:rsidRPr="002A0A6F">
        <w:rPr>
          <w:rFonts w:ascii="宋体" w:hAnsi="宋体" w:hint="eastAsia"/>
          <w:sz w:val="24"/>
        </w:rPr>
        <w:t>路大成，金属有机化合物气相外延基础及应用，科学出版社，</w:t>
      </w:r>
      <w:r w:rsidRPr="002A0A6F">
        <w:rPr>
          <w:rFonts w:ascii="宋体" w:hAnsi="宋体"/>
          <w:sz w:val="24"/>
        </w:rPr>
        <w:t>2009</w:t>
      </w:r>
    </w:p>
    <w:p w:rsidR="00D47E4A" w:rsidRPr="002A0A6F" w:rsidRDefault="00D47E4A" w:rsidP="00D47E4A">
      <w:pPr>
        <w:spacing w:line="400" w:lineRule="exact"/>
        <w:rPr>
          <w:rFonts w:ascii="宋体" w:hAnsi="宋体"/>
          <w:sz w:val="24"/>
        </w:rPr>
      </w:pPr>
      <w:r w:rsidRPr="002A0A6F">
        <w:rPr>
          <w:rFonts w:ascii="宋体" w:hAnsi="宋体" w:hint="eastAsia"/>
          <w:sz w:val="24"/>
        </w:rPr>
        <w:t>[</w:t>
      </w:r>
      <w:r w:rsidRPr="002A0A6F">
        <w:rPr>
          <w:rFonts w:ascii="宋体" w:hAnsi="宋体"/>
          <w:sz w:val="24"/>
        </w:rPr>
        <w:t>3</w:t>
      </w:r>
      <w:r>
        <w:rPr>
          <w:rFonts w:ascii="宋体" w:hAnsi="宋体" w:hint="eastAsia"/>
          <w:sz w:val="24"/>
        </w:rPr>
        <w:t>]</w:t>
      </w:r>
      <w:r w:rsidRPr="002A0A6F">
        <w:rPr>
          <w:rFonts w:ascii="宋体" w:hAnsi="宋体" w:hint="eastAsia"/>
          <w:sz w:val="24"/>
        </w:rPr>
        <w:t>方志烈，半导体照明技术，电子工业出版社</w:t>
      </w:r>
      <w:r w:rsidRPr="002A0A6F">
        <w:rPr>
          <w:rFonts w:ascii="宋体" w:hAnsi="宋体"/>
          <w:sz w:val="24"/>
        </w:rPr>
        <w:t>2009</w:t>
      </w:r>
    </w:p>
    <w:p w:rsidR="00D47E4A" w:rsidRPr="002A0A6F" w:rsidRDefault="00D47E4A" w:rsidP="00D47E4A">
      <w:pPr>
        <w:spacing w:line="400" w:lineRule="exact"/>
        <w:rPr>
          <w:rFonts w:ascii="宋体" w:hAnsi="宋体"/>
          <w:sz w:val="24"/>
        </w:rPr>
      </w:pPr>
      <w:r w:rsidRPr="002A0A6F">
        <w:rPr>
          <w:rFonts w:ascii="宋体" w:hAnsi="宋体" w:hint="eastAsia"/>
          <w:sz w:val="24"/>
        </w:rPr>
        <w:t>[</w:t>
      </w:r>
      <w:r w:rsidRPr="002A0A6F">
        <w:rPr>
          <w:rFonts w:ascii="宋体" w:hAnsi="宋体"/>
          <w:sz w:val="24"/>
        </w:rPr>
        <w:t>4</w:t>
      </w:r>
      <w:r>
        <w:rPr>
          <w:rFonts w:ascii="宋体" w:hAnsi="宋体" w:hint="eastAsia"/>
          <w:sz w:val="24"/>
        </w:rPr>
        <w:t>]</w:t>
      </w:r>
      <w:r w:rsidRPr="002A0A6F">
        <w:rPr>
          <w:rFonts w:ascii="宋体" w:hAnsi="宋体" w:hint="eastAsia"/>
          <w:sz w:val="24"/>
        </w:rPr>
        <w:t>史光国，半导体发光二极管及固体照明，科学出版社，</w:t>
      </w:r>
      <w:r w:rsidRPr="002A0A6F">
        <w:rPr>
          <w:rFonts w:ascii="宋体" w:hAnsi="宋体"/>
          <w:sz w:val="24"/>
        </w:rPr>
        <w:t>2007</w:t>
      </w:r>
    </w:p>
    <w:p w:rsidR="00D47E4A" w:rsidRPr="002A0A6F" w:rsidRDefault="00D47E4A" w:rsidP="00D47E4A">
      <w:pPr>
        <w:snapToGrid w:val="0"/>
        <w:spacing w:line="400" w:lineRule="exact"/>
        <w:ind w:leftChars="1" w:left="2"/>
        <w:rPr>
          <w:rFonts w:ascii="宋体" w:hint="eastAsia"/>
          <w:sz w:val="24"/>
        </w:rPr>
      </w:pPr>
      <w:r w:rsidRPr="002A0A6F">
        <w:rPr>
          <w:rFonts w:ascii="宋体" w:hAnsi="宋体" w:hint="eastAsia"/>
          <w:sz w:val="24"/>
        </w:rPr>
        <w:t>[</w:t>
      </w:r>
      <w:r w:rsidRPr="002A0A6F">
        <w:rPr>
          <w:rFonts w:ascii="宋体" w:hAnsi="宋体"/>
          <w:sz w:val="24"/>
        </w:rPr>
        <w:t>5</w:t>
      </w:r>
      <w:r>
        <w:rPr>
          <w:rFonts w:ascii="宋体" w:hAnsi="宋体" w:hint="eastAsia"/>
          <w:sz w:val="24"/>
        </w:rPr>
        <w:t>]</w:t>
      </w:r>
      <w:r w:rsidRPr="002A0A6F">
        <w:rPr>
          <w:rFonts w:ascii="宋体" w:hAnsi="宋体" w:hint="eastAsia"/>
          <w:sz w:val="24"/>
        </w:rPr>
        <w:t>毛兴武，新一代绿色光源</w:t>
      </w:r>
      <w:r w:rsidRPr="002A0A6F">
        <w:rPr>
          <w:rFonts w:ascii="宋体" w:hAnsi="宋体"/>
          <w:sz w:val="24"/>
        </w:rPr>
        <w:t>LED</w:t>
      </w:r>
      <w:r w:rsidRPr="002A0A6F">
        <w:rPr>
          <w:rFonts w:ascii="宋体" w:hAnsi="宋体" w:hint="eastAsia"/>
          <w:sz w:val="24"/>
        </w:rPr>
        <w:t>及其应用技术，人民邮电出版社，</w:t>
      </w:r>
      <w:r w:rsidRPr="002A0A6F">
        <w:rPr>
          <w:rFonts w:ascii="宋体" w:hAnsi="宋体"/>
          <w:sz w:val="24"/>
        </w:rPr>
        <w:t>2008</w:t>
      </w:r>
    </w:p>
    <w:p w:rsidR="00D47E4A" w:rsidRDefault="00D47E4A" w:rsidP="00D47E4A">
      <w:pPr>
        <w:rPr>
          <w:rFonts w:hint="eastAsia"/>
        </w:rPr>
      </w:pPr>
    </w:p>
    <w:p w:rsidR="003F0AA7" w:rsidRDefault="003F0AA7" w:rsidP="00D47E4A">
      <w:pPr>
        <w:rPr>
          <w:rFonts w:hint="eastAsia"/>
        </w:rPr>
      </w:pPr>
    </w:p>
    <w:p w:rsidR="003F0AA7" w:rsidRDefault="003F0AA7" w:rsidP="00D47E4A">
      <w:pPr>
        <w:rPr>
          <w:rFonts w:hint="eastAsia"/>
        </w:rPr>
      </w:pPr>
    </w:p>
    <w:p w:rsidR="003F0AA7" w:rsidRDefault="003F0AA7" w:rsidP="00D47E4A">
      <w:pPr>
        <w:rPr>
          <w:rFonts w:hint="eastAsia"/>
        </w:rPr>
      </w:pPr>
    </w:p>
    <w:p w:rsidR="003F0AA7" w:rsidRPr="001D5A40" w:rsidRDefault="003F0AA7" w:rsidP="00D47E4A">
      <w:pPr>
        <w:rPr>
          <w:rFonts w:hint="eastAsia"/>
        </w:rPr>
      </w:pPr>
    </w:p>
    <w:p w:rsidR="00D47E4A" w:rsidRDefault="00D47E4A" w:rsidP="00D47E4A">
      <w:pPr>
        <w:jc w:val="center"/>
        <w:rPr>
          <w:rFonts w:hint="eastAsia"/>
          <w:b/>
          <w:sz w:val="32"/>
          <w:szCs w:val="32"/>
        </w:rPr>
      </w:pPr>
      <w:r>
        <w:rPr>
          <w:rFonts w:hint="eastAsia"/>
          <w:b/>
          <w:sz w:val="32"/>
          <w:szCs w:val="32"/>
        </w:rPr>
        <w:t>《</w:t>
      </w:r>
      <w:r w:rsidRPr="0017314E">
        <w:rPr>
          <w:rFonts w:hint="eastAsia"/>
          <w:b/>
          <w:sz w:val="32"/>
          <w:szCs w:val="32"/>
        </w:rPr>
        <w:t>模拟电子技术</w:t>
      </w:r>
      <w:r>
        <w:rPr>
          <w:rFonts w:hint="eastAsia"/>
          <w:b/>
          <w:sz w:val="32"/>
          <w:szCs w:val="32"/>
        </w:rPr>
        <w:t>》课程简介</w:t>
      </w:r>
    </w:p>
    <w:p w:rsidR="00D47E4A" w:rsidRPr="001D5A40" w:rsidRDefault="00D47E4A" w:rsidP="00D47E4A">
      <w:pPr>
        <w:rPr>
          <w:rFonts w:hint="eastAsia"/>
        </w:rPr>
      </w:pPr>
    </w:p>
    <w:p w:rsidR="00D47E4A" w:rsidRDefault="00D47E4A" w:rsidP="00D47E4A">
      <w:pPr>
        <w:adjustRightInd w:val="0"/>
        <w:snapToGrid w:val="0"/>
        <w:rPr>
          <w:rFonts w:hint="eastAsia"/>
          <w:sz w:val="24"/>
        </w:rPr>
      </w:pPr>
      <w:r w:rsidRPr="00B162BB">
        <w:rPr>
          <w:rFonts w:ascii="黑体" w:eastAsia="黑体" w:hint="eastAsia"/>
          <w:b/>
          <w:sz w:val="24"/>
        </w:rPr>
        <w:lastRenderedPageBreak/>
        <w:t>课程代码</w:t>
      </w:r>
      <w:r w:rsidRPr="00B162BB">
        <w:rPr>
          <w:rFonts w:hint="eastAsia"/>
          <w:b/>
          <w:sz w:val="24"/>
        </w:rPr>
        <w:t>：</w:t>
      </w:r>
      <w:r>
        <w:rPr>
          <w:rFonts w:hint="eastAsia"/>
          <w:sz w:val="24"/>
        </w:rPr>
        <w:t xml:space="preserve">0612035  </w:t>
      </w:r>
      <w:r w:rsidRPr="00B162BB">
        <w:rPr>
          <w:rFonts w:ascii="黑体" w:eastAsia="黑体" w:hint="eastAsia"/>
          <w:b/>
          <w:sz w:val="24"/>
        </w:rPr>
        <w:t>课程名称</w:t>
      </w:r>
      <w:r w:rsidRPr="00B162BB">
        <w:rPr>
          <w:rFonts w:hint="eastAsia"/>
          <w:b/>
          <w:sz w:val="24"/>
        </w:rPr>
        <w:t>：</w:t>
      </w:r>
      <w:r w:rsidRPr="00B162BB">
        <w:rPr>
          <w:rFonts w:hint="eastAsia"/>
          <w:sz w:val="24"/>
        </w:rPr>
        <w:t>《</w:t>
      </w:r>
      <w:r w:rsidRPr="0017314E">
        <w:rPr>
          <w:rFonts w:hint="eastAsia"/>
          <w:b/>
          <w:sz w:val="24"/>
        </w:rPr>
        <w:t>模拟电子技术</w:t>
      </w:r>
      <w:r w:rsidRPr="00B162BB">
        <w:rPr>
          <w:rFonts w:hint="eastAsia"/>
          <w:sz w:val="24"/>
        </w:rPr>
        <w:t>》（</w:t>
      </w:r>
      <w:r w:rsidRPr="00DD191C">
        <w:rPr>
          <w:rFonts w:ascii="宋体" w:hAnsi="宋体" w:cs="Arial"/>
          <w:snapToGrid w:val="0"/>
          <w:kern w:val="0"/>
          <w:szCs w:val="21"/>
        </w:rPr>
        <w:t>Analogue Electronics</w:t>
      </w:r>
      <w:r>
        <w:rPr>
          <w:rFonts w:ascii="宋体" w:hAnsi="宋体" w:cs="Arial" w:hint="eastAsia"/>
          <w:snapToGrid w:val="0"/>
          <w:kern w:val="0"/>
          <w:szCs w:val="21"/>
        </w:rPr>
        <w:t xml:space="preserve"> </w:t>
      </w:r>
      <w:r w:rsidRPr="00DD191C">
        <w:rPr>
          <w:rFonts w:ascii="宋体" w:hAnsi="宋体" w:cs="Arial"/>
          <w:snapToGrid w:val="0"/>
          <w:kern w:val="0"/>
          <w:szCs w:val="21"/>
        </w:rPr>
        <w:t>Technology</w:t>
      </w:r>
      <w:r w:rsidRPr="00992E4A">
        <w:rPr>
          <w:rFonts w:hint="eastAsia"/>
          <w:sz w:val="24"/>
        </w:rPr>
        <w:t>）</w:t>
      </w:r>
    </w:p>
    <w:p w:rsidR="00D47E4A" w:rsidRPr="00992E4A" w:rsidRDefault="00D47E4A" w:rsidP="00D47E4A">
      <w:pPr>
        <w:adjustRightInd w:val="0"/>
        <w:snapToGrid w:val="0"/>
        <w:rPr>
          <w:rFonts w:hint="eastAsia"/>
          <w:sz w:val="24"/>
        </w:rPr>
      </w:pPr>
      <w:r w:rsidRPr="00C57703">
        <w:rPr>
          <w:rFonts w:hint="eastAsia"/>
          <w:b/>
          <w:sz w:val="24"/>
        </w:rPr>
        <w:t>课时：</w:t>
      </w:r>
      <w:r>
        <w:rPr>
          <w:rFonts w:hint="eastAsia"/>
          <w:sz w:val="24"/>
        </w:rPr>
        <w:t>90</w:t>
      </w:r>
      <w:r w:rsidRPr="00992E4A">
        <w:rPr>
          <w:rFonts w:hint="eastAsia"/>
          <w:sz w:val="24"/>
        </w:rPr>
        <w:t xml:space="preserve"> </w:t>
      </w:r>
    </w:p>
    <w:p w:rsidR="00D47E4A" w:rsidRDefault="00D47E4A" w:rsidP="00D47E4A">
      <w:pPr>
        <w:spacing w:line="360" w:lineRule="auto"/>
        <w:rPr>
          <w:rFonts w:hint="eastAsia"/>
          <w:sz w:val="24"/>
        </w:rPr>
      </w:pPr>
      <w:r w:rsidRPr="00B162BB">
        <w:rPr>
          <w:rFonts w:ascii="黑体" w:eastAsia="黑体" w:hint="eastAsia"/>
          <w:b/>
          <w:sz w:val="24"/>
        </w:rPr>
        <w:t>主讲教师</w:t>
      </w:r>
      <w:r w:rsidRPr="00992E4A">
        <w:rPr>
          <w:rFonts w:hint="eastAsia"/>
          <w:sz w:val="24"/>
        </w:rPr>
        <w:t>：</w:t>
      </w:r>
      <w:r>
        <w:rPr>
          <w:rFonts w:hint="eastAsia"/>
          <w:sz w:val="24"/>
        </w:rPr>
        <w:t>李秀圣</w:t>
      </w:r>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13869635282</w:t>
      </w:r>
    </w:p>
    <w:p w:rsidR="00D47E4A" w:rsidRDefault="00D47E4A" w:rsidP="00D47E4A">
      <w:pPr>
        <w:spacing w:line="360" w:lineRule="auto"/>
        <w:rPr>
          <w:rFonts w:ascii="黑体" w:eastAsia="黑体" w:hint="eastAsia"/>
          <w:sz w:val="24"/>
        </w:rPr>
      </w:pPr>
      <w:r w:rsidRPr="00B162BB">
        <w:rPr>
          <w:rFonts w:ascii="黑体" w:eastAsia="黑体" w:hint="eastAsia"/>
          <w:b/>
          <w:sz w:val="24"/>
        </w:rPr>
        <w:t>课程的目的、内容与要求</w:t>
      </w:r>
      <w:r w:rsidRPr="00992E4A">
        <w:rPr>
          <w:rFonts w:ascii="黑体" w:eastAsia="黑体" w:hint="eastAsia"/>
          <w:sz w:val="24"/>
        </w:rPr>
        <w:t>：</w:t>
      </w:r>
    </w:p>
    <w:p w:rsidR="00D47E4A" w:rsidRPr="00950290" w:rsidRDefault="00D47E4A" w:rsidP="00D47E4A">
      <w:pPr>
        <w:spacing w:line="380" w:lineRule="exact"/>
        <w:rPr>
          <w:rFonts w:hint="eastAsia"/>
          <w:bCs/>
          <w:sz w:val="24"/>
        </w:rPr>
      </w:pPr>
      <w:r w:rsidRPr="00950290">
        <w:rPr>
          <w:rFonts w:hint="eastAsia"/>
          <w:bCs/>
          <w:sz w:val="24"/>
        </w:rPr>
        <w:t>课程目的：</w:t>
      </w:r>
    </w:p>
    <w:p w:rsidR="00D47E4A" w:rsidRPr="005019F6" w:rsidRDefault="00D47E4A" w:rsidP="00D47E4A">
      <w:pPr>
        <w:ind w:firstLineChars="200" w:firstLine="480"/>
        <w:rPr>
          <w:rFonts w:ascii="宋体" w:hAnsi="宋体"/>
          <w:sz w:val="24"/>
        </w:rPr>
      </w:pPr>
      <w:r w:rsidRPr="005019F6">
        <w:rPr>
          <w:rFonts w:ascii="宋体" w:hAnsi="宋体" w:hint="eastAsia"/>
          <w:sz w:val="24"/>
        </w:rPr>
        <w:t>模拟电子技术是物理与光电工程学院本科学生必修的一门专业基础课程，本课程主要由半导体器件、基本放大电路和集成系统三部分组成。通过对本门课程的教学，使学生了解电子技术中的主要器件、基础电路和电路设计思路，掌握一定的实验、实践技能，为今后考研和就业奠定基础。</w:t>
      </w:r>
    </w:p>
    <w:p w:rsidR="00D47E4A" w:rsidRPr="005019F6" w:rsidRDefault="00D47E4A" w:rsidP="00D47E4A">
      <w:pPr>
        <w:ind w:firstLineChars="200" w:firstLine="480"/>
        <w:rPr>
          <w:rFonts w:ascii="宋体" w:hAnsi="宋体"/>
          <w:sz w:val="24"/>
        </w:rPr>
      </w:pPr>
      <w:r w:rsidRPr="005019F6">
        <w:rPr>
          <w:rFonts w:ascii="宋体" w:hAnsi="宋体" w:hint="eastAsia"/>
          <w:sz w:val="24"/>
        </w:rPr>
        <w:t>主要内容：</w:t>
      </w:r>
    </w:p>
    <w:p w:rsidR="00D47E4A" w:rsidRPr="005019F6" w:rsidRDefault="00D47E4A" w:rsidP="00D47E4A">
      <w:pPr>
        <w:ind w:firstLineChars="200" w:firstLine="480"/>
        <w:rPr>
          <w:rFonts w:ascii="宋体" w:hAnsi="宋体"/>
          <w:sz w:val="24"/>
        </w:rPr>
      </w:pPr>
      <w:r w:rsidRPr="005019F6">
        <w:rPr>
          <w:rFonts w:ascii="宋体" w:hAnsi="宋体" w:hint="eastAsia"/>
          <w:sz w:val="24"/>
        </w:rPr>
        <w:t>半导体基础知识、常用半导体器件、基本放大电路、多级放大电路、集成运算放大器、负反馈电路、振荡电路、功率放大器和直流稳压电源等。</w:t>
      </w:r>
    </w:p>
    <w:p w:rsidR="00D47E4A" w:rsidRPr="005019F6" w:rsidRDefault="00D47E4A" w:rsidP="00D47E4A">
      <w:pPr>
        <w:ind w:firstLineChars="200" w:firstLine="480"/>
        <w:rPr>
          <w:rFonts w:ascii="宋体" w:hAnsi="宋体"/>
          <w:sz w:val="24"/>
        </w:rPr>
      </w:pPr>
      <w:r w:rsidRPr="005019F6">
        <w:rPr>
          <w:rFonts w:ascii="宋体" w:hAnsi="宋体" w:hint="eastAsia"/>
          <w:sz w:val="24"/>
        </w:rPr>
        <w:t>课程要求：</w:t>
      </w:r>
    </w:p>
    <w:p w:rsidR="00D47E4A" w:rsidRPr="005019F6" w:rsidRDefault="00D47E4A" w:rsidP="00D47E4A">
      <w:pPr>
        <w:ind w:firstLineChars="200" w:firstLine="480"/>
        <w:rPr>
          <w:rFonts w:ascii="宋体" w:hAnsi="宋体"/>
          <w:sz w:val="24"/>
        </w:rPr>
      </w:pPr>
      <w:r w:rsidRPr="005019F6">
        <w:rPr>
          <w:rFonts w:ascii="宋体" w:hAnsi="宋体" w:hint="eastAsia"/>
          <w:sz w:val="24"/>
        </w:rPr>
        <w:t>1．主要半导体器件的结构、特性、主要参数及应用；</w:t>
      </w:r>
    </w:p>
    <w:p w:rsidR="00D47E4A" w:rsidRPr="005019F6" w:rsidRDefault="00D47E4A" w:rsidP="00D47E4A">
      <w:pPr>
        <w:ind w:firstLineChars="200" w:firstLine="480"/>
        <w:rPr>
          <w:rFonts w:ascii="宋体" w:hAnsi="宋体"/>
          <w:sz w:val="24"/>
        </w:rPr>
      </w:pPr>
      <w:r w:rsidRPr="005019F6">
        <w:rPr>
          <w:rFonts w:ascii="宋体" w:hAnsi="宋体" w:hint="eastAsia"/>
          <w:sz w:val="24"/>
        </w:rPr>
        <w:t>2．基本电路的工作原理和分析计算；</w:t>
      </w:r>
    </w:p>
    <w:p w:rsidR="00D47E4A" w:rsidRPr="005019F6" w:rsidRDefault="00D47E4A" w:rsidP="00D47E4A">
      <w:pPr>
        <w:ind w:firstLineChars="200" w:firstLine="480"/>
        <w:rPr>
          <w:rFonts w:ascii="宋体" w:hAnsi="宋体"/>
          <w:sz w:val="24"/>
        </w:rPr>
      </w:pPr>
      <w:r w:rsidRPr="005019F6">
        <w:rPr>
          <w:rFonts w:ascii="宋体" w:hAnsi="宋体" w:hint="eastAsia"/>
          <w:sz w:val="24"/>
        </w:rPr>
        <w:t>3．常用电路与简单系统的分析与设计。</w:t>
      </w:r>
    </w:p>
    <w:p w:rsidR="00D47E4A" w:rsidRPr="00950290" w:rsidRDefault="00D47E4A" w:rsidP="00D47E4A">
      <w:pPr>
        <w:spacing w:line="380" w:lineRule="exact"/>
        <w:rPr>
          <w:rFonts w:hint="eastAsia"/>
          <w:sz w:val="24"/>
        </w:rPr>
      </w:pPr>
      <w:r w:rsidRPr="00950290">
        <w:rPr>
          <w:rFonts w:hint="eastAsia"/>
          <w:b/>
          <w:bCs/>
          <w:sz w:val="24"/>
        </w:rPr>
        <w:t>适用专业及层次：</w:t>
      </w:r>
      <w:r w:rsidRPr="00950290">
        <w:rPr>
          <w:rFonts w:hint="eastAsia"/>
          <w:sz w:val="24"/>
        </w:rPr>
        <w:t>电子科学与技术、物理学、光电信息，微电子等本科专业</w:t>
      </w:r>
    </w:p>
    <w:p w:rsidR="00D47E4A" w:rsidRPr="00950290" w:rsidRDefault="00D47E4A" w:rsidP="00D47E4A">
      <w:pPr>
        <w:spacing w:line="380" w:lineRule="exact"/>
        <w:rPr>
          <w:rFonts w:hint="eastAsia"/>
          <w:sz w:val="24"/>
        </w:rPr>
      </w:pPr>
      <w:r w:rsidRPr="00950290">
        <w:rPr>
          <w:rFonts w:hint="eastAsia"/>
          <w:b/>
          <w:bCs/>
          <w:sz w:val="24"/>
        </w:rPr>
        <w:t>先行课程：</w:t>
      </w:r>
      <w:r w:rsidRPr="00950290">
        <w:rPr>
          <w:rFonts w:hint="eastAsia"/>
          <w:sz w:val="24"/>
        </w:rPr>
        <w:t>电路分析</w:t>
      </w:r>
    </w:p>
    <w:p w:rsidR="00D47E4A" w:rsidRPr="00950290" w:rsidRDefault="00D47E4A" w:rsidP="00D47E4A">
      <w:pPr>
        <w:spacing w:line="380" w:lineRule="exact"/>
        <w:rPr>
          <w:rFonts w:hint="eastAsia"/>
          <w:b/>
          <w:bCs/>
          <w:sz w:val="24"/>
        </w:rPr>
      </w:pPr>
      <w:r w:rsidRPr="00950290">
        <w:rPr>
          <w:rFonts w:hint="eastAsia"/>
          <w:b/>
          <w:bCs/>
          <w:sz w:val="24"/>
        </w:rPr>
        <w:t>推荐参考书：</w:t>
      </w:r>
    </w:p>
    <w:p w:rsidR="00D47E4A" w:rsidRPr="00950290" w:rsidRDefault="00D47E4A" w:rsidP="00D47E4A">
      <w:pPr>
        <w:spacing w:line="380" w:lineRule="exact"/>
        <w:ind w:firstLineChars="200" w:firstLine="480"/>
        <w:rPr>
          <w:rFonts w:hint="eastAsia"/>
          <w:sz w:val="24"/>
        </w:rPr>
      </w:pPr>
      <w:r w:rsidRPr="00950290">
        <w:rPr>
          <w:rFonts w:hint="eastAsia"/>
          <w:sz w:val="24"/>
        </w:rPr>
        <w:t>1</w:t>
      </w:r>
      <w:r w:rsidRPr="00950290">
        <w:rPr>
          <w:rFonts w:hint="eastAsia"/>
          <w:sz w:val="24"/>
        </w:rPr>
        <w:t>、《模拟电子技术基础》（第三版），童诗白主编，高等教育出版社，</w:t>
      </w:r>
      <w:r w:rsidRPr="00950290">
        <w:rPr>
          <w:rFonts w:hint="eastAsia"/>
          <w:sz w:val="24"/>
        </w:rPr>
        <w:t>2001</w:t>
      </w:r>
    </w:p>
    <w:p w:rsidR="00D47E4A" w:rsidRPr="00950290" w:rsidRDefault="00D47E4A" w:rsidP="00D47E4A">
      <w:pPr>
        <w:spacing w:line="380" w:lineRule="exact"/>
        <w:ind w:firstLineChars="200" w:firstLine="480"/>
        <w:rPr>
          <w:rFonts w:hint="eastAsia"/>
          <w:sz w:val="24"/>
        </w:rPr>
      </w:pPr>
      <w:r w:rsidRPr="00950290">
        <w:rPr>
          <w:rFonts w:hint="eastAsia"/>
          <w:sz w:val="24"/>
        </w:rPr>
        <w:t>2</w:t>
      </w:r>
      <w:r w:rsidRPr="00950290">
        <w:rPr>
          <w:rFonts w:hint="eastAsia"/>
          <w:sz w:val="24"/>
        </w:rPr>
        <w:t>、《电子技术基础》（第四版，上册），康华光主编，高等教育出版社，</w:t>
      </w:r>
      <w:r w:rsidRPr="00950290">
        <w:rPr>
          <w:rFonts w:hint="eastAsia"/>
          <w:sz w:val="24"/>
        </w:rPr>
        <w:t>2004</w:t>
      </w:r>
    </w:p>
    <w:p w:rsidR="00D47E4A" w:rsidRPr="00950290" w:rsidRDefault="00D47E4A" w:rsidP="00D47E4A">
      <w:pPr>
        <w:pStyle w:val="a4"/>
        <w:wordWrap w:val="0"/>
        <w:rPr>
          <w:b/>
        </w:rPr>
      </w:pPr>
      <w:r w:rsidRPr="00950290">
        <w:rPr>
          <w:rFonts w:hint="eastAsia"/>
          <w:b/>
        </w:rPr>
        <w:t>附：</w:t>
      </w:r>
      <w:bookmarkStart w:id="20" w:name="_Toc43201303"/>
      <w:r w:rsidRPr="00950290">
        <w:rPr>
          <w:rFonts w:hint="eastAsia"/>
          <w:b/>
        </w:rPr>
        <w:t>《模拟电子技术实验》</w:t>
      </w:r>
      <w:r w:rsidRPr="00950290">
        <w:rPr>
          <w:rFonts w:hint="eastAsia"/>
        </w:rPr>
        <w:t>（</w:t>
      </w:r>
      <w:r w:rsidRPr="00950290">
        <w:t>Analog electronic technology experiment</w:t>
      </w:r>
      <w:r w:rsidRPr="00950290">
        <w:rPr>
          <w:rFonts w:hint="eastAsia"/>
        </w:rPr>
        <w:t>）</w:t>
      </w:r>
      <w:r w:rsidRPr="00950290">
        <w:rPr>
          <w:rFonts w:hint="eastAsia"/>
          <w:b/>
        </w:rPr>
        <w:t>课程简介</w:t>
      </w:r>
    </w:p>
    <w:p w:rsidR="00D47E4A" w:rsidRPr="00950290" w:rsidRDefault="00D47E4A" w:rsidP="00D47E4A">
      <w:pPr>
        <w:adjustRightInd w:val="0"/>
        <w:snapToGrid w:val="0"/>
        <w:spacing w:line="380" w:lineRule="exact"/>
        <w:rPr>
          <w:rFonts w:ascii="宋体" w:hAnsi="宋体"/>
          <w:sz w:val="24"/>
        </w:rPr>
      </w:pPr>
      <w:r w:rsidRPr="00950290">
        <w:rPr>
          <w:rFonts w:ascii="宋体" w:hAnsi="宋体" w:hint="eastAsia"/>
          <w:b/>
          <w:sz w:val="24"/>
        </w:rPr>
        <w:t>课程目的、内容和要求：</w:t>
      </w:r>
    </w:p>
    <w:p w:rsidR="00D47E4A" w:rsidRPr="00950290" w:rsidRDefault="00D47E4A" w:rsidP="00D47E4A">
      <w:pPr>
        <w:snapToGrid w:val="0"/>
        <w:spacing w:line="380" w:lineRule="exact"/>
        <w:rPr>
          <w:rFonts w:ascii="宋体" w:hAnsi="宋体"/>
          <w:sz w:val="24"/>
        </w:rPr>
      </w:pPr>
      <w:r w:rsidRPr="00950290">
        <w:rPr>
          <w:rFonts w:ascii="宋体" w:hAnsi="宋体" w:hint="eastAsia"/>
          <w:sz w:val="24"/>
        </w:rPr>
        <w:t>课程目的:</w:t>
      </w:r>
    </w:p>
    <w:p w:rsidR="00D47E4A" w:rsidRPr="00950290" w:rsidRDefault="00D47E4A" w:rsidP="00D47E4A">
      <w:pPr>
        <w:ind w:firstLineChars="200" w:firstLine="480"/>
        <w:rPr>
          <w:rFonts w:ascii="宋体" w:hAnsi="宋体"/>
          <w:sz w:val="24"/>
        </w:rPr>
      </w:pPr>
      <w:r w:rsidRPr="00950290">
        <w:rPr>
          <w:rFonts w:ascii="宋体" w:hAnsi="宋体" w:hint="eastAsia"/>
          <w:sz w:val="24"/>
        </w:rPr>
        <w:t>本课程是四年制本科物理与电子科学专业的必修课程。与《模拟电路》课在同一学期开设。通过本课程的实验教学，使学生能运用已有知识去分析问题、发现问题和解决问题，提高学生的实际设计和应用能力。加深理解模拟电路的基本工作原理和模拟电路的设计方法。为后续课程的学习以及从事实际工作打下良好的基础。</w:t>
      </w:r>
    </w:p>
    <w:p w:rsidR="00D47E4A" w:rsidRPr="00950290" w:rsidRDefault="00D47E4A" w:rsidP="00D47E4A">
      <w:pPr>
        <w:ind w:firstLineChars="200" w:firstLine="480"/>
        <w:rPr>
          <w:rFonts w:ascii="宋体" w:hAnsi="宋体"/>
          <w:sz w:val="24"/>
        </w:rPr>
      </w:pPr>
      <w:r w:rsidRPr="00950290">
        <w:rPr>
          <w:rFonts w:ascii="宋体" w:hAnsi="宋体" w:hint="eastAsia"/>
          <w:sz w:val="24"/>
        </w:rPr>
        <w:t>主要内容：</w:t>
      </w:r>
    </w:p>
    <w:p w:rsidR="00D47E4A" w:rsidRPr="00950290" w:rsidRDefault="00D47E4A" w:rsidP="00D47E4A">
      <w:pPr>
        <w:ind w:firstLineChars="200" w:firstLine="480"/>
        <w:rPr>
          <w:rFonts w:ascii="宋体" w:hAnsi="宋体"/>
          <w:sz w:val="24"/>
        </w:rPr>
      </w:pPr>
      <w:r w:rsidRPr="00950290">
        <w:rPr>
          <w:rFonts w:ascii="宋体" w:hAnsi="宋体" w:hint="eastAsia"/>
          <w:sz w:val="24"/>
        </w:rPr>
        <w:t>(1)常用仪器的使用</w:t>
      </w:r>
    </w:p>
    <w:p w:rsidR="00D47E4A" w:rsidRPr="00950290" w:rsidRDefault="00D47E4A" w:rsidP="00D47E4A">
      <w:pPr>
        <w:ind w:firstLineChars="200" w:firstLine="480"/>
        <w:rPr>
          <w:rFonts w:ascii="宋体" w:hAnsi="宋体"/>
          <w:sz w:val="24"/>
        </w:rPr>
      </w:pPr>
      <w:r w:rsidRPr="00950290">
        <w:rPr>
          <w:rFonts w:ascii="宋体" w:hAnsi="宋体" w:hint="eastAsia"/>
          <w:sz w:val="24"/>
        </w:rPr>
        <w:t>(2)单级放大器</w:t>
      </w:r>
    </w:p>
    <w:p w:rsidR="00D47E4A" w:rsidRPr="00950290" w:rsidRDefault="00D47E4A" w:rsidP="00D47E4A">
      <w:pPr>
        <w:ind w:firstLineChars="200" w:firstLine="480"/>
        <w:rPr>
          <w:rFonts w:ascii="宋体" w:hAnsi="宋体"/>
          <w:sz w:val="24"/>
        </w:rPr>
      </w:pPr>
      <w:r w:rsidRPr="00950290">
        <w:rPr>
          <w:rFonts w:ascii="宋体" w:hAnsi="宋体" w:hint="eastAsia"/>
          <w:sz w:val="24"/>
        </w:rPr>
        <w:t>(3)负反馈放大器</w:t>
      </w:r>
    </w:p>
    <w:p w:rsidR="00D47E4A" w:rsidRPr="00950290" w:rsidRDefault="00D47E4A" w:rsidP="00D47E4A">
      <w:pPr>
        <w:ind w:firstLineChars="200" w:firstLine="480"/>
        <w:rPr>
          <w:rFonts w:ascii="宋体" w:hAnsi="宋体"/>
          <w:sz w:val="24"/>
        </w:rPr>
      </w:pPr>
      <w:r w:rsidRPr="00950290">
        <w:rPr>
          <w:rFonts w:ascii="宋体" w:hAnsi="宋体" w:hint="eastAsia"/>
          <w:sz w:val="24"/>
        </w:rPr>
        <w:t>(4)收音机１</w:t>
      </w:r>
    </w:p>
    <w:p w:rsidR="00D47E4A" w:rsidRPr="00950290" w:rsidRDefault="00D47E4A" w:rsidP="00D47E4A">
      <w:pPr>
        <w:ind w:firstLineChars="200" w:firstLine="480"/>
        <w:rPr>
          <w:rFonts w:ascii="宋体" w:hAnsi="宋体"/>
          <w:sz w:val="24"/>
        </w:rPr>
      </w:pPr>
      <w:r w:rsidRPr="00950290">
        <w:rPr>
          <w:rFonts w:ascii="宋体" w:hAnsi="宋体" w:hint="eastAsia"/>
          <w:sz w:val="24"/>
        </w:rPr>
        <w:t>(5)收音机２</w:t>
      </w:r>
    </w:p>
    <w:p w:rsidR="00D47E4A" w:rsidRPr="00950290" w:rsidRDefault="00D47E4A" w:rsidP="00D47E4A">
      <w:pPr>
        <w:ind w:firstLineChars="200" w:firstLine="480"/>
        <w:rPr>
          <w:rFonts w:ascii="宋体" w:hAnsi="宋体"/>
          <w:sz w:val="24"/>
        </w:rPr>
      </w:pPr>
      <w:r w:rsidRPr="00950290">
        <w:rPr>
          <w:rFonts w:ascii="宋体" w:hAnsi="宋体" w:hint="eastAsia"/>
          <w:sz w:val="24"/>
        </w:rPr>
        <w:t>(6)收音机３</w:t>
      </w:r>
    </w:p>
    <w:p w:rsidR="00D47E4A" w:rsidRPr="00950290" w:rsidRDefault="00D47E4A" w:rsidP="00D47E4A">
      <w:pPr>
        <w:snapToGrid w:val="0"/>
        <w:spacing w:line="380" w:lineRule="exact"/>
        <w:rPr>
          <w:rFonts w:ascii="宋体" w:hAnsi="宋体"/>
          <w:sz w:val="24"/>
        </w:rPr>
      </w:pPr>
      <w:r w:rsidRPr="00950290">
        <w:rPr>
          <w:rFonts w:ascii="宋体" w:hAnsi="宋体" w:hint="eastAsia"/>
          <w:sz w:val="24"/>
        </w:rPr>
        <w:t>课程要求:</w:t>
      </w:r>
    </w:p>
    <w:p w:rsidR="00D47E4A" w:rsidRPr="00950290" w:rsidRDefault="00D47E4A" w:rsidP="00D47E4A">
      <w:pPr>
        <w:ind w:firstLineChars="200" w:firstLine="480"/>
        <w:rPr>
          <w:rFonts w:ascii="宋体" w:hAnsi="宋体"/>
          <w:sz w:val="24"/>
        </w:rPr>
      </w:pPr>
      <w:r w:rsidRPr="00950290">
        <w:rPr>
          <w:rFonts w:ascii="宋体" w:hAnsi="宋体" w:hint="eastAsia"/>
          <w:sz w:val="24"/>
        </w:rPr>
        <w:t>⑴要求学生熟悉和掌握模拟电路的基本实验分析，器件选择、电路安装、调</w:t>
      </w:r>
      <w:r w:rsidRPr="00950290">
        <w:rPr>
          <w:rFonts w:ascii="宋体" w:hAnsi="宋体" w:hint="eastAsia"/>
          <w:sz w:val="24"/>
        </w:rPr>
        <w:lastRenderedPageBreak/>
        <w:t>试和电路故障排除。</w:t>
      </w:r>
    </w:p>
    <w:p w:rsidR="00D47E4A" w:rsidRPr="00950290" w:rsidRDefault="00D47E4A" w:rsidP="00D47E4A">
      <w:pPr>
        <w:ind w:firstLineChars="200" w:firstLine="480"/>
        <w:rPr>
          <w:rFonts w:ascii="宋体" w:hAnsi="宋体"/>
          <w:sz w:val="24"/>
        </w:rPr>
      </w:pPr>
      <w:r w:rsidRPr="00950290">
        <w:rPr>
          <w:rFonts w:ascii="宋体" w:hAnsi="宋体" w:hint="eastAsia"/>
          <w:sz w:val="24"/>
        </w:rPr>
        <w:t>⑵配合EWB及Multisim仿真软件的教学，使学生初步了解电子技术实验仿真的简单应用。</w:t>
      </w:r>
    </w:p>
    <w:p w:rsidR="00D47E4A" w:rsidRPr="00950290" w:rsidRDefault="00D47E4A" w:rsidP="00D47E4A">
      <w:pPr>
        <w:adjustRightInd w:val="0"/>
        <w:snapToGrid w:val="0"/>
        <w:spacing w:line="380" w:lineRule="exact"/>
        <w:rPr>
          <w:rFonts w:ascii="宋体" w:hAnsi="宋体"/>
          <w:b/>
          <w:sz w:val="24"/>
        </w:rPr>
      </w:pPr>
      <w:r w:rsidRPr="00950290">
        <w:rPr>
          <w:rFonts w:ascii="宋体" w:hAnsi="宋体" w:hint="eastAsia"/>
          <w:b/>
          <w:sz w:val="24"/>
        </w:rPr>
        <w:t>推荐参考书：</w:t>
      </w:r>
    </w:p>
    <w:p w:rsidR="00D47E4A" w:rsidRPr="00950290" w:rsidRDefault="00D47E4A" w:rsidP="00D47E4A">
      <w:pPr>
        <w:ind w:firstLineChars="200" w:firstLine="480"/>
        <w:rPr>
          <w:rFonts w:ascii="宋体" w:hAnsi="宋体"/>
          <w:sz w:val="24"/>
        </w:rPr>
      </w:pPr>
      <w:r w:rsidRPr="00950290">
        <w:rPr>
          <w:rFonts w:ascii="宋体" w:hAnsi="宋体" w:hint="eastAsia"/>
          <w:sz w:val="24"/>
        </w:rPr>
        <w:t>(1)《现代电子线路和技术实验简明教程》高等教育出版社，孙肖子等。</w:t>
      </w:r>
    </w:p>
    <w:p w:rsidR="00D47E4A" w:rsidRPr="00950290" w:rsidRDefault="00D47E4A" w:rsidP="00D47E4A">
      <w:pPr>
        <w:ind w:firstLineChars="200" w:firstLine="480"/>
        <w:rPr>
          <w:rFonts w:ascii="宋体" w:hAnsi="宋体"/>
          <w:sz w:val="24"/>
        </w:rPr>
      </w:pPr>
      <w:r w:rsidRPr="00950290">
        <w:rPr>
          <w:rFonts w:ascii="宋体" w:hAnsi="宋体" w:hint="eastAsia"/>
          <w:sz w:val="24"/>
        </w:rPr>
        <w:t>(2)《电子技术基础实验-电子电路实验、设计、仿真》高等教育出版社，陈大钦等</w:t>
      </w:r>
    </w:p>
    <w:p w:rsidR="00D47E4A" w:rsidRPr="00950290" w:rsidRDefault="00D47E4A" w:rsidP="00D47E4A">
      <w:pPr>
        <w:ind w:firstLineChars="200" w:firstLine="480"/>
        <w:rPr>
          <w:rFonts w:ascii="宋体" w:hAnsi="宋体"/>
          <w:sz w:val="24"/>
        </w:rPr>
      </w:pPr>
      <w:r w:rsidRPr="00950290">
        <w:rPr>
          <w:rFonts w:ascii="宋体" w:hAnsi="宋体" w:hint="eastAsia"/>
          <w:sz w:val="24"/>
        </w:rPr>
        <w:t>(3)《模拟电子技术基础》高等教育出版社，华成英等</w:t>
      </w:r>
    </w:p>
    <w:p w:rsidR="00D47E4A" w:rsidRPr="00950290" w:rsidRDefault="00D47E4A" w:rsidP="00D47E4A">
      <w:pPr>
        <w:ind w:firstLineChars="200" w:firstLine="480"/>
        <w:rPr>
          <w:rFonts w:ascii="宋体" w:hAnsi="宋体"/>
          <w:sz w:val="24"/>
        </w:rPr>
      </w:pPr>
      <w:r w:rsidRPr="00950290">
        <w:rPr>
          <w:rFonts w:ascii="宋体" w:hAnsi="宋体" w:hint="eastAsia"/>
          <w:sz w:val="24"/>
        </w:rPr>
        <w:t>(4)《电子技术基础-模拟部分（第五版）》高等教育出版社，康华光等</w:t>
      </w:r>
    </w:p>
    <w:p w:rsidR="00D47E4A" w:rsidRPr="00950290" w:rsidRDefault="00D47E4A" w:rsidP="00D47E4A">
      <w:pPr>
        <w:ind w:firstLineChars="200" w:firstLine="480"/>
        <w:rPr>
          <w:rFonts w:ascii="宋体" w:hAnsi="宋体"/>
          <w:sz w:val="24"/>
        </w:rPr>
      </w:pPr>
      <w:r w:rsidRPr="00950290">
        <w:rPr>
          <w:rFonts w:ascii="宋体" w:hAnsi="宋体" w:hint="eastAsia"/>
          <w:sz w:val="24"/>
        </w:rPr>
        <w:t>(5)《模拟电路》高等教育出版社，童诗白</w:t>
      </w:r>
    </w:p>
    <w:bookmarkEnd w:id="20"/>
    <w:p w:rsidR="00D47E4A" w:rsidRDefault="00D47E4A" w:rsidP="00D47E4A">
      <w:pPr>
        <w:rPr>
          <w:rFonts w:hint="eastAsia"/>
        </w:rPr>
      </w:pPr>
    </w:p>
    <w:p w:rsidR="003F0AA7" w:rsidRDefault="003F0AA7" w:rsidP="00D47E4A">
      <w:pPr>
        <w:rPr>
          <w:rFonts w:hint="eastAsia"/>
        </w:rPr>
      </w:pPr>
    </w:p>
    <w:p w:rsidR="003F0AA7" w:rsidRDefault="003F0AA7" w:rsidP="00D47E4A">
      <w:pPr>
        <w:rPr>
          <w:rFonts w:hint="eastAsia"/>
        </w:rPr>
      </w:pPr>
    </w:p>
    <w:p w:rsidR="003F0AA7" w:rsidRDefault="003F0AA7" w:rsidP="00D47E4A">
      <w:pPr>
        <w:rPr>
          <w:rFonts w:hint="eastAsia"/>
        </w:rPr>
      </w:pPr>
    </w:p>
    <w:p w:rsidR="003F0AA7" w:rsidRPr="004813A0" w:rsidRDefault="003F0AA7" w:rsidP="00D47E4A">
      <w:pPr>
        <w:rPr>
          <w:rFonts w:hint="eastAsia"/>
        </w:rPr>
      </w:pPr>
    </w:p>
    <w:p w:rsidR="00D47E4A" w:rsidRDefault="00D47E4A" w:rsidP="00D47E4A">
      <w:pPr>
        <w:jc w:val="center"/>
        <w:rPr>
          <w:rFonts w:hint="eastAsia"/>
          <w:b/>
          <w:sz w:val="32"/>
          <w:szCs w:val="32"/>
        </w:rPr>
      </w:pPr>
      <w:r>
        <w:rPr>
          <w:rFonts w:hint="eastAsia"/>
          <w:b/>
          <w:sz w:val="32"/>
          <w:szCs w:val="32"/>
        </w:rPr>
        <w:t>《</w:t>
      </w:r>
      <w:bookmarkStart w:id="21" w:name="OLE_LINK1"/>
      <w:r>
        <w:rPr>
          <w:rFonts w:hint="eastAsia"/>
          <w:b/>
          <w:sz w:val="32"/>
          <w:szCs w:val="32"/>
        </w:rPr>
        <w:t>工程光学</w:t>
      </w:r>
      <w:bookmarkEnd w:id="21"/>
      <w:r>
        <w:rPr>
          <w:rFonts w:hint="eastAsia"/>
          <w:b/>
          <w:sz w:val="32"/>
          <w:szCs w:val="32"/>
        </w:rPr>
        <w:t>》课程简介</w:t>
      </w:r>
    </w:p>
    <w:p w:rsidR="00D47E4A" w:rsidRPr="004813A0" w:rsidRDefault="00D47E4A" w:rsidP="00D47E4A">
      <w:pPr>
        <w:rPr>
          <w:rFonts w:hint="eastAsia"/>
        </w:rPr>
      </w:pPr>
    </w:p>
    <w:p w:rsidR="00D47E4A" w:rsidRPr="00992E4A" w:rsidRDefault="00D47E4A" w:rsidP="00D47E4A">
      <w:pPr>
        <w:spacing w:line="360" w:lineRule="auto"/>
        <w:rPr>
          <w:rFonts w:hint="eastAsia"/>
          <w:sz w:val="24"/>
        </w:rPr>
      </w:pPr>
      <w:r w:rsidRPr="00B162BB">
        <w:rPr>
          <w:rFonts w:ascii="黑体" w:eastAsia="黑体" w:hint="eastAsia"/>
          <w:b/>
          <w:sz w:val="24"/>
        </w:rPr>
        <w:t>课程代码</w:t>
      </w:r>
      <w:r w:rsidRPr="00B162BB">
        <w:rPr>
          <w:rFonts w:hint="eastAsia"/>
          <w:b/>
          <w:sz w:val="24"/>
        </w:rPr>
        <w:t>：</w:t>
      </w:r>
      <w:r>
        <w:rPr>
          <w:rFonts w:hint="eastAsia"/>
          <w:sz w:val="24"/>
        </w:rPr>
        <w:t xml:space="preserve">0603064  </w:t>
      </w:r>
      <w:r w:rsidRPr="00B162BB">
        <w:rPr>
          <w:rFonts w:ascii="黑体" w:eastAsia="黑体" w:hint="eastAsia"/>
          <w:b/>
          <w:sz w:val="24"/>
        </w:rPr>
        <w:t>课程名称</w:t>
      </w:r>
      <w:r w:rsidRPr="00B162BB">
        <w:rPr>
          <w:rFonts w:hint="eastAsia"/>
          <w:b/>
          <w:sz w:val="24"/>
        </w:rPr>
        <w:t>：</w:t>
      </w:r>
      <w:r w:rsidRPr="00B162BB">
        <w:rPr>
          <w:rFonts w:hint="eastAsia"/>
          <w:sz w:val="24"/>
        </w:rPr>
        <w:t>《</w:t>
      </w:r>
      <w:r w:rsidRPr="00B162BB">
        <w:rPr>
          <w:rFonts w:hint="eastAsia"/>
          <w:b/>
          <w:sz w:val="24"/>
        </w:rPr>
        <w:t>工程光学</w:t>
      </w:r>
      <w:r w:rsidRPr="00B162BB">
        <w:rPr>
          <w:rFonts w:hint="eastAsia"/>
          <w:sz w:val="24"/>
        </w:rPr>
        <w:t>》（</w:t>
      </w:r>
      <w:r>
        <w:rPr>
          <w:rFonts w:hint="eastAsia"/>
          <w:sz w:val="24"/>
        </w:rPr>
        <w:t>Engineering Optics</w:t>
      </w:r>
      <w:r w:rsidRPr="00992E4A">
        <w:rPr>
          <w:rFonts w:hint="eastAsia"/>
          <w:sz w:val="24"/>
        </w:rPr>
        <w:t>）</w:t>
      </w:r>
      <w:r w:rsidRPr="00C57703">
        <w:rPr>
          <w:rFonts w:hint="eastAsia"/>
          <w:b/>
          <w:sz w:val="24"/>
        </w:rPr>
        <w:t>课时：</w:t>
      </w:r>
      <w:r>
        <w:rPr>
          <w:rFonts w:hint="eastAsia"/>
          <w:sz w:val="24"/>
        </w:rPr>
        <w:t>64</w:t>
      </w:r>
      <w:r w:rsidRPr="00992E4A">
        <w:rPr>
          <w:rFonts w:hint="eastAsia"/>
          <w:sz w:val="24"/>
        </w:rPr>
        <w:t xml:space="preserve"> </w:t>
      </w:r>
    </w:p>
    <w:p w:rsidR="00D47E4A" w:rsidRDefault="00D47E4A" w:rsidP="00D47E4A">
      <w:pPr>
        <w:spacing w:line="360" w:lineRule="auto"/>
        <w:rPr>
          <w:rFonts w:hint="eastAsia"/>
          <w:sz w:val="24"/>
        </w:rPr>
      </w:pPr>
      <w:r w:rsidRPr="00B162BB">
        <w:rPr>
          <w:rFonts w:ascii="黑体" w:eastAsia="黑体" w:hint="eastAsia"/>
          <w:b/>
          <w:sz w:val="24"/>
        </w:rPr>
        <w:t>主讲教师</w:t>
      </w:r>
      <w:r w:rsidRPr="00992E4A">
        <w:rPr>
          <w:rFonts w:hint="eastAsia"/>
          <w:sz w:val="24"/>
        </w:rPr>
        <w:t>：</w:t>
      </w:r>
      <w:r>
        <w:rPr>
          <w:rFonts w:hint="eastAsia"/>
          <w:sz w:val="24"/>
        </w:rPr>
        <w:t>黄小东</w:t>
      </w:r>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15863429033</w:t>
      </w:r>
    </w:p>
    <w:p w:rsidR="00D47E4A" w:rsidRDefault="00D47E4A" w:rsidP="00D47E4A">
      <w:pPr>
        <w:spacing w:line="360" w:lineRule="auto"/>
        <w:rPr>
          <w:rFonts w:ascii="黑体" w:eastAsia="黑体" w:hint="eastAsia"/>
          <w:sz w:val="24"/>
        </w:rPr>
      </w:pPr>
      <w:r w:rsidRPr="00B162BB">
        <w:rPr>
          <w:rFonts w:ascii="黑体" w:eastAsia="黑体" w:hint="eastAsia"/>
          <w:b/>
          <w:sz w:val="24"/>
        </w:rPr>
        <w:t>课程的目的、内容与要求</w:t>
      </w:r>
      <w:r w:rsidRPr="00992E4A">
        <w:rPr>
          <w:rFonts w:ascii="黑体" w:eastAsia="黑体" w:hint="eastAsia"/>
          <w:sz w:val="24"/>
        </w:rPr>
        <w:t>：</w:t>
      </w:r>
    </w:p>
    <w:p w:rsidR="00D47E4A" w:rsidRPr="005019F6" w:rsidRDefault="00D47E4A" w:rsidP="00D47E4A">
      <w:pPr>
        <w:ind w:firstLineChars="200" w:firstLine="480"/>
        <w:rPr>
          <w:rFonts w:ascii="宋体" w:hAnsi="宋体"/>
          <w:sz w:val="24"/>
        </w:rPr>
      </w:pPr>
      <w:r w:rsidRPr="005019F6">
        <w:rPr>
          <w:rFonts w:ascii="宋体" w:hAnsi="宋体"/>
          <w:sz w:val="24"/>
        </w:rPr>
        <w:t>《工程光学》在注重论述光学基本原理的同时，结合工程实际，通过本课程的学习可较全面掌握光学基本理论和实际应用技术，使学生在学习过程中掌握工程光学的基本理论、计算，学会分析、设计光学系统；培养学生在掌握经典光学理论的基础上，对现代光学系统原理及成像特性有更进上步识，为进一步研究开发光学测试仪器打下基础。本课程是</w:t>
      </w:r>
      <w:hyperlink r:id="rId18" w:tgtFrame="_blank" w:history="1">
        <w:r w:rsidRPr="005019F6">
          <w:rPr>
            <w:rFonts w:ascii="宋体" w:hAnsi="宋体"/>
            <w:sz w:val="24"/>
          </w:rPr>
          <w:t>应用光学</w:t>
        </w:r>
      </w:hyperlink>
      <w:r w:rsidRPr="005019F6">
        <w:rPr>
          <w:rFonts w:ascii="宋体" w:hAnsi="宋体"/>
          <w:sz w:val="24"/>
        </w:rPr>
        <w:t>基础类课程，主要涉及光学应用的基本理论、计算、设计，要求学生掌握以下方面内容：</w:t>
      </w:r>
    </w:p>
    <w:p w:rsidR="00D47E4A" w:rsidRPr="005019F6" w:rsidRDefault="00D47E4A" w:rsidP="00D47E4A">
      <w:pPr>
        <w:ind w:firstLineChars="200" w:firstLine="480"/>
        <w:rPr>
          <w:rFonts w:ascii="宋体" w:hAnsi="宋体"/>
          <w:sz w:val="24"/>
        </w:rPr>
      </w:pPr>
      <w:r w:rsidRPr="005019F6">
        <w:rPr>
          <w:rFonts w:ascii="宋体" w:hAnsi="宋体"/>
          <w:sz w:val="24"/>
        </w:rPr>
        <w:t>（一）、几何光学的基本定律、高斯光学原理；</w:t>
      </w:r>
    </w:p>
    <w:p w:rsidR="00D47E4A" w:rsidRPr="005019F6" w:rsidRDefault="00D47E4A" w:rsidP="00D47E4A">
      <w:pPr>
        <w:ind w:firstLineChars="200" w:firstLine="480"/>
        <w:rPr>
          <w:rFonts w:ascii="宋体" w:hAnsi="宋体"/>
          <w:sz w:val="24"/>
        </w:rPr>
      </w:pPr>
      <w:r w:rsidRPr="005019F6">
        <w:rPr>
          <w:rFonts w:ascii="宋体" w:hAnsi="宋体"/>
          <w:sz w:val="24"/>
        </w:rPr>
        <w:t>（二）、学会应用光线追迹方法进行光路分析、像差计算；</w:t>
      </w:r>
    </w:p>
    <w:p w:rsidR="00D47E4A" w:rsidRPr="005019F6" w:rsidRDefault="00D47E4A" w:rsidP="00D47E4A">
      <w:pPr>
        <w:ind w:firstLineChars="200" w:firstLine="480"/>
        <w:rPr>
          <w:rFonts w:ascii="宋体" w:hAnsi="宋体"/>
          <w:sz w:val="24"/>
        </w:rPr>
      </w:pPr>
      <w:r w:rsidRPr="005019F6">
        <w:rPr>
          <w:rFonts w:ascii="宋体" w:hAnsi="宋体"/>
          <w:sz w:val="24"/>
        </w:rPr>
        <w:t>（三）、掌握典型光学系统（放大镜、显微镜、望远镜、摄像/投影）的特性；</w:t>
      </w:r>
    </w:p>
    <w:p w:rsidR="00D47E4A" w:rsidRPr="005019F6" w:rsidRDefault="00D47E4A" w:rsidP="00D47E4A">
      <w:pPr>
        <w:ind w:firstLineChars="200" w:firstLine="480"/>
        <w:rPr>
          <w:rFonts w:ascii="宋体" w:hAnsi="宋体"/>
          <w:sz w:val="24"/>
        </w:rPr>
      </w:pPr>
      <w:r w:rsidRPr="005019F6">
        <w:rPr>
          <w:rFonts w:ascii="宋体" w:hAnsi="宋体"/>
          <w:sz w:val="24"/>
        </w:rPr>
        <w:t>（四）、掌握现代光学有关知识（傅里叶变换光学、激光光学、</w:t>
      </w:r>
      <w:hyperlink r:id="rId19" w:tgtFrame="_blank" w:history="1">
        <w:r w:rsidRPr="005019F6">
          <w:rPr>
            <w:rFonts w:ascii="宋体" w:hAnsi="宋体"/>
            <w:sz w:val="24"/>
          </w:rPr>
          <w:t>光纤光学</w:t>
        </w:r>
      </w:hyperlink>
      <w:r w:rsidRPr="005019F6">
        <w:rPr>
          <w:rFonts w:ascii="宋体" w:hAnsi="宋体"/>
          <w:sz w:val="24"/>
        </w:rPr>
        <w:t>、扫描光学及光电光学等）。</w:t>
      </w:r>
    </w:p>
    <w:p w:rsidR="00D47E4A" w:rsidRDefault="00D47E4A" w:rsidP="00D47E4A">
      <w:pPr>
        <w:spacing w:line="360" w:lineRule="auto"/>
        <w:rPr>
          <w:rFonts w:ascii="黑体" w:eastAsia="黑体" w:hint="eastAsia"/>
          <w:b/>
          <w:sz w:val="24"/>
        </w:rPr>
      </w:pPr>
    </w:p>
    <w:p w:rsidR="00D47E4A" w:rsidRPr="00B162BB" w:rsidRDefault="00D47E4A" w:rsidP="00D47E4A">
      <w:pPr>
        <w:spacing w:line="360" w:lineRule="auto"/>
        <w:rPr>
          <w:rFonts w:hint="eastAsia"/>
          <w:b/>
          <w:sz w:val="24"/>
        </w:rPr>
      </w:pPr>
      <w:r w:rsidRPr="00B162BB">
        <w:rPr>
          <w:rFonts w:ascii="黑体" w:eastAsia="黑体" w:hint="eastAsia"/>
          <w:b/>
          <w:sz w:val="24"/>
        </w:rPr>
        <w:t>推荐参考书</w:t>
      </w:r>
      <w:r w:rsidRPr="00B162BB">
        <w:rPr>
          <w:rFonts w:hint="eastAsia"/>
          <w:b/>
          <w:sz w:val="24"/>
        </w:rPr>
        <w:t>：</w:t>
      </w:r>
      <w:r w:rsidRPr="00B162BB">
        <w:rPr>
          <w:rFonts w:hint="eastAsia"/>
          <w:b/>
          <w:sz w:val="24"/>
        </w:rPr>
        <w:t xml:space="preserve"> </w:t>
      </w:r>
    </w:p>
    <w:p w:rsidR="00D47E4A" w:rsidRPr="005019F6" w:rsidRDefault="00D47E4A" w:rsidP="00D47E4A">
      <w:pPr>
        <w:ind w:firstLineChars="200" w:firstLine="480"/>
        <w:rPr>
          <w:rFonts w:ascii="宋体" w:hAnsi="宋体"/>
          <w:sz w:val="24"/>
        </w:rPr>
      </w:pPr>
      <w:r w:rsidRPr="005019F6">
        <w:rPr>
          <w:rFonts w:ascii="宋体" w:hAnsi="宋体" w:hint="eastAsia"/>
          <w:sz w:val="24"/>
        </w:rPr>
        <w:t xml:space="preserve">1. 《工程光学》，郁道银、谈恒英等，2011，机械工业出版社； </w:t>
      </w:r>
    </w:p>
    <w:p w:rsidR="00D47E4A" w:rsidRPr="005019F6" w:rsidRDefault="00D47E4A" w:rsidP="00D47E4A">
      <w:pPr>
        <w:ind w:firstLineChars="200" w:firstLine="480"/>
        <w:rPr>
          <w:rFonts w:ascii="宋体" w:hAnsi="宋体"/>
          <w:sz w:val="24"/>
        </w:rPr>
      </w:pPr>
      <w:r w:rsidRPr="005019F6">
        <w:rPr>
          <w:rFonts w:ascii="宋体" w:hAnsi="宋体" w:hint="eastAsia"/>
          <w:sz w:val="24"/>
        </w:rPr>
        <w:t>2. 《工程光学》，</w:t>
      </w:r>
      <w:r w:rsidRPr="005019F6">
        <w:rPr>
          <w:rFonts w:ascii="宋体" w:hAnsi="宋体"/>
          <w:sz w:val="24"/>
        </w:rPr>
        <w:t>田芊 廖延彪 </w:t>
      </w:r>
      <w:hyperlink r:id="rId20" w:tgtFrame="_blank" w:history="1">
        <w:r w:rsidRPr="005019F6">
          <w:rPr>
            <w:rFonts w:ascii="宋体" w:hAnsi="宋体"/>
            <w:sz w:val="24"/>
          </w:rPr>
          <w:t>孙利群</w:t>
        </w:r>
      </w:hyperlink>
      <w:r w:rsidRPr="005019F6">
        <w:rPr>
          <w:rFonts w:ascii="宋体" w:hAnsi="宋体" w:hint="eastAsia"/>
          <w:sz w:val="24"/>
        </w:rPr>
        <w:t>，2006，清华大学出版社。</w:t>
      </w:r>
    </w:p>
    <w:p w:rsidR="00D47E4A" w:rsidRDefault="00D47E4A" w:rsidP="00D47E4A">
      <w:pPr>
        <w:jc w:val="center"/>
        <w:rPr>
          <w:rFonts w:hint="eastAsia"/>
          <w:b/>
          <w:sz w:val="32"/>
          <w:szCs w:val="32"/>
        </w:rPr>
      </w:pPr>
    </w:p>
    <w:p w:rsidR="00D47E4A" w:rsidRDefault="00D47E4A">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D47E4A" w:rsidRDefault="009555C2" w:rsidP="00D47E4A">
      <w:pPr>
        <w:jc w:val="center"/>
        <w:rPr>
          <w:rFonts w:hint="eastAsia"/>
          <w:b/>
          <w:sz w:val="32"/>
          <w:szCs w:val="32"/>
        </w:rPr>
      </w:pPr>
      <w:r>
        <w:rPr>
          <w:rFonts w:hint="eastAsia"/>
          <w:b/>
          <w:sz w:val="32"/>
          <w:szCs w:val="32"/>
        </w:rPr>
        <w:t>《</w:t>
      </w:r>
      <w:r w:rsidR="00D47E4A">
        <w:rPr>
          <w:rFonts w:hint="eastAsia"/>
          <w:b/>
          <w:sz w:val="32"/>
          <w:szCs w:val="32"/>
        </w:rPr>
        <w:t>声乐</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ascii="宋体" w:hAnsi="宋体"/>
          <w:bCs/>
          <w:sz w:val="24"/>
        </w:rPr>
      </w:pPr>
      <w:r>
        <w:rPr>
          <w:rFonts w:ascii="黑体" w:eastAsia="黑体" w:hint="eastAsia"/>
          <w:sz w:val="24"/>
        </w:rPr>
        <w:t>课程代码</w:t>
      </w:r>
      <w:r>
        <w:rPr>
          <w:rFonts w:hint="eastAsia"/>
          <w:sz w:val="24"/>
        </w:rPr>
        <w:t>：</w:t>
      </w:r>
      <w:r>
        <w:rPr>
          <w:rFonts w:ascii="宋体" w:hAnsi="宋体" w:hint="eastAsia"/>
          <w:bCs/>
          <w:sz w:val="24"/>
        </w:rPr>
        <w:t>1402013-014、1412013-014、1403001、1413002-003</w:t>
      </w:r>
    </w:p>
    <w:p w:rsidR="00D47E4A" w:rsidRDefault="00D47E4A" w:rsidP="00D47E4A">
      <w:pPr>
        <w:spacing w:line="360" w:lineRule="auto"/>
        <w:rPr>
          <w:rFonts w:hint="eastAsia"/>
          <w:sz w:val="24"/>
        </w:rPr>
      </w:pPr>
      <w:r>
        <w:rPr>
          <w:rFonts w:ascii="黑体" w:eastAsia="黑体" w:hint="eastAsia"/>
          <w:sz w:val="24"/>
        </w:rPr>
        <w:t>课程名称</w:t>
      </w:r>
      <w:r>
        <w:rPr>
          <w:rFonts w:hint="eastAsia"/>
          <w:sz w:val="24"/>
        </w:rPr>
        <w:t>：《声乐》（</w:t>
      </w:r>
      <w:r>
        <w:rPr>
          <w:rFonts w:ascii="宋体" w:hAnsi="宋体" w:hint="eastAsia"/>
        </w:rPr>
        <w:t>Vocal Music</w:t>
      </w:r>
      <w:r>
        <w:rPr>
          <w:rFonts w:hint="eastAsia"/>
          <w:sz w:val="24"/>
        </w:rPr>
        <w:t>）</w:t>
      </w:r>
      <w:r>
        <w:rPr>
          <w:rFonts w:hint="eastAsia"/>
          <w:b/>
          <w:sz w:val="24"/>
        </w:rPr>
        <w:t>课时：</w:t>
      </w:r>
      <w:r>
        <w:rPr>
          <w:rFonts w:ascii="宋体" w:hAnsi="宋体" w:hint="eastAsia"/>
          <w:bCs/>
          <w:sz w:val="24"/>
        </w:rPr>
        <w:t>144学时</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：王雷</w:t>
      </w:r>
      <w:r>
        <w:rPr>
          <w:rFonts w:ascii="黑体" w:eastAsia="黑体" w:hint="eastAsia"/>
          <w:sz w:val="24"/>
        </w:rPr>
        <w:t>职称</w:t>
      </w:r>
      <w:r>
        <w:rPr>
          <w:rFonts w:hint="eastAsia"/>
          <w:sz w:val="24"/>
        </w:rPr>
        <w:t>：副教授</w:t>
      </w:r>
      <w:r>
        <w:rPr>
          <w:rFonts w:hint="eastAsia"/>
          <w:b/>
          <w:szCs w:val="21"/>
        </w:rPr>
        <w:t>联系方式</w:t>
      </w:r>
      <w:r>
        <w:rPr>
          <w:rFonts w:hint="eastAsia"/>
          <w:sz w:val="24"/>
        </w:rPr>
        <w:t>：</w:t>
      </w:r>
      <w:r>
        <w:rPr>
          <w:sz w:val="24"/>
        </w:rPr>
        <w:t>1</w:t>
      </w:r>
      <w:r>
        <w:rPr>
          <w:rFonts w:hint="eastAsia"/>
          <w:sz w:val="24"/>
        </w:rPr>
        <w:t>8663636012</w:t>
      </w:r>
    </w:p>
    <w:p w:rsidR="00D47E4A" w:rsidRDefault="00D47E4A" w:rsidP="00D47E4A">
      <w:pPr>
        <w:spacing w:line="360" w:lineRule="auto"/>
        <w:rPr>
          <w:rFonts w:ascii="宋体" w:hAnsi="宋体"/>
          <w:b/>
          <w:sz w:val="24"/>
        </w:rPr>
      </w:pPr>
      <w:r>
        <w:rPr>
          <w:rFonts w:ascii="黑体" w:eastAsia="黑体" w:hint="eastAsia"/>
          <w:sz w:val="24"/>
        </w:rPr>
        <w:t>课程的目的、内容与要求：</w:t>
      </w:r>
      <w:r>
        <w:rPr>
          <w:rFonts w:hint="eastAsia"/>
          <w:sz w:val="24"/>
        </w:rPr>
        <w:t>声乐课是高等师范院校音乐学专业必修的重要基础课之一，是训练学生用科学发声方法进行歌唱的一门学科。因此，本课程在第一、二学年为专业必修课，第三、四学年为声乐方向的专业选修课。</w:t>
      </w:r>
      <w:r>
        <w:rPr>
          <w:rFonts w:ascii="宋体" w:hAnsi="宋体" w:hint="eastAsia"/>
          <w:sz w:val="24"/>
        </w:rPr>
        <w:t>本课程的教学将</w:t>
      </w:r>
      <w:r>
        <w:rPr>
          <w:rFonts w:ascii="宋体" w:hAnsi="宋体" w:cs="宋体" w:hint="eastAsia"/>
          <w:kern w:val="0"/>
          <w:sz w:val="24"/>
        </w:rPr>
        <w:t>继承和发扬我国的民族声乐传统，借鉴西洋唱法的精华，使学生通过学习能系统地掌握歌唱所必需的基础理论、专业知识和实际技能，</w:t>
      </w:r>
      <w:r>
        <w:rPr>
          <w:rFonts w:ascii="宋体" w:hAnsi="宋体" w:hint="eastAsia"/>
          <w:sz w:val="24"/>
        </w:rPr>
        <w:t>从发声的技能技巧、歌曲处理、歌唱的表现力、舞台的实践能力等方面对学生提出更高的要求。掌握必要的声乐理论和基础知识，包括歌唱的呼吸、共鸣、人声分类、常见的毛病及其纠正方法、嗓音保健等。通过声乐技能训练，使学生建立正确声音的基本概念，掌握基本正确的发声方法，解决演唱中的语言、吐字、音准、节奏、歌曲处理等问题。学生毕业时具备继续学习的潜质和能力，</w:t>
      </w:r>
      <w:r>
        <w:rPr>
          <w:rFonts w:ascii="宋体" w:hAnsi="宋体" w:cs="宋体" w:hint="eastAsia"/>
          <w:kern w:val="0"/>
          <w:sz w:val="24"/>
        </w:rPr>
        <w:t>能从事音乐会独唱、歌剧表演或声乐教学工作。</w:t>
      </w:r>
    </w:p>
    <w:p w:rsidR="00D47E4A" w:rsidRDefault="00D47E4A" w:rsidP="00D47E4A">
      <w:pPr>
        <w:spacing w:line="360" w:lineRule="auto"/>
        <w:ind w:left="1920" w:hangingChars="800" w:hanging="1920"/>
        <w:rPr>
          <w:rFonts w:ascii="宋体" w:hAnsi="宋体"/>
          <w:sz w:val="24"/>
        </w:rPr>
      </w:pPr>
      <w:r>
        <w:rPr>
          <w:rFonts w:ascii="黑体" w:eastAsia="黑体" w:hint="eastAsia"/>
          <w:sz w:val="24"/>
        </w:rPr>
        <w:t>推荐参考书</w:t>
      </w:r>
      <w:r>
        <w:rPr>
          <w:rFonts w:hint="eastAsia"/>
          <w:sz w:val="24"/>
        </w:rPr>
        <w:t>：</w:t>
      </w:r>
      <w:r>
        <w:rPr>
          <w:rFonts w:ascii="宋体" w:hAnsi="宋体" w:hint="eastAsia"/>
          <w:sz w:val="24"/>
        </w:rPr>
        <w:t>1、《声乐曲选集》（中国作品一、二、三，外国作品一、二、三）人民音乐出版社</w:t>
      </w:r>
    </w:p>
    <w:p w:rsidR="00D47E4A" w:rsidRDefault="00D47E4A" w:rsidP="00D47E4A">
      <w:pPr>
        <w:spacing w:line="360" w:lineRule="auto"/>
        <w:ind w:left="1440"/>
        <w:rPr>
          <w:rFonts w:ascii="宋体" w:hAnsi="宋体"/>
          <w:sz w:val="24"/>
        </w:rPr>
      </w:pPr>
      <w:r>
        <w:rPr>
          <w:rFonts w:ascii="宋体" w:hAnsi="宋体" w:hint="eastAsia"/>
          <w:sz w:val="24"/>
        </w:rPr>
        <w:t>2、《声乐教学曲选》（中国作品一、二、三、四，外国作品一、二、三、四）  西南师范大学出版社</w:t>
      </w:r>
    </w:p>
    <w:p w:rsidR="00D47E4A" w:rsidRDefault="00D47E4A" w:rsidP="00D47E4A">
      <w:pPr>
        <w:spacing w:line="360" w:lineRule="auto"/>
        <w:ind w:left="1440"/>
        <w:rPr>
          <w:rFonts w:ascii="宋体" w:hAnsi="宋体"/>
          <w:sz w:val="24"/>
        </w:rPr>
      </w:pPr>
      <w:r>
        <w:rPr>
          <w:rFonts w:ascii="宋体" w:hAnsi="宋体" w:hint="eastAsia"/>
          <w:sz w:val="24"/>
        </w:rPr>
        <w:t>3、《瓦卡伊实用声乐练习曲》  龚叶、张杨译   湖南文艺出版社</w:t>
      </w:r>
    </w:p>
    <w:p w:rsidR="00D47E4A" w:rsidRDefault="00D47E4A" w:rsidP="00D47E4A">
      <w:pPr>
        <w:rPr>
          <w:rFonts w:hint="eastAsia"/>
          <w:sz w:val="28"/>
          <w:szCs w:val="28"/>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r>
        <w:rPr>
          <w:rFonts w:hint="eastAsia"/>
          <w:b/>
          <w:sz w:val="32"/>
          <w:szCs w:val="32"/>
        </w:rPr>
        <w:t>《器乐</w:t>
      </w:r>
      <w:r>
        <w:rPr>
          <w:rFonts w:hint="eastAsia"/>
          <w:b/>
          <w:sz w:val="32"/>
          <w:szCs w:val="32"/>
        </w:rPr>
        <w:t>A</w:t>
      </w:r>
      <w:r>
        <w:rPr>
          <w:rFonts w:hint="eastAsia"/>
          <w:b/>
          <w:sz w:val="32"/>
          <w:szCs w:val="32"/>
        </w:rPr>
        <w:t>》（三）——扬琴课程简介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1402018  </w:t>
      </w:r>
      <w:r>
        <w:rPr>
          <w:rFonts w:ascii="黑体" w:eastAsia="黑体" w:hint="eastAsia"/>
          <w:sz w:val="24"/>
        </w:rPr>
        <w:t>课程名称</w:t>
      </w:r>
      <w:r>
        <w:rPr>
          <w:rFonts w:hint="eastAsia"/>
          <w:sz w:val="24"/>
        </w:rPr>
        <w:t>：《器乐</w:t>
      </w:r>
      <w:r>
        <w:rPr>
          <w:rFonts w:hint="eastAsia"/>
          <w:sz w:val="24"/>
        </w:rPr>
        <w:t>A</w:t>
      </w:r>
      <w:r>
        <w:rPr>
          <w:rFonts w:hint="eastAsia"/>
          <w:sz w:val="24"/>
        </w:rPr>
        <w:t>》（三）——扬琴</w:t>
      </w:r>
      <w:r>
        <w:rPr>
          <w:rFonts w:hint="eastAsia"/>
          <w:b/>
          <w:sz w:val="24"/>
        </w:rPr>
        <w:t>课时：</w:t>
      </w:r>
      <w:r>
        <w:rPr>
          <w:rFonts w:hint="eastAsia"/>
          <w:sz w:val="24"/>
        </w:rPr>
        <w:t>18</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：王杰</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15314451290</w:t>
      </w:r>
    </w:p>
    <w:p w:rsidR="00D47E4A" w:rsidRDefault="00D47E4A" w:rsidP="00D47E4A">
      <w:pPr>
        <w:spacing w:line="360" w:lineRule="auto"/>
        <w:rPr>
          <w:rFonts w:ascii="黑体" w:eastAsia="黑体" w:hint="eastAsia"/>
          <w:sz w:val="24"/>
        </w:rPr>
      </w:pPr>
      <w:r>
        <w:rPr>
          <w:rFonts w:ascii="黑体" w:eastAsia="黑体" w:hint="eastAsia"/>
          <w:sz w:val="24"/>
        </w:rPr>
        <w:t>课程的目的、内容与要求：（200字）</w:t>
      </w:r>
    </w:p>
    <w:p w:rsidR="00D47E4A" w:rsidRDefault="00D47E4A" w:rsidP="00D47E4A">
      <w:pPr>
        <w:spacing w:line="400" w:lineRule="exact"/>
        <w:ind w:firstLineChars="200" w:firstLine="480"/>
        <w:rPr>
          <w:rFonts w:ascii="宋体" w:hAnsi="宋体" w:cs="宋体"/>
          <w:kern w:val="0"/>
          <w:sz w:val="24"/>
        </w:rPr>
      </w:pPr>
      <w:r>
        <w:rPr>
          <w:rFonts w:ascii="宋体" w:hAnsi="宋体" w:hint="eastAsia"/>
          <w:color w:val="000000"/>
          <w:sz w:val="24"/>
        </w:rPr>
        <w:t>本课程</w:t>
      </w:r>
      <w:r>
        <w:rPr>
          <w:rFonts w:ascii="宋体" w:hAnsi="宋体" w:hint="eastAsia"/>
          <w:color w:val="000000"/>
          <w:kern w:val="0"/>
          <w:sz w:val="24"/>
          <w:lang w:val="zh-CN"/>
        </w:rPr>
        <w:t>本着以人为本，因材施教的基本原则，</w:t>
      </w:r>
      <w:r>
        <w:rPr>
          <w:rFonts w:ascii="宋体" w:hAnsi="宋体" w:hint="eastAsia"/>
          <w:color w:val="000000"/>
          <w:sz w:val="24"/>
        </w:rPr>
        <w:t>针对音乐学专业的特点，</w:t>
      </w:r>
      <w:r>
        <w:rPr>
          <w:rFonts w:ascii="宋体" w:hAnsi="宋体" w:hint="eastAsia"/>
          <w:spacing w:val="-10"/>
          <w:sz w:val="24"/>
        </w:rPr>
        <w:t>在技法上进行系统的基本功训练，规范演奏方法，引导学生从理性上认识节奏、速度、音准、音色等要素在器乐演奏中的重要性。</w:t>
      </w:r>
      <w:r>
        <w:rPr>
          <w:rFonts w:ascii="宋体" w:hAnsi="宋体" w:hint="eastAsia"/>
          <w:color w:val="000000"/>
          <w:sz w:val="24"/>
        </w:rPr>
        <w:t>要求学生完成四首与其演奏水平相匹配的扬琴作品，能分析处理扬琴作品，具备一定的示范演奏和舞台表演能力，并掌握扬琴的基本教学方法。</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widowControl/>
        <w:spacing w:line="400" w:lineRule="exact"/>
        <w:ind w:left="360" w:hanging="360"/>
        <w:jc w:val="left"/>
        <w:rPr>
          <w:rFonts w:ascii="Adobe 仿宋 Std R" w:eastAsia="Adobe 仿宋 Std R" w:hAnsi="lucida Grande" w:cs="宋体"/>
          <w:color w:val="000000"/>
          <w:kern w:val="0"/>
          <w:sz w:val="24"/>
          <w:szCs w:val="21"/>
        </w:rPr>
      </w:pPr>
      <w:r>
        <w:rPr>
          <w:rFonts w:ascii="Adobe 仿宋 Std R" w:eastAsia="Adobe 仿宋 Std R" w:cs="宋体"/>
          <w:color w:val="000000"/>
          <w:kern w:val="0"/>
          <w:sz w:val="24"/>
          <w:szCs w:val="21"/>
        </w:rPr>
        <w:t>[1]</w:t>
      </w:r>
      <w:r>
        <w:rPr>
          <w:rFonts w:ascii="lucida Grande" w:hAnsi="lucida Grande" w:cs="宋体" w:hint="eastAsia"/>
          <w:color w:val="000000"/>
          <w:kern w:val="0"/>
          <w:sz w:val="24"/>
          <w:szCs w:val="21"/>
        </w:rPr>
        <w:t>作者：成海华</w:t>
      </w:r>
    </w:p>
    <w:p w:rsidR="00D47E4A" w:rsidRDefault="00D47E4A" w:rsidP="00D47E4A">
      <w:pPr>
        <w:widowControl/>
        <w:spacing w:line="400" w:lineRule="exact"/>
        <w:ind w:left="360" w:hanging="360"/>
        <w:jc w:val="left"/>
        <w:rPr>
          <w:rFonts w:ascii="宋体" w:hAnsi="宋体" w:cs="宋体"/>
          <w:kern w:val="0"/>
          <w:sz w:val="24"/>
        </w:rPr>
      </w:pPr>
      <w:r>
        <w:rPr>
          <w:rFonts w:ascii="lucida Grande" w:hAnsi="lucida Grande" w:cs="宋体" w:hint="eastAsia"/>
          <w:color w:val="000000"/>
          <w:kern w:val="0"/>
          <w:sz w:val="24"/>
          <w:szCs w:val="21"/>
        </w:rPr>
        <w:t>教材</w:t>
      </w:r>
      <w:r>
        <w:rPr>
          <w:rFonts w:ascii="Calibri" w:hAnsi="Calibri" w:cs="宋体" w:hint="eastAsia"/>
          <w:color w:val="000000"/>
          <w:kern w:val="0"/>
          <w:sz w:val="24"/>
          <w:szCs w:val="21"/>
        </w:rPr>
        <w:t>名称（版本号）：《扬琴考级曲集》</w:t>
      </w:r>
      <w:r>
        <w:rPr>
          <w:rFonts w:ascii="lucida Grande" w:hAnsi="lucida Grande" w:cs="宋体" w:hint="eastAsia"/>
          <w:color w:val="000000"/>
          <w:kern w:val="0"/>
          <w:sz w:val="24"/>
          <w:szCs w:val="21"/>
        </w:rPr>
        <w:t>（</w:t>
      </w:r>
      <w:r>
        <w:rPr>
          <w:rFonts w:ascii="宋体" w:hAnsi="宋体" w:cs="宋体" w:hint="eastAsia"/>
          <w:color w:val="000000"/>
          <w:kern w:val="0"/>
          <w:sz w:val="24"/>
        </w:rPr>
        <w:t xml:space="preserve">ISBN 7-80667-266-4/J·248） </w:t>
      </w:r>
    </w:p>
    <w:p w:rsidR="00D47E4A" w:rsidRDefault="00D47E4A" w:rsidP="00D47E4A">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出版社：上海音乐出版社   </w:t>
      </w:r>
    </w:p>
    <w:p w:rsidR="00D47E4A" w:rsidRDefault="00D47E4A" w:rsidP="00D47E4A">
      <w:pPr>
        <w:widowControl/>
        <w:spacing w:line="400" w:lineRule="exact"/>
        <w:jc w:val="left"/>
        <w:rPr>
          <w:rFonts w:ascii="宋体" w:hAnsi="宋体" w:cs="宋体"/>
          <w:kern w:val="0"/>
          <w:sz w:val="24"/>
        </w:rPr>
      </w:pPr>
      <w:r>
        <w:rPr>
          <w:rFonts w:ascii="宋体" w:hAnsi="宋体" w:cs="宋体" w:hint="eastAsia"/>
          <w:color w:val="000000"/>
          <w:kern w:val="0"/>
          <w:sz w:val="24"/>
        </w:rPr>
        <w:t>出版日期：2003年8月第1版</w:t>
      </w:r>
    </w:p>
    <w:p w:rsidR="00D47E4A" w:rsidRDefault="00D47E4A" w:rsidP="00D47E4A">
      <w:pPr>
        <w:widowControl/>
        <w:spacing w:line="400" w:lineRule="exact"/>
        <w:ind w:left="360" w:hanging="360"/>
        <w:jc w:val="left"/>
        <w:rPr>
          <w:rFonts w:ascii="Adobe 仿宋 Std R" w:eastAsia="Adobe 仿宋 Std R" w:hAnsi="lucida Grande" w:cs="宋体"/>
          <w:color w:val="000000"/>
          <w:kern w:val="0"/>
          <w:sz w:val="24"/>
          <w:szCs w:val="21"/>
        </w:rPr>
      </w:pPr>
      <w:r>
        <w:rPr>
          <w:rFonts w:ascii="Adobe 仿宋 Std R" w:eastAsia="Adobe 仿宋 Std R" w:hAnsi="lucida Grande" w:cs="宋体"/>
          <w:color w:val="000000"/>
          <w:kern w:val="0"/>
          <w:sz w:val="24"/>
          <w:szCs w:val="21"/>
        </w:rPr>
        <w:t>[2]</w:t>
      </w:r>
      <w:r>
        <w:rPr>
          <w:rFonts w:ascii="lucida Grande" w:hAnsi="lucida Grande" w:cs="宋体" w:hint="eastAsia"/>
          <w:color w:val="000000"/>
          <w:kern w:val="0"/>
          <w:sz w:val="24"/>
          <w:szCs w:val="21"/>
        </w:rPr>
        <w:t>作者：黄河</w:t>
      </w:r>
    </w:p>
    <w:p w:rsidR="00D47E4A" w:rsidRDefault="00D47E4A" w:rsidP="00D47E4A">
      <w:pPr>
        <w:widowControl/>
        <w:spacing w:line="400" w:lineRule="exact"/>
        <w:ind w:left="360" w:hanging="360"/>
        <w:jc w:val="left"/>
        <w:rPr>
          <w:rFonts w:ascii="Adobe 仿宋 Std R" w:eastAsia="Adobe 仿宋 Std R" w:hAnsi="lucida Grande" w:cs="宋体"/>
          <w:color w:val="000000"/>
          <w:kern w:val="0"/>
          <w:sz w:val="24"/>
          <w:szCs w:val="21"/>
        </w:rPr>
      </w:pPr>
      <w:r>
        <w:rPr>
          <w:rFonts w:ascii="lucida Grande" w:hAnsi="lucida Grande" w:cs="宋体" w:hint="eastAsia"/>
          <w:color w:val="000000"/>
          <w:kern w:val="0"/>
          <w:sz w:val="24"/>
          <w:szCs w:val="21"/>
        </w:rPr>
        <w:t>教材</w:t>
      </w:r>
      <w:r>
        <w:rPr>
          <w:rFonts w:ascii="Calibri" w:hAnsi="Calibri" w:cs="宋体" w:hint="eastAsia"/>
          <w:color w:val="000000"/>
          <w:kern w:val="0"/>
          <w:sz w:val="24"/>
          <w:szCs w:val="21"/>
        </w:rPr>
        <w:t>名称（版本号）：《黄河扬琴练习曲九十九首》</w:t>
      </w:r>
      <w:r>
        <w:rPr>
          <w:rFonts w:ascii="lucida Grande" w:hAnsi="lucida Grande" w:cs="宋体" w:hint="eastAsia"/>
          <w:color w:val="000000"/>
          <w:kern w:val="0"/>
          <w:sz w:val="24"/>
          <w:szCs w:val="21"/>
        </w:rPr>
        <w:t>（</w:t>
      </w:r>
      <w:r>
        <w:rPr>
          <w:rFonts w:ascii="宋体" w:hAnsi="宋体" w:cs="宋体" w:hint="eastAsia"/>
          <w:color w:val="000000"/>
          <w:kern w:val="0"/>
          <w:sz w:val="24"/>
        </w:rPr>
        <w:t>ISBN 7-5043-3399-9/J·272）</w:t>
      </w:r>
    </w:p>
    <w:p w:rsidR="00D47E4A" w:rsidRDefault="00D47E4A" w:rsidP="00D47E4A">
      <w:pPr>
        <w:widowControl/>
        <w:spacing w:line="400" w:lineRule="exact"/>
        <w:jc w:val="left"/>
        <w:rPr>
          <w:rFonts w:ascii="Adobe 仿宋 Std R" w:eastAsia="Adobe 仿宋 Std R" w:hAnsi="lucida Grande" w:cs="宋体"/>
          <w:color w:val="000000"/>
          <w:kern w:val="0"/>
          <w:sz w:val="24"/>
          <w:szCs w:val="21"/>
        </w:rPr>
      </w:pPr>
      <w:r>
        <w:rPr>
          <w:rFonts w:ascii="宋体" w:hAnsi="宋体" w:cs="宋体" w:hint="eastAsia"/>
          <w:color w:val="000000"/>
          <w:kern w:val="0"/>
          <w:sz w:val="24"/>
        </w:rPr>
        <w:t>出版社：中国广播电视出版社</w:t>
      </w:r>
    </w:p>
    <w:p w:rsidR="00D47E4A" w:rsidRDefault="00D47E4A" w:rsidP="00D47E4A">
      <w:pPr>
        <w:widowControl/>
        <w:spacing w:line="400" w:lineRule="exact"/>
        <w:jc w:val="left"/>
        <w:rPr>
          <w:rFonts w:ascii="宋体" w:hAnsi="宋体" w:cs="宋体"/>
          <w:kern w:val="0"/>
          <w:sz w:val="24"/>
        </w:rPr>
      </w:pPr>
      <w:r>
        <w:rPr>
          <w:rFonts w:ascii="宋体" w:hAnsi="宋体" w:cs="宋体" w:hint="eastAsia"/>
          <w:color w:val="000000"/>
          <w:kern w:val="0"/>
          <w:sz w:val="24"/>
        </w:rPr>
        <w:t>出版日期：1999年9月第1版</w:t>
      </w:r>
    </w:p>
    <w:p w:rsidR="00D47E4A" w:rsidRDefault="00D47E4A" w:rsidP="00D47E4A">
      <w:pPr>
        <w:widowControl/>
        <w:spacing w:line="400" w:lineRule="exact"/>
        <w:ind w:left="360" w:hanging="360"/>
        <w:jc w:val="left"/>
        <w:rPr>
          <w:rFonts w:ascii="Adobe 仿宋 Std R" w:eastAsia="Adobe 仿宋 Std R" w:hAnsi="lucida Grande" w:cs="宋体"/>
          <w:color w:val="000000"/>
          <w:kern w:val="0"/>
          <w:sz w:val="24"/>
          <w:szCs w:val="21"/>
        </w:rPr>
      </w:pPr>
      <w:r>
        <w:rPr>
          <w:rFonts w:ascii="Adobe 仿宋 Std R" w:eastAsia="Adobe 仿宋 Std R" w:hAnsi="lucida Grande" w:cs="宋体"/>
          <w:color w:val="000000"/>
          <w:kern w:val="0"/>
          <w:sz w:val="24"/>
          <w:szCs w:val="21"/>
        </w:rPr>
        <w:t>[3]</w:t>
      </w:r>
      <w:r>
        <w:rPr>
          <w:rFonts w:ascii="lucida Grande" w:hAnsi="lucida Grande" w:cs="宋体" w:hint="eastAsia"/>
          <w:color w:val="000000"/>
          <w:kern w:val="0"/>
          <w:sz w:val="24"/>
          <w:szCs w:val="21"/>
        </w:rPr>
        <w:t>作者：李小刚</w:t>
      </w:r>
    </w:p>
    <w:p w:rsidR="00D47E4A" w:rsidRDefault="00D47E4A" w:rsidP="00D47E4A">
      <w:pPr>
        <w:widowControl/>
        <w:spacing w:line="400" w:lineRule="exact"/>
        <w:ind w:left="360" w:hanging="360"/>
        <w:jc w:val="left"/>
        <w:rPr>
          <w:rFonts w:ascii="宋体" w:hAnsi="宋体" w:cs="宋体"/>
          <w:kern w:val="0"/>
          <w:sz w:val="24"/>
        </w:rPr>
      </w:pPr>
      <w:r>
        <w:rPr>
          <w:rFonts w:ascii="lucida Grande" w:hAnsi="lucida Grande" w:cs="宋体" w:hint="eastAsia"/>
          <w:color w:val="000000"/>
          <w:kern w:val="0"/>
          <w:sz w:val="24"/>
          <w:szCs w:val="21"/>
        </w:rPr>
        <w:t>教材</w:t>
      </w:r>
      <w:r>
        <w:rPr>
          <w:rFonts w:ascii="Calibri" w:hAnsi="Calibri" w:cs="宋体" w:hint="eastAsia"/>
          <w:color w:val="000000"/>
          <w:kern w:val="0"/>
          <w:sz w:val="24"/>
          <w:szCs w:val="21"/>
        </w:rPr>
        <w:t>名称（版本号）：《扬琴基础教程》</w:t>
      </w:r>
      <w:r>
        <w:rPr>
          <w:rFonts w:ascii="lucida Grande" w:hAnsi="lucida Grande" w:cs="宋体" w:hint="eastAsia"/>
          <w:color w:val="000000"/>
          <w:kern w:val="0"/>
          <w:sz w:val="24"/>
          <w:szCs w:val="21"/>
        </w:rPr>
        <w:t>（</w:t>
      </w:r>
      <w:r>
        <w:rPr>
          <w:rFonts w:ascii="宋体" w:hAnsi="宋体" w:cs="宋体" w:hint="eastAsia"/>
          <w:color w:val="000000"/>
          <w:kern w:val="0"/>
          <w:sz w:val="24"/>
        </w:rPr>
        <w:t>ISBN 7-80105-824-0/G·266）</w:t>
      </w:r>
    </w:p>
    <w:p w:rsidR="00D47E4A" w:rsidRDefault="00D47E4A" w:rsidP="00D47E4A">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出版社：国际文化出版公司  </w:t>
      </w:r>
    </w:p>
    <w:p w:rsidR="00D47E4A" w:rsidRDefault="00D47E4A" w:rsidP="00D47E4A">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出版日期：2000年1月第1版 2002年5月第2次印刷</w:t>
      </w:r>
    </w:p>
    <w:p w:rsidR="00D47E4A" w:rsidRDefault="00D47E4A" w:rsidP="00D47E4A">
      <w:pPr>
        <w:spacing w:line="360" w:lineRule="auto"/>
        <w:rPr>
          <w:rFonts w:hint="eastAsia"/>
          <w:sz w:val="24"/>
        </w:rPr>
      </w:pPr>
    </w:p>
    <w:p w:rsidR="00D47E4A" w:rsidRDefault="00D47E4A" w:rsidP="00D47E4A">
      <w:pPr>
        <w:jc w:val="center"/>
        <w:rPr>
          <w:rFonts w:hint="eastAsia"/>
          <w:b/>
          <w:bCs/>
          <w:sz w:val="32"/>
          <w:szCs w:val="32"/>
        </w:rPr>
      </w:pPr>
    </w:p>
    <w:p w:rsidR="00D47E4A" w:rsidRDefault="00D47E4A" w:rsidP="00D47E4A">
      <w:pPr>
        <w:jc w:val="center"/>
        <w:rPr>
          <w:rFonts w:hint="eastAsia"/>
          <w:b/>
          <w:bCs/>
          <w:sz w:val="32"/>
          <w:szCs w:val="32"/>
        </w:rPr>
      </w:pPr>
    </w:p>
    <w:p w:rsidR="00D47E4A" w:rsidRDefault="00D47E4A" w:rsidP="00D47E4A">
      <w:pPr>
        <w:jc w:val="center"/>
        <w:rPr>
          <w:rFonts w:hint="eastAsia"/>
          <w:b/>
          <w:bCs/>
          <w:sz w:val="32"/>
          <w:szCs w:val="32"/>
        </w:rPr>
      </w:pPr>
    </w:p>
    <w:p w:rsidR="00D47E4A" w:rsidRDefault="00D47E4A" w:rsidP="00D47E4A">
      <w:pPr>
        <w:jc w:val="center"/>
        <w:rPr>
          <w:rFonts w:hint="eastAsia"/>
          <w:b/>
          <w:bCs/>
          <w:sz w:val="32"/>
          <w:szCs w:val="32"/>
        </w:rPr>
      </w:pPr>
    </w:p>
    <w:p w:rsidR="00D47E4A" w:rsidRDefault="00D47E4A" w:rsidP="00D47E4A">
      <w:pPr>
        <w:jc w:val="center"/>
        <w:rPr>
          <w:rFonts w:hint="eastAsia"/>
          <w:b/>
          <w:sz w:val="32"/>
          <w:szCs w:val="32"/>
        </w:rPr>
      </w:pPr>
      <w:r>
        <w:rPr>
          <w:rFonts w:hint="eastAsia"/>
          <w:b/>
          <w:bCs/>
          <w:sz w:val="32"/>
          <w:szCs w:val="32"/>
        </w:rPr>
        <w:t>《音乐美学》</w:t>
      </w:r>
      <w:r>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sz w:val="24"/>
        </w:rPr>
        <w:t>1412012</w:t>
      </w:r>
      <w:r>
        <w:rPr>
          <w:rFonts w:ascii="黑体" w:eastAsia="黑体" w:hint="eastAsia"/>
          <w:sz w:val="24"/>
        </w:rPr>
        <w:t>课程名称</w:t>
      </w:r>
      <w:r>
        <w:rPr>
          <w:rFonts w:hint="eastAsia"/>
          <w:sz w:val="24"/>
        </w:rPr>
        <w:t>：《音乐美学》（</w:t>
      </w:r>
      <w:r>
        <w:rPr>
          <w:sz w:val="24"/>
        </w:rPr>
        <w:t>Asethetics  Of  Music</w:t>
      </w:r>
      <w:r>
        <w:rPr>
          <w:rFonts w:hint="eastAsia"/>
          <w:sz w:val="24"/>
        </w:rPr>
        <w:t>）</w:t>
      </w:r>
      <w:r>
        <w:rPr>
          <w:rFonts w:hint="eastAsia"/>
          <w:b/>
          <w:sz w:val="24"/>
        </w:rPr>
        <w:t>课时：</w:t>
      </w:r>
      <w:r>
        <w:rPr>
          <w:sz w:val="24"/>
        </w:rPr>
        <w:t>36</w:t>
      </w:r>
    </w:p>
    <w:p w:rsidR="00D47E4A" w:rsidRDefault="00D47E4A" w:rsidP="00D47E4A">
      <w:pPr>
        <w:spacing w:line="360" w:lineRule="auto"/>
        <w:rPr>
          <w:rFonts w:hint="eastAsia"/>
          <w:sz w:val="24"/>
        </w:rPr>
      </w:pPr>
      <w:r>
        <w:rPr>
          <w:rFonts w:ascii="黑体" w:eastAsia="黑体" w:hint="eastAsia"/>
          <w:sz w:val="24"/>
        </w:rPr>
        <w:lastRenderedPageBreak/>
        <w:t>主讲教师</w:t>
      </w:r>
      <w:r>
        <w:rPr>
          <w:rFonts w:hint="eastAsia"/>
          <w:sz w:val="24"/>
        </w:rPr>
        <w:t>：李明辉</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sz w:val="24"/>
        </w:rPr>
        <w:t>18563608878</w:t>
      </w:r>
    </w:p>
    <w:p w:rsidR="00D47E4A" w:rsidRDefault="00D47E4A" w:rsidP="00D47E4A">
      <w:pPr>
        <w:spacing w:line="360" w:lineRule="auto"/>
        <w:rPr>
          <w:rFonts w:hint="eastAsia"/>
          <w:sz w:val="24"/>
        </w:rPr>
      </w:pPr>
      <w:r>
        <w:rPr>
          <w:rFonts w:ascii="黑体" w:eastAsia="黑体" w:hint="eastAsia"/>
          <w:sz w:val="24"/>
        </w:rPr>
        <w:t>课程的目的、内容与要求：（200字）</w:t>
      </w:r>
    </w:p>
    <w:p w:rsidR="00D47E4A" w:rsidRDefault="00D47E4A" w:rsidP="00D47E4A">
      <w:pPr>
        <w:ind w:firstLineChars="200" w:firstLine="480"/>
        <w:rPr>
          <w:rFonts w:hint="eastAsia"/>
          <w:sz w:val="24"/>
        </w:rPr>
      </w:pPr>
      <w:r>
        <w:rPr>
          <w:rFonts w:hint="eastAsia"/>
          <w:sz w:val="24"/>
        </w:rPr>
        <w:t>《音乐美学》是一门基础性理论学科，主要涉及音乐的本质与本体、音乐的形式与内容、音乐的实践、音乐的美与审美、音乐的价值与功能等内容。本课程目的在于使学生在哲学、美学的高度上对音乐进行新的认识，了解音乐的形式与内容之间的关系，能够从美学的角度分析存在于音乐的实践过程中的各种现象，理性的评价音乐的功能，并提高学生的音乐审美能力。由于音乐美学所立足的哲学基础与所具有的美学属性，所以在教学中要注意将哲学和美学的知识引入课堂，在全面提高学生哲学、美学素养的基础上，对音乐实践中的美学问题进行关照与解读。</w:t>
      </w:r>
    </w:p>
    <w:p w:rsidR="00D47E4A" w:rsidRDefault="00D47E4A" w:rsidP="00D47E4A">
      <w:pPr>
        <w:rPr>
          <w:rFonts w:hint="eastAsia"/>
          <w:sz w:val="24"/>
        </w:rPr>
      </w:pPr>
      <w:r>
        <w:rPr>
          <w:rFonts w:hint="eastAsia"/>
          <w:sz w:val="24"/>
        </w:rPr>
        <w:t>适用专业及层次：音乐学、音乐表演、声乐演唱、键盘乐器演奏专业本科</w:t>
      </w:r>
    </w:p>
    <w:p w:rsidR="00D47E4A" w:rsidRDefault="00D47E4A" w:rsidP="00D47E4A">
      <w:pPr>
        <w:rPr>
          <w:rFonts w:hint="eastAsia"/>
          <w:sz w:val="24"/>
        </w:rPr>
      </w:pPr>
      <w:r>
        <w:rPr>
          <w:rFonts w:hint="eastAsia"/>
          <w:sz w:val="24"/>
        </w:rPr>
        <w:t>推荐参考书：</w:t>
      </w:r>
    </w:p>
    <w:p w:rsidR="00D47E4A" w:rsidRDefault="00D47E4A" w:rsidP="00D47E4A">
      <w:pPr>
        <w:rPr>
          <w:rFonts w:hint="eastAsia"/>
          <w:sz w:val="24"/>
        </w:rPr>
      </w:pPr>
      <w:r>
        <w:rPr>
          <w:rFonts w:hint="eastAsia"/>
          <w:sz w:val="24"/>
        </w:rPr>
        <w:t>《音乐美学教程》</w:t>
      </w:r>
      <w:r>
        <w:rPr>
          <w:rFonts w:hint="eastAsia"/>
          <w:sz w:val="24"/>
        </w:rPr>
        <w:t xml:space="preserve">        </w:t>
      </w:r>
      <w:r>
        <w:rPr>
          <w:rFonts w:hint="eastAsia"/>
          <w:sz w:val="24"/>
        </w:rPr>
        <w:t>张前</w:t>
      </w:r>
      <w:r>
        <w:rPr>
          <w:rFonts w:hint="eastAsia"/>
          <w:sz w:val="24"/>
        </w:rPr>
        <w:t xml:space="preserve">                </w:t>
      </w:r>
      <w:r>
        <w:rPr>
          <w:rFonts w:hint="eastAsia"/>
          <w:sz w:val="24"/>
        </w:rPr>
        <w:t>上海音乐出版社</w:t>
      </w:r>
      <w:r>
        <w:rPr>
          <w:rFonts w:hint="eastAsia"/>
          <w:sz w:val="24"/>
        </w:rPr>
        <w:t xml:space="preserve">      2002 </w:t>
      </w:r>
    </w:p>
    <w:p w:rsidR="00D47E4A" w:rsidRDefault="00D47E4A" w:rsidP="00D47E4A">
      <w:pPr>
        <w:rPr>
          <w:rFonts w:hint="eastAsia"/>
          <w:sz w:val="24"/>
        </w:rPr>
      </w:pPr>
      <w:r>
        <w:rPr>
          <w:rFonts w:hint="eastAsia"/>
          <w:sz w:val="24"/>
        </w:rPr>
        <w:t>《音乐美学基础》</w:t>
      </w:r>
      <w:r>
        <w:rPr>
          <w:rFonts w:hint="eastAsia"/>
          <w:sz w:val="24"/>
        </w:rPr>
        <w:t xml:space="preserve">        </w:t>
      </w:r>
      <w:r>
        <w:rPr>
          <w:rFonts w:hint="eastAsia"/>
          <w:sz w:val="24"/>
        </w:rPr>
        <w:t>王次炤、张前</w:t>
      </w:r>
      <w:r>
        <w:rPr>
          <w:rFonts w:hint="eastAsia"/>
          <w:sz w:val="24"/>
        </w:rPr>
        <w:t xml:space="preserve">        </w:t>
      </w:r>
      <w:r>
        <w:rPr>
          <w:rFonts w:hint="eastAsia"/>
          <w:sz w:val="24"/>
        </w:rPr>
        <w:t>人民音乐出版社</w:t>
      </w:r>
      <w:r>
        <w:rPr>
          <w:rFonts w:hint="eastAsia"/>
          <w:sz w:val="24"/>
        </w:rPr>
        <w:t xml:space="preserve">      1992 </w:t>
      </w:r>
    </w:p>
    <w:p w:rsidR="00D47E4A" w:rsidRDefault="00D47E4A" w:rsidP="00D47E4A">
      <w:pPr>
        <w:rPr>
          <w:rFonts w:hint="eastAsia"/>
          <w:sz w:val="24"/>
        </w:rPr>
      </w:pPr>
      <w:r>
        <w:rPr>
          <w:rFonts w:hint="eastAsia"/>
          <w:sz w:val="24"/>
        </w:rPr>
        <w:t>《音乐美学》</w:t>
      </w:r>
      <w:r>
        <w:rPr>
          <w:rFonts w:hint="eastAsia"/>
          <w:sz w:val="24"/>
        </w:rPr>
        <w:t xml:space="preserve">            </w:t>
      </w:r>
      <w:r>
        <w:rPr>
          <w:rFonts w:hint="eastAsia"/>
          <w:sz w:val="24"/>
        </w:rPr>
        <w:t>王次炤</w:t>
      </w:r>
      <w:r>
        <w:rPr>
          <w:rFonts w:hint="eastAsia"/>
          <w:sz w:val="24"/>
        </w:rPr>
        <w:t xml:space="preserve">              </w:t>
      </w:r>
      <w:r>
        <w:rPr>
          <w:rFonts w:hint="eastAsia"/>
          <w:sz w:val="24"/>
        </w:rPr>
        <w:t>高等教育出版社</w:t>
      </w:r>
      <w:r>
        <w:rPr>
          <w:rFonts w:hint="eastAsia"/>
          <w:sz w:val="24"/>
        </w:rPr>
        <w:t xml:space="preserve">      1994 </w:t>
      </w:r>
    </w:p>
    <w:p w:rsidR="00D47E4A" w:rsidRDefault="00D47E4A" w:rsidP="00D47E4A">
      <w:pPr>
        <w:rPr>
          <w:rFonts w:hint="eastAsia"/>
          <w:sz w:val="24"/>
        </w:rPr>
      </w:pPr>
      <w:r>
        <w:rPr>
          <w:rFonts w:hint="eastAsia"/>
          <w:sz w:val="24"/>
        </w:rPr>
        <w:t>《音乐美学通论》</w:t>
      </w:r>
      <w:r>
        <w:rPr>
          <w:rFonts w:hint="eastAsia"/>
          <w:sz w:val="24"/>
        </w:rPr>
        <w:t xml:space="preserve">        </w:t>
      </w:r>
      <w:r>
        <w:rPr>
          <w:rFonts w:hint="eastAsia"/>
          <w:sz w:val="24"/>
        </w:rPr>
        <w:t>修海林、罗小平</w:t>
      </w:r>
      <w:r>
        <w:rPr>
          <w:rFonts w:hint="eastAsia"/>
          <w:sz w:val="24"/>
        </w:rPr>
        <w:t xml:space="preserve">      </w:t>
      </w:r>
      <w:r>
        <w:rPr>
          <w:rFonts w:hint="eastAsia"/>
          <w:sz w:val="24"/>
        </w:rPr>
        <w:t>上海音乐出版社</w:t>
      </w:r>
      <w:r>
        <w:rPr>
          <w:rFonts w:hint="eastAsia"/>
          <w:sz w:val="24"/>
        </w:rPr>
        <w:t xml:space="preserve">      1999 </w:t>
      </w:r>
    </w:p>
    <w:p w:rsidR="00D47E4A" w:rsidRDefault="00D47E4A" w:rsidP="00D47E4A">
      <w:pPr>
        <w:rPr>
          <w:rFonts w:hint="eastAsia"/>
          <w:sz w:val="24"/>
        </w:rPr>
      </w:pPr>
      <w:r>
        <w:rPr>
          <w:rFonts w:hint="eastAsia"/>
          <w:sz w:val="24"/>
        </w:rPr>
        <w:t>《音乐美学基础》</w:t>
      </w:r>
      <w:r>
        <w:rPr>
          <w:rFonts w:hint="eastAsia"/>
          <w:sz w:val="24"/>
        </w:rPr>
        <w:t xml:space="preserve">        </w:t>
      </w:r>
      <w:r>
        <w:rPr>
          <w:rFonts w:hint="eastAsia"/>
          <w:sz w:val="24"/>
        </w:rPr>
        <w:t>冯长春</w:t>
      </w:r>
      <w:r>
        <w:rPr>
          <w:rFonts w:hint="eastAsia"/>
          <w:sz w:val="24"/>
        </w:rPr>
        <w:t xml:space="preserve">              </w:t>
      </w:r>
      <w:r>
        <w:rPr>
          <w:rFonts w:hint="eastAsia"/>
          <w:sz w:val="24"/>
        </w:rPr>
        <w:t>南京师范大学出版社</w:t>
      </w:r>
      <w:r>
        <w:rPr>
          <w:rFonts w:hint="eastAsia"/>
          <w:sz w:val="24"/>
        </w:rPr>
        <w:t xml:space="preserve">  2008</w:t>
      </w: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7A269E" w:rsidP="00D47E4A">
      <w:pPr>
        <w:jc w:val="center"/>
        <w:rPr>
          <w:rFonts w:hint="eastAsia"/>
          <w:b/>
          <w:sz w:val="32"/>
          <w:szCs w:val="32"/>
        </w:rPr>
      </w:pPr>
      <w:r>
        <w:rPr>
          <w:rFonts w:hint="eastAsia"/>
          <w:b/>
          <w:sz w:val="32"/>
          <w:szCs w:val="32"/>
        </w:rPr>
        <w:t>《</w:t>
      </w:r>
      <w:r w:rsidR="00D47E4A">
        <w:rPr>
          <w:rFonts w:hint="eastAsia"/>
          <w:b/>
          <w:sz w:val="32"/>
          <w:szCs w:val="32"/>
        </w:rPr>
        <w:t>基本乐理</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ascii="宋体" w:hint="eastAsia"/>
          <w:sz w:val="24"/>
        </w:rPr>
      </w:pPr>
      <w:r>
        <w:rPr>
          <w:rFonts w:ascii="黑体" w:eastAsia="黑体" w:hAnsi="黑体" w:cs="黑体" w:hint="eastAsia"/>
          <w:bCs/>
          <w:sz w:val="24"/>
        </w:rPr>
        <w:t>课程名称：</w:t>
      </w:r>
      <w:r>
        <w:rPr>
          <w:rFonts w:ascii="宋体" w:hAnsi="宋体" w:hint="eastAsia"/>
          <w:bCs/>
          <w:sz w:val="24"/>
        </w:rPr>
        <w:t>基本乐理</w:t>
      </w:r>
      <w:r>
        <w:rPr>
          <w:rFonts w:ascii="宋体" w:hAnsi="宋体"/>
          <w:sz w:val="24"/>
        </w:rPr>
        <w:t>(Basic Music Theory)</w:t>
      </w:r>
    </w:p>
    <w:p w:rsidR="00D47E4A" w:rsidRDefault="00D47E4A" w:rsidP="00D47E4A">
      <w:pPr>
        <w:spacing w:line="360" w:lineRule="auto"/>
        <w:ind w:left="2520" w:hangingChars="1050" w:hanging="2520"/>
        <w:rPr>
          <w:rFonts w:ascii="宋体" w:hint="eastAsia"/>
          <w:sz w:val="24"/>
        </w:rPr>
      </w:pPr>
      <w:r>
        <w:rPr>
          <w:rFonts w:ascii="宋体" w:hAnsi="宋体" w:hint="eastAsia"/>
          <w:sz w:val="24"/>
        </w:rPr>
        <w:t>（说明：本课程分两个学期完成，其中每个学期</w:t>
      </w:r>
      <w:r>
        <w:rPr>
          <w:rFonts w:ascii="宋体" w:hAnsi="宋体"/>
          <w:sz w:val="24"/>
        </w:rPr>
        <w:t>36</w:t>
      </w:r>
      <w:r>
        <w:rPr>
          <w:rFonts w:ascii="宋体" w:hAnsi="宋体" w:hint="eastAsia"/>
          <w:sz w:val="24"/>
        </w:rPr>
        <w:t>学时计</w:t>
      </w:r>
      <w:r>
        <w:rPr>
          <w:rFonts w:ascii="宋体" w:hAnsi="宋体"/>
          <w:sz w:val="24"/>
        </w:rPr>
        <w:t>2</w:t>
      </w:r>
      <w:r>
        <w:rPr>
          <w:rFonts w:ascii="宋体" w:hAnsi="宋体" w:hint="eastAsia"/>
          <w:sz w:val="24"/>
        </w:rPr>
        <w:t>学分；每学期课程分别编号区分）</w:t>
      </w:r>
    </w:p>
    <w:p w:rsidR="00D47E4A" w:rsidRDefault="00D47E4A" w:rsidP="00D47E4A">
      <w:pPr>
        <w:spacing w:line="360" w:lineRule="auto"/>
        <w:rPr>
          <w:rFonts w:ascii="宋体" w:hint="eastAsia"/>
          <w:sz w:val="24"/>
        </w:rPr>
      </w:pPr>
      <w:r>
        <w:rPr>
          <w:rFonts w:ascii="黑体" w:eastAsia="黑体" w:hAnsi="黑体" w:cs="黑体" w:hint="eastAsia"/>
          <w:bCs/>
          <w:sz w:val="24"/>
        </w:rPr>
        <w:t>课程编号：</w:t>
      </w:r>
      <w:r>
        <w:rPr>
          <w:rFonts w:ascii="宋体" w:hAnsi="宋体"/>
          <w:sz w:val="24"/>
        </w:rPr>
        <w:t>B141001</w:t>
      </w:r>
      <w:r>
        <w:rPr>
          <w:rFonts w:ascii="宋体" w:hAnsi="宋体" w:hint="eastAsia"/>
          <w:sz w:val="24"/>
        </w:rPr>
        <w:t>、</w:t>
      </w:r>
      <w:r>
        <w:rPr>
          <w:rFonts w:ascii="宋体" w:hAnsi="宋体"/>
          <w:sz w:val="24"/>
        </w:rPr>
        <w:t xml:space="preserve">B141002                            </w:t>
      </w:r>
      <w:r>
        <w:rPr>
          <w:rFonts w:ascii="黑体" w:eastAsia="黑体" w:hAnsi="宋体" w:hint="eastAsia"/>
          <w:bCs/>
          <w:sz w:val="24"/>
        </w:rPr>
        <w:t>课程总学时</w:t>
      </w:r>
      <w:r>
        <w:rPr>
          <w:rFonts w:ascii="黑体" w:eastAsia="黑体" w:hAnsi="宋体"/>
          <w:bCs/>
          <w:sz w:val="24"/>
        </w:rPr>
        <w:t>/</w:t>
      </w:r>
      <w:r>
        <w:rPr>
          <w:rFonts w:ascii="黑体" w:eastAsia="黑体" w:hAnsi="宋体" w:hint="eastAsia"/>
          <w:bCs/>
          <w:sz w:val="24"/>
        </w:rPr>
        <w:t>学分：</w:t>
      </w:r>
      <w:r>
        <w:rPr>
          <w:rFonts w:ascii="宋体" w:eastAsia="黑体" w:hAnsi="宋体"/>
          <w:sz w:val="24"/>
        </w:rPr>
        <w:t>72</w:t>
      </w:r>
      <w:r>
        <w:rPr>
          <w:rFonts w:ascii="宋体" w:hAnsi="宋体"/>
          <w:sz w:val="24"/>
        </w:rPr>
        <w:t>/4</w:t>
      </w:r>
    </w:p>
    <w:p w:rsidR="00D47E4A" w:rsidRDefault="00D47E4A" w:rsidP="00D47E4A">
      <w:pPr>
        <w:spacing w:line="360" w:lineRule="auto"/>
        <w:rPr>
          <w:rFonts w:ascii="宋体" w:hint="eastAsia"/>
          <w:b/>
          <w:sz w:val="24"/>
        </w:rPr>
      </w:pPr>
      <w:r>
        <w:rPr>
          <w:rFonts w:ascii="黑体" w:eastAsia="黑体" w:hAnsi="黑体" w:cs="黑体" w:hint="eastAsia"/>
          <w:bCs/>
          <w:sz w:val="24"/>
        </w:rPr>
        <w:t>主讲教师：</w:t>
      </w:r>
      <w:r>
        <w:rPr>
          <w:rFonts w:ascii="宋体" w:hAnsi="宋体" w:cs="宋体" w:hint="eastAsia"/>
          <w:bCs/>
          <w:sz w:val="24"/>
        </w:rPr>
        <w:t>朱芳</w:t>
      </w:r>
      <w:r>
        <w:rPr>
          <w:rFonts w:ascii="黑体" w:eastAsia="黑体" w:hAnsi="黑体" w:cs="黑体" w:hint="eastAsia"/>
          <w:bCs/>
          <w:sz w:val="24"/>
        </w:rPr>
        <w:t>职称：</w:t>
      </w:r>
      <w:r>
        <w:rPr>
          <w:rFonts w:ascii="宋体" w:hAnsi="宋体" w:cs="宋体" w:hint="eastAsia"/>
          <w:bCs/>
          <w:sz w:val="24"/>
        </w:rPr>
        <w:t>副教授</w:t>
      </w:r>
      <w:r>
        <w:rPr>
          <w:rFonts w:ascii="黑体" w:eastAsia="黑体" w:hAnsi="黑体" w:cs="黑体" w:hint="eastAsia"/>
          <w:bCs/>
          <w:sz w:val="24"/>
        </w:rPr>
        <w:t>联系方式：</w:t>
      </w:r>
      <w:r>
        <w:rPr>
          <w:rFonts w:ascii="宋体" w:hAnsi="宋体" w:cs="宋体"/>
          <w:bCs/>
          <w:sz w:val="24"/>
        </w:rPr>
        <w:t>13905369610</w:t>
      </w:r>
    </w:p>
    <w:p w:rsidR="00D47E4A" w:rsidRDefault="00D47E4A" w:rsidP="00D47E4A">
      <w:pPr>
        <w:spacing w:line="360" w:lineRule="auto"/>
        <w:rPr>
          <w:rFonts w:ascii="宋体" w:cs="宋体" w:hint="eastAsia"/>
          <w:bCs/>
          <w:sz w:val="24"/>
        </w:rPr>
      </w:pPr>
      <w:r>
        <w:rPr>
          <w:rFonts w:ascii="黑体" w:eastAsia="黑体" w:hAnsi="黑体" w:cs="黑体" w:hint="eastAsia"/>
          <w:bCs/>
          <w:sz w:val="24"/>
        </w:rPr>
        <w:t>课程目的、内容和要求：</w:t>
      </w:r>
      <w:r>
        <w:rPr>
          <w:rFonts w:ascii="宋体" w:hAnsi="宋体" w:cs="宋体" w:hint="eastAsia"/>
          <w:bCs/>
          <w:sz w:val="24"/>
        </w:rPr>
        <w:t>本课程是让音乐专业的同学，学习基本的音乐理论知识。学生掌握这门音乐中最基本的科目，才能更好的学习音乐中的其他理论和技能知识，这门课程是进入音乐世界的最基础科目。内容包括：基本理论概念、音程、</w:t>
      </w:r>
      <w:r>
        <w:rPr>
          <w:rFonts w:ascii="宋体" w:hAnsi="宋体" w:cs="宋体" w:hint="eastAsia"/>
          <w:bCs/>
          <w:sz w:val="24"/>
        </w:rPr>
        <w:lastRenderedPageBreak/>
        <w:t>和弦、调式调性、力度标记、装饰音等几大块。要求同学们能够学好基本乐理这门基本的音乐知识课程，为今后学习其它音乐专业课程打下良好的基础。</w:t>
      </w:r>
    </w:p>
    <w:p w:rsidR="00D47E4A" w:rsidRDefault="00D47E4A" w:rsidP="00D47E4A">
      <w:pPr>
        <w:spacing w:line="360" w:lineRule="auto"/>
        <w:rPr>
          <w:rFonts w:ascii="宋体" w:hint="eastAsia"/>
          <w:sz w:val="24"/>
        </w:rPr>
      </w:pPr>
      <w:r>
        <w:rPr>
          <w:rFonts w:ascii="黑体" w:eastAsia="黑体" w:hAnsi="黑体" w:cs="黑体" w:hint="eastAsia"/>
          <w:bCs/>
          <w:sz w:val="24"/>
        </w:rPr>
        <w:t>先修课程：</w:t>
      </w:r>
      <w:r>
        <w:rPr>
          <w:rFonts w:ascii="宋体" w:hAnsi="宋体" w:hint="eastAsia"/>
          <w:sz w:val="24"/>
        </w:rPr>
        <w:t>视唱练耳</w:t>
      </w:r>
    </w:p>
    <w:p w:rsidR="00D47E4A" w:rsidRDefault="00D47E4A" w:rsidP="00D47E4A">
      <w:pPr>
        <w:spacing w:line="360" w:lineRule="auto"/>
        <w:rPr>
          <w:rFonts w:ascii="黑体" w:eastAsia="黑体" w:hAnsi="黑体" w:cs="黑体"/>
          <w:sz w:val="24"/>
        </w:rPr>
      </w:pPr>
      <w:r>
        <w:rPr>
          <w:rFonts w:ascii="黑体" w:eastAsia="黑体" w:hAnsi="黑体" w:cs="黑体" w:hint="eastAsia"/>
          <w:sz w:val="24"/>
        </w:rPr>
        <w:t>推荐教材及参考书目：</w:t>
      </w:r>
    </w:p>
    <w:p w:rsidR="00D47E4A" w:rsidRDefault="00D47E4A" w:rsidP="00D47E4A">
      <w:pPr>
        <w:spacing w:line="360" w:lineRule="auto"/>
        <w:ind w:left="480" w:hangingChars="200" w:hanging="480"/>
        <w:rPr>
          <w:rFonts w:ascii="宋体" w:hint="eastAsia"/>
          <w:sz w:val="24"/>
        </w:rPr>
      </w:pPr>
      <w:r>
        <w:rPr>
          <w:rFonts w:ascii="宋体" w:hAnsi="宋体"/>
          <w:sz w:val="24"/>
        </w:rPr>
        <w:t>[1]</w:t>
      </w:r>
      <w:r>
        <w:rPr>
          <w:rFonts w:ascii="宋体" w:hAnsi="宋体" w:hint="eastAsia"/>
          <w:sz w:val="24"/>
        </w:rPr>
        <w:t>周复三</w:t>
      </w:r>
      <w:r>
        <w:rPr>
          <w:rFonts w:ascii="宋体"/>
          <w:sz w:val="24"/>
        </w:rPr>
        <w:t>.</w:t>
      </w:r>
      <w:r>
        <w:rPr>
          <w:rFonts w:ascii="宋体" w:hAnsi="宋体" w:hint="eastAsia"/>
          <w:sz w:val="24"/>
        </w:rPr>
        <w:t>《音乐基础乐理教程》</w:t>
      </w:r>
      <w:r>
        <w:rPr>
          <w:rFonts w:ascii="宋体" w:hAnsi="宋体"/>
          <w:sz w:val="24"/>
        </w:rPr>
        <w:t>(2005</w:t>
      </w:r>
      <w:r>
        <w:rPr>
          <w:rFonts w:ascii="宋体" w:hAnsi="宋体" w:hint="eastAsia"/>
          <w:sz w:val="24"/>
        </w:rPr>
        <w:t>年</w:t>
      </w:r>
      <w:r>
        <w:rPr>
          <w:rFonts w:ascii="宋体" w:hAnsi="宋体"/>
          <w:sz w:val="24"/>
        </w:rPr>
        <w:t>2</w:t>
      </w:r>
      <w:r>
        <w:rPr>
          <w:rFonts w:ascii="宋体" w:hAnsi="宋体" w:hint="eastAsia"/>
          <w:sz w:val="24"/>
        </w:rPr>
        <w:t>月第</w:t>
      </w:r>
      <w:r>
        <w:rPr>
          <w:rFonts w:ascii="宋体" w:hAnsi="宋体"/>
          <w:sz w:val="24"/>
        </w:rPr>
        <w:t>2</w:t>
      </w:r>
      <w:r>
        <w:rPr>
          <w:rFonts w:ascii="宋体" w:hAnsi="宋体" w:hint="eastAsia"/>
          <w:sz w:val="24"/>
        </w:rPr>
        <w:t>版</w:t>
      </w:r>
      <w:r>
        <w:rPr>
          <w:rFonts w:ascii="宋体" w:hAnsi="宋体"/>
          <w:sz w:val="24"/>
        </w:rPr>
        <w:t>).</w:t>
      </w:r>
      <w:r>
        <w:rPr>
          <w:rFonts w:ascii="宋体" w:hAnsi="宋体" w:hint="eastAsia"/>
          <w:sz w:val="24"/>
        </w:rPr>
        <w:t>山东大学出版社</w:t>
      </w:r>
      <w:r>
        <w:rPr>
          <w:rFonts w:ascii="宋体" w:hAnsi="宋体"/>
          <w:sz w:val="24"/>
        </w:rPr>
        <w:t>.2007</w:t>
      </w:r>
      <w:r>
        <w:rPr>
          <w:rFonts w:ascii="宋体" w:hAnsi="宋体" w:hint="eastAsia"/>
          <w:sz w:val="24"/>
        </w:rPr>
        <w:t>年</w:t>
      </w:r>
      <w:r>
        <w:rPr>
          <w:rFonts w:ascii="宋体" w:hAnsi="宋体"/>
          <w:sz w:val="24"/>
        </w:rPr>
        <w:t>8</w:t>
      </w:r>
      <w:r>
        <w:rPr>
          <w:rFonts w:ascii="宋体" w:hAnsi="宋体" w:hint="eastAsia"/>
          <w:sz w:val="24"/>
        </w:rPr>
        <w:t>月第</w:t>
      </w:r>
      <w:r>
        <w:rPr>
          <w:rFonts w:ascii="宋体" w:hAnsi="宋体"/>
          <w:sz w:val="24"/>
        </w:rPr>
        <w:t>12</w:t>
      </w:r>
      <w:r>
        <w:rPr>
          <w:rFonts w:ascii="宋体" w:hAnsi="宋体" w:hint="eastAsia"/>
          <w:sz w:val="24"/>
        </w:rPr>
        <w:t>次印刷</w:t>
      </w:r>
    </w:p>
    <w:p w:rsidR="00D47E4A" w:rsidRDefault="00D47E4A" w:rsidP="00D47E4A">
      <w:pPr>
        <w:spacing w:line="360" w:lineRule="auto"/>
        <w:ind w:left="480" w:hangingChars="200" w:hanging="480"/>
        <w:rPr>
          <w:rFonts w:ascii="宋体" w:hint="eastAsia"/>
          <w:sz w:val="24"/>
        </w:rPr>
      </w:pPr>
      <w:r>
        <w:rPr>
          <w:rFonts w:ascii="宋体" w:hAnsi="宋体"/>
          <w:sz w:val="24"/>
        </w:rPr>
        <w:t>[2]</w:t>
      </w:r>
      <w:r>
        <w:rPr>
          <w:rFonts w:ascii="宋体" w:hAnsi="宋体" w:hint="eastAsia"/>
          <w:sz w:val="24"/>
        </w:rPr>
        <w:t>李重光</w:t>
      </w:r>
      <w:r>
        <w:rPr>
          <w:rFonts w:ascii="宋体" w:hAnsi="宋体"/>
          <w:sz w:val="24"/>
        </w:rPr>
        <w:t xml:space="preserve"> .</w:t>
      </w:r>
      <w:r>
        <w:rPr>
          <w:rFonts w:ascii="宋体" w:hAnsi="宋体" w:hint="eastAsia"/>
          <w:sz w:val="24"/>
        </w:rPr>
        <w:t>《音乐理论基础》（</w:t>
      </w:r>
      <w:r>
        <w:rPr>
          <w:rFonts w:ascii="宋体" w:hAnsi="宋体"/>
          <w:sz w:val="24"/>
        </w:rPr>
        <w:t>1962</w:t>
      </w:r>
      <w:r>
        <w:rPr>
          <w:rFonts w:ascii="宋体" w:hAnsi="宋体" w:hint="eastAsia"/>
          <w:sz w:val="24"/>
        </w:rPr>
        <w:t>年</w:t>
      </w:r>
      <w:r>
        <w:rPr>
          <w:rFonts w:ascii="宋体" w:hAnsi="宋体"/>
          <w:sz w:val="24"/>
        </w:rPr>
        <w:t>10</w:t>
      </w:r>
      <w:r>
        <w:rPr>
          <w:rFonts w:ascii="宋体" w:hAnsi="宋体" w:hint="eastAsia"/>
          <w:sz w:val="24"/>
        </w:rPr>
        <w:t>月北京第</w:t>
      </w:r>
      <w:r>
        <w:rPr>
          <w:rFonts w:ascii="宋体" w:hAnsi="宋体"/>
          <w:sz w:val="24"/>
        </w:rPr>
        <w:t>1</w:t>
      </w:r>
      <w:r>
        <w:rPr>
          <w:rFonts w:ascii="宋体" w:hAnsi="宋体" w:hint="eastAsia"/>
          <w:sz w:val="24"/>
        </w:rPr>
        <w:t>版）</w:t>
      </w:r>
      <w:r>
        <w:rPr>
          <w:rFonts w:ascii="宋体"/>
          <w:sz w:val="24"/>
        </w:rPr>
        <w:t>.</w:t>
      </w:r>
      <w:r>
        <w:rPr>
          <w:rFonts w:ascii="宋体" w:hAnsi="宋体" w:hint="eastAsia"/>
          <w:sz w:val="24"/>
        </w:rPr>
        <w:t>人民音乐出版社</w:t>
      </w:r>
      <w:r>
        <w:rPr>
          <w:rFonts w:ascii="宋体" w:hAnsi="宋体"/>
          <w:sz w:val="24"/>
        </w:rPr>
        <w:t>.1996</w:t>
      </w:r>
      <w:r>
        <w:rPr>
          <w:rFonts w:ascii="宋体" w:hAnsi="宋体" w:hint="eastAsia"/>
          <w:sz w:val="24"/>
        </w:rPr>
        <w:t>年</w:t>
      </w:r>
      <w:r>
        <w:rPr>
          <w:rFonts w:ascii="宋体" w:hAnsi="宋体"/>
          <w:sz w:val="24"/>
        </w:rPr>
        <w:t>3</w:t>
      </w:r>
      <w:r>
        <w:rPr>
          <w:rFonts w:ascii="宋体" w:hAnsi="宋体" w:hint="eastAsia"/>
          <w:sz w:val="24"/>
        </w:rPr>
        <w:t>月北京第</w:t>
      </w:r>
      <w:r>
        <w:rPr>
          <w:rFonts w:ascii="宋体" w:hAnsi="宋体"/>
          <w:sz w:val="24"/>
        </w:rPr>
        <w:t>20</w:t>
      </w:r>
      <w:r>
        <w:rPr>
          <w:rFonts w:ascii="宋体" w:hAnsi="宋体" w:hint="eastAsia"/>
          <w:sz w:val="24"/>
        </w:rPr>
        <w:t>次印刷</w:t>
      </w: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7A269E" w:rsidP="00D47E4A">
      <w:pPr>
        <w:jc w:val="center"/>
        <w:rPr>
          <w:rFonts w:hint="eastAsia"/>
          <w:b/>
          <w:sz w:val="32"/>
          <w:szCs w:val="32"/>
        </w:rPr>
      </w:pPr>
      <w:r>
        <w:rPr>
          <w:rFonts w:hint="eastAsia"/>
          <w:b/>
          <w:sz w:val="32"/>
          <w:szCs w:val="32"/>
        </w:rPr>
        <w:t>《</w:t>
      </w:r>
      <w:r w:rsidR="00D47E4A">
        <w:rPr>
          <w:rFonts w:hint="eastAsia"/>
          <w:b/>
          <w:sz w:val="32"/>
          <w:szCs w:val="32"/>
        </w:rPr>
        <w:t>钢琴</w:t>
      </w:r>
      <w:r>
        <w:rPr>
          <w:rFonts w:hint="eastAsia"/>
          <w:b/>
          <w:sz w:val="32"/>
          <w:szCs w:val="32"/>
        </w:rPr>
        <w:t>》</w:t>
      </w:r>
      <w:r w:rsidR="00D47E4A">
        <w:rPr>
          <w:rFonts w:hint="eastAsia"/>
          <w:b/>
          <w:sz w:val="32"/>
          <w:szCs w:val="32"/>
        </w:rPr>
        <w:t>课程简介</w:t>
      </w:r>
    </w:p>
    <w:p w:rsidR="00D47E4A" w:rsidRDefault="00D47E4A" w:rsidP="00D47E4A">
      <w:pPr>
        <w:pStyle w:val="a4"/>
      </w:pPr>
      <w:r>
        <w:rPr>
          <w:rFonts w:ascii="黑体" w:eastAsia="黑体" w:hint="eastAsia"/>
        </w:rPr>
        <w:t>课程代码</w:t>
      </w:r>
      <w:r>
        <w:rPr>
          <w:rFonts w:hint="eastAsia"/>
        </w:rPr>
        <w:t>：</w:t>
      </w:r>
      <w:r>
        <w:t xml:space="preserve">B141022 </w:t>
      </w:r>
      <w:r>
        <w:rPr>
          <w:rFonts w:ascii="黑体" w:eastAsia="黑体" w:hint="eastAsia"/>
        </w:rPr>
        <w:t>课程名称</w:t>
      </w:r>
      <w:r>
        <w:rPr>
          <w:rFonts w:hint="eastAsia"/>
        </w:rPr>
        <w:t>：《钢琴》（Piano）</w:t>
      </w:r>
      <w:r>
        <w:rPr>
          <w:rFonts w:hint="eastAsia"/>
          <w:b/>
        </w:rPr>
        <w:t xml:space="preserve">课时： </w:t>
      </w:r>
      <w:r>
        <w:rPr>
          <w:rFonts w:hint="eastAsia"/>
        </w:rPr>
        <w:t>18</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：刘会兰</w:t>
      </w:r>
      <w:r>
        <w:rPr>
          <w:rFonts w:hint="eastAsia"/>
          <w:sz w:val="24"/>
        </w:rPr>
        <w:t xml:space="preserve">          </w:t>
      </w:r>
      <w:r>
        <w:rPr>
          <w:rFonts w:ascii="黑体" w:eastAsia="黑体" w:hint="eastAsia"/>
          <w:sz w:val="24"/>
        </w:rPr>
        <w:t>职称</w:t>
      </w:r>
      <w:r>
        <w:rPr>
          <w:rFonts w:hint="eastAsia"/>
          <w:sz w:val="24"/>
        </w:rPr>
        <w:t>：讲师</w:t>
      </w:r>
      <w:r>
        <w:rPr>
          <w:rFonts w:hint="eastAsia"/>
          <w:sz w:val="24"/>
        </w:rPr>
        <w:t xml:space="preserve"> </w:t>
      </w:r>
      <w:r>
        <w:rPr>
          <w:rFonts w:hint="eastAsia"/>
          <w:b/>
          <w:szCs w:val="21"/>
        </w:rPr>
        <w:t>联系方式</w:t>
      </w:r>
      <w:r>
        <w:rPr>
          <w:rFonts w:hint="eastAsia"/>
          <w:sz w:val="24"/>
        </w:rPr>
        <w:t>：</w:t>
      </w:r>
      <w:r>
        <w:rPr>
          <w:rFonts w:hint="eastAsia"/>
          <w:sz w:val="24"/>
        </w:rPr>
        <w:t>13780820209</w:t>
      </w:r>
    </w:p>
    <w:p w:rsidR="00D47E4A" w:rsidRDefault="00D47E4A" w:rsidP="00D47E4A">
      <w:pPr>
        <w:spacing w:line="360" w:lineRule="auto"/>
        <w:rPr>
          <w:rFonts w:hint="eastAsia"/>
          <w:sz w:val="24"/>
        </w:rPr>
      </w:pPr>
      <w:r>
        <w:rPr>
          <w:rFonts w:ascii="黑体" w:eastAsia="黑体" w:hint="eastAsia"/>
          <w:sz w:val="24"/>
        </w:rPr>
        <w:t>课程的目的、内容与要求：（200字）</w:t>
      </w:r>
    </w:p>
    <w:p w:rsidR="00D47E4A" w:rsidRDefault="00D47E4A" w:rsidP="00D47E4A">
      <w:pPr>
        <w:spacing w:line="360" w:lineRule="auto"/>
        <w:ind w:firstLine="480"/>
        <w:rPr>
          <w:rFonts w:hint="eastAsia"/>
          <w:sz w:val="24"/>
        </w:rPr>
      </w:pPr>
      <w:r>
        <w:rPr>
          <w:rFonts w:hint="eastAsia"/>
          <w:sz w:val="24"/>
        </w:rPr>
        <w:t>钢琴是每个中小学音乐教师必须掌握的教学工具，钢琴课是音乐专业重要的基础课之一。</w:t>
      </w:r>
    </w:p>
    <w:p w:rsidR="00D47E4A" w:rsidRDefault="00D47E4A" w:rsidP="00D47E4A">
      <w:pPr>
        <w:spacing w:line="360" w:lineRule="auto"/>
        <w:ind w:firstLine="480"/>
        <w:rPr>
          <w:rFonts w:hint="eastAsia"/>
          <w:sz w:val="24"/>
        </w:rPr>
      </w:pPr>
      <w:r>
        <w:rPr>
          <w:rFonts w:hint="eastAsia"/>
          <w:sz w:val="24"/>
        </w:rPr>
        <w:t>通过本课程的教学，要使学生掌握钢琴弹奏的正确方法和基本技能，提高音乐修养，熟悉不同类型的钢琴作品，掌握各时期作品的演奏方法和演奏风格。并在教学中注重学生简易钢琴伴奏能力的培养，以适应中小学教学的需要。</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r>
        <w:rPr>
          <w:rFonts w:hint="eastAsia"/>
          <w:sz w:val="24"/>
        </w:rPr>
        <w:t>《拜尔钢琴基础教程》、《车尔尼钢琴练习曲》、《钢琴基础教程》</w:t>
      </w:r>
    </w:p>
    <w:p w:rsidR="00D47E4A" w:rsidRDefault="00D47E4A" w:rsidP="00D47E4A">
      <w:pPr>
        <w:rPr>
          <w:rFonts w:hint="eastAsia"/>
          <w:sz w:val="28"/>
          <w:szCs w:val="28"/>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D47E4A" w:rsidP="00D47E4A">
      <w:pPr>
        <w:jc w:val="center"/>
        <w:rPr>
          <w:rFonts w:hint="eastAsia"/>
          <w:b/>
          <w:sz w:val="32"/>
          <w:szCs w:val="32"/>
        </w:rPr>
      </w:pPr>
    </w:p>
    <w:p w:rsidR="00D47E4A" w:rsidRDefault="007A269E" w:rsidP="00D47E4A">
      <w:pPr>
        <w:jc w:val="center"/>
        <w:rPr>
          <w:rFonts w:hint="eastAsia"/>
          <w:b/>
          <w:sz w:val="32"/>
          <w:szCs w:val="32"/>
        </w:rPr>
      </w:pPr>
      <w:r>
        <w:rPr>
          <w:rFonts w:hint="eastAsia"/>
          <w:b/>
          <w:sz w:val="32"/>
          <w:szCs w:val="32"/>
        </w:rPr>
        <w:t>《</w:t>
      </w:r>
      <w:r w:rsidR="00D47E4A">
        <w:rPr>
          <w:rFonts w:hint="eastAsia"/>
          <w:b/>
          <w:sz w:val="32"/>
          <w:szCs w:val="32"/>
        </w:rPr>
        <w:t>古典舞水袖</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1403080</w:t>
      </w:r>
      <w:r>
        <w:rPr>
          <w:rFonts w:ascii="黑体" w:eastAsia="黑体" w:hint="eastAsia"/>
          <w:sz w:val="24"/>
        </w:rPr>
        <w:t>课程名称</w:t>
      </w:r>
      <w:r>
        <w:rPr>
          <w:rFonts w:hint="eastAsia"/>
          <w:sz w:val="24"/>
        </w:rPr>
        <w:t>：《古典舞水袖》（英文）</w:t>
      </w:r>
      <w:r>
        <w:rPr>
          <w:rFonts w:hint="eastAsia"/>
          <w:b/>
          <w:sz w:val="24"/>
        </w:rPr>
        <w:t>课时：</w:t>
      </w:r>
      <w:r>
        <w:rPr>
          <w:rFonts w:hint="eastAsia"/>
          <w:b/>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：考慧竹</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13853646689</w:t>
      </w:r>
    </w:p>
    <w:p w:rsidR="00D47E4A" w:rsidRDefault="00D47E4A" w:rsidP="00D47E4A">
      <w:pPr>
        <w:spacing w:line="360" w:lineRule="auto"/>
        <w:rPr>
          <w:rFonts w:ascii="黑体" w:eastAsia="黑体" w:hint="eastAsia"/>
          <w:sz w:val="24"/>
        </w:rPr>
      </w:pPr>
      <w:r>
        <w:rPr>
          <w:rFonts w:ascii="黑体" w:eastAsia="黑体" w:hint="eastAsia"/>
          <w:sz w:val="24"/>
        </w:rPr>
        <w:t>课程的目的、内容与要求：（200字）</w:t>
      </w:r>
    </w:p>
    <w:p w:rsidR="00D47E4A" w:rsidRDefault="00D47E4A" w:rsidP="00D47E4A">
      <w:pPr>
        <w:adjustRightInd w:val="0"/>
        <w:snapToGrid w:val="0"/>
        <w:spacing w:line="400" w:lineRule="exact"/>
        <w:ind w:firstLineChars="200" w:firstLine="480"/>
        <w:rPr>
          <w:rFonts w:hint="eastAsia"/>
          <w:sz w:val="24"/>
        </w:rPr>
      </w:pPr>
      <w:r>
        <w:rPr>
          <w:rFonts w:hint="eastAsia"/>
          <w:kern w:val="0"/>
          <w:sz w:val="24"/>
          <w:szCs w:val="24"/>
        </w:rPr>
        <w:t>课程目的与内容</w:t>
      </w:r>
      <w:r>
        <w:rPr>
          <w:rFonts w:ascii="宋体" w:hAnsi="宋体" w:cs="黑体"/>
          <w:snapToGrid w:val="0"/>
          <w:color w:val="000000"/>
          <w:kern w:val="0"/>
          <w:sz w:val="24"/>
          <w:szCs w:val="24"/>
        </w:rPr>
        <w:t>:</w:t>
      </w:r>
      <w:r>
        <w:rPr>
          <w:rFonts w:ascii="Times New Roman" w:hAnsi="Times New Roman" w:hint="eastAsia"/>
          <w:sz w:val="24"/>
          <w:szCs w:val="24"/>
        </w:rPr>
        <w:t>本课程是培养教育专业学生对中国古典舞身韵教材从理论到具体教材深入了解及掌握运用的课程。理论部分包括中国古典舞身韵教材的诞生、发展历史；建构教材的指导思想。具体教材包括对全部内容的规格、方法、系统的掌握及运用。使之能统领教材与整体结构的纵横关系，既了解教材之纵线，又掌握各教材的横线关系。并通过对典型教材的实例之分析，培养学生了解及运用教学规律，包括思维的逻辑性、方法的科学性、运用的灵活性。以上一切为了增强学生动作示范、讲解的实际教学能力，提高运用教材的基本素质为从事古典教学工作打下较坚实的基础。</w:t>
      </w:r>
    </w:p>
    <w:p w:rsidR="00D47E4A" w:rsidRDefault="00D47E4A" w:rsidP="00D47E4A">
      <w:pPr>
        <w:spacing w:line="400" w:lineRule="exact"/>
        <w:ind w:firstLineChars="200" w:firstLine="480"/>
        <w:rPr>
          <w:rFonts w:ascii="Times New Roman" w:hAnsi="Times New Roman"/>
          <w:sz w:val="24"/>
        </w:rPr>
      </w:pPr>
      <w:r>
        <w:rPr>
          <w:rFonts w:ascii="宋体" w:hAnsi="宋体" w:hint="eastAsia"/>
          <w:snapToGrid w:val="0"/>
          <w:color w:val="000000"/>
          <w:kern w:val="0"/>
          <w:sz w:val="24"/>
          <w:szCs w:val="24"/>
        </w:rPr>
        <w:t>课程要求：</w:t>
      </w:r>
      <w:r>
        <w:rPr>
          <w:rFonts w:ascii="Times New Roman" w:hAnsi="Times New Roman" w:hint="eastAsia"/>
          <w:sz w:val="24"/>
          <w:szCs w:val="24"/>
        </w:rPr>
        <w:t>通过介绍中国古典舞学科的诞生与发展，阐述其理论及审美特征，使学生了解中国古典舞学科的学术地位及风格特点，同时掌握中国古典舞教学“坐、跪、立、行”的授课方法，掌握单一训练到复合训练、分解到综合、局部到整体，以腰部运动为主线，并使之与头、眼、手、腿相配合，以致达到体现“形、神、劲、律”全面训练的教学目的，通过身韵教学法课的学习，培养学生具有较为系统的身韵教学分析能力、示范能力、表达能力及其创造力，掌握民族传统审美意识，增强学生的艺术表现力。</w:t>
      </w:r>
    </w:p>
    <w:p w:rsidR="00D47E4A" w:rsidRDefault="00D47E4A" w:rsidP="00D47E4A">
      <w:pPr>
        <w:spacing w:line="360" w:lineRule="auto"/>
        <w:rPr>
          <w:rFonts w:hint="eastAsia"/>
          <w:sz w:val="24"/>
        </w:rPr>
      </w:pP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spacing w:line="400" w:lineRule="exact"/>
        <w:ind w:firstLineChars="200" w:firstLine="480"/>
        <w:jc w:val="left"/>
        <w:rPr>
          <w:rFonts w:ascii="宋体" w:cs="宋体" w:hint="eastAsia"/>
          <w:kern w:val="0"/>
          <w:sz w:val="24"/>
        </w:rPr>
      </w:pPr>
      <w:r>
        <w:rPr>
          <w:rFonts w:ascii="宋体" w:hAnsi="宋体" w:cs="宋体"/>
          <w:kern w:val="0"/>
          <w:sz w:val="24"/>
          <w:szCs w:val="24"/>
        </w:rPr>
        <w:t>[1]</w:t>
      </w:r>
      <w:r>
        <w:rPr>
          <w:rFonts w:ascii="宋体" w:hAnsi="宋体" w:cs="宋体" w:hint="eastAsia"/>
          <w:kern w:val="0"/>
          <w:sz w:val="24"/>
          <w:szCs w:val="24"/>
        </w:rPr>
        <w:t>《中国古典舞身韵》</w:t>
      </w:r>
      <w:r>
        <w:rPr>
          <w:rFonts w:ascii="宋体" w:hAnsi="宋体" w:cs="宋体"/>
          <w:kern w:val="0"/>
          <w:sz w:val="24"/>
          <w:szCs w:val="24"/>
        </w:rPr>
        <w:t xml:space="preserve"> DVD.</w:t>
      </w:r>
      <w:r>
        <w:rPr>
          <w:rFonts w:ascii="宋体" w:hAnsi="宋体" w:cs="宋体" w:hint="eastAsia"/>
          <w:kern w:val="0"/>
          <w:sz w:val="24"/>
          <w:szCs w:val="24"/>
        </w:rPr>
        <w:t>天天艺术出版社，</w:t>
      </w:r>
      <w:r>
        <w:rPr>
          <w:rFonts w:ascii="宋体" w:hAnsi="宋体" w:cs="宋体"/>
          <w:kern w:val="0"/>
          <w:sz w:val="24"/>
          <w:szCs w:val="24"/>
        </w:rPr>
        <w:t>2001</w:t>
      </w:r>
      <w:r>
        <w:rPr>
          <w:rFonts w:ascii="宋体" w:hAnsi="宋体" w:cs="宋体" w:hint="eastAsia"/>
          <w:kern w:val="0"/>
          <w:sz w:val="24"/>
          <w:szCs w:val="24"/>
        </w:rPr>
        <w:t>年</w:t>
      </w:r>
    </w:p>
    <w:p w:rsidR="00D47E4A" w:rsidRDefault="00D47E4A" w:rsidP="00D47E4A">
      <w:pPr>
        <w:spacing w:line="400" w:lineRule="exact"/>
        <w:ind w:firstLineChars="200" w:firstLine="480"/>
        <w:jc w:val="left"/>
        <w:rPr>
          <w:rFonts w:ascii="宋体" w:cs="宋体" w:hint="eastAsia"/>
          <w:kern w:val="0"/>
          <w:sz w:val="24"/>
        </w:rPr>
      </w:pPr>
      <w:r>
        <w:rPr>
          <w:rFonts w:ascii="宋体" w:hAnsi="宋体" w:cs="宋体"/>
          <w:kern w:val="0"/>
          <w:sz w:val="24"/>
          <w:szCs w:val="24"/>
        </w:rPr>
        <w:t>[2]</w:t>
      </w:r>
      <w:r>
        <w:rPr>
          <w:rFonts w:ascii="宋体" w:hAnsi="宋体" w:cs="宋体" w:hint="eastAsia"/>
          <w:kern w:val="0"/>
          <w:sz w:val="24"/>
          <w:szCs w:val="24"/>
        </w:rPr>
        <w:t>《中国古典舞袖舞教程》</w:t>
      </w:r>
      <w:r>
        <w:rPr>
          <w:rFonts w:ascii="宋体" w:hAnsi="宋体" w:cs="宋体"/>
          <w:kern w:val="0"/>
          <w:sz w:val="24"/>
          <w:szCs w:val="24"/>
        </w:rPr>
        <w:t>.</w:t>
      </w:r>
      <w:r>
        <w:rPr>
          <w:rFonts w:ascii="宋体" w:hAnsi="宋体" w:hint="eastAsia"/>
          <w:kern w:val="0"/>
          <w:sz w:val="24"/>
          <w:szCs w:val="24"/>
        </w:rPr>
        <w:t>邵未秋</w:t>
      </w:r>
      <w:r>
        <w:rPr>
          <w:rFonts w:ascii="宋体" w:hAnsi="宋体" w:cs="宋体"/>
          <w:kern w:val="0"/>
          <w:sz w:val="24"/>
          <w:szCs w:val="24"/>
        </w:rPr>
        <w:t>.</w:t>
      </w:r>
      <w:r>
        <w:rPr>
          <w:rFonts w:ascii="宋体" w:hAnsi="宋体" w:hint="eastAsia"/>
          <w:kern w:val="0"/>
          <w:sz w:val="24"/>
          <w:szCs w:val="24"/>
        </w:rPr>
        <w:t>上海音乐出版社</w:t>
      </w:r>
      <w:r>
        <w:rPr>
          <w:rFonts w:ascii="宋体" w:hAnsi="宋体" w:cs="宋体" w:hint="eastAsia"/>
          <w:kern w:val="0"/>
          <w:sz w:val="24"/>
          <w:szCs w:val="24"/>
        </w:rPr>
        <w:t>，</w:t>
      </w:r>
      <w:r>
        <w:rPr>
          <w:rFonts w:ascii="宋体" w:hAnsi="宋体"/>
          <w:kern w:val="0"/>
          <w:sz w:val="24"/>
          <w:szCs w:val="24"/>
        </w:rPr>
        <w:t>2</w:t>
      </w:r>
      <w:r>
        <w:rPr>
          <w:rFonts w:ascii="宋体" w:hAnsi="宋体" w:cs="宋体"/>
          <w:kern w:val="0"/>
          <w:sz w:val="24"/>
          <w:szCs w:val="24"/>
        </w:rPr>
        <w:t>004</w:t>
      </w:r>
      <w:r>
        <w:rPr>
          <w:rFonts w:ascii="宋体" w:hAnsi="宋体" w:cs="宋体" w:hint="eastAsia"/>
          <w:kern w:val="0"/>
          <w:sz w:val="24"/>
          <w:szCs w:val="24"/>
        </w:rPr>
        <w:t>年</w:t>
      </w:r>
    </w:p>
    <w:p w:rsidR="00D47E4A" w:rsidRDefault="00D47E4A" w:rsidP="00D47E4A">
      <w:pPr>
        <w:rPr>
          <w:rFonts w:hint="eastAsia"/>
          <w:sz w:val="28"/>
          <w:szCs w:val="28"/>
        </w:rPr>
      </w:pPr>
    </w:p>
    <w:p w:rsidR="00D47E4A" w:rsidRDefault="00D47E4A" w:rsidP="00D47E4A">
      <w:pPr>
        <w:rPr>
          <w:rFonts w:hint="eastAsia"/>
        </w:rPr>
      </w:pPr>
    </w:p>
    <w:p w:rsidR="00D47E4A" w:rsidRDefault="00D47E4A">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D47E4A" w:rsidRPr="009555C2" w:rsidRDefault="007A269E" w:rsidP="00D47E4A">
      <w:pPr>
        <w:jc w:val="center"/>
        <w:rPr>
          <w:rFonts w:hint="eastAsia"/>
          <w:b/>
          <w:sz w:val="32"/>
          <w:szCs w:val="32"/>
        </w:rPr>
      </w:pPr>
      <w:r w:rsidRPr="009555C2">
        <w:rPr>
          <w:rFonts w:hint="eastAsia"/>
          <w:b/>
          <w:sz w:val="32"/>
          <w:szCs w:val="32"/>
        </w:rPr>
        <w:t>《</w:t>
      </w:r>
      <w:r w:rsidR="00D47E4A" w:rsidRPr="009555C2">
        <w:rPr>
          <w:rFonts w:hint="eastAsia"/>
          <w:b/>
          <w:sz w:val="32"/>
          <w:szCs w:val="32"/>
        </w:rPr>
        <w:t>政府经济学</w:t>
      </w:r>
      <w:r w:rsidRPr="009555C2">
        <w:rPr>
          <w:rFonts w:hint="eastAsia"/>
          <w:b/>
          <w:sz w:val="32"/>
          <w:szCs w:val="32"/>
        </w:rPr>
        <w:t>》</w:t>
      </w:r>
      <w:r w:rsidR="00D47E4A" w:rsidRPr="009555C2">
        <w:rPr>
          <w:rFonts w:hint="eastAsia"/>
          <w:b/>
          <w:sz w:val="32"/>
          <w:szCs w:val="32"/>
        </w:rPr>
        <w:t>课程简介</w:t>
      </w:r>
    </w:p>
    <w:p w:rsidR="00D47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Cs w:val="21"/>
        </w:rPr>
        <w:t xml:space="preserve">1312051 </w:t>
      </w:r>
      <w:r w:rsidRPr="00992E4A">
        <w:rPr>
          <w:rFonts w:ascii="黑体" w:eastAsia="黑体" w:hint="eastAsia"/>
          <w:sz w:val="24"/>
        </w:rPr>
        <w:t>课程名称</w:t>
      </w:r>
      <w:r w:rsidRPr="00992E4A">
        <w:rPr>
          <w:rFonts w:hint="eastAsia"/>
          <w:sz w:val="24"/>
        </w:rPr>
        <w:t>：《</w:t>
      </w:r>
      <w:r>
        <w:rPr>
          <w:rFonts w:hint="eastAsia"/>
          <w:szCs w:val="21"/>
        </w:rPr>
        <w:t>政府经济学</w:t>
      </w:r>
      <w:r w:rsidRPr="00992E4A">
        <w:rPr>
          <w:rFonts w:hint="eastAsia"/>
          <w:sz w:val="24"/>
        </w:rPr>
        <w:t>》（</w:t>
      </w:r>
      <w:r>
        <w:rPr>
          <w:rFonts w:hint="eastAsia"/>
          <w:sz w:val="24"/>
        </w:rPr>
        <w:t>英文</w:t>
      </w:r>
      <w:r w:rsidRPr="002C7FE6">
        <w:rPr>
          <w:sz w:val="24"/>
        </w:rPr>
        <w:t>Government Economics</w:t>
      </w:r>
      <w:r w:rsidRPr="00992E4A">
        <w:rPr>
          <w:rFonts w:hint="eastAsia"/>
          <w:sz w:val="24"/>
        </w:rPr>
        <w:t>）</w:t>
      </w:r>
    </w:p>
    <w:p w:rsidR="00D47E4A" w:rsidRPr="00992E4A" w:rsidRDefault="00D47E4A" w:rsidP="00D47E4A">
      <w:pPr>
        <w:spacing w:line="360" w:lineRule="auto"/>
        <w:rPr>
          <w:rFonts w:hint="eastAsia"/>
          <w:sz w:val="24"/>
        </w:rPr>
      </w:pPr>
      <w:r w:rsidRPr="00C57703">
        <w:rPr>
          <w:rFonts w:hint="eastAsia"/>
          <w:b/>
          <w:sz w:val="24"/>
        </w:rPr>
        <w:t>课时：</w:t>
      </w:r>
      <w:r>
        <w:rPr>
          <w:rFonts w:hint="eastAsia"/>
          <w:b/>
          <w:sz w:val="24"/>
        </w:rPr>
        <w:t>54</w:t>
      </w:r>
      <w:r w:rsidRPr="00992E4A">
        <w:rPr>
          <w:rFonts w:hint="eastAsia"/>
          <w:sz w:val="24"/>
        </w:rPr>
        <w:t xml:space="preserve"> </w:t>
      </w:r>
    </w:p>
    <w:p w:rsidR="00D47E4A" w:rsidRDefault="00D47E4A" w:rsidP="00D47E4A">
      <w:pPr>
        <w:spacing w:line="360" w:lineRule="auto"/>
        <w:rPr>
          <w:rFonts w:hint="eastAsia"/>
          <w:sz w:val="24"/>
        </w:rPr>
      </w:pPr>
      <w:r w:rsidRPr="00992E4A">
        <w:rPr>
          <w:rFonts w:ascii="黑体" w:eastAsia="黑体" w:hint="eastAsia"/>
          <w:sz w:val="24"/>
        </w:rPr>
        <w:lastRenderedPageBreak/>
        <w:t>主讲教师</w:t>
      </w:r>
      <w:r w:rsidRPr="00992E4A">
        <w:rPr>
          <w:rFonts w:hint="eastAsia"/>
          <w:sz w:val="24"/>
        </w:rPr>
        <w:t>：</w:t>
      </w:r>
      <w:r>
        <w:rPr>
          <w:rFonts w:hint="eastAsia"/>
          <w:szCs w:val="21"/>
        </w:rPr>
        <w:t>程金蛟</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Cs w:val="21"/>
        </w:rPr>
        <w:t>副教授</w:t>
      </w:r>
      <w:r>
        <w:rPr>
          <w:rFonts w:hint="eastAsia"/>
          <w:szCs w:val="21"/>
        </w:rPr>
        <w:t xml:space="preserve">          </w:t>
      </w:r>
      <w:r>
        <w:rPr>
          <w:rFonts w:hint="eastAsia"/>
          <w:sz w:val="24"/>
        </w:rPr>
        <w:t xml:space="preserve">  </w:t>
      </w:r>
      <w:r w:rsidRPr="0085384B">
        <w:rPr>
          <w:rFonts w:hint="eastAsia"/>
          <w:b/>
          <w:szCs w:val="21"/>
        </w:rPr>
        <w:t>联系方式</w:t>
      </w:r>
      <w:r>
        <w:rPr>
          <w:rFonts w:hint="eastAsia"/>
          <w:sz w:val="24"/>
        </w:rPr>
        <w:t>：</w:t>
      </w:r>
      <w:r>
        <w:rPr>
          <w:rFonts w:hint="eastAsia"/>
          <w:szCs w:val="21"/>
        </w:rPr>
        <w:t>13455620562</w:t>
      </w:r>
    </w:p>
    <w:p w:rsidR="00D47E4A" w:rsidRDefault="00D47E4A" w:rsidP="00D47E4A">
      <w:pPr>
        <w:widowControl/>
        <w:spacing w:before="100" w:beforeAutospacing="1" w:after="100" w:afterAutospacing="1" w:line="360" w:lineRule="auto"/>
        <w:jc w:val="left"/>
        <w:rPr>
          <w:rFonts w:ascii="黑体" w:eastAsia="黑体" w:hint="eastAsia"/>
          <w:sz w:val="24"/>
        </w:rPr>
      </w:pPr>
      <w:r w:rsidRPr="00992E4A">
        <w:rPr>
          <w:rFonts w:ascii="黑体" w:eastAsia="黑体" w:hint="eastAsia"/>
          <w:sz w:val="24"/>
        </w:rPr>
        <w:t>课程的目的、内容与要求：</w:t>
      </w:r>
      <w:r>
        <w:rPr>
          <w:rFonts w:ascii="黑体" w:eastAsia="黑体" w:hint="eastAsia"/>
          <w:sz w:val="24"/>
        </w:rPr>
        <w:t>（200字）</w:t>
      </w:r>
    </w:p>
    <w:p w:rsidR="00D47E4A" w:rsidRDefault="00D47E4A" w:rsidP="00D47E4A">
      <w:pPr>
        <w:spacing w:line="360" w:lineRule="auto"/>
        <w:ind w:firstLineChars="200" w:firstLine="480"/>
        <w:rPr>
          <w:rFonts w:ascii="宋体" w:hAnsi="宋体"/>
          <w:color w:val="000000"/>
          <w:sz w:val="24"/>
        </w:rPr>
      </w:pPr>
      <w:r w:rsidRPr="007D0BB0">
        <w:rPr>
          <w:rFonts w:ascii="宋体" w:hAnsi="宋体" w:hint="eastAsia"/>
          <w:color w:val="000000"/>
          <w:sz w:val="24"/>
        </w:rPr>
        <w:t>教学目的：本课程教学</w:t>
      </w:r>
      <w:r>
        <w:rPr>
          <w:rFonts w:ascii="宋体" w:hAnsi="宋体" w:hint="eastAsia"/>
          <w:color w:val="000000"/>
          <w:sz w:val="24"/>
        </w:rPr>
        <w:t>，能</w:t>
      </w:r>
      <w:r w:rsidRPr="007D0BB0">
        <w:rPr>
          <w:rFonts w:ascii="宋体" w:hAnsi="宋体" w:hint="eastAsia"/>
          <w:color w:val="000000"/>
          <w:sz w:val="24"/>
        </w:rPr>
        <w:t>使学生比较全面系统地掌握政府经济学的基本理论与基本知识，把握现代市场经济中政府经济管理的模式</w:t>
      </w:r>
      <w:r>
        <w:rPr>
          <w:rFonts w:ascii="宋体" w:hAnsi="宋体" w:hint="eastAsia"/>
          <w:color w:val="000000"/>
          <w:sz w:val="24"/>
        </w:rPr>
        <w:t>、</w:t>
      </w:r>
      <w:r w:rsidRPr="007D0BB0">
        <w:rPr>
          <w:rFonts w:ascii="宋体" w:hAnsi="宋体" w:hint="eastAsia"/>
          <w:color w:val="000000"/>
          <w:sz w:val="24"/>
        </w:rPr>
        <w:t>特点及运作规律，</w:t>
      </w:r>
      <w:r w:rsidRPr="007D0BB0">
        <w:rPr>
          <w:rFonts w:ascii="宋体" w:hAnsi="宋体" w:cs="宋体" w:hint="eastAsia"/>
          <w:color w:val="000000"/>
          <w:kern w:val="0"/>
          <w:sz w:val="24"/>
        </w:rPr>
        <w:t>熟悉我国现行政府各项财政及宏观经济管理制度，把握政府经济制度改革的现状、问题和发展趋势，使学生具有运用所学知识提出问题、分析问题和</w:t>
      </w:r>
      <w:r w:rsidRPr="007D0BB0">
        <w:rPr>
          <w:rFonts w:ascii="宋体" w:hAnsi="宋体" w:hint="eastAsia"/>
          <w:color w:val="000000"/>
          <w:sz w:val="24"/>
        </w:rPr>
        <w:t>处理各种经济问题的能力。</w:t>
      </w:r>
    </w:p>
    <w:p w:rsidR="00D47E4A" w:rsidRDefault="00D47E4A" w:rsidP="00D47E4A">
      <w:pPr>
        <w:spacing w:line="360" w:lineRule="auto"/>
        <w:ind w:firstLineChars="200" w:firstLine="480"/>
        <w:rPr>
          <w:rFonts w:ascii="宋体" w:hAnsi="宋体" w:cs="Arial"/>
          <w:color w:val="000000"/>
          <w:kern w:val="0"/>
          <w:sz w:val="24"/>
        </w:rPr>
      </w:pPr>
      <w:r w:rsidRPr="007D0BB0">
        <w:rPr>
          <w:rFonts w:ascii="宋体" w:hAnsi="宋体" w:cs="Arial"/>
          <w:color w:val="000000"/>
          <w:kern w:val="0"/>
          <w:sz w:val="24"/>
        </w:rPr>
        <w:t>课程内容包括</w:t>
      </w:r>
      <w:r w:rsidRPr="007D0BB0">
        <w:rPr>
          <w:rFonts w:ascii="宋体" w:hAnsi="宋体" w:cs="Arial" w:hint="eastAsia"/>
          <w:color w:val="000000"/>
          <w:kern w:val="0"/>
          <w:sz w:val="24"/>
        </w:rPr>
        <w:t>：1、</w:t>
      </w:r>
      <w:r w:rsidRPr="007D0BB0">
        <w:rPr>
          <w:rFonts w:ascii="宋体" w:hAnsi="宋体" w:cs="Arial"/>
          <w:color w:val="000000"/>
          <w:kern w:val="0"/>
          <w:sz w:val="24"/>
        </w:rPr>
        <w:t>总论</w:t>
      </w:r>
      <w:r w:rsidRPr="007D0BB0">
        <w:rPr>
          <w:rFonts w:ascii="宋体" w:hAnsi="宋体" w:cs="Arial" w:hint="eastAsia"/>
          <w:color w:val="000000"/>
          <w:kern w:val="0"/>
          <w:sz w:val="24"/>
        </w:rPr>
        <w:t>；2、</w:t>
      </w:r>
      <w:r w:rsidRPr="007D0BB0">
        <w:rPr>
          <w:rFonts w:ascii="宋体" w:hAnsi="宋体" w:cs="Arial"/>
          <w:color w:val="000000"/>
          <w:kern w:val="0"/>
          <w:sz w:val="24"/>
        </w:rPr>
        <w:t>政府支出理论；</w:t>
      </w:r>
      <w:r w:rsidRPr="007D0BB0">
        <w:rPr>
          <w:rFonts w:ascii="宋体" w:hAnsi="宋体" w:cs="Arial" w:hint="eastAsia"/>
          <w:color w:val="000000"/>
          <w:kern w:val="0"/>
          <w:sz w:val="24"/>
        </w:rPr>
        <w:t>3、</w:t>
      </w:r>
      <w:r w:rsidRPr="007D0BB0">
        <w:rPr>
          <w:rFonts w:ascii="宋体" w:hAnsi="宋体" w:cs="Arial"/>
          <w:color w:val="000000"/>
          <w:kern w:val="0"/>
          <w:sz w:val="24"/>
        </w:rPr>
        <w:t>政府收入理论</w:t>
      </w:r>
      <w:r w:rsidRPr="007D0BB0">
        <w:rPr>
          <w:rFonts w:ascii="宋体" w:hAnsi="宋体" w:cs="Arial" w:hint="eastAsia"/>
          <w:color w:val="000000"/>
          <w:kern w:val="0"/>
          <w:sz w:val="24"/>
        </w:rPr>
        <w:t>；4、</w:t>
      </w:r>
      <w:r w:rsidRPr="007D0BB0">
        <w:rPr>
          <w:rFonts w:ascii="宋体" w:hAnsi="宋体" w:cs="Arial"/>
          <w:color w:val="000000"/>
          <w:kern w:val="0"/>
          <w:sz w:val="24"/>
        </w:rPr>
        <w:t>政府宏观调控。</w:t>
      </w:r>
    </w:p>
    <w:p w:rsidR="00D47E4A" w:rsidRDefault="00D47E4A" w:rsidP="00D47E4A">
      <w:pPr>
        <w:spacing w:line="360" w:lineRule="auto"/>
        <w:ind w:firstLineChars="200" w:firstLine="480"/>
        <w:rPr>
          <w:rFonts w:ascii="宋体" w:hAnsi="宋体" w:cs="宋体"/>
          <w:color w:val="000000"/>
          <w:kern w:val="0"/>
          <w:sz w:val="24"/>
        </w:rPr>
      </w:pPr>
      <w:r w:rsidRPr="007D0BB0">
        <w:rPr>
          <w:rFonts w:ascii="宋体" w:hAnsi="宋体" w:hint="eastAsia"/>
          <w:color w:val="000000"/>
          <w:sz w:val="24"/>
        </w:rPr>
        <w:t>要求：</w:t>
      </w:r>
      <w:r w:rsidRPr="007D0BB0">
        <w:rPr>
          <w:rFonts w:ascii="宋体" w:hAnsi="宋体" w:cs="宋体" w:hint="eastAsia"/>
          <w:color w:val="000000"/>
          <w:kern w:val="0"/>
          <w:sz w:val="24"/>
        </w:rPr>
        <w:t>学生具有一定的政治经济学、西方经济学、管理学等背景知识。</w:t>
      </w:r>
    </w:p>
    <w:p w:rsidR="00D47E4A" w:rsidRPr="002C7FE6"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2C7FE6">
        <w:rPr>
          <w:sz w:val="24"/>
        </w:rPr>
        <w:t xml:space="preserve">  </w:t>
      </w:r>
    </w:p>
    <w:p w:rsidR="00D47E4A" w:rsidRPr="004426FA" w:rsidRDefault="00D47E4A" w:rsidP="00D47E4A">
      <w:pPr>
        <w:spacing w:line="360" w:lineRule="auto"/>
        <w:ind w:firstLineChars="50" w:firstLine="120"/>
        <w:rPr>
          <w:rFonts w:ascii="宋体" w:hAnsi="宋体"/>
          <w:color w:val="000000"/>
          <w:sz w:val="24"/>
        </w:rPr>
      </w:pPr>
      <w:r w:rsidRPr="004426FA">
        <w:rPr>
          <w:rFonts w:ascii="宋体" w:hAnsi="宋体"/>
          <w:color w:val="000000"/>
          <w:sz w:val="24"/>
        </w:rPr>
        <w:t>[1]</w:t>
      </w:r>
      <w:r w:rsidRPr="004426FA">
        <w:rPr>
          <w:rFonts w:ascii="宋体" w:hAnsi="宋体" w:cs="宋体" w:hint="eastAsia"/>
          <w:color w:val="000000"/>
          <w:kern w:val="0"/>
          <w:sz w:val="24"/>
        </w:rPr>
        <w:t>潘明星</w:t>
      </w:r>
      <w:r>
        <w:rPr>
          <w:rFonts w:ascii="宋体" w:hAnsi="宋体" w:cs="宋体" w:hint="eastAsia"/>
          <w:color w:val="000000"/>
          <w:kern w:val="0"/>
          <w:sz w:val="24"/>
        </w:rPr>
        <w:t>，</w:t>
      </w:r>
      <w:r w:rsidRPr="004426FA">
        <w:rPr>
          <w:rFonts w:ascii="宋体" w:hAnsi="宋体" w:cs="宋体" w:hint="eastAsia"/>
          <w:color w:val="000000"/>
          <w:kern w:val="0"/>
          <w:sz w:val="24"/>
        </w:rPr>
        <w:t>韩丽华</w:t>
      </w:r>
      <w:r w:rsidRPr="004426FA">
        <w:rPr>
          <w:rFonts w:ascii="宋体" w:hAnsi="宋体" w:hint="eastAsia"/>
          <w:color w:val="000000"/>
          <w:sz w:val="24"/>
        </w:rPr>
        <w:t>．《政府经济学》．北京：中国人民大学出版社，</w:t>
      </w:r>
      <w:r w:rsidRPr="004426FA">
        <w:rPr>
          <w:rFonts w:ascii="宋体" w:hAnsi="宋体"/>
          <w:color w:val="000000"/>
          <w:sz w:val="24"/>
        </w:rPr>
        <w:t>20</w:t>
      </w:r>
      <w:r w:rsidRPr="004426FA">
        <w:rPr>
          <w:rFonts w:ascii="宋体" w:hAnsi="宋体" w:hint="eastAsia"/>
          <w:color w:val="000000"/>
          <w:sz w:val="24"/>
        </w:rPr>
        <w:t>11</w:t>
      </w:r>
    </w:p>
    <w:p w:rsidR="00D47E4A" w:rsidRPr="004426FA" w:rsidRDefault="00D47E4A" w:rsidP="00D47E4A">
      <w:pPr>
        <w:spacing w:line="360" w:lineRule="auto"/>
        <w:rPr>
          <w:rFonts w:ascii="宋体" w:hAnsi="宋体"/>
          <w:color w:val="000000"/>
          <w:sz w:val="24"/>
        </w:rPr>
      </w:pPr>
      <w:r w:rsidRPr="004426FA">
        <w:rPr>
          <w:rFonts w:ascii="宋体" w:hAnsi="宋体"/>
          <w:color w:val="000000"/>
          <w:sz w:val="24"/>
        </w:rPr>
        <w:t xml:space="preserve"> [</w:t>
      </w:r>
      <w:r w:rsidRPr="004426FA">
        <w:rPr>
          <w:rFonts w:ascii="宋体" w:hAnsi="宋体" w:hint="eastAsia"/>
          <w:color w:val="000000"/>
          <w:sz w:val="24"/>
        </w:rPr>
        <w:t>2</w:t>
      </w:r>
      <w:r w:rsidRPr="004426FA">
        <w:rPr>
          <w:rFonts w:ascii="宋体" w:hAnsi="宋体"/>
          <w:color w:val="000000"/>
          <w:sz w:val="24"/>
        </w:rPr>
        <w:t>]</w:t>
      </w:r>
      <w:hyperlink r:id="rId21" w:tgtFrame="_blank" w:history="1">
        <w:r w:rsidRPr="004426FA">
          <w:rPr>
            <w:rStyle w:val="a8"/>
            <w:rFonts w:ascii="宋体" w:hAnsi="宋体"/>
            <w:color w:val="000000"/>
            <w:sz w:val="24"/>
          </w:rPr>
          <w:t>赵建国</w:t>
        </w:r>
      </w:hyperlink>
      <w:r w:rsidRPr="004426FA">
        <w:rPr>
          <w:rFonts w:ascii="宋体" w:hAnsi="宋体" w:hint="eastAsia"/>
          <w:color w:val="000000"/>
          <w:sz w:val="24"/>
        </w:rPr>
        <w:t>编著．《政府经济学》．</w:t>
      </w:r>
      <w:hyperlink r:id="rId22" w:tgtFrame="_blank" w:history="1">
        <w:r w:rsidRPr="004426FA">
          <w:rPr>
            <w:rStyle w:val="a8"/>
            <w:rFonts w:ascii="宋体" w:hAnsi="宋体"/>
            <w:color w:val="000000"/>
            <w:sz w:val="24"/>
          </w:rPr>
          <w:t>东北财经大学出版社</w:t>
        </w:r>
      </w:hyperlink>
      <w:r w:rsidRPr="004426FA">
        <w:rPr>
          <w:rFonts w:ascii="宋体" w:hAnsi="宋体" w:hint="eastAsia"/>
          <w:color w:val="000000"/>
          <w:sz w:val="24"/>
        </w:rPr>
        <w:t>，</w:t>
      </w:r>
      <w:r w:rsidRPr="004426FA">
        <w:rPr>
          <w:rFonts w:ascii="宋体" w:hAnsi="宋体"/>
          <w:color w:val="000000"/>
          <w:sz w:val="24"/>
        </w:rPr>
        <w:t>200</w:t>
      </w:r>
      <w:r w:rsidRPr="004426FA">
        <w:rPr>
          <w:rFonts w:ascii="宋体" w:hAnsi="宋体" w:hint="eastAsia"/>
          <w:color w:val="000000"/>
          <w:sz w:val="24"/>
        </w:rPr>
        <w:t>8</w:t>
      </w:r>
      <w:r w:rsidRPr="004426FA">
        <w:rPr>
          <w:rFonts w:ascii="宋体" w:hAnsi="宋体"/>
          <w:color w:val="000000"/>
          <w:sz w:val="24"/>
        </w:rPr>
        <w:t xml:space="preserve">  </w:t>
      </w:r>
    </w:p>
    <w:p w:rsidR="00D47E4A" w:rsidRPr="004426FA" w:rsidRDefault="00D47E4A" w:rsidP="00D47E4A">
      <w:pPr>
        <w:spacing w:line="360" w:lineRule="auto"/>
        <w:rPr>
          <w:rFonts w:ascii="宋体" w:hAnsi="宋体"/>
          <w:color w:val="000000"/>
          <w:sz w:val="24"/>
        </w:rPr>
      </w:pPr>
      <w:r w:rsidRPr="004426FA">
        <w:rPr>
          <w:rFonts w:ascii="宋体" w:hAnsi="宋体"/>
          <w:color w:val="000000"/>
          <w:sz w:val="24"/>
        </w:rPr>
        <w:t xml:space="preserve"> [</w:t>
      </w:r>
      <w:r w:rsidRPr="004426FA">
        <w:rPr>
          <w:rFonts w:ascii="宋体" w:hAnsi="宋体" w:hint="eastAsia"/>
          <w:color w:val="000000"/>
          <w:sz w:val="24"/>
        </w:rPr>
        <w:t>3</w:t>
      </w:r>
      <w:r w:rsidRPr="004426FA">
        <w:rPr>
          <w:rFonts w:ascii="宋体" w:hAnsi="宋体"/>
          <w:color w:val="000000"/>
          <w:sz w:val="24"/>
        </w:rPr>
        <w:t>]</w:t>
      </w:r>
      <w:r w:rsidRPr="004426FA">
        <w:rPr>
          <w:rFonts w:ascii="宋体" w:hAnsi="宋体" w:hint="eastAsia"/>
          <w:color w:val="000000"/>
          <w:sz w:val="24"/>
        </w:rPr>
        <w:t>樊勇明、杜莉编著．《公共经济学》．上海：复旦大学出版社，</w:t>
      </w:r>
      <w:r w:rsidRPr="004426FA">
        <w:rPr>
          <w:rFonts w:ascii="宋体" w:hAnsi="宋体"/>
          <w:color w:val="000000"/>
          <w:sz w:val="24"/>
        </w:rPr>
        <w:t xml:space="preserve">2007  </w:t>
      </w:r>
    </w:p>
    <w:p w:rsidR="00D47E4A" w:rsidRPr="004426FA" w:rsidRDefault="00D47E4A" w:rsidP="00D47E4A">
      <w:pPr>
        <w:shd w:val="clear" w:color="auto" w:fill="FAFAFA"/>
        <w:ind w:firstLineChars="50" w:firstLine="120"/>
        <w:rPr>
          <w:rFonts w:ascii="宋体" w:hAnsi="宋体"/>
          <w:color w:val="000000"/>
          <w:sz w:val="24"/>
        </w:rPr>
      </w:pPr>
      <w:r w:rsidRPr="004426FA">
        <w:rPr>
          <w:rFonts w:ascii="宋体" w:hAnsi="宋体"/>
          <w:color w:val="000000"/>
          <w:sz w:val="24"/>
        </w:rPr>
        <w:t>[</w:t>
      </w:r>
      <w:r w:rsidRPr="004426FA">
        <w:rPr>
          <w:rFonts w:ascii="宋体" w:hAnsi="宋体" w:hint="eastAsia"/>
          <w:color w:val="000000"/>
          <w:sz w:val="24"/>
        </w:rPr>
        <w:t>4</w:t>
      </w:r>
      <w:r w:rsidRPr="004426FA">
        <w:rPr>
          <w:rFonts w:ascii="宋体" w:hAnsi="宋体"/>
          <w:color w:val="000000"/>
          <w:sz w:val="24"/>
        </w:rPr>
        <w:t>]蔡声霞 主编</w:t>
      </w:r>
      <w:r w:rsidRPr="004426FA">
        <w:rPr>
          <w:rFonts w:ascii="宋体" w:hAnsi="宋体" w:hint="eastAsia"/>
          <w:color w:val="000000"/>
          <w:sz w:val="24"/>
        </w:rPr>
        <w:t>．《</w:t>
      </w:r>
      <w:r w:rsidRPr="004426FA">
        <w:rPr>
          <w:rFonts w:ascii="宋体" w:hAnsi="宋体"/>
          <w:color w:val="000000"/>
          <w:sz w:val="24"/>
        </w:rPr>
        <w:t>政府经济学</w:t>
      </w:r>
      <w:r w:rsidRPr="004426FA">
        <w:rPr>
          <w:rFonts w:ascii="宋体" w:hAnsi="宋体" w:hint="eastAsia"/>
          <w:color w:val="000000"/>
          <w:sz w:val="24"/>
        </w:rPr>
        <w:t>》．天津：</w:t>
      </w:r>
      <w:hyperlink r:id="rId23" w:tgtFrame="_blank" w:history="1">
        <w:r w:rsidRPr="004426FA">
          <w:rPr>
            <w:rStyle w:val="a8"/>
            <w:rFonts w:ascii="宋体" w:hAnsi="宋体"/>
            <w:color w:val="000000"/>
            <w:sz w:val="24"/>
          </w:rPr>
          <w:t>南开大学出版社</w:t>
        </w:r>
      </w:hyperlink>
      <w:r w:rsidRPr="004426FA">
        <w:rPr>
          <w:rFonts w:ascii="宋体" w:hAnsi="宋体" w:hint="eastAsia"/>
          <w:color w:val="000000"/>
          <w:sz w:val="24"/>
        </w:rPr>
        <w:t>，</w:t>
      </w:r>
      <w:r w:rsidRPr="004426FA">
        <w:rPr>
          <w:rFonts w:ascii="宋体" w:hAnsi="宋体"/>
          <w:color w:val="000000"/>
          <w:sz w:val="24"/>
        </w:rPr>
        <w:t>2009</w:t>
      </w:r>
    </w:p>
    <w:p w:rsidR="00D47E4A" w:rsidRDefault="00D47E4A"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D47E4A" w:rsidRPr="009555C2" w:rsidRDefault="00D47E4A" w:rsidP="00D47E4A">
      <w:pPr>
        <w:jc w:val="center"/>
        <w:rPr>
          <w:rFonts w:hint="eastAsia"/>
          <w:b/>
          <w:sz w:val="32"/>
          <w:szCs w:val="32"/>
        </w:rPr>
      </w:pPr>
      <w:r w:rsidRPr="009555C2">
        <w:rPr>
          <w:rFonts w:hint="eastAsia"/>
          <w:b/>
          <w:sz w:val="32"/>
          <w:szCs w:val="32"/>
        </w:rPr>
        <w:t>《中国宗教史》课程简介</w:t>
      </w:r>
    </w:p>
    <w:p w:rsidR="00D47E4A" w:rsidRPr="001E4E82" w:rsidRDefault="00D47E4A" w:rsidP="00D47E4A">
      <w:pPr>
        <w:jc w:val="center"/>
        <w:rPr>
          <w:rFonts w:hint="eastAsia"/>
          <w:b/>
          <w:sz w:val="30"/>
          <w:szCs w:val="30"/>
        </w:rPr>
      </w:pPr>
    </w:p>
    <w:p w:rsidR="00D47E4A" w:rsidRPr="001E4E82" w:rsidRDefault="00D47E4A" w:rsidP="00D47E4A">
      <w:pPr>
        <w:pStyle w:val="a3"/>
        <w:adjustRightInd w:val="0"/>
        <w:snapToGrid w:val="0"/>
        <w:spacing w:line="400" w:lineRule="exact"/>
        <w:jc w:val="left"/>
        <w:rPr>
          <w:rFonts w:asciiTheme="minorEastAsia" w:eastAsiaTheme="minorEastAsia" w:hAnsiTheme="minorEastAsia"/>
          <w:sz w:val="24"/>
          <w:szCs w:val="24"/>
        </w:rPr>
      </w:pPr>
      <w:r w:rsidRPr="001E4E82">
        <w:rPr>
          <w:rFonts w:asciiTheme="minorEastAsia" w:eastAsiaTheme="minorEastAsia" w:hAnsiTheme="minorEastAsia" w:hint="eastAsia"/>
          <w:bCs/>
          <w:sz w:val="24"/>
          <w:szCs w:val="24"/>
        </w:rPr>
        <w:t>课程代码：</w:t>
      </w:r>
      <w:r w:rsidRPr="001E4E82">
        <w:rPr>
          <w:rFonts w:asciiTheme="minorEastAsia" w:eastAsiaTheme="minorEastAsia" w:hAnsiTheme="minorEastAsia"/>
          <w:sz w:val="24"/>
          <w:szCs w:val="24"/>
        </w:rPr>
        <w:t>1303042</w:t>
      </w:r>
      <w:r>
        <w:rPr>
          <w:rFonts w:asciiTheme="minorEastAsia" w:eastAsiaTheme="minorEastAsia" w:hAnsiTheme="minorEastAsia" w:hint="eastAsia"/>
          <w:sz w:val="24"/>
          <w:szCs w:val="24"/>
        </w:rPr>
        <w:t xml:space="preserve">    </w:t>
      </w:r>
      <w:r w:rsidRPr="001E4E82">
        <w:rPr>
          <w:rFonts w:asciiTheme="minorEastAsia" w:eastAsiaTheme="minorEastAsia" w:hAnsiTheme="minorEastAsia" w:hint="eastAsia"/>
          <w:bCs/>
          <w:sz w:val="24"/>
          <w:szCs w:val="24"/>
        </w:rPr>
        <w:t>课程名称：</w:t>
      </w:r>
      <w:r>
        <w:rPr>
          <w:rFonts w:asciiTheme="minorEastAsia" w:eastAsiaTheme="minorEastAsia" w:hAnsiTheme="minorEastAsia" w:hint="eastAsia"/>
          <w:bCs/>
          <w:sz w:val="24"/>
          <w:szCs w:val="24"/>
        </w:rPr>
        <w:t>《</w:t>
      </w:r>
      <w:r w:rsidRPr="001E4E82">
        <w:rPr>
          <w:rFonts w:asciiTheme="minorEastAsia" w:eastAsiaTheme="minorEastAsia" w:hAnsiTheme="minorEastAsia" w:hint="eastAsia"/>
          <w:sz w:val="24"/>
          <w:szCs w:val="24"/>
        </w:rPr>
        <w:t>中国宗教史</w:t>
      </w:r>
      <w:r>
        <w:rPr>
          <w:rFonts w:asciiTheme="minorEastAsia" w:eastAsiaTheme="minorEastAsia" w:hAnsiTheme="minorEastAsia" w:hint="eastAsia"/>
          <w:bCs/>
          <w:sz w:val="24"/>
          <w:szCs w:val="24"/>
        </w:rPr>
        <w:t>》</w:t>
      </w:r>
      <w:r w:rsidRPr="001E4E82">
        <w:rPr>
          <w:rFonts w:asciiTheme="minorEastAsia" w:eastAsiaTheme="minorEastAsia" w:hAnsiTheme="minorEastAsia" w:hint="eastAsia"/>
          <w:sz w:val="24"/>
          <w:szCs w:val="24"/>
        </w:rPr>
        <w:t>（</w:t>
      </w:r>
      <w:r w:rsidRPr="00F93CC0">
        <w:rPr>
          <w:rFonts w:asciiTheme="minorEastAsia" w:eastAsiaTheme="minorEastAsia" w:hAnsiTheme="minorEastAsia"/>
          <w:i/>
          <w:sz w:val="24"/>
          <w:szCs w:val="24"/>
        </w:rPr>
        <w:t xml:space="preserve">China's </w:t>
      </w:r>
      <w:r w:rsidRPr="00F93CC0">
        <w:rPr>
          <w:rFonts w:asciiTheme="minorEastAsia" w:eastAsiaTheme="minorEastAsia" w:hAnsiTheme="minorEastAsia" w:hint="eastAsia"/>
          <w:i/>
          <w:sz w:val="24"/>
          <w:szCs w:val="24"/>
        </w:rPr>
        <w:t>R</w:t>
      </w:r>
      <w:r w:rsidRPr="00F93CC0">
        <w:rPr>
          <w:rFonts w:asciiTheme="minorEastAsia" w:eastAsiaTheme="minorEastAsia" w:hAnsiTheme="minorEastAsia"/>
          <w:i/>
          <w:sz w:val="24"/>
          <w:szCs w:val="24"/>
        </w:rPr>
        <w:t xml:space="preserve">eligious </w:t>
      </w:r>
      <w:r w:rsidRPr="00F93CC0">
        <w:rPr>
          <w:rFonts w:asciiTheme="minorEastAsia" w:eastAsiaTheme="minorEastAsia" w:hAnsiTheme="minorEastAsia" w:hint="eastAsia"/>
          <w:i/>
          <w:sz w:val="24"/>
          <w:szCs w:val="24"/>
        </w:rPr>
        <w:t>H</w:t>
      </w:r>
      <w:r w:rsidRPr="00F93CC0">
        <w:rPr>
          <w:rFonts w:asciiTheme="minorEastAsia" w:eastAsiaTheme="minorEastAsia" w:hAnsiTheme="minorEastAsia"/>
          <w:i/>
          <w:sz w:val="24"/>
          <w:szCs w:val="24"/>
        </w:rPr>
        <w:t>istory</w:t>
      </w:r>
      <w:r w:rsidRPr="001E4E82">
        <w:rPr>
          <w:rFonts w:asciiTheme="minorEastAsia" w:eastAsiaTheme="minorEastAsia" w:hAnsiTheme="minorEastAsia"/>
          <w:sz w:val="24"/>
          <w:szCs w:val="24"/>
        </w:rPr>
        <w:t>）</w:t>
      </w:r>
      <w:r w:rsidRPr="001E4E82">
        <w:rPr>
          <w:rFonts w:asciiTheme="minorEastAsia" w:eastAsiaTheme="minorEastAsia" w:hAnsiTheme="minorEastAsia" w:hint="eastAsia"/>
          <w:bCs/>
          <w:sz w:val="24"/>
          <w:szCs w:val="24"/>
        </w:rPr>
        <w:t>课时：</w:t>
      </w:r>
      <w:r>
        <w:rPr>
          <w:rFonts w:asciiTheme="minorEastAsia" w:eastAsiaTheme="minorEastAsia" w:hAnsiTheme="minorEastAsia" w:hint="eastAsia"/>
          <w:sz w:val="24"/>
          <w:szCs w:val="24"/>
        </w:rPr>
        <w:t>36    主讲教师：宋志东    职称：讲师    联系方式：15094972179</w:t>
      </w:r>
    </w:p>
    <w:p w:rsidR="00D47E4A" w:rsidRPr="001E4E82" w:rsidRDefault="00D47E4A" w:rsidP="00D47E4A">
      <w:pPr>
        <w:pStyle w:val="a3"/>
        <w:adjustRightInd w:val="0"/>
        <w:snapToGrid w:val="0"/>
        <w:spacing w:line="400" w:lineRule="exact"/>
        <w:jc w:val="left"/>
        <w:rPr>
          <w:rFonts w:asciiTheme="minorEastAsia" w:eastAsiaTheme="minorEastAsia" w:hAnsiTheme="minorEastAsia"/>
          <w:sz w:val="24"/>
          <w:szCs w:val="24"/>
        </w:rPr>
      </w:pPr>
      <w:r w:rsidRPr="001E4E82">
        <w:rPr>
          <w:rFonts w:asciiTheme="minorEastAsia" w:eastAsiaTheme="minorEastAsia" w:hAnsiTheme="minorEastAsia" w:hint="eastAsia"/>
          <w:sz w:val="24"/>
          <w:szCs w:val="24"/>
        </w:rPr>
        <w:t xml:space="preserve">          </w:t>
      </w:r>
    </w:p>
    <w:p w:rsidR="00D47E4A" w:rsidRPr="001B531F" w:rsidRDefault="00D47E4A" w:rsidP="00D47E4A">
      <w:pPr>
        <w:adjustRightInd w:val="0"/>
        <w:snapToGrid w:val="0"/>
        <w:spacing w:line="400" w:lineRule="exact"/>
        <w:rPr>
          <w:rFonts w:ascii="黑体" w:eastAsia="黑体" w:hAnsi="宋体"/>
          <w:bCs/>
          <w:sz w:val="24"/>
        </w:rPr>
      </w:pPr>
      <w:r w:rsidRPr="001E4E82">
        <w:rPr>
          <w:rFonts w:asciiTheme="minorEastAsia" w:hAnsiTheme="minorEastAsia" w:hint="eastAsia"/>
          <w:bCs/>
          <w:sz w:val="24"/>
        </w:rPr>
        <w:t>课程目的、内容与要求：</w:t>
      </w:r>
      <w:r>
        <w:rPr>
          <w:rFonts w:ascii="宋体" w:hAnsi="Courier New" w:hint="eastAsia"/>
          <w:sz w:val="24"/>
        </w:rPr>
        <w:t>本课程的目的和任务在于使学生</w:t>
      </w:r>
      <w:r w:rsidRPr="001B531F">
        <w:rPr>
          <w:rFonts w:ascii="宋体" w:hAnsi="Courier New" w:hint="eastAsia"/>
          <w:sz w:val="24"/>
        </w:rPr>
        <w:t>系统、全面地了解中国宗教发生、发展的基本情况，为</w:t>
      </w:r>
      <w:r>
        <w:rPr>
          <w:rFonts w:ascii="宋体" w:hAnsi="Courier New" w:hint="eastAsia"/>
          <w:sz w:val="24"/>
        </w:rPr>
        <w:t>树立正确的宗教观</w:t>
      </w:r>
      <w:r w:rsidRPr="001B531F">
        <w:rPr>
          <w:rFonts w:ascii="宋体" w:hAnsi="Courier New" w:hint="eastAsia"/>
          <w:sz w:val="24"/>
        </w:rPr>
        <w:t>打下坚实的基础。认识宗教的起源和表现，</w:t>
      </w:r>
      <w:r>
        <w:rPr>
          <w:rFonts w:ascii="宋体" w:hAnsi="Courier New" w:hint="eastAsia"/>
          <w:sz w:val="24"/>
        </w:rPr>
        <w:t>掌握主要宗教的基本情况、发展演变的历史，理解宗教与社会的关联，掌握社会主义中国宗教的有关内容。要求学生</w:t>
      </w:r>
      <w:r w:rsidRPr="001B531F">
        <w:rPr>
          <w:rFonts w:ascii="宋体" w:hAnsi="Courier New" w:hint="eastAsia"/>
          <w:sz w:val="24"/>
        </w:rPr>
        <w:t>学会</w:t>
      </w:r>
      <w:r>
        <w:rPr>
          <w:rFonts w:ascii="宋体" w:hAnsi="Courier New" w:hint="eastAsia"/>
          <w:sz w:val="24"/>
        </w:rPr>
        <w:t>运用正确的观点去分析宗教的作用，提高</w:t>
      </w:r>
      <w:r w:rsidRPr="001B531F">
        <w:rPr>
          <w:rFonts w:ascii="宋体" w:hAnsi="Courier New" w:hint="eastAsia"/>
          <w:sz w:val="24"/>
        </w:rPr>
        <w:t>对宗教的认识以及对科学与宗教的分辨能力，揭开宗教的神秘面</w:t>
      </w:r>
      <w:r w:rsidRPr="001B531F">
        <w:rPr>
          <w:rFonts w:ascii="宋体" w:hAnsi="Courier New" w:hint="eastAsia"/>
          <w:sz w:val="24"/>
        </w:rPr>
        <w:lastRenderedPageBreak/>
        <w:t>纱，解决信仰危</w:t>
      </w:r>
      <w:r>
        <w:rPr>
          <w:rFonts w:ascii="宋体" w:hAnsi="Courier New" w:hint="eastAsia"/>
          <w:sz w:val="24"/>
        </w:rPr>
        <w:t>机问题，坚定对科学理论的信仰。</w:t>
      </w:r>
    </w:p>
    <w:p w:rsidR="00D47E4A" w:rsidRDefault="00D47E4A" w:rsidP="00D47E4A">
      <w:pPr>
        <w:pStyle w:val="a3"/>
        <w:adjustRightInd w:val="0"/>
        <w:snapToGrid w:val="0"/>
        <w:spacing w:line="400" w:lineRule="exact"/>
        <w:jc w:val="left"/>
        <w:rPr>
          <w:rFonts w:ascii="黑体" w:eastAsia="黑体" w:hAnsi="宋体"/>
          <w:bCs/>
          <w:sz w:val="24"/>
          <w:szCs w:val="24"/>
        </w:rPr>
      </w:pPr>
    </w:p>
    <w:p w:rsidR="00D47E4A" w:rsidRDefault="00D47E4A" w:rsidP="00D47E4A">
      <w:pPr>
        <w:pStyle w:val="a3"/>
        <w:adjustRightInd w:val="0"/>
        <w:snapToGrid w:val="0"/>
        <w:spacing w:line="400" w:lineRule="exact"/>
        <w:jc w:val="left"/>
        <w:rPr>
          <w:rFonts w:asciiTheme="minorEastAsia" w:eastAsiaTheme="minorEastAsia" w:hAnsiTheme="minorEastAsia"/>
          <w:bCs/>
          <w:sz w:val="24"/>
          <w:szCs w:val="24"/>
        </w:rPr>
      </w:pPr>
      <w:r w:rsidRPr="001E4E82">
        <w:rPr>
          <w:rFonts w:asciiTheme="minorEastAsia" w:eastAsiaTheme="minorEastAsia" w:hAnsiTheme="minorEastAsia" w:hint="eastAsia"/>
          <w:bCs/>
          <w:sz w:val="24"/>
          <w:szCs w:val="24"/>
        </w:rPr>
        <w:t>推荐参考书：</w:t>
      </w:r>
    </w:p>
    <w:p w:rsidR="00D47E4A" w:rsidRPr="0098715F" w:rsidRDefault="00D47E4A" w:rsidP="00D47E4A">
      <w:pPr>
        <w:pStyle w:val="a3"/>
        <w:adjustRightInd w:val="0"/>
        <w:snapToGrid w:val="0"/>
        <w:spacing w:line="400" w:lineRule="exact"/>
        <w:jc w:val="left"/>
        <w:rPr>
          <w:rFonts w:asciiTheme="minorEastAsia" w:eastAsiaTheme="minorEastAsia" w:hAnsiTheme="minorEastAsia"/>
          <w:bCs/>
          <w:sz w:val="24"/>
          <w:szCs w:val="24"/>
        </w:rPr>
      </w:pPr>
      <w:r w:rsidRPr="0098715F">
        <w:rPr>
          <w:rFonts w:asciiTheme="minorEastAsia" w:eastAsiaTheme="minorEastAsia" w:hAnsiTheme="minorEastAsia" w:hint="eastAsia"/>
          <w:bCs/>
          <w:sz w:val="24"/>
          <w:szCs w:val="24"/>
        </w:rPr>
        <w:t>1、王晓朝、李磊：《宗教学导论》（修订第二版），</w:t>
      </w:r>
      <w:r>
        <w:rPr>
          <w:rFonts w:asciiTheme="minorEastAsia" w:eastAsiaTheme="minorEastAsia" w:hAnsiTheme="minorEastAsia" w:hint="eastAsia"/>
          <w:bCs/>
          <w:sz w:val="24"/>
          <w:szCs w:val="24"/>
        </w:rPr>
        <w:t>首都经济贸易</w:t>
      </w:r>
      <w:r w:rsidRPr="0098715F">
        <w:rPr>
          <w:rFonts w:asciiTheme="minorEastAsia" w:eastAsiaTheme="minorEastAsia" w:hAnsiTheme="minorEastAsia" w:hint="eastAsia"/>
          <w:bCs/>
          <w:sz w:val="24"/>
          <w:szCs w:val="24"/>
        </w:rPr>
        <w:t>大学出版社2011年版。</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2、林中泽：《宗教史概论》，高等教育出版社2002年</w:t>
      </w:r>
      <w:r w:rsidRPr="0098715F">
        <w:rPr>
          <w:rFonts w:asciiTheme="minorEastAsia" w:hAnsiTheme="minorEastAsia"/>
          <w:sz w:val="24"/>
        </w:rPr>
        <w:t>版</w:t>
      </w:r>
      <w:r w:rsidRPr="0098715F">
        <w:rPr>
          <w:rFonts w:asciiTheme="minorEastAsia" w:hAnsiTheme="minorEastAsia" w:hint="eastAsia"/>
          <w:sz w:val="24"/>
        </w:rPr>
        <w:t>。</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3、中国社会科学院世界宗教研究所佛教研究室：《佛教文化面面观》，齐鲁书社1989年</w:t>
      </w:r>
      <w:r w:rsidRPr="0098715F">
        <w:rPr>
          <w:rFonts w:asciiTheme="minorEastAsia" w:hAnsiTheme="minorEastAsia"/>
          <w:sz w:val="24"/>
        </w:rPr>
        <w:t>版</w:t>
      </w:r>
      <w:r w:rsidRPr="0098715F">
        <w:rPr>
          <w:rFonts w:asciiTheme="minorEastAsia" w:hAnsiTheme="minorEastAsia" w:hint="eastAsia"/>
          <w:sz w:val="24"/>
        </w:rPr>
        <w:t>。</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4、中国社会科学院世界宗教研究所伊斯兰教研究室：《伊斯兰教文化面面观》，齐鲁书社19</w:t>
      </w:r>
      <w:r w:rsidRPr="0098715F">
        <w:rPr>
          <w:rFonts w:asciiTheme="minorEastAsia" w:hAnsiTheme="minorEastAsia"/>
          <w:sz w:val="24"/>
        </w:rPr>
        <w:t>91</w:t>
      </w:r>
      <w:r w:rsidRPr="0098715F">
        <w:rPr>
          <w:rFonts w:asciiTheme="minorEastAsia" w:hAnsiTheme="minorEastAsia" w:hint="eastAsia"/>
          <w:sz w:val="24"/>
        </w:rPr>
        <w:t>年</w:t>
      </w:r>
      <w:r w:rsidRPr="0098715F">
        <w:rPr>
          <w:rFonts w:asciiTheme="minorEastAsia" w:hAnsiTheme="minorEastAsia"/>
          <w:sz w:val="24"/>
        </w:rPr>
        <w:t>版</w:t>
      </w:r>
      <w:r w:rsidRPr="0098715F">
        <w:rPr>
          <w:rFonts w:asciiTheme="minorEastAsia" w:hAnsiTheme="minorEastAsia" w:hint="eastAsia"/>
          <w:sz w:val="24"/>
        </w:rPr>
        <w:t>。</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5、中国社会科学院世界宗教研究所道教研究室：《道教文化面面观》，齐鲁书社19</w:t>
      </w:r>
      <w:r w:rsidRPr="0098715F">
        <w:rPr>
          <w:rFonts w:asciiTheme="minorEastAsia" w:hAnsiTheme="minorEastAsia"/>
          <w:sz w:val="24"/>
        </w:rPr>
        <w:t>90</w:t>
      </w:r>
      <w:r w:rsidRPr="0098715F">
        <w:rPr>
          <w:rFonts w:asciiTheme="minorEastAsia" w:hAnsiTheme="minorEastAsia" w:hint="eastAsia"/>
          <w:sz w:val="24"/>
        </w:rPr>
        <w:t>年</w:t>
      </w:r>
      <w:r w:rsidRPr="0098715F">
        <w:rPr>
          <w:rFonts w:asciiTheme="minorEastAsia" w:hAnsiTheme="minorEastAsia"/>
          <w:sz w:val="24"/>
        </w:rPr>
        <w:t>版</w:t>
      </w:r>
      <w:r w:rsidRPr="0098715F">
        <w:rPr>
          <w:rFonts w:asciiTheme="minorEastAsia" w:hAnsiTheme="minorEastAsia" w:hint="eastAsia"/>
          <w:sz w:val="24"/>
        </w:rPr>
        <w:t>。</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6、中国社会科学院世界宗教研究所基督教研究室：《基督教文化面面观》，齐鲁书社19</w:t>
      </w:r>
      <w:r w:rsidRPr="0098715F">
        <w:rPr>
          <w:rFonts w:asciiTheme="minorEastAsia" w:hAnsiTheme="minorEastAsia"/>
          <w:sz w:val="24"/>
        </w:rPr>
        <w:t>91</w:t>
      </w:r>
      <w:r w:rsidRPr="0098715F">
        <w:rPr>
          <w:rFonts w:asciiTheme="minorEastAsia" w:hAnsiTheme="minorEastAsia" w:hint="eastAsia"/>
          <w:sz w:val="24"/>
        </w:rPr>
        <w:t>年</w:t>
      </w:r>
      <w:r w:rsidRPr="0098715F">
        <w:rPr>
          <w:rFonts w:asciiTheme="minorEastAsia" w:hAnsiTheme="minorEastAsia"/>
          <w:sz w:val="24"/>
        </w:rPr>
        <w:t>版</w:t>
      </w:r>
      <w:r w:rsidRPr="0098715F">
        <w:rPr>
          <w:rFonts w:asciiTheme="minorEastAsia" w:hAnsiTheme="minorEastAsia" w:hint="eastAsia"/>
          <w:sz w:val="24"/>
        </w:rPr>
        <w:t>。</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7、黄心川：《世界十大宗教》，</w:t>
      </w:r>
      <w:r w:rsidRPr="0098715F">
        <w:rPr>
          <w:rFonts w:asciiTheme="minorEastAsia" w:hAnsiTheme="minorEastAsia"/>
          <w:sz w:val="24"/>
        </w:rPr>
        <w:t>东方出版社</w:t>
      </w:r>
      <w:r w:rsidRPr="0098715F">
        <w:rPr>
          <w:rFonts w:asciiTheme="minorEastAsia" w:hAnsiTheme="minorEastAsia" w:hint="eastAsia"/>
          <w:sz w:val="24"/>
        </w:rPr>
        <w:t>199</w:t>
      </w:r>
      <w:r w:rsidRPr="0098715F">
        <w:rPr>
          <w:rFonts w:asciiTheme="minorEastAsia" w:hAnsiTheme="minorEastAsia"/>
          <w:sz w:val="24"/>
        </w:rPr>
        <w:t>9</w:t>
      </w:r>
      <w:r w:rsidRPr="0098715F">
        <w:rPr>
          <w:rFonts w:asciiTheme="minorEastAsia" w:hAnsiTheme="minorEastAsia" w:hint="eastAsia"/>
          <w:sz w:val="24"/>
        </w:rPr>
        <w:t>年</w:t>
      </w:r>
      <w:r w:rsidRPr="0098715F">
        <w:rPr>
          <w:rFonts w:asciiTheme="minorEastAsia" w:hAnsiTheme="minorEastAsia"/>
          <w:sz w:val="24"/>
        </w:rPr>
        <w:t>版。</w:t>
      </w:r>
    </w:p>
    <w:p w:rsidR="00D47E4A" w:rsidRPr="0098715F" w:rsidRDefault="00D47E4A" w:rsidP="00D47E4A">
      <w:pPr>
        <w:spacing w:line="400" w:lineRule="exact"/>
        <w:rPr>
          <w:rFonts w:asciiTheme="minorEastAsia" w:hAnsiTheme="minorEastAsia"/>
          <w:sz w:val="24"/>
        </w:rPr>
      </w:pPr>
      <w:r w:rsidRPr="0098715F">
        <w:rPr>
          <w:rFonts w:asciiTheme="minorEastAsia" w:hAnsiTheme="minorEastAsia" w:hint="eastAsia"/>
          <w:sz w:val="24"/>
        </w:rPr>
        <w:t>8、许地山：《道教史》，</w:t>
      </w:r>
      <w:r w:rsidRPr="0098715F">
        <w:rPr>
          <w:rFonts w:asciiTheme="minorEastAsia" w:hAnsiTheme="minorEastAsia"/>
          <w:sz w:val="24"/>
        </w:rPr>
        <w:t>凤凰出版社</w:t>
      </w:r>
      <w:r w:rsidRPr="0098715F">
        <w:rPr>
          <w:rFonts w:asciiTheme="minorEastAsia" w:hAnsiTheme="minorEastAsia" w:hint="eastAsia"/>
          <w:sz w:val="24"/>
        </w:rPr>
        <w:t>2010年</w:t>
      </w:r>
      <w:r w:rsidRPr="0098715F">
        <w:rPr>
          <w:rFonts w:asciiTheme="minorEastAsia" w:hAnsiTheme="minorEastAsia"/>
          <w:sz w:val="24"/>
        </w:rPr>
        <w:t>版。</w:t>
      </w:r>
    </w:p>
    <w:p w:rsidR="00D47E4A" w:rsidRPr="001E4E82" w:rsidRDefault="00D47E4A" w:rsidP="00D47E4A">
      <w:pPr>
        <w:jc w:val="left"/>
        <w:rPr>
          <w:rFonts w:hint="eastAsia"/>
          <w:sz w:val="24"/>
        </w:rPr>
      </w:pPr>
      <w:r w:rsidRPr="0098715F">
        <w:rPr>
          <w:rFonts w:asciiTheme="minorEastAsia" w:hAnsiTheme="minorEastAsia" w:hint="eastAsia"/>
          <w:sz w:val="24"/>
        </w:rPr>
        <w:t>9、J·G·弗雷泽，《金枝：巫术与宗教之研究》，</w:t>
      </w:r>
      <w:r w:rsidRPr="0098715F">
        <w:rPr>
          <w:rFonts w:asciiTheme="minorEastAsia" w:hAnsiTheme="minorEastAsia"/>
          <w:sz w:val="24"/>
        </w:rPr>
        <w:t>商务印书馆</w:t>
      </w:r>
      <w:r w:rsidRPr="0098715F">
        <w:rPr>
          <w:rFonts w:asciiTheme="minorEastAsia" w:hAnsiTheme="minorEastAsia" w:hint="eastAsia"/>
          <w:sz w:val="24"/>
        </w:rPr>
        <w:t>201</w:t>
      </w:r>
      <w:r w:rsidRPr="0098715F">
        <w:rPr>
          <w:rFonts w:asciiTheme="minorEastAsia" w:hAnsiTheme="minorEastAsia"/>
          <w:sz w:val="24"/>
        </w:rPr>
        <w:t>2</w:t>
      </w:r>
      <w:r w:rsidRPr="0098715F">
        <w:rPr>
          <w:rFonts w:asciiTheme="minorEastAsia" w:hAnsiTheme="minorEastAsia" w:hint="eastAsia"/>
          <w:sz w:val="24"/>
        </w:rPr>
        <w:t>年</w:t>
      </w:r>
      <w:r w:rsidRPr="0098715F">
        <w:rPr>
          <w:rFonts w:asciiTheme="minorEastAsia" w:hAnsiTheme="minorEastAsia"/>
          <w:sz w:val="24"/>
        </w:rPr>
        <w:t>版</w:t>
      </w:r>
      <w:r>
        <w:rPr>
          <w:sz w:val="24"/>
        </w:rPr>
        <w:t>。</w:t>
      </w:r>
    </w:p>
    <w:p w:rsidR="00D47E4A" w:rsidRDefault="00D47E4A"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3F0AA7" w:rsidRDefault="003F0AA7" w:rsidP="00D47E4A">
      <w:pPr>
        <w:widowControl/>
        <w:jc w:val="left"/>
        <w:rPr>
          <w:rFonts w:ascii="宋体" w:hAnsi="宋体"/>
          <w:color w:val="000000"/>
          <w:sz w:val="24"/>
        </w:rPr>
      </w:pPr>
    </w:p>
    <w:p w:rsidR="00D47E4A" w:rsidRPr="004426FA" w:rsidRDefault="00D47E4A" w:rsidP="00D47E4A">
      <w:pPr>
        <w:spacing w:line="360" w:lineRule="auto"/>
        <w:rPr>
          <w:rFonts w:ascii="宋体" w:hAnsi="宋体"/>
          <w:color w:val="000000"/>
          <w:sz w:val="24"/>
        </w:rPr>
      </w:pPr>
    </w:p>
    <w:p w:rsidR="00D47E4A" w:rsidRDefault="00D47E4A" w:rsidP="00D47E4A">
      <w:pPr>
        <w:jc w:val="center"/>
        <w:rPr>
          <w:rFonts w:hint="eastAsia"/>
          <w:b/>
          <w:sz w:val="32"/>
          <w:szCs w:val="32"/>
        </w:rPr>
      </w:pPr>
      <w:r>
        <w:rPr>
          <w:rFonts w:hint="eastAsia"/>
          <w:b/>
          <w:sz w:val="32"/>
          <w:szCs w:val="32"/>
        </w:rPr>
        <w:t>《财务管理》课程简介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1302019</w:t>
      </w:r>
      <w:r>
        <w:rPr>
          <w:rFonts w:ascii="黑体" w:eastAsia="黑体" w:hint="eastAsia"/>
          <w:sz w:val="24"/>
        </w:rPr>
        <w:t>课程名称</w:t>
      </w:r>
      <w:r>
        <w:rPr>
          <w:rFonts w:hint="eastAsia"/>
          <w:sz w:val="24"/>
        </w:rPr>
        <w:t>：《财务管理》（</w:t>
      </w:r>
      <w:r>
        <w:rPr>
          <w:sz w:val="24"/>
        </w:rPr>
        <w:t>Financial Managemen</w:t>
      </w:r>
      <w:r>
        <w:rPr>
          <w:rFonts w:hint="eastAsia"/>
          <w:sz w:val="24"/>
        </w:rPr>
        <w:t>t</w:t>
      </w:r>
      <w:r>
        <w:rPr>
          <w:rFonts w:hint="eastAsia"/>
          <w:sz w:val="24"/>
        </w:rPr>
        <w:t>）</w:t>
      </w:r>
      <w:r>
        <w:rPr>
          <w:rFonts w:hint="eastAsia"/>
          <w:b/>
          <w:sz w:val="24"/>
        </w:rPr>
        <w:t>课时：</w:t>
      </w:r>
      <w:r>
        <w:rPr>
          <w:rFonts w:hint="eastAsia"/>
          <w:sz w:val="24"/>
        </w:rPr>
        <w:t>54</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：田晓华</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15318951852</w:t>
      </w:r>
    </w:p>
    <w:p w:rsidR="00D47E4A" w:rsidRDefault="00D47E4A" w:rsidP="00D47E4A">
      <w:pPr>
        <w:spacing w:line="360" w:lineRule="auto"/>
        <w:rPr>
          <w:rFonts w:hint="eastAsia"/>
          <w:sz w:val="24"/>
        </w:rPr>
      </w:pPr>
      <w:r>
        <w:rPr>
          <w:rFonts w:ascii="黑体" w:eastAsia="黑体" w:hint="eastAsia"/>
          <w:sz w:val="24"/>
        </w:rPr>
        <w:t>课程的目的、内容与要求：（200字）</w:t>
      </w:r>
    </w:p>
    <w:p w:rsidR="00D47E4A" w:rsidRDefault="00D47E4A" w:rsidP="00D47E4A">
      <w:pPr>
        <w:spacing w:line="400" w:lineRule="exact"/>
        <w:rPr>
          <w:rFonts w:hAnsi="宋体"/>
          <w:sz w:val="24"/>
        </w:rPr>
      </w:pPr>
      <w:r>
        <w:rPr>
          <w:rFonts w:hAnsi="宋体"/>
          <w:b/>
          <w:bCs/>
          <w:sz w:val="24"/>
        </w:rPr>
        <w:t>教学目的和</w:t>
      </w:r>
      <w:r>
        <w:rPr>
          <w:rFonts w:hAnsi="宋体" w:hint="eastAsia"/>
          <w:b/>
          <w:bCs/>
          <w:sz w:val="24"/>
        </w:rPr>
        <w:t>内容</w:t>
      </w:r>
      <w:r>
        <w:rPr>
          <w:rFonts w:hAnsi="宋体"/>
          <w:b/>
          <w:bCs/>
          <w:sz w:val="24"/>
        </w:rPr>
        <w:t>：</w:t>
      </w:r>
      <w:r>
        <w:rPr>
          <w:rFonts w:hAnsi="宋体"/>
          <w:sz w:val="24"/>
        </w:rPr>
        <w:t>本课程是管理专业学生必修的主干课程。通过本课程的学习，使学生明确财务管理的概念、理解财务管理的基本内容，掌握现代基本理论，掌握财务管理的各种业务方法。培养学生从事企业财务管理工作应具备的基本知识、基本技能和操作能力。</w:t>
      </w:r>
    </w:p>
    <w:p w:rsidR="00D47E4A" w:rsidRDefault="00D47E4A" w:rsidP="00D47E4A">
      <w:pPr>
        <w:spacing w:line="400" w:lineRule="exact"/>
        <w:rPr>
          <w:rFonts w:hint="eastAsia"/>
          <w:sz w:val="24"/>
        </w:rPr>
      </w:pPr>
      <w:r>
        <w:rPr>
          <w:rFonts w:ascii="黑体" w:eastAsia="黑体" w:hAnsi="宋体" w:hint="eastAsia"/>
          <w:snapToGrid w:val="0"/>
          <w:color w:val="000000"/>
          <w:kern w:val="0"/>
          <w:sz w:val="24"/>
        </w:rPr>
        <w:t>基本要求：</w:t>
      </w:r>
      <w:r>
        <w:rPr>
          <w:rFonts w:hAnsi="宋体"/>
          <w:sz w:val="24"/>
        </w:rPr>
        <w:t>掌握财务分析的基本方法，正确评价一个企业的财务状况及其成因，科学预测企业的未来。熟知各种融资渠道的特点</w:t>
      </w:r>
      <w:r>
        <w:rPr>
          <w:rFonts w:hAnsi="宋体" w:hint="eastAsia"/>
          <w:sz w:val="24"/>
        </w:rPr>
        <w:t>；根</w:t>
      </w:r>
      <w:r>
        <w:rPr>
          <w:rFonts w:hAnsi="宋体"/>
          <w:sz w:val="24"/>
        </w:rPr>
        <w:t>据投资的目的选择合理的融资方式</w:t>
      </w:r>
      <w:r>
        <w:rPr>
          <w:rFonts w:hAnsi="宋体" w:hint="eastAsia"/>
          <w:sz w:val="24"/>
        </w:rPr>
        <w:t>；</w:t>
      </w:r>
      <w:r>
        <w:rPr>
          <w:rFonts w:hAnsi="宋体"/>
          <w:sz w:val="24"/>
        </w:rPr>
        <w:t>掌握对内、对外长期投资的决策方法</w:t>
      </w:r>
      <w:r>
        <w:rPr>
          <w:rFonts w:hAnsi="宋体" w:hint="eastAsia"/>
          <w:sz w:val="24"/>
        </w:rPr>
        <w:t>；</w:t>
      </w:r>
      <w:r>
        <w:rPr>
          <w:rFonts w:hAnsi="宋体"/>
          <w:sz w:val="24"/>
        </w:rPr>
        <w:t>掌握有关流动资产、流动负债管理的短期财务决策。熟知利润、股利分配的理论，掌握分配的方法。</w:t>
      </w:r>
    </w:p>
    <w:p w:rsidR="00D47E4A" w:rsidRDefault="00D47E4A" w:rsidP="00D47E4A">
      <w:pPr>
        <w:spacing w:line="400" w:lineRule="exact"/>
        <w:jc w:val="left"/>
        <w:rPr>
          <w:rFonts w:hint="eastAsia"/>
          <w:sz w:val="24"/>
        </w:rPr>
      </w:pPr>
      <w:r>
        <w:rPr>
          <w:rFonts w:ascii="黑体" w:eastAsia="黑体" w:hint="eastAsia"/>
          <w:sz w:val="24"/>
        </w:rPr>
        <w:lastRenderedPageBreak/>
        <w:t>推荐参考书</w:t>
      </w:r>
      <w:r>
        <w:rPr>
          <w:rFonts w:hint="eastAsia"/>
          <w:sz w:val="24"/>
        </w:rPr>
        <w:t>：</w:t>
      </w:r>
    </w:p>
    <w:p w:rsidR="00D47E4A" w:rsidRDefault="00D47E4A" w:rsidP="00DE1BAC">
      <w:pPr>
        <w:pStyle w:val="a4"/>
      </w:pPr>
      <w:r>
        <w:t>《财务管理》</w:t>
      </w:r>
      <w:r>
        <w:rPr>
          <w:rFonts w:hint="eastAsia"/>
        </w:rPr>
        <w:t>：全国中级会计专业技术资格考试教材，中国财政经济出版社，2016年4月版</w:t>
      </w: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Pr="007B4A88" w:rsidRDefault="007A269E" w:rsidP="00D47E4A">
      <w:pPr>
        <w:jc w:val="center"/>
        <w:rPr>
          <w:rFonts w:hint="eastAsia"/>
          <w:sz w:val="28"/>
          <w:szCs w:val="28"/>
        </w:rPr>
      </w:pPr>
      <w:r>
        <w:rPr>
          <w:rFonts w:hint="eastAsia"/>
          <w:b/>
          <w:sz w:val="32"/>
          <w:szCs w:val="32"/>
        </w:rPr>
        <w:t>《</w:t>
      </w:r>
      <w:r w:rsidR="00D47E4A">
        <w:rPr>
          <w:rFonts w:hint="eastAsia"/>
          <w:b/>
          <w:sz w:val="32"/>
          <w:szCs w:val="32"/>
        </w:rPr>
        <w:t>人力资源管理</w:t>
      </w:r>
      <w:r>
        <w:rPr>
          <w:rFonts w:hint="eastAsia"/>
          <w:b/>
          <w:sz w:val="32"/>
          <w:szCs w:val="32"/>
        </w:rPr>
        <w:t>》</w:t>
      </w:r>
      <w:r w:rsidR="00D47E4A">
        <w:rPr>
          <w:rFonts w:hint="eastAsia"/>
          <w:b/>
          <w:sz w:val="32"/>
          <w:szCs w:val="32"/>
        </w:rPr>
        <w:t xml:space="preserve"> </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1312053 </w:t>
      </w:r>
      <w:r>
        <w:rPr>
          <w:rFonts w:ascii="黑体" w:eastAsia="黑体" w:hint="eastAsia"/>
          <w:sz w:val="24"/>
        </w:rPr>
        <w:t>课程名称</w:t>
      </w:r>
      <w:r>
        <w:rPr>
          <w:rFonts w:hint="eastAsia"/>
          <w:sz w:val="24"/>
        </w:rPr>
        <w:t>：《人力资源管理》（</w:t>
      </w:r>
      <w:r>
        <w:rPr>
          <w:rFonts w:hint="eastAsia"/>
          <w:sz w:val="24"/>
        </w:rPr>
        <w:t>Human Resource Management</w:t>
      </w:r>
      <w:r>
        <w:rPr>
          <w:rFonts w:hint="eastAsia"/>
          <w:sz w:val="24"/>
        </w:rPr>
        <w:t>）</w:t>
      </w:r>
      <w:r>
        <w:rPr>
          <w:rFonts w:hint="eastAsia"/>
          <w:b/>
          <w:sz w:val="24"/>
        </w:rPr>
        <w:t>课时：</w:t>
      </w:r>
      <w:r>
        <w:rPr>
          <w:rFonts w:hint="eastAsia"/>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：徐春波</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15263681177</w:t>
      </w:r>
    </w:p>
    <w:p w:rsidR="00D47E4A" w:rsidRDefault="00D47E4A" w:rsidP="00D47E4A">
      <w:pPr>
        <w:spacing w:line="360" w:lineRule="auto"/>
        <w:rPr>
          <w:rFonts w:ascii="黑体" w:eastAsia="黑体" w:hint="eastAsia"/>
          <w:sz w:val="24"/>
        </w:rPr>
      </w:pPr>
      <w:r>
        <w:rPr>
          <w:rFonts w:ascii="黑体" w:eastAsia="黑体" w:hint="eastAsia"/>
          <w:sz w:val="24"/>
        </w:rPr>
        <w:t>课程的目的、内容与要求：（200字）</w:t>
      </w:r>
    </w:p>
    <w:p w:rsidR="00D47E4A" w:rsidRDefault="00D47E4A" w:rsidP="00D47E4A">
      <w:pPr>
        <w:spacing w:line="360" w:lineRule="auto"/>
        <w:rPr>
          <w:rFonts w:hint="eastAsia"/>
          <w:sz w:val="24"/>
        </w:rPr>
      </w:pPr>
      <w:r>
        <w:rPr>
          <w:rFonts w:ascii="宋体" w:hAnsi="宋体" w:cs="宋体" w:hint="eastAsia"/>
          <w:color w:val="000000"/>
          <w:szCs w:val="21"/>
          <w:shd w:val="clear" w:color="auto" w:fill="FFFFFF"/>
        </w:rPr>
        <w:t>本课程主要对人力资源管理的相关内容和主要活动进行系统介绍，既从理论的角度对人力资源管理进行总体阐述，如通过介绍人力资源、人力资源管理、人力资源管理的产生和发展、人力资源管理者和人力资源管理部门、人力资源管理环境等方面来解决人力资源管理理念和认识问题，又从实践的角度对人力资源管理的主要活动进行介绍，包括工作分析、人力资源规划、招聘录用、培训开发、绩效管理、薪酬管理等主要职能。</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中国人大出版社《人力资源管理概论》（董克用主编）</w:t>
      </w:r>
    </w:p>
    <w:p w:rsidR="00D47E4A" w:rsidRDefault="00D47E4A" w:rsidP="00D47E4A">
      <w:pPr>
        <w:spacing w:line="360" w:lineRule="auto"/>
        <w:rPr>
          <w:rFonts w:hint="eastAsia"/>
          <w:sz w:val="36"/>
          <w:szCs w:val="36"/>
        </w:rPr>
      </w:pPr>
      <w:r>
        <w:rPr>
          <w:rFonts w:ascii="宋体" w:hAnsi="宋体" w:cs="宋体" w:hint="eastAsia"/>
          <w:color w:val="000000"/>
          <w:szCs w:val="21"/>
          <w:shd w:val="clear" w:color="auto" w:fill="FFFFFF"/>
        </w:rPr>
        <w:t>高等教育出版社《人力资源管理》（陈维政主编）。</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D47E4A" w:rsidP="00D47E4A">
      <w:pPr>
        <w:jc w:val="center"/>
        <w:rPr>
          <w:rFonts w:hint="eastAsia"/>
          <w:b/>
          <w:sz w:val="32"/>
          <w:szCs w:val="32"/>
        </w:rPr>
      </w:pPr>
      <w:r>
        <w:rPr>
          <w:rFonts w:hint="eastAsia"/>
          <w:b/>
          <w:sz w:val="32"/>
          <w:szCs w:val="32"/>
        </w:rPr>
        <w:t>《世界近代史》课程简介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1312073</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World History of Early Modern Times</w:t>
      </w:r>
      <w:r w:rsidRPr="00992E4A">
        <w:rPr>
          <w:rFonts w:hint="eastAsia"/>
          <w:sz w:val="24"/>
        </w:rPr>
        <w:t>》</w:t>
      </w:r>
      <w:r w:rsidRPr="00C57703">
        <w:rPr>
          <w:rFonts w:hint="eastAsia"/>
          <w:b/>
          <w:sz w:val="24"/>
        </w:rPr>
        <w:t>课时：</w:t>
      </w:r>
      <w:r>
        <w:rPr>
          <w:rFonts w:hint="eastAsia"/>
          <w:sz w:val="24"/>
        </w:rPr>
        <w:t>72</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于民</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r>
        <w:rPr>
          <w:sz w:val="24"/>
        </w:rPr>
        <w:t xml:space="preserve">  </w:t>
      </w:r>
      <w:r w:rsidRPr="0085384B">
        <w:rPr>
          <w:rFonts w:hint="eastAsia"/>
          <w:b/>
          <w:szCs w:val="21"/>
        </w:rPr>
        <w:t>联系方式</w:t>
      </w:r>
      <w:r>
        <w:rPr>
          <w:rFonts w:hint="eastAsia"/>
          <w:sz w:val="24"/>
        </w:rPr>
        <w:t>：</w:t>
      </w:r>
      <w:r>
        <w:rPr>
          <w:rFonts w:hint="eastAsia"/>
          <w:sz w:val="24"/>
        </w:rPr>
        <w:t>13405360385</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p>
    <w:p w:rsidR="00D47E4A" w:rsidRPr="00DC74D1" w:rsidRDefault="00D47E4A" w:rsidP="00D47E4A">
      <w:pPr>
        <w:spacing w:line="360" w:lineRule="auto"/>
        <w:rPr>
          <w:rFonts w:hint="eastAsia"/>
          <w:b/>
          <w:sz w:val="24"/>
        </w:rPr>
      </w:pPr>
      <w:r>
        <w:rPr>
          <w:rFonts w:hint="eastAsia"/>
          <w:sz w:val="24"/>
        </w:rPr>
        <w:t xml:space="preserve">    </w:t>
      </w:r>
      <w:r w:rsidRPr="00DC74D1">
        <w:rPr>
          <w:rFonts w:hint="eastAsia"/>
          <w:b/>
          <w:sz w:val="24"/>
        </w:rPr>
        <w:t>（一）课程目的</w:t>
      </w:r>
    </w:p>
    <w:p w:rsidR="00D47E4A" w:rsidRPr="00DC74D1" w:rsidRDefault="00D47E4A" w:rsidP="00D47E4A">
      <w:pPr>
        <w:numPr>
          <w:ilvl w:val="0"/>
          <w:numId w:val="4"/>
        </w:numPr>
        <w:spacing w:line="360" w:lineRule="auto"/>
        <w:rPr>
          <w:rFonts w:hint="eastAsia"/>
          <w:szCs w:val="21"/>
        </w:rPr>
      </w:pPr>
      <w:r w:rsidRPr="00DC74D1">
        <w:rPr>
          <w:rFonts w:hint="eastAsia"/>
          <w:bCs/>
          <w:szCs w:val="21"/>
        </w:rPr>
        <w:lastRenderedPageBreak/>
        <w:t>在时空观念下建构世界近代史发展演变的整体框架。</w:t>
      </w:r>
    </w:p>
    <w:p w:rsidR="00D47E4A" w:rsidRPr="00DC74D1" w:rsidRDefault="00D47E4A" w:rsidP="00D47E4A">
      <w:pPr>
        <w:numPr>
          <w:ilvl w:val="0"/>
          <w:numId w:val="4"/>
        </w:numPr>
        <w:spacing w:line="360" w:lineRule="auto"/>
        <w:rPr>
          <w:rFonts w:hint="eastAsia"/>
          <w:szCs w:val="21"/>
        </w:rPr>
      </w:pPr>
      <w:r w:rsidRPr="00DC74D1">
        <w:rPr>
          <w:rFonts w:hint="eastAsia"/>
          <w:bCs/>
          <w:szCs w:val="21"/>
        </w:rPr>
        <w:t>引导思考世界近代史学术和教学研究中的前沿问题。</w:t>
      </w:r>
    </w:p>
    <w:p w:rsidR="00D47E4A" w:rsidRPr="00DC74D1" w:rsidRDefault="00D47E4A" w:rsidP="00D47E4A">
      <w:pPr>
        <w:numPr>
          <w:ilvl w:val="0"/>
          <w:numId w:val="4"/>
        </w:numPr>
        <w:spacing w:line="360" w:lineRule="auto"/>
        <w:rPr>
          <w:rFonts w:hint="eastAsia"/>
          <w:szCs w:val="21"/>
        </w:rPr>
      </w:pPr>
      <w:r w:rsidRPr="00DC74D1">
        <w:rPr>
          <w:rFonts w:hint="eastAsia"/>
          <w:bCs/>
          <w:szCs w:val="21"/>
        </w:rPr>
        <w:t>提高史学素养，为历史学教育和研究奠定基础。</w:t>
      </w:r>
    </w:p>
    <w:p w:rsidR="00D47E4A" w:rsidRPr="00DC74D1" w:rsidRDefault="00D47E4A" w:rsidP="00D47E4A">
      <w:pPr>
        <w:spacing w:line="360" w:lineRule="auto"/>
        <w:ind w:left="480"/>
        <w:rPr>
          <w:rFonts w:hint="eastAsia"/>
          <w:b/>
          <w:bCs/>
          <w:szCs w:val="21"/>
        </w:rPr>
      </w:pPr>
      <w:r w:rsidRPr="00DC74D1">
        <w:rPr>
          <w:rFonts w:hint="eastAsia"/>
          <w:b/>
          <w:bCs/>
          <w:szCs w:val="21"/>
        </w:rPr>
        <w:t>（二）内容</w:t>
      </w:r>
    </w:p>
    <w:p w:rsidR="00D47E4A" w:rsidRPr="00DC74D1" w:rsidRDefault="00D47E4A" w:rsidP="00D47E4A">
      <w:pPr>
        <w:spacing w:line="360" w:lineRule="auto"/>
        <w:ind w:firstLineChars="228" w:firstLine="479"/>
        <w:rPr>
          <w:rFonts w:hint="eastAsia"/>
          <w:szCs w:val="21"/>
        </w:rPr>
      </w:pPr>
      <w:r w:rsidRPr="00DC74D1">
        <w:rPr>
          <w:rFonts w:hint="eastAsia"/>
          <w:bCs/>
          <w:szCs w:val="21"/>
        </w:rPr>
        <w:t>本课程的内容</w:t>
      </w:r>
      <w:r>
        <w:rPr>
          <w:rFonts w:hint="eastAsia"/>
          <w:bCs/>
          <w:szCs w:val="21"/>
        </w:rPr>
        <w:t>主要</w:t>
      </w:r>
      <w:r w:rsidRPr="00DC74D1">
        <w:rPr>
          <w:rFonts w:hint="eastAsia"/>
          <w:bCs/>
          <w:szCs w:val="21"/>
        </w:rPr>
        <w:t>包括</w:t>
      </w:r>
      <w:r>
        <w:rPr>
          <w:rFonts w:hint="eastAsia"/>
          <w:bCs/>
          <w:szCs w:val="21"/>
        </w:rPr>
        <w:t>：</w:t>
      </w:r>
      <w:r w:rsidRPr="00DC74D1">
        <w:rPr>
          <w:rFonts w:hint="eastAsia"/>
          <w:bCs/>
          <w:szCs w:val="21"/>
        </w:rPr>
        <w:t>1500</w:t>
      </w:r>
      <w:r w:rsidRPr="00DC74D1">
        <w:rPr>
          <w:rFonts w:hint="eastAsia"/>
          <w:bCs/>
          <w:szCs w:val="21"/>
        </w:rPr>
        <w:t>年前后的三大事件与全球史观、政治革命、科学革命、工业革命和殖民地经济结构等。世界近代史是一个逐渐突破国别和区域，交往和联系不断加强，最终形成近代世界体系的过程。在这个过程中，</w:t>
      </w:r>
      <w:r w:rsidRPr="00DC74D1">
        <w:rPr>
          <w:rFonts w:hint="eastAsia"/>
          <w:bCs/>
          <w:szCs w:val="21"/>
        </w:rPr>
        <w:t>16-18</w:t>
      </w:r>
      <w:r w:rsidRPr="00DC74D1">
        <w:rPr>
          <w:rFonts w:hint="eastAsia"/>
          <w:bCs/>
          <w:szCs w:val="21"/>
        </w:rPr>
        <w:t>世纪的大西洋贸易以及政治革命、科学革命和工业革命起着十分关键的作用，对之及与之密切相关的殖民地经济结构的讲述，</w:t>
      </w:r>
      <w:r>
        <w:rPr>
          <w:rFonts w:hint="eastAsia"/>
          <w:bCs/>
          <w:szCs w:val="21"/>
        </w:rPr>
        <w:t>也</w:t>
      </w:r>
      <w:r w:rsidRPr="00DC74D1">
        <w:rPr>
          <w:rFonts w:hint="eastAsia"/>
          <w:bCs/>
          <w:szCs w:val="21"/>
        </w:rPr>
        <w:t>是本课程的重点。</w:t>
      </w:r>
    </w:p>
    <w:p w:rsidR="00D47E4A" w:rsidRPr="00DC74D1" w:rsidRDefault="00D47E4A" w:rsidP="00D47E4A">
      <w:pPr>
        <w:spacing w:line="360" w:lineRule="auto"/>
        <w:ind w:left="480"/>
        <w:rPr>
          <w:rFonts w:hint="eastAsia"/>
          <w:b/>
          <w:szCs w:val="21"/>
        </w:rPr>
      </w:pPr>
      <w:r w:rsidRPr="00DC74D1">
        <w:rPr>
          <w:rFonts w:hint="eastAsia"/>
          <w:b/>
          <w:szCs w:val="21"/>
        </w:rPr>
        <w:t>（三）要求</w:t>
      </w:r>
    </w:p>
    <w:p w:rsidR="00D47E4A" w:rsidRDefault="00D47E4A" w:rsidP="00D47E4A">
      <w:pPr>
        <w:spacing w:line="360" w:lineRule="auto"/>
        <w:ind w:left="480"/>
        <w:rPr>
          <w:rFonts w:hint="eastAsia"/>
          <w:szCs w:val="21"/>
        </w:rPr>
      </w:pPr>
      <w:r>
        <w:rPr>
          <w:rFonts w:hint="eastAsia"/>
          <w:szCs w:val="21"/>
        </w:rPr>
        <w:t xml:space="preserve">1. </w:t>
      </w:r>
      <w:r>
        <w:rPr>
          <w:rFonts w:hint="eastAsia"/>
          <w:szCs w:val="21"/>
        </w:rPr>
        <w:t>在对世界上古、中古史有较好了解的基础上，掌握世界近代史发展的主要脉络。</w:t>
      </w:r>
    </w:p>
    <w:p w:rsidR="00D47E4A" w:rsidRDefault="00D47E4A" w:rsidP="00D47E4A">
      <w:pPr>
        <w:spacing w:line="360" w:lineRule="auto"/>
        <w:ind w:left="480"/>
        <w:rPr>
          <w:rFonts w:hint="eastAsia"/>
          <w:szCs w:val="21"/>
        </w:rPr>
      </w:pPr>
      <w:r>
        <w:rPr>
          <w:rFonts w:hint="eastAsia"/>
          <w:szCs w:val="21"/>
        </w:rPr>
        <w:t xml:space="preserve">2. </w:t>
      </w:r>
      <w:r>
        <w:rPr>
          <w:rFonts w:hint="eastAsia"/>
          <w:szCs w:val="21"/>
        </w:rPr>
        <w:t>了解世界近代史最新的学术研究状况，培养基本的史学分析能力。</w:t>
      </w:r>
    </w:p>
    <w:p w:rsidR="00D47E4A" w:rsidRPr="00E66E9A" w:rsidRDefault="00D47E4A" w:rsidP="00D47E4A">
      <w:pPr>
        <w:spacing w:line="360" w:lineRule="auto"/>
        <w:ind w:left="480"/>
        <w:rPr>
          <w:rFonts w:hint="eastAsia"/>
          <w:szCs w:val="21"/>
        </w:rPr>
      </w:pPr>
      <w:r>
        <w:rPr>
          <w:rFonts w:hint="eastAsia"/>
          <w:szCs w:val="21"/>
        </w:rPr>
        <w:t xml:space="preserve">3. </w:t>
      </w:r>
      <w:r>
        <w:rPr>
          <w:rFonts w:hint="eastAsia"/>
          <w:szCs w:val="21"/>
        </w:rPr>
        <w:t>能从比较的角度，加强对世界进程的了解和掌握，养成较高的史学素养。</w:t>
      </w:r>
    </w:p>
    <w:p w:rsidR="00D47E4A" w:rsidRPr="00992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w:t>
      </w:r>
      <w:r w:rsidRPr="00E66E9A">
        <w:rPr>
          <w:rFonts w:ascii="宋体" w:hAnsi="宋体" w:hint="eastAsia"/>
          <w:szCs w:val="21"/>
        </w:rPr>
        <w:t>、吴于廑、齐世荣：《世界史·近代史编》，高等教育出版社</w:t>
      </w:r>
      <w:r w:rsidRPr="00E66E9A">
        <w:rPr>
          <w:rFonts w:ascii="宋体" w:hAnsi="宋体"/>
          <w:szCs w:val="21"/>
        </w:rPr>
        <w:t>1994</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帕尔默等：《近现代世界史》（</w:t>
      </w:r>
      <w:r w:rsidRPr="00E66E9A">
        <w:rPr>
          <w:rFonts w:ascii="宋体" w:hAnsi="宋体"/>
          <w:szCs w:val="21"/>
        </w:rPr>
        <w:t>3</w:t>
      </w:r>
      <w:r w:rsidRPr="00E66E9A">
        <w:rPr>
          <w:rFonts w:ascii="宋体" w:hAnsi="宋体" w:hint="eastAsia"/>
          <w:szCs w:val="21"/>
        </w:rPr>
        <w:t>卷），商务印书馆</w:t>
      </w:r>
      <w:r w:rsidRPr="00E66E9A">
        <w:rPr>
          <w:rFonts w:ascii="宋体" w:hAnsi="宋体"/>
          <w:szCs w:val="21"/>
        </w:rPr>
        <w:t>1988</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w:t>
      </w:r>
      <w:r w:rsidRPr="00E66E9A">
        <w:rPr>
          <w:rFonts w:ascii="宋体" w:hAnsi="宋体" w:hint="eastAsia"/>
          <w:szCs w:val="21"/>
        </w:rPr>
        <w:t>、齐涛：《世界通史教程·近代卷》，山东大学出版社</w:t>
      </w:r>
      <w:r w:rsidRPr="00E66E9A">
        <w:rPr>
          <w:rFonts w:ascii="宋体" w:hAnsi="宋体"/>
          <w:szCs w:val="21"/>
        </w:rPr>
        <w:t>1999</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4</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英</w:t>
      </w:r>
      <w:r w:rsidRPr="00E66E9A">
        <w:rPr>
          <w:rFonts w:ascii="宋体" w:hAnsi="宋体"/>
          <w:szCs w:val="21"/>
        </w:rPr>
        <w:t>]</w:t>
      </w:r>
      <w:r w:rsidRPr="00E66E9A">
        <w:rPr>
          <w:rFonts w:ascii="宋体" w:hAnsi="宋体" w:hint="eastAsia"/>
          <w:szCs w:val="21"/>
        </w:rPr>
        <w:t>克拉克：《新编剑桥世界近代史》，中国社会科学出版社</w:t>
      </w:r>
      <w:r w:rsidRPr="00E66E9A">
        <w:rPr>
          <w:rFonts w:ascii="宋体" w:hAnsi="宋体"/>
          <w:szCs w:val="21"/>
        </w:rPr>
        <w:t>1999</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5</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斯塔夫里阿诺斯：《全球通史：</w:t>
      </w:r>
      <w:r w:rsidRPr="00E66E9A">
        <w:rPr>
          <w:rFonts w:ascii="宋体" w:hAnsi="宋体"/>
          <w:szCs w:val="21"/>
        </w:rPr>
        <w:t>1500</w:t>
      </w:r>
      <w:r w:rsidRPr="00E66E9A">
        <w:rPr>
          <w:rFonts w:ascii="宋体" w:hAnsi="宋体" w:hint="eastAsia"/>
          <w:szCs w:val="21"/>
        </w:rPr>
        <w:t>年以后的世界》，上海社会科学出版社</w:t>
      </w:r>
      <w:r w:rsidRPr="00E66E9A">
        <w:rPr>
          <w:rFonts w:ascii="宋体" w:hAnsi="宋体"/>
          <w:szCs w:val="21"/>
        </w:rPr>
        <w:t>1992</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6</w:t>
      </w:r>
      <w:r w:rsidRPr="00E66E9A">
        <w:rPr>
          <w:rFonts w:ascii="宋体" w:hAnsi="宋体" w:hint="eastAsia"/>
          <w:szCs w:val="21"/>
        </w:rPr>
        <w:t>、周友光等：《从分散到整体的世界史》（近代分册），湖南出版社</w:t>
      </w:r>
      <w:r w:rsidRPr="00E66E9A">
        <w:rPr>
          <w:rFonts w:ascii="宋体" w:hAnsi="宋体"/>
          <w:szCs w:val="21"/>
        </w:rPr>
        <w:t>1990</w:t>
      </w:r>
      <w:r w:rsidRPr="00E66E9A">
        <w:rPr>
          <w:rFonts w:ascii="宋体" w:hAnsi="宋体" w:hint="eastAsia"/>
          <w:szCs w:val="21"/>
        </w:rPr>
        <w:t>年饭。</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7</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保罗·肯尼迪：《大国的兴衰》，世界知识出版社</w:t>
      </w:r>
      <w:r w:rsidRPr="00E66E9A">
        <w:rPr>
          <w:rFonts w:ascii="宋体" w:hAnsi="宋体"/>
          <w:szCs w:val="21"/>
        </w:rPr>
        <w:t>1990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8</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法</w:t>
      </w:r>
      <w:r w:rsidRPr="00E66E9A">
        <w:rPr>
          <w:rFonts w:ascii="宋体" w:hAnsi="宋体"/>
          <w:szCs w:val="21"/>
        </w:rPr>
        <w:t>]</w:t>
      </w:r>
      <w:r w:rsidRPr="00E66E9A">
        <w:rPr>
          <w:rFonts w:ascii="宋体" w:hAnsi="宋体" w:hint="eastAsia"/>
          <w:szCs w:val="21"/>
        </w:rPr>
        <w:t>布罗代尔：《</w:t>
      </w:r>
      <w:r w:rsidRPr="00E66E9A">
        <w:rPr>
          <w:rFonts w:ascii="宋体" w:hAnsi="宋体"/>
          <w:szCs w:val="21"/>
        </w:rPr>
        <w:t>15</w:t>
      </w:r>
      <w:r w:rsidRPr="00E66E9A">
        <w:rPr>
          <w:rFonts w:ascii="宋体" w:hAnsi="宋体" w:hint="eastAsia"/>
          <w:szCs w:val="21"/>
        </w:rPr>
        <w:t>至</w:t>
      </w:r>
      <w:r w:rsidRPr="00E66E9A">
        <w:rPr>
          <w:rFonts w:ascii="宋体" w:hAnsi="宋体"/>
          <w:szCs w:val="21"/>
        </w:rPr>
        <w:t>18</w:t>
      </w:r>
      <w:r w:rsidRPr="00E66E9A">
        <w:rPr>
          <w:rFonts w:ascii="宋体" w:hAnsi="宋体" w:hint="eastAsia"/>
          <w:szCs w:val="21"/>
        </w:rPr>
        <w:t>世纪的物质文明、经济和资本主义》（</w:t>
      </w:r>
      <w:r w:rsidRPr="00E66E9A">
        <w:rPr>
          <w:rFonts w:ascii="宋体" w:hAnsi="宋体"/>
          <w:szCs w:val="21"/>
        </w:rPr>
        <w:t>3</w:t>
      </w:r>
      <w:r w:rsidRPr="00E66E9A">
        <w:rPr>
          <w:rFonts w:ascii="宋体" w:hAnsi="宋体" w:hint="eastAsia"/>
          <w:szCs w:val="21"/>
        </w:rPr>
        <w:t>卷），三联书店</w:t>
      </w:r>
      <w:r w:rsidRPr="00E66E9A">
        <w:rPr>
          <w:rFonts w:ascii="宋体" w:hAnsi="宋体"/>
          <w:szCs w:val="21"/>
        </w:rPr>
        <w:t>1992-1993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9</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沃勒斯坦：《现代世界体系》（</w:t>
      </w:r>
      <w:r w:rsidRPr="00E66E9A">
        <w:rPr>
          <w:rFonts w:ascii="宋体" w:hAnsi="宋体"/>
          <w:szCs w:val="21"/>
        </w:rPr>
        <w:t>3</w:t>
      </w:r>
      <w:r w:rsidRPr="00E66E9A">
        <w:rPr>
          <w:rFonts w:ascii="宋体" w:hAnsi="宋体" w:hint="eastAsia"/>
          <w:szCs w:val="21"/>
        </w:rPr>
        <w:t>卷），高等教育出版社</w:t>
      </w:r>
      <w:r w:rsidRPr="00E66E9A">
        <w:rPr>
          <w:rFonts w:ascii="宋体" w:hAnsi="宋体"/>
          <w:szCs w:val="21"/>
        </w:rPr>
        <w:t>1998-2000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10</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斯塔夫里阿诺斯：《全球分裂：第三世界的历史进程》，商务印书馆</w:t>
      </w:r>
      <w:r w:rsidRPr="00E66E9A">
        <w:rPr>
          <w:rFonts w:ascii="宋体" w:hAnsi="宋体"/>
          <w:szCs w:val="21"/>
        </w:rPr>
        <w:t>1993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11</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德</w:t>
      </w:r>
      <w:r w:rsidRPr="00E66E9A">
        <w:rPr>
          <w:rFonts w:ascii="宋体" w:hAnsi="宋体"/>
          <w:szCs w:val="21"/>
        </w:rPr>
        <w:t>]</w:t>
      </w:r>
      <w:r w:rsidRPr="00E66E9A">
        <w:rPr>
          <w:rFonts w:ascii="宋体" w:hAnsi="宋体" w:hint="eastAsia"/>
          <w:szCs w:val="21"/>
        </w:rPr>
        <w:t>斯宾格勒：《西方的没落》（</w:t>
      </w:r>
      <w:r w:rsidRPr="00E66E9A">
        <w:rPr>
          <w:rFonts w:ascii="宋体" w:hAnsi="宋体"/>
          <w:szCs w:val="21"/>
        </w:rPr>
        <w:t>2</w:t>
      </w:r>
      <w:r w:rsidRPr="00E66E9A">
        <w:rPr>
          <w:rFonts w:ascii="宋体" w:hAnsi="宋体" w:hint="eastAsia"/>
          <w:szCs w:val="21"/>
        </w:rPr>
        <w:t>卷），上海三联书店</w:t>
      </w:r>
      <w:r w:rsidRPr="00E66E9A">
        <w:rPr>
          <w:rFonts w:ascii="宋体" w:hAnsi="宋体"/>
          <w:szCs w:val="21"/>
        </w:rPr>
        <w:t>2006</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12</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德</w:t>
      </w:r>
      <w:r w:rsidRPr="00E66E9A">
        <w:rPr>
          <w:rFonts w:ascii="宋体" w:hAnsi="宋体"/>
          <w:szCs w:val="21"/>
        </w:rPr>
        <w:t>]</w:t>
      </w:r>
      <w:r w:rsidRPr="00E66E9A">
        <w:rPr>
          <w:rFonts w:ascii="宋体" w:hAnsi="宋体" w:hint="eastAsia"/>
          <w:szCs w:val="21"/>
        </w:rPr>
        <w:t>韦伯：《经济通史》，上海三联书店</w:t>
      </w:r>
      <w:r w:rsidRPr="00E66E9A">
        <w:rPr>
          <w:rFonts w:ascii="宋体" w:hAnsi="宋体"/>
          <w:szCs w:val="21"/>
        </w:rPr>
        <w:t>2006</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13</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瑞</w:t>
      </w:r>
      <w:r w:rsidRPr="00E66E9A">
        <w:rPr>
          <w:rFonts w:ascii="宋体" w:hAnsi="宋体"/>
          <w:szCs w:val="21"/>
        </w:rPr>
        <w:t>]</w:t>
      </w:r>
      <w:r w:rsidRPr="00E66E9A">
        <w:rPr>
          <w:rFonts w:ascii="宋体" w:hAnsi="宋体" w:hint="eastAsia"/>
          <w:szCs w:val="21"/>
        </w:rPr>
        <w:t>布克哈特：《意大利文艺复兴时期的文化》，商务印书馆</w:t>
      </w:r>
      <w:r w:rsidRPr="00E66E9A">
        <w:rPr>
          <w:rFonts w:ascii="宋体" w:hAnsi="宋体"/>
          <w:szCs w:val="21"/>
        </w:rPr>
        <w:t>1997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14</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邓恩：《姊妹革命</w:t>
      </w:r>
      <w:r w:rsidRPr="00E66E9A">
        <w:rPr>
          <w:rFonts w:ascii="宋体" w:hAnsi="宋体"/>
          <w:szCs w:val="21"/>
        </w:rPr>
        <w:t>——</w:t>
      </w:r>
      <w:r w:rsidRPr="00E66E9A">
        <w:rPr>
          <w:rFonts w:ascii="宋体" w:hAnsi="宋体" w:hint="eastAsia"/>
          <w:szCs w:val="21"/>
        </w:rPr>
        <w:t>美国革命与法国革命启示录》，上海文艺出版社</w:t>
      </w:r>
      <w:r w:rsidRPr="00E66E9A">
        <w:rPr>
          <w:rFonts w:ascii="宋体" w:hAnsi="宋体"/>
          <w:szCs w:val="21"/>
        </w:rPr>
        <w:t>2003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15</w:t>
      </w:r>
      <w:r w:rsidRPr="00E66E9A">
        <w:rPr>
          <w:rFonts w:ascii="宋体" w:hAnsi="宋体" w:hint="eastAsia"/>
          <w:szCs w:val="21"/>
        </w:rPr>
        <w:t>、李宏图：《西欧近代民族主义思潮研究》，上海社会科学出版社</w:t>
      </w:r>
      <w:r w:rsidRPr="00E66E9A">
        <w:rPr>
          <w:rFonts w:ascii="宋体" w:hAnsi="宋体"/>
          <w:szCs w:val="21"/>
        </w:rPr>
        <w:t>1997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lastRenderedPageBreak/>
        <w:t>16</w:t>
      </w:r>
      <w:r w:rsidRPr="00E66E9A">
        <w:rPr>
          <w:rFonts w:ascii="宋体" w:hAnsi="宋体" w:hint="eastAsia"/>
          <w:szCs w:val="21"/>
        </w:rPr>
        <w:t>、杨豫：《欧洲原工业化的起源与转型》，江苏人民出版社</w:t>
      </w:r>
      <w:r w:rsidRPr="00E66E9A">
        <w:rPr>
          <w:rFonts w:ascii="宋体" w:hAnsi="宋体"/>
          <w:szCs w:val="21"/>
        </w:rPr>
        <w:t>2004</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17</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托克维尔：《旧制度与大革命》，商务印书馆</w:t>
      </w:r>
      <w:r w:rsidRPr="00E66E9A">
        <w:rPr>
          <w:rFonts w:ascii="宋体" w:hAnsi="宋体"/>
          <w:szCs w:val="21"/>
        </w:rPr>
        <w:t>1992</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18</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托克维尔：《论美国的民主》（上下），商务印书馆</w:t>
      </w:r>
      <w:r w:rsidRPr="00E66E9A">
        <w:rPr>
          <w:rFonts w:ascii="宋体" w:hAnsi="宋体"/>
          <w:szCs w:val="21"/>
        </w:rPr>
        <w:t>1988</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19</w:t>
      </w:r>
      <w:r w:rsidRPr="00E66E9A">
        <w:rPr>
          <w:rFonts w:ascii="宋体" w:hAnsi="宋体" w:hint="eastAsia"/>
          <w:szCs w:val="21"/>
        </w:rPr>
        <w:t>、宋则行等：《世界经济史》（上卷），经济科学出版社</w:t>
      </w:r>
      <w:r w:rsidRPr="00E66E9A">
        <w:rPr>
          <w:rFonts w:ascii="宋体" w:hAnsi="宋体"/>
          <w:szCs w:val="21"/>
        </w:rPr>
        <w:t>1998</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20</w:t>
      </w:r>
      <w:r w:rsidRPr="00E66E9A">
        <w:rPr>
          <w:rFonts w:ascii="宋体" w:hAnsi="宋体" w:hint="eastAsia"/>
          <w:szCs w:val="21"/>
        </w:rPr>
        <w:t>、王斯德：《世界通史》，华东师范大学出版社</w:t>
      </w:r>
      <w:r w:rsidRPr="00E66E9A">
        <w:rPr>
          <w:rFonts w:ascii="宋体" w:hAnsi="宋体"/>
          <w:szCs w:val="21"/>
        </w:rPr>
        <w:t>2001</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21</w:t>
      </w:r>
      <w:r w:rsidRPr="00E66E9A">
        <w:rPr>
          <w:rFonts w:ascii="宋体" w:hAnsi="宋体" w:hint="eastAsia"/>
          <w:szCs w:val="21"/>
        </w:rPr>
        <w:t>、刘宗绪：《世界近代史》，北京师范大学出版社</w:t>
      </w:r>
      <w:r w:rsidRPr="00E66E9A">
        <w:rPr>
          <w:rFonts w:ascii="宋体" w:hAnsi="宋体"/>
          <w:szCs w:val="21"/>
        </w:rPr>
        <w:t>1999</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22</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英</w:t>
      </w:r>
      <w:r w:rsidRPr="00E66E9A">
        <w:rPr>
          <w:rFonts w:ascii="宋体" w:hAnsi="宋体"/>
          <w:szCs w:val="21"/>
        </w:rPr>
        <w:t>]</w:t>
      </w:r>
      <w:r w:rsidRPr="00E66E9A">
        <w:rPr>
          <w:rFonts w:ascii="宋体" w:hAnsi="宋体" w:hint="eastAsia"/>
          <w:szCs w:val="21"/>
        </w:rPr>
        <w:t>汤因比：《历史研究》，上海人民出版社</w:t>
      </w:r>
      <w:r w:rsidRPr="00E66E9A">
        <w:rPr>
          <w:rFonts w:ascii="宋体" w:hAnsi="宋体"/>
          <w:szCs w:val="21"/>
        </w:rPr>
        <w:t>2000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24</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德</w:t>
      </w:r>
      <w:r w:rsidRPr="00E66E9A">
        <w:rPr>
          <w:rFonts w:ascii="宋体" w:hAnsi="宋体"/>
          <w:szCs w:val="21"/>
        </w:rPr>
        <w:t>]</w:t>
      </w:r>
      <w:r w:rsidRPr="00E66E9A">
        <w:rPr>
          <w:rFonts w:ascii="宋体" w:hAnsi="宋体" w:hint="eastAsia"/>
          <w:szCs w:val="21"/>
        </w:rPr>
        <w:t>弗兰克：《白银资本》，中央编译出版社</w:t>
      </w:r>
      <w:r w:rsidRPr="00E66E9A">
        <w:rPr>
          <w:rFonts w:ascii="宋体" w:hAnsi="宋体"/>
          <w:szCs w:val="21"/>
        </w:rPr>
        <w:t>2000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25</w:t>
      </w:r>
      <w:r w:rsidRPr="00E66E9A">
        <w:rPr>
          <w:rFonts w:ascii="宋体" w:hAnsi="宋体" w:hint="eastAsia"/>
          <w:szCs w:val="21"/>
        </w:rPr>
        <w:t>、王觉非：《近代英国史》，南京大学出版社</w:t>
      </w:r>
      <w:r w:rsidRPr="00E66E9A">
        <w:rPr>
          <w:rFonts w:ascii="宋体" w:hAnsi="宋体"/>
          <w:szCs w:val="21"/>
        </w:rPr>
        <w:t>1997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26</w:t>
      </w:r>
      <w:r w:rsidRPr="00E66E9A">
        <w:rPr>
          <w:rFonts w:ascii="宋体" w:hAnsi="宋体" w:hint="eastAsia"/>
          <w:szCs w:val="21"/>
        </w:rPr>
        <w:t>、张之联：《法国通史》，北京大学出版社</w:t>
      </w:r>
      <w:r w:rsidRPr="00E66E9A">
        <w:rPr>
          <w:rFonts w:ascii="宋体" w:hAnsi="宋体"/>
          <w:szCs w:val="21"/>
        </w:rPr>
        <w:t>1980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27</w:t>
      </w:r>
      <w:r w:rsidRPr="00E66E9A">
        <w:rPr>
          <w:rFonts w:ascii="宋体" w:hAnsi="宋体" w:hint="eastAsia"/>
          <w:szCs w:val="21"/>
        </w:rPr>
        <w:t>、杨生茂：《美国史新编》，人民大学出版社</w:t>
      </w:r>
      <w:r w:rsidRPr="00E66E9A">
        <w:rPr>
          <w:rFonts w:ascii="宋体" w:hAnsi="宋体"/>
          <w:szCs w:val="21"/>
        </w:rPr>
        <w:t>1990</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28</w:t>
      </w:r>
      <w:r w:rsidRPr="00E66E9A">
        <w:rPr>
          <w:rFonts w:ascii="宋体" w:hAnsi="宋体" w:hint="eastAsia"/>
          <w:szCs w:val="21"/>
        </w:rPr>
        <w:t>、李春辉等：《拉丁美洲史稿》，商务印书馆</w:t>
      </w:r>
      <w:r w:rsidRPr="00E66E9A">
        <w:rPr>
          <w:rFonts w:ascii="宋体" w:hAnsi="宋体"/>
          <w:szCs w:val="21"/>
        </w:rPr>
        <w:t>1993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29</w:t>
      </w:r>
      <w:r w:rsidRPr="00E66E9A">
        <w:rPr>
          <w:rFonts w:ascii="宋体" w:hAnsi="宋体" w:hint="eastAsia"/>
          <w:szCs w:val="21"/>
        </w:rPr>
        <w:t>、艾周昌等：《非洲通史》，华东师范大学出版社</w:t>
      </w:r>
      <w:r w:rsidRPr="00E66E9A">
        <w:rPr>
          <w:rFonts w:ascii="宋体" w:hAnsi="宋体"/>
          <w:szCs w:val="21"/>
        </w:rPr>
        <w:t>1995</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30</w:t>
      </w:r>
      <w:r w:rsidRPr="00E66E9A">
        <w:rPr>
          <w:rFonts w:ascii="宋体" w:hAnsi="宋体" w:hint="eastAsia"/>
          <w:szCs w:val="21"/>
        </w:rPr>
        <w:t>、高岱等：《殖民主义史》，北京大学出版社</w:t>
      </w:r>
      <w:r w:rsidRPr="00E66E9A">
        <w:rPr>
          <w:rFonts w:ascii="宋体" w:hAnsi="宋体"/>
          <w:szCs w:val="21"/>
        </w:rPr>
        <w:t>2003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31</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本特利等：《新全球史》（上下），北京大学出版社</w:t>
      </w:r>
      <w:r w:rsidRPr="00E66E9A">
        <w:rPr>
          <w:rFonts w:ascii="宋体" w:hAnsi="宋体"/>
          <w:szCs w:val="21"/>
        </w:rPr>
        <w:t>2007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32</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杜兰：《世界文明史》（</w:t>
      </w:r>
      <w:r w:rsidRPr="00E66E9A">
        <w:rPr>
          <w:rFonts w:ascii="宋体" w:hAnsi="宋体"/>
          <w:szCs w:val="21"/>
        </w:rPr>
        <w:t>24</w:t>
      </w:r>
      <w:r w:rsidRPr="00E66E9A">
        <w:rPr>
          <w:rFonts w:ascii="宋体" w:hAnsi="宋体" w:hint="eastAsia"/>
          <w:szCs w:val="21"/>
        </w:rPr>
        <w:t>册）东方出版社</w:t>
      </w:r>
      <w:r w:rsidRPr="00E66E9A">
        <w:rPr>
          <w:rFonts w:ascii="宋体" w:hAnsi="宋体"/>
          <w:szCs w:val="21"/>
        </w:rPr>
        <w:t>1999</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33</w:t>
      </w:r>
      <w:r w:rsidRPr="00E66E9A">
        <w:rPr>
          <w:rFonts w:ascii="宋体" w:hAnsi="宋体" w:hint="eastAsia"/>
          <w:szCs w:val="21"/>
        </w:rPr>
        <w:t>、马克垚：《世界文明史》（</w:t>
      </w:r>
      <w:r w:rsidRPr="00E66E9A">
        <w:rPr>
          <w:rFonts w:ascii="宋体" w:hAnsi="宋体"/>
          <w:szCs w:val="21"/>
        </w:rPr>
        <w:t>3</w:t>
      </w:r>
      <w:r w:rsidRPr="00E66E9A">
        <w:rPr>
          <w:rFonts w:ascii="宋体" w:hAnsi="宋体" w:hint="eastAsia"/>
          <w:szCs w:val="21"/>
        </w:rPr>
        <w:t>卷），北京大学出版社</w:t>
      </w:r>
      <w:r w:rsidRPr="00E66E9A">
        <w:rPr>
          <w:rFonts w:ascii="宋体" w:hAnsi="宋体"/>
          <w:szCs w:val="21"/>
        </w:rPr>
        <w:t>2004</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34</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德</w:t>
      </w:r>
      <w:r w:rsidRPr="00E66E9A">
        <w:rPr>
          <w:rFonts w:ascii="宋体" w:hAnsi="宋体"/>
          <w:szCs w:val="21"/>
        </w:rPr>
        <w:t>]</w:t>
      </w:r>
      <w:r w:rsidRPr="00E66E9A">
        <w:rPr>
          <w:rFonts w:ascii="宋体" w:hAnsi="宋体" w:hint="eastAsia"/>
          <w:szCs w:val="21"/>
        </w:rPr>
        <w:t>韦伯：《新教伦理与资本主义精神》，广西师范大学出版社</w:t>
      </w:r>
      <w:r w:rsidRPr="00E66E9A">
        <w:rPr>
          <w:rFonts w:ascii="宋体" w:hAnsi="宋体"/>
          <w:szCs w:val="21"/>
        </w:rPr>
        <w:t>2008</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35</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英</w:t>
      </w:r>
      <w:r w:rsidRPr="00E66E9A">
        <w:rPr>
          <w:rFonts w:ascii="宋体" w:hAnsi="宋体"/>
          <w:szCs w:val="21"/>
        </w:rPr>
        <w:t>]</w:t>
      </w:r>
      <w:r w:rsidRPr="00E66E9A">
        <w:rPr>
          <w:rFonts w:ascii="宋体" w:hAnsi="宋体" w:hint="eastAsia"/>
          <w:szCs w:val="21"/>
        </w:rPr>
        <w:t>林赛：《宗教改革史》，商务印书馆</w:t>
      </w:r>
      <w:r w:rsidRPr="00E66E9A">
        <w:rPr>
          <w:rFonts w:ascii="宋体" w:hAnsi="宋体"/>
          <w:szCs w:val="21"/>
        </w:rPr>
        <w:t>1992</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36</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英</w:t>
      </w:r>
      <w:r w:rsidRPr="00E66E9A">
        <w:rPr>
          <w:rFonts w:ascii="宋体" w:hAnsi="宋体"/>
          <w:szCs w:val="21"/>
        </w:rPr>
        <w:t>]</w:t>
      </w:r>
      <w:r w:rsidRPr="00E66E9A">
        <w:rPr>
          <w:rFonts w:ascii="宋体" w:hAnsi="宋体" w:hint="eastAsia"/>
          <w:szCs w:val="21"/>
        </w:rPr>
        <w:t>刘易斯：《君主制的历史》，三联书店</w:t>
      </w:r>
      <w:r w:rsidRPr="00E66E9A">
        <w:rPr>
          <w:rFonts w:ascii="宋体" w:hAnsi="宋体"/>
          <w:szCs w:val="21"/>
        </w:rPr>
        <w:t>2007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37</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法</w:t>
      </w:r>
      <w:r w:rsidRPr="00E66E9A">
        <w:rPr>
          <w:rFonts w:ascii="宋体" w:hAnsi="宋体"/>
          <w:szCs w:val="21"/>
        </w:rPr>
        <w:t>]</w:t>
      </w:r>
      <w:r w:rsidRPr="00E66E9A">
        <w:rPr>
          <w:rFonts w:ascii="宋体" w:hAnsi="宋体" w:hint="eastAsia"/>
          <w:szCs w:val="21"/>
        </w:rPr>
        <w:t>芒图：《</w:t>
      </w:r>
      <w:r w:rsidRPr="00E66E9A">
        <w:rPr>
          <w:rFonts w:ascii="宋体" w:hAnsi="宋体"/>
          <w:szCs w:val="21"/>
        </w:rPr>
        <w:t>18</w:t>
      </w:r>
      <w:r w:rsidRPr="00E66E9A">
        <w:rPr>
          <w:rFonts w:ascii="宋体" w:hAnsi="宋体" w:hint="eastAsia"/>
          <w:szCs w:val="21"/>
        </w:rPr>
        <w:t>世纪产业革命》，商务印书馆</w:t>
      </w:r>
      <w:r w:rsidRPr="00E66E9A">
        <w:rPr>
          <w:rFonts w:ascii="宋体" w:hAnsi="宋体"/>
          <w:szCs w:val="21"/>
        </w:rPr>
        <w:t>1983</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38</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美</w:t>
      </w:r>
      <w:r w:rsidRPr="00E66E9A">
        <w:rPr>
          <w:rFonts w:ascii="宋体" w:hAnsi="宋体"/>
          <w:szCs w:val="21"/>
        </w:rPr>
        <w:t>]</w:t>
      </w:r>
      <w:r w:rsidRPr="00E66E9A">
        <w:rPr>
          <w:rFonts w:ascii="宋体" w:hAnsi="宋体" w:hint="eastAsia"/>
          <w:szCs w:val="21"/>
        </w:rPr>
        <w:t>塞缪尔·</w:t>
      </w:r>
      <w:r w:rsidRPr="00E66E9A">
        <w:rPr>
          <w:rFonts w:ascii="宋体" w:hAnsi="宋体"/>
          <w:szCs w:val="21"/>
        </w:rPr>
        <w:t>P</w:t>
      </w:r>
      <w:r w:rsidRPr="00E66E9A">
        <w:rPr>
          <w:rFonts w:ascii="宋体" w:hAnsi="宋体" w:hint="eastAsia"/>
          <w:szCs w:val="21"/>
        </w:rPr>
        <w:t>·亨廷顿：《文明的冲突与世界秩序的重建》，新华出版社</w:t>
      </w:r>
      <w:r w:rsidRPr="00E66E9A">
        <w:rPr>
          <w:rFonts w:ascii="宋体" w:hAnsi="宋体"/>
          <w:szCs w:val="21"/>
        </w:rPr>
        <w:t>1998</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39</w:t>
      </w:r>
      <w:r w:rsidRPr="00E66E9A">
        <w:rPr>
          <w:rFonts w:ascii="宋体" w:hAnsi="宋体" w:hint="eastAsia"/>
          <w:szCs w:val="21"/>
        </w:rPr>
        <w:t>、</w:t>
      </w:r>
      <w:r w:rsidRPr="00E66E9A">
        <w:rPr>
          <w:rFonts w:ascii="宋体" w:hAnsi="宋体"/>
          <w:szCs w:val="21"/>
        </w:rPr>
        <w:t>[</w:t>
      </w:r>
      <w:r w:rsidRPr="00E66E9A">
        <w:rPr>
          <w:rFonts w:ascii="宋体" w:hAnsi="宋体" w:hint="eastAsia"/>
          <w:szCs w:val="21"/>
        </w:rPr>
        <w:t>法</w:t>
      </w:r>
      <w:r w:rsidRPr="00E66E9A">
        <w:rPr>
          <w:rFonts w:ascii="宋体" w:hAnsi="宋体"/>
          <w:szCs w:val="21"/>
        </w:rPr>
        <w:t>]</w:t>
      </w:r>
      <w:r w:rsidRPr="00E66E9A">
        <w:rPr>
          <w:rFonts w:ascii="宋体" w:hAnsi="宋体" w:hint="eastAsia"/>
          <w:szCs w:val="21"/>
        </w:rPr>
        <w:t>布罗代尔：《资本主义的动力》，三联书店</w:t>
      </w:r>
      <w:r w:rsidRPr="00E66E9A">
        <w:rPr>
          <w:rFonts w:ascii="宋体" w:hAnsi="宋体"/>
          <w:szCs w:val="21"/>
        </w:rPr>
        <w:t>1997</w:t>
      </w:r>
      <w:r w:rsidRPr="00E66E9A">
        <w:rPr>
          <w:rFonts w:ascii="宋体" w:hAnsi="宋体" w:hint="eastAsia"/>
          <w:szCs w:val="21"/>
        </w:rPr>
        <w:t>年版。</w:t>
      </w:r>
    </w:p>
    <w:p w:rsidR="00D47E4A" w:rsidRPr="00E66E9A" w:rsidRDefault="00D47E4A" w:rsidP="00D47E4A">
      <w:pPr>
        <w:adjustRightInd w:val="0"/>
        <w:snapToGrid w:val="0"/>
        <w:spacing w:line="360" w:lineRule="auto"/>
        <w:ind w:firstLineChars="225" w:firstLine="473"/>
        <w:rPr>
          <w:rFonts w:ascii="宋体" w:hint="eastAsia"/>
          <w:szCs w:val="21"/>
        </w:rPr>
      </w:pPr>
      <w:r w:rsidRPr="00E66E9A">
        <w:rPr>
          <w:rFonts w:ascii="宋体" w:hAnsi="宋体"/>
          <w:szCs w:val="21"/>
        </w:rPr>
        <w:t>40</w:t>
      </w:r>
      <w:r w:rsidRPr="00E66E9A">
        <w:rPr>
          <w:rFonts w:ascii="宋体" w:hAnsi="宋体" w:hint="eastAsia"/>
          <w:szCs w:val="21"/>
        </w:rPr>
        <w:t>、林承节：《印度史》，人民出版社</w:t>
      </w:r>
      <w:r w:rsidRPr="00E66E9A">
        <w:rPr>
          <w:rFonts w:ascii="宋体" w:hAnsi="宋体"/>
          <w:szCs w:val="21"/>
        </w:rPr>
        <w:t>2014</w:t>
      </w:r>
      <w:r w:rsidRPr="00E66E9A">
        <w:rPr>
          <w:rFonts w:ascii="宋体" w:hAnsi="宋体" w:hint="eastAsia"/>
          <w:szCs w:val="21"/>
        </w:rPr>
        <w:t>年版。</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Pr="004C79EA" w:rsidRDefault="00D47E4A" w:rsidP="00D47E4A">
      <w:pPr>
        <w:jc w:val="center"/>
        <w:rPr>
          <w:rFonts w:hint="eastAsia"/>
          <w:b/>
          <w:sz w:val="32"/>
          <w:szCs w:val="32"/>
        </w:rPr>
      </w:pPr>
      <w:r>
        <w:rPr>
          <w:rFonts w:hint="eastAsia"/>
          <w:b/>
          <w:sz w:val="32"/>
          <w:szCs w:val="32"/>
        </w:rPr>
        <w:t>《</w:t>
      </w:r>
      <w:r w:rsidRPr="004C79EA">
        <w:rPr>
          <w:rFonts w:hint="eastAsia"/>
          <w:b/>
          <w:sz w:val="32"/>
          <w:szCs w:val="32"/>
        </w:rPr>
        <w:t>中国文化概论</w:t>
      </w:r>
      <w:r>
        <w:rPr>
          <w:rFonts w:hint="eastAsia"/>
          <w:b/>
          <w:sz w:val="32"/>
          <w:szCs w:val="32"/>
        </w:rPr>
        <w:t>》</w:t>
      </w:r>
      <w:r w:rsidRPr="004C79EA">
        <w:rPr>
          <w:rFonts w:hint="eastAsia"/>
          <w:b/>
          <w:sz w:val="32"/>
          <w:szCs w:val="32"/>
        </w:rPr>
        <w:t>课程简介</w:t>
      </w: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B132434       </w:t>
      </w:r>
      <w:r w:rsidRPr="00992E4A">
        <w:rPr>
          <w:rFonts w:ascii="黑体" w:eastAsia="黑体" w:hint="eastAsia"/>
          <w:sz w:val="24"/>
        </w:rPr>
        <w:t>课程名称</w:t>
      </w:r>
      <w:r w:rsidRPr="00992E4A">
        <w:rPr>
          <w:rFonts w:hint="eastAsia"/>
          <w:sz w:val="24"/>
        </w:rPr>
        <w:t>：《</w:t>
      </w:r>
      <w:r>
        <w:rPr>
          <w:rFonts w:hint="eastAsia"/>
          <w:sz w:val="24"/>
        </w:rPr>
        <w:t>中国文化概论</w:t>
      </w:r>
      <w:r w:rsidRPr="00992E4A">
        <w:rPr>
          <w:rFonts w:hint="eastAsia"/>
          <w:sz w:val="24"/>
        </w:rPr>
        <w:t>》</w:t>
      </w:r>
      <w:r>
        <w:rPr>
          <w:rFonts w:hint="eastAsia"/>
          <w:sz w:val="24"/>
        </w:rPr>
        <w:t xml:space="preserve">       </w:t>
      </w:r>
      <w:r w:rsidRPr="004C79EA">
        <w:rPr>
          <w:rFonts w:ascii="黑体" w:eastAsia="黑体" w:hAnsi="黑体" w:hint="eastAsia"/>
          <w:sz w:val="24"/>
        </w:rPr>
        <w:t>课    时</w:t>
      </w:r>
      <w:r w:rsidRPr="00C57703">
        <w:rPr>
          <w:rFonts w:hint="eastAsia"/>
          <w:b/>
          <w:sz w:val="24"/>
        </w:rPr>
        <w:t>：</w:t>
      </w:r>
      <w:r>
        <w:rPr>
          <w:rFonts w:hint="eastAsia"/>
          <w:sz w:val="24"/>
        </w:rPr>
        <w:t>36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赵瑞军</w:t>
      </w:r>
      <w:r w:rsidRPr="00992E4A">
        <w:rPr>
          <w:rFonts w:hint="eastAsia"/>
          <w:sz w:val="24"/>
        </w:rPr>
        <w:t xml:space="preserve">        </w:t>
      </w:r>
      <w:r>
        <w:rPr>
          <w:rFonts w:hint="eastAsia"/>
          <w:sz w:val="24"/>
        </w:rPr>
        <w:t xml:space="preserve"> </w:t>
      </w:r>
      <w:r w:rsidRPr="00992E4A">
        <w:rPr>
          <w:rFonts w:ascii="黑体" w:eastAsia="黑体" w:hint="eastAsia"/>
          <w:sz w:val="24"/>
        </w:rPr>
        <w:t>职</w:t>
      </w:r>
      <w:r>
        <w:rPr>
          <w:rFonts w:ascii="黑体" w:eastAsia="黑体" w:hint="eastAsia"/>
          <w:sz w:val="24"/>
        </w:rPr>
        <w:t xml:space="preserve">    </w:t>
      </w:r>
      <w:r w:rsidRPr="00992E4A">
        <w:rPr>
          <w:rFonts w:ascii="黑体" w:eastAsia="黑体" w:hint="eastAsia"/>
          <w:sz w:val="24"/>
        </w:rPr>
        <w:t>称</w:t>
      </w:r>
      <w:r w:rsidRPr="00992E4A">
        <w:rPr>
          <w:rFonts w:hint="eastAsia"/>
          <w:sz w:val="24"/>
        </w:rPr>
        <w:t>：</w:t>
      </w:r>
      <w:r>
        <w:rPr>
          <w:rFonts w:hint="eastAsia"/>
          <w:sz w:val="24"/>
        </w:rPr>
        <w:t>讲</w:t>
      </w:r>
      <w:r>
        <w:rPr>
          <w:rFonts w:hint="eastAsia"/>
          <w:sz w:val="24"/>
        </w:rPr>
        <w:t xml:space="preserve">  </w:t>
      </w:r>
      <w:r>
        <w:rPr>
          <w:rFonts w:hint="eastAsia"/>
          <w:sz w:val="24"/>
        </w:rPr>
        <w:t>师</w:t>
      </w:r>
      <w:r>
        <w:rPr>
          <w:rFonts w:hint="eastAsia"/>
          <w:sz w:val="24"/>
        </w:rPr>
        <w:t xml:space="preserve">       </w:t>
      </w:r>
      <w:r w:rsidRPr="00280DB8">
        <w:rPr>
          <w:rFonts w:ascii="黑体" w:eastAsia="黑体" w:hint="eastAsia"/>
          <w:sz w:val="24"/>
        </w:rPr>
        <w:t>联系方式：</w:t>
      </w:r>
      <w:r>
        <w:rPr>
          <w:rFonts w:hint="eastAsia"/>
          <w:sz w:val="24"/>
        </w:rPr>
        <w:t>18765375319</w:t>
      </w:r>
    </w:p>
    <w:p w:rsidR="00D47E4A" w:rsidRDefault="00D47E4A" w:rsidP="00D47E4A">
      <w:pPr>
        <w:spacing w:line="360" w:lineRule="auto"/>
        <w:rPr>
          <w:rFonts w:ascii="黑体" w:eastAsia="黑体" w:hint="eastAsia"/>
          <w:sz w:val="24"/>
        </w:rPr>
      </w:pPr>
      <w:r w:rsidRPr="00992E4A">
        <w:rPr>
          <w:rFonts w:ascii="黑体" w:eastAsia="黑体" w:hint="eastAsia"/>
          <w:sz w:val="24"/>
        </w:rPr>
        <w:t>课程的目的</w:t>
      </w:r>
      <w:r>
        <w:rPr>
          <w:rFonts w:ascii="黑体" w:eastAsia="黑体" w:hint="eastAsia"/>
          <w:sz w:val="24"/>
        </w:rPr>
        <w:t>：</w:t>
      </w:r>
    </w:p>
    <w:p w:rsidR="00D47E4A" w:rsidRDefault="00D47E4A" w:rsidP="00D47E4A">
      <w:pPr>
        <w:spacing w:line="360" w:lineRule="auto"/>
        <w:ind w:firstLineChars="200" w:firstLine="420"/>
        <w:rPr>
          <w:rFonts w:hint="eastAsia"/>
          <w:color w:val="333333"/>
          <w:szCs w:val="21"/>
        </w:rPr>
      </w:pPr>
      <w:r>
        <w:rPr>
          <w:rFonts w:hint="eastAsia"/>
          <w:color w:val="333333"/>
          <w:szCs w:val="21"/>
        </w:rPr>
        <w:t>概括讲述中华传统文化的历史渊源、发展脉络、基本走向，及中华文化的独特创造、价</w:t>
      </w:r>
      <w:r>
        <w:rPr>
          <w:rFonts w:hint="eastAsia"/>
          <w:color w:val="333333"/>
          <w:szCs w:val="21"/>
        </w:rPr>
        <w:lastRenderedPageBreak/>
        <w:t>值理念、鲜明特色，挖掘中国传统文化的内涵与精神，以增强学术民族自信和文化自信，弘扬中国传统文化，培养中华传统美德。</w:t>
      </w:r>
    </w:p>
    <w:p w:rsidR="00D47E4A" w:rsidRDefault="00D47E4A" w:rsidP="00D47E4A">
      <w:pPr>
        <w:spacing w:line="360" w:lineRule="auto"/>
        <w:rPr>
          <w:rFonts w:ascii="黑体" w:eastAsia="黑体" w:hint="eastAsia"/>
          <w:sz w:val="24"/>
        </w:rPr>
      </w:pPr>
      <w:r w:rsidRPr="00992E4A">
        <w:rPr>
          <w:rFonts w:ascii="黑体" w:eastAsia="黑体" w:hint="eastAsia"/>
          <w:sz w:val="24"/>
        </w:rPr>
        <w:t>内容与要求：</w:t>
      </w:r>
    </w:p>
    <w:p w:rsidR="00D47E4A" w:rsidRDefault="00D47E4A" w:rsidP="00D47E4A">
      <w:pPr>
        <w:spacing w:line="360" w:lineRule="auto"/>
        <w:ind w:firstLineChars="150" w:firstLine="315"/>
        <w:rPr>
          <w:rFonts w:hint="eastAsia"/>
          <w:color w:val="333333"/>
          <w:szCs w:val="21"/>
        </w:rPr>
      </w:pPr>
      <w:r>
        <w:rPr>
          <w:rFonts w:hint="eastAsia"/>
          <w:color w:val="333333"/>
          <w:szCs w:val="21"/>
        </w:rPr>
        <w:t xml:space="preserve"> </w:t>
      </w:r>
      <w:r w:rsidRPr="009043BE">
        <w:rPr>
          <w:rFonts w:hint="eastAsia"/>
          <w:color w:val="333333"/>
          <w:szCs w:val="21"/>
        </w:rPr>
        <w:t>本课程的内容包括绪论、中国文化形成发展的自然与社会条件、中国文化的基本精神、传统文化的哲学基础、中国传统文化中的宗教、中国传统价值取向与自我修养、民俗与传统文化、中国古代文学艺术的文化精神、中国传统教育、中国古代科技、社会主义文化新体系等。</w:t>
      </w:r>
      <w:r>
        <w:rPr>
          <w:rFonts w:hint="eastAsia"/>
          <w:color w:val="333333"/>
          <w:szCs w:val="21"/>
        </w:rPr>
        <w:t>本课题</w:t>
      </w:r>
      <w:r w:rsidRPr="009043BE">
        <w:rPr>
          <w:rFonts w:hint="eastAsia"/>
          <w:color w:val="333333"/>
          <w:szCs w:val="21"/>
        </w:rPr>
        <w:t>要求学生掌握</w:t>
      </w:r>
      <w:r>
        <w:rPr>
          <w:rFonts w:hint="eastAsia"/>
          <w:color w:val="333333"/>
          <w:szCs w:val="21"/>
        </w:rPr>
        <w:t>中国文化的基本内容和精神内涵，提高自我文化修养和价值取向。</w:t>
      </w:r>
    </w:p>
    <w:p w:rsidR="00D47E4A" w:rsidRDefault="00D47E4A" w:rsidP="00D47E4A">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47E4A" w:rsidRPr="00266484" w:rsidRDefault="00D47E4A" w:rsidP="00D47E4A">
      <w:pPr>
        <w:spacing w:line="360" w:lineRule="auto"/>
        <w:rPr>
          <w:rFonts w:ascii="宋体" w:hAnsi="宋体" w:cs="Arial"/>
          <w:color w:val="000000"/>
          <w:szCs w:val="21"/>
          <w:shd w:val="clear" w:color="auto" w:fill="FFFFFF"/>
        </w:rPr>
      </w:pPr>
      <w:r w:rsidRPr="00266484">
        <w:rPr>
          <w:rFonts w:ascii="宋体" w:hAnsi="宋体" w:cs="Arial"/>
          <w:color w:val="000000"/>
          <w:szCs w:val="21"/>
          <w:shd w:val="clear" w:color="auto" w:fill="FFFFFF"/>
        </w:rPr>
        <w:t>金元浦，谭好哲，陆学明主编 </w:t>
      </w:r>
      <w:r w:rsidRPr="00266484">
        <w:rPr>
          <w:rFonts w:ascii="宋体" w:hAnsi="宋体" w:cs="Arial" w:hint="eastAsia"/>
          <w:color w:val="000000"/>
          <w:szCs w:val="21"/>
          <w:shd w:val="clear" w:color="auto" w:fill="FFFFFF"/>
        </w:rPr>
        <w:t>：《中国文化概论》，</w:t>
      </w:r>
      <w:r w:rsidRPr="00266484">
        <w:rPr>
          <w:rFonts w:ascii="宋体" w:hAnsi="宋体" w:cs="Arial"/>
          <w:color w:val="000000"/>
          <w:szCs w:val="21"/>
          <w:shd w:val="clear" w:color="auto" w:fill="FFFFFF"/>
        </w:rPr>
        <w:t> 北京：首都师范大学出版社</w:t>
      </w:r>
      <w:r w:rsidRPr="00266484">
        <w:rPr>
          <w:rFonts w:ascii="宋体" w:hAnsi="宋体" w:cs="Arial" w:hint="eastAsia"/>
          <w:color w:val="000000"/>
          <w:szCs w:val="21"/>
          <w:shd w:val="clear" w:color="auto" w:fill="FFFFFF"/>
        </w:rPr>
        <w:t>，</w:t>
      </w:r>
      <w:r w:rsidRPr="00266484">
        <w:rPr>
          <w:rFonts w:ascii="宋体" w:hAnsi="宋体" w:cs="Arial"/>
          <w:color w:val="000000"/>
          <w:szCs w:val="21"/>
          <w:shd w:val="clear" w:color="auto" w:fill="FFFFFF"/>
        </w:rPr>
        <w:t xml:space="preserve"> 2008</w:t>
      </w:r>
    </w:p>
    <w:p w:rsidR="00D47E4A" w:rsidRPr="00266484" w:rsidRDefault="00E94B7A" w:rsidP="00D47E4A">
      <w:pPr>
        <w:spacing w:line="360" w:lineRule="auto"/>
        <w:rPr>
          <w:rFonts w:ascii="宋体" w:hAnsi="宋体" w:cs="Arial"/>
          <w:color w:val="000000"/>
          <w:szCs w:val="21"/>
          <w:shd w:val="clear" w:color="auto" w:fill="FFFFFF"/>
        </w:rPr>
      </w:pPr>
      <w:hyperlink r:id="rId24" w:history="1">
        <w:r w:rsidR="00D47E4A" w:rsidRPr="00266484">
          <w:rPr>
            <w:rFonts w:ascii="宋体" w:hAnsi="宋体" w:cs="Arial"/>
            <w:color w:val="000000"/>
            <w:szCs w:val="21"/>
            <w:shd w:val="clear" w:color="auto" w:fill="FFFFFF"/>
          </w:rPr>
          <w:t>陈江风</w:t>
        </w:r>
      </w:hyperlink>
      <w:r w:rsidR="00D47E4A" w:rsidRPr="00266484">
        <w:rPr>
          <w:rFonts w:ascii="宋体" w:hAnsi="宋体" w:cs="Arial"/>
          <w:color w:val="000000"/>
          <w:szCs w:val="21"/>
          <w:shd w:val="clear" w:color="auto" w:fill="FFFFFF"/>
        </w:rPr>
        <w:t>主编</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 南京：南京大学出版社</w:t>
      </w:r>
      <w:r w:rsidR="00D47E4A" w:rsidRPr="00266484">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2002</w:t>
      </w:r>
    </w:p>
    <w:p w:rsidR="00D47E4A" w:rsidRPr="00266484" w:rsidRDefault="00E94B7A" w:rsidP="00D47E4A">
      <w:pPr>
        <w:spacing w:line="360" w:lineRule="auto"/>
        <w:rPr>
          <w:rFonts w:ascii="宋体" w:hAnsi="宋体" w:cs="Arial"/>
          <w:color w:val="000000"/>
          <w:szCs w:val="21"/>
          <w:shd w:val="clear" w:color="auto" w:fill="FFFFFF"/>
        </w:rPr>
      </w:pPr>
      <w:hyperlink r:id="rId25" w:history="1">
        <w:r w:rsidR="00D47E4A" w:rsidRPr="00266484">
          <w:rPr>
            <w:rFonts w:ascii="宋体" w:hAnsi="宋体" w:cs="Arial"/>
            <w:color w:val="000000"/>
            <w:szCs w:val="21"/>
            <w:shd w:val="clear" w:color="auto" w:fill="FFFFFF"/>
          </w:rPr>
          <w:t>李建中</w:t>
        </w:r>
      </w:hyperlink>
      <w:r w:rsidR="00D47E4A" w:rsidRPr="00266484">
        <w:rPr>
          <w:rFonts w:ascii="宋体" w:hAnsi="宋体" w:cs="Arial"/>
          <w:color w:val="000000"/>
          <w:szCs w:val="21"/>
          <w:shd w:val="clear" w:color="auto" w:fill="FFFFFF"/>
        </w:rPr>
        <w:t>主编</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武汉：武汉大学出版社</w:t>
      </w:r>
      <w:r w:rsidR="00D47E4A" w:rsidRPr="00266484">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2005</w:t>
      </w:r>
    </w:p>
    <w:p w:rsidR="00D47E4A" w:rsidRPr="00266484" w:rsidRDefault="00E94B7A" w:rsidP="00D47E4A">
      <w:pPr>
        <w:spacing w:line="360" w:lineRule="auto"/>
        <w:rPr>
          <w:rFonts w:ascii="宋体" w:hAnsi="宋体" w:cs="Arial"/>
          <w:color w:val="000000"/>
          <w:szCs w:val="21"/>
          <w:shd w:val="clear" w:color="auto" w:fill="FFFFFF"/>
        </w:rPr>
      </w:pPr>
      <w:hyperlink r:id="rId26" w:history="1">
        <w:r w:rsidR="00D47E4A" w:rsidRPr="00266484">
          <w:rPr>
            <w:rFonts w:ascii="宋体" w:hAnsi="宋体" w:cs="Arial"/>
            <w:color w:val="000000"/>
            <w:szCs w:val="21"/>
            <w:shd w:val="clear" w:color="auto" w:fill="FFFFFF"/>
          </w:rPr>
          <w:t>罗文筠</w:t>
        </w:r>
      </w:hyperlink>
      <w:r w:rsidR="00D47E4A" w:rsidRPr="00266484">
        <w:rPr>
          <w:rFonts w:ascii="宋体" w:hAnsi="宋体" w:cs="Arial"/>
          <w:color w:val="000000"/>
          <w:szCs w:val="21"/>
          <w:shd w:val="clear" w:color="auto" w:fill="FFFFFF"/>
        </w:rPr>
        <w:t>编著</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 xml:space="preserve">成都：四川大学出版社 </w:t>
      </w:r>
      <w:r w:rsidR="00D47E4A" w:rsidRPr="00266484">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2006</w:t>
      </w:r>
    </w:p>
    <w:p w:rsidR="00D47E4A" w:rsidRPr="00266484" w:rsidRDefault="00D47E4A" w:rsidP="00D47E4A">
      <w:pPr>
        <w:spacing w:line="360" w:lineRule="auto"/>
        <w:rPr>
          <w:rFonts w:ascii="宋体" w:hAnsi="宋体" w:cs="Arial"/>
          <w:color w:val="000000"/>
          <w:szCs w:val="21"/>
          <w:shd w:val="clear" w:color="auto" w:fill="FFFFFF"/>
        </w:rPr>
      </w:pPr>
      <w:r w:rsidRPr="00266484">
        <w:rPr>
          <w:rFonts w:ascii="宋体" w:hAnsi="宋体" w:cs="Arial"/>
          <w:color w:val="000000"/>
          <w:szCs w:val="21"/>
          <w:shd w:val="clear" w:color="auto" w:fill="FFFFFF"/>
        </w:rPr>
        <w:t>何晓明，曹流著</w:t>
      </w:r>
      <w:r w:rsidRPr="00266484">
        <w:rPr>
          <w:rFonts w:ascii="宋体" w:hAnsi="宋体" w:cs="Arial" w:hint="eastAsia"/>
          <w:color w:val="000000"/>
          <w:szCs w:val="21"/>
          <w:shd w:val="clear" w:color="auto" w:fill="FFFFFF"/>
        </w:rPr>
        <w:t>：《中国文化概论》，</w:t>
      </w:r>
      <w:r w:rsidRPr="00266484">
        <w:rPr>
          <w:rFonts w:ascii="宋体" w:hAnsi="宋体" w:cs="Arial"/>
          <w:color w:val="000000"/>
          <w:szCs w:val="21"/>
          <w:shd w:val="clear" w:color="auto" w:fill="FFFFFF"/>
        </w:rPr>
        <w:t>北京：首都经济贸易大学出版社</w:t>
      </w:r>
      <w:r w:rsidRPr="00266484">
        <w:rPr>
          <w:rFonts w:ascii="宋体" w:hAnsi="宋体" w:cs="Arial" w:hint="eastAsia"/>
          <w:color w:val="000000"/>
          <w:szCs w:val="21"/>
          <w:shd w:val="clear" w:color="auto" w:fill="FFFFFF"/>
        </w:rPr>
        <w:t>，</w:t>
      </w:r>
      <w:r w:rsidRPr="00266484">
        <w:rPr>
          <w:rFonts w:ascii="宋体" w:hAnsi="宋体" w:cs="Arial"/>
          <w:color w:val="000000"/>
          <w:szCs w:val="21"/>
          <w:shd w:val="clear" w:color="auto" w:fill="FFFFFF"/>
        </w:rPr>
        <w:t xml:space="preserve"> 2007</w:t>
      </w:r>
    </w:p>
    <w:p w:rsidR="00D47E4A" w:rsidRDefault="00E94B7A" w:rsidP="00D47E4A">
      <w:pPr>
        <w:spacing w:line="360" w:lineRule="auto"/>
        <w:rPr>
          <w:rFonts w:ascii="宋体" w:hAnsi="宋体" w:cs="Arial"/>
          <w:color w:val="000000"/>
          <w:szCs w:val="21"/>
          <w:shd w:val="clear" w:color="auto" w:fill="FFFFFF"/>
        </w:rPr>
      </w:pPr>
      <w:hyperlink r:id="rId27" w:history="1">
        <w:r w:rsidR="00D47E4A" w:rsidRPr="00266484">
          <w:rPr>
            <w:rFonts w:ascii="宋体" w:hAnsi="宋体" w:cs="Arial"/>
            <w:color w:val="000000"/>
            <w:szCs w:val="21"/>
            <w:shd w:val="clear" w:color="auto" w:fill="FFFFFF"/>
          </w:rPr>
          <w:t>刘新科</w:t>
        </w:r>
      </w:hyperlink>
      <w:r w:rsidR="00D47E4A" w:rsidRPr="00266484">
        <w:rPr>
          <w:rFonts w:ascii="宋体" w:hAnsi="宋体" w:cs="Arial"/>
          <w:color w:val="000000"/>
          <w:szCs w:val="21"/>
          <w:shd w:val="clear" w:color="auto" w:fill="FFFFFF"/>
        </w:rPr>
        <w:t>编著</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长春：东北师范大学出版社</w:t>
      </w:r>
      <w:r w:rsidR="00D47E4A" w:rsidRPr="00266484">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 xml:space="preserve"> 2005</w:t>
      </w:r>
    </w:p>
    <w:p w:rsidR="00D47E4A" w:rsidRPr="00266484" w:rsidRDefault="00E94B7A" w:rsidP="00D47E4A">
      <w:pPr>
        <w:spacing w:line="360" w:lineRule="auto"/>
        <w:rPr>
          <w:rFonts w:ascii="宋体" w:hAnsi="宋体" w:cs="Arial"/>
          <w:color w:val="000000"/>
          <w:szCs w:val="21"/>
          <w:shd w:val="clear" w:color="auto" w:fill="FFFFFF"/>
        </w:rPr>
      </w:pPr>
      <w:hyperlink r:id="rId28" w:history="1">
        <w:r w:rsidR="00D47E4A" w:rsidRPr="00266484">
          <w:rPr>
            <w:rFonts w:ascii="宋体" w:hAnsi="宋体"/>
            <w:color w:val="000000"/>
            <w:szCs w:val="21"/>
          </w:rPr>
          <w:t>夏昭炎</w:t>
        </w:r>
      </w:hyperlink>
      <w:r w:rsidR="00D47E4A" w:rsidRPr="00266484">
        <w:rPr>
          <w:rFonts w:ascii="宋体" w:hAnsi="宋体" w:cs="Arial"/>
          <w:color w:val="000000"/>
          <w:szCs w:val="21"/>
          <w:shd w:val="clear" w:color="auto" w:fill="FFFFFF"/>
        </w:rPr>
        <w:t>主编</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海口：南方出版社</w:t>
      </w:r>
      <w:r w:rsidR="00D47E4A" w:rsidRPr="00266484">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1999</w:t>
      </w:r>
    </w:p>
    <w:p w:rsidR="00D47E4A" w:rsidRPr="00266484" w:rsidRDefault="00E94B7A" w:rsidP="00D47E4A">
      <w:pPr>
        <w:spacing w:line="360" w:lineRule="auto"/>
        <w:rPr>
          <w:rFonts w:ascii="宋体" w:hAnsi="宋体" w:cs="Arial"/>
          <w:color w:val="000000"/>
          <w:szCs w:val="21"/>
          <w:shd w:val="clear" w:color="auto" w:fill="FFFFFF"/>
        </w:rPr>
      </w:pPr>
      <w:hyperlink r:id="rId29" w:history="1">
        <w:r w:rsidR="00D47E4A" w:rsidRPr="00266484">
          <w:rPr>
            <w:rFonts w:ascii="宋体" w:hAnsi="宋体"/>
            <w:color w:val="000000"/>
            <w:szCs w:val="21"/>
          </w:rPr>
          <w:t>高波</w:t>
        </w:r>
      </w:hyperlink>
      <w:r w:rsidR="00D47E4A" w:rsidRPr="00266484">
        <w:rPr>
          <w:rFonts w:ascii="宋体" w:hAnsi="宋体" w:cs="Arial"/>
          <w:color w:val="000000"/>
          <w:szCs w:val="21"/>
          <w:shd w:val="clear" w:color="auto" w:fill="FFFFFF"/>
        </w:rPr>
        <w:t>编著</w:t>
      </w:r>
      <w:r w:rsidR="00D47E4A" w:rsidRPr="00266484">
        <w:rPr>
          <w:rFonts w:ascii="宋体" w:hAnsi="宋体" w:cs="Arial" w:hint="eastAsia"/>
          <w:color w:val="000000"/>
          <w:szCs w:val="21"/>
          <w:shd w:val="clear" w:color="auto" w:fill="FFFFFF"/>
        </w:rPr>
        <w:t>：《中国文化概论》，</w:t>
      </w:r>
      <w:r w:rsidR="00D47E4A" w:rsidRPr="00266484">
        <w:rPr>
          <w:rFonts w:ascii="宋体" w:hAnsi="宋体" w:cs="Arial"/>
          <w:color w:val="000000"/>
          <w:szCs w:val="21"/>
          <w:shd w:val="clear" w:color="auto" w:fill="FFFFFF"/>
        </w:rPr>
        <w:t>厦门：厦门大学出版社</w:t>
      </w:r>
      <w:r w:rsidR="00D47E4A">
        <w:rPr>
          <w:rFonts w:ascii="宋体" w:hAnsi="宋体" w:cs="Arial" w:hint="eastAsia"/>
          <w:color w:val="000000"/>
          <w:szCs w:val="21"/>
          <w:shd w:val="clear" w:color="auto" w:fill="FFFFFF"/>
        </w:rPr>
        <w:t>，</w:t>
      </w:r>
      <w:r w:rsidR="00D47E4A" w:rsidRPr="00266484">
        <w:rPr>
          <w:rFonts w:ascii="宋体" w:hAnsi="宋体" w:cs="Arial"/>
          <w:color w:val="000000"/>
          <w:szCs w:val="21"/>
          <w:shd w:val="clear" w:color="auto" w:fill="FFFFFF"/>
        </w:rPr>
        <w:t xml:space="preserve"> 1999.</w:t>
      </w:r>
    </w:p>
    <w:p w:rsidR="00D47E4A" w:rsidRDefault="00D47E4A" w:rsidP="00D47E4A">
      <w:pPr>
        <w:rPr>
          <w:rFonts w:hint="eastAsia"/>
        </w:rPr>
      </w:pPr>
    </w:p>
    <w:p w:rsidR="00D47E4A" w:rsidRDefault="00D47E4A">
      <w:pPr>
        <w:widowControl/>
        <w:jc w:val="left"/>
        <w:rPr>
          <w:rFonts w:hint="eastAsia"/>
        </w:rPr>
      </w:pPr>
    </w:p>
    <w:p w:rsidR="003F0AA7" w:rsidRDefault="003F0AA7">
      <w:pPr>
        <w:widowControl/>
        <w:jc w:val="left"/>
        <w:rPr>
          <w:rFonts w:hint="eastAsia"/>
        </w:rPr>
      </w:pPr>
    </w:p>
    <w:p w:rsidR="00D47E4A" w:rsidRDefault="00D47E4A" w:rsidP="00D47E4A">
      <w:pPr>
        <w:rPr>
          <w:rFonts w:hint="eastAsia"/>
          <w:sz w:val="28"/>
          <w:szCs w:val="28"/>
        </w:rPr>
      </w:pPr>
    </w:p>
    <w:p w:rsidR="00D47E4A" w:rsidRDefault="007A269E" w:rsidP="00D47E4A">
      <w:pPr>
        <w:jc w:val="center"/>
        <w:rPr>
          <w:rFonts w:hint="eastAsia"/>
          <w:b/>
          <w:sz w:val="32"/>
          <w:szCs w:val="32"/>
        </w:rPr>
      </w:pPr>
      <w:r>
        <w:rPr>
          <w:rFonts w:hint="eastAsia"/>
          <w:b/>
          <w:sz w:val="32"/>
          <w:szCs w:val="32"/>
        </w:rPr>
        <w:t>《</w:t>
      </w:r>
      <w:r w:rsidR="00D47E4A">
        <w:rPr>
          <w:rFonts w:hint="eastAsia"/>
          <w:b/>
          <w:sz w:val="32"/>
          <w:szCs w:val="32"/>
        </w:rPr>
        <w:t>电影与人生</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1005094</w:t>
      </w:r>
      <w:r>
        <w:rPr>
          <w:rFonts w:ascii="黑体" w:eastAsia="黑体" w:hint="eastAsia"/>
          <w:sz w:val="24"/>
        </w:rPr>
        <w:t>课程名称</w:t>
      </w:r>
      <w:r>
        <w:rPr>
          <w:rFonts w:hint="eastAsia"/>
          <w:sz w:val="24"/>
        </w:rPr>
        <w:t>：《电影与人生》（</w:t>
      </w:r>
      <w:r>
        <w:rPr>
          <w:rFonts w:hint="eastAsia"/>
          <w:sz w:val="24"/>
        </w:rPr>
        <w:t>Movie and Life</w:t>
      </w:r>
      <w:r>
        <w:rPr>
          <w:rFonts w:hint="eastAsia"/>
          <w:sz w:val="24"/>
        </w:rPr>
        <w:t>）</w:t>
      </w:r>
      <w:r>
        <w:rPr>
          <w:rFonts w:hint="eastAsia"/>
          <w:b/>
          <w:sz w:val="24"/>
        </w:rPr>
        <w:t>课时：</w:t>
      </w:r>
      <w:r>
        <w:rPr>
          <w:rFonts w:hint="eastAsia"/>
          <w:b/>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：孟海霞</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15065659691</w:t>
      </w:r>
    </w:p>
    <w:p w:rsidR="00D47E4A" w:rsidRDefault="00D47E4A" w:rsidP="00D47E4A">
      <w:pPr>
        <w:spacing w:line="360" w:lineRule="auto"/>
        <w:rPr>
          <w:rFonts w:hint="eastAsia"/>
          <w:bCs/>
        </w:rPr>
      </w:pPr>
      <w:r>
        <w:rPr>
          <w:rFonts w:ascii="黑体" w:eastAsia="黑体" w:hint="eastAsia"/>
          <w:sz w:val="24"/>
        </w:rPr>
        <w:t>课程的目的、内容与要求：</w:t>
      </w:r>
      <w:r>
        <w:rPr>
          <w:rFonts w:hint="eastAsia"/>
          <w:sz w:val="24"/>
        </w:rPr>
        <w:t>开设本课程，旨在通过对精选的中外经典佳片从电影与人生的关系维度进行讲解分析。</w:t>
      </w:r>
      <w:r>
        <w:rPr>
          <w:rFonts w:hint="eastAsia"/>
          <w:kern w:val="0"/>
          <w:sz w:val="24"/>
        </w:rPr>
        <w:t>主要包括</w:t>
      </w:r>
      <w:r>
        <w:rPr>
          <w:rFonts w:hint="eastAsia"/>
          <w:sz w:val="24"/>
        </w:rPr>
        <w:t>人生哲理篇、社会历史篇、教育篇、青春爱情篇、战争篇、恐怖科幻篇等，每篇章选择几部经典影片</w:t>
      </w:r>
      <w:r>
        <w:rPr>
          <w:rFonts w:hint="eastAsia"/>
          <w:bCs/>
          <w:sz w:val="24"/>
        </w:rPr>
        <w:t>将电影作品内容与社会人生现象结合起来</w:t>
      </w:r>
      <w:r>
        <w:rPr>
          <w:rFonts w:hint="eastAsia"/>
          <w:sz w:val="24"/>
        </w:rPr>
        <w:t>进行讲解分析。</w:t>
      </w:r>
      <w:r>
        <w:rPr>
          <w:rFonts w:hint="eastAsia"/>
          <w:bCs/>
          <w:sz w:val="24"/>
        </w:rPr>
        <w:t>要求学生能够感悟优秀电影作品对于现实人生的指导性意义与启发性思考，以培养和提升当代大学生身上的生命意识、道德责任意识和艺术人文精神。</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pStyle w:val="a3"/>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lastRenderedPageBreak/>
        <w:t>[1]</w:t>
      </w:r>
      <w:r>
        <w:rPr>
          <w:rFonts w:hAnsi="宋体" w:hint="eastAsia"/>
          <w:sz w:val="24"/>
          <w:szCs w:val="24"/>
        </w:rPr>
        <w:t>李奕中</w:t>
      </w:r>
      <w:r>
        <w:rPr>
          <w:rFonts w:hAnsi="宋体" w:hint="eastAsia"/>
          <w:snapToGrid w:val="0"/>
          <w:color w:val="000000"/>
          <w:kern w:val="0"/>
          <w:sz w:val="24"/>
        </w:rPr>
        <w:t>.</w:t>
      </w:r>
      <w:r>
        <w:rPr>
          <w:rFonts w:hAnsi="宋体" w:hint="eastAsia"/>
          <w:sz w:val="24"/>
          <w:szCs w:val="24"/>
        </w:rPr>
        <w:t>中外影视精品赏析</w:t>
      </w:r>
      <w:r>
        <w:rPr>
          <w:rFonts w:hAnsi="宋体" w:hint="eastAsia"/>
          <w:snapToGrid w:val="0"/>
          <w:color w:val="000000"/>
          <w:kern w:val="0"/>
          <w:sz w:val="24"/>
        </w:rPr>
        <w:t>.</w:t>
      </w:r>
      <w:r>
        <w:rPr>
          <w:rFonts w:hAnsi="宋体" w:hint="eastAsia"/>
          <w:sz w:val="24"/>
          <w:szCs w:val="24"/>
        </w:rPr>
        <w:t>北京大学</w:t>
      </w:r>
      <w:r>
        <w:rPr>
          <w:rFonts w:hAnsi="宋体" w:hint="eastAsia"/>
          <w:snapToGrid w:val="0"/>
          <w:color w:val="000000"/>
          <w:kern w:val="0"/>
          <w:sz w:val="24"/>
        </w:rPr>
        <w:t>出版社，2009.</w:t>
      </w:r>
    </w:p>
    <w:p w:rsidR="00D47E4A" w:rsidRDefault="00D47E4A" w:rsidP="00D47E4A">
      <w:pPr>
        <w:pStyle w:val="a3"/>
        <w:adjustRightInd w:val="0"/>
        <w:snapToGrid w:val="0"/>
        <w:spacing w:line="360" w:lineRule="auto"/>
        <w:jc w:val="left"/>
        <w:rPr>
          <w:sz w:val="24"/>
        </w:rPr>
      </w:pPr>
      <w:r>
        <w:rPr>
          <w:rFonts w:hAnsi="宋体" w:hint="eastAsia"/>
          <w:snapToGrid w:val="0"/>
          <w:color w:val="000000"/>
          <w:kern w:val="0"/>
          <w:sz w:val="24"/>
        </w:rPr>
        <w:t>[2]</w:t>
      </w:r>
      <w:r>
        <w:rPr>
          <w:rFonts w:hAnsi="宋体"/>
          <w:sz w:val="24"/>
          <w:szCs w:val="24"/>
        </w:rPr>
        <w:t>谭洪岗</w:t>
      </w:r>
      <w:r>
        <w:rPr>
          <w:rFonts w:hAnsi="宋体" w:hint="eastAsia"/>
          <w:snapToGrid w:val="0"/>
          <w:color w:val="000000"/>
          <w:kern w:val="0"/>
          <w:sz w:val="24"/>
        </w:rPr>
        <w:t>.</w:t>
      </w:r>
      <w:r>
        <w:rPr>
          <w:rFonts w:hAnsi="宋体"/>
          <w:sz w:val="24"/>
          <w:szCs w:val="24"/>
        </w:rPr>
        <w:t>电影与心理人生</w:t>
      </w:r>
      <w:r>
        <w:rPr>
          <w:rFonts w:hAnsi="宋体" w:hint="eastAsia"/>
          <w:snapToGrid w:val="0"/>
          <w:color w:val="000000"/>
          <w:kern w:val="0"/>
          <w:sz w:val="24"/>
        </w:rPr>
        <w:t>.</w:t>
      </w:r>
      <w:r>
        <w:rPr>
          <w:rFonts w:hAnsi="宋体"/>
          <w:sz w:val="24"/>
          <w:szCs w:val="24"/>
        </w:rPr>
        <w:t>化学工业</w:t>
      </w:r>
      <w:r>
        <w:rPr>
          <w:rFonts w:hAnsi="宋体" w:hint="eastAsia"/>
          <w:snapToGrid w:val="0"/>
          <w:color w:val="000000"/>
          <w:kern w:val="0"/>
          <w:sz w:val="24"/>
        </w:rPr>
        <w:t>出版社，2009.</w:t>
      </w: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D47E4A" w:rsidP="00D47E4A">
      <w:pPr>
        <w:rPr>
          <w:rFonts w:hint="eastAsia"/>
          <w:sz w:val="28"/>
          <w:szCs w:val="28"/>
        </w:rPr>
      </w:pPr>
    </w:p>
    <w:p w:rsidR="00D47E4A" w:rsidRDefault="00D47E4A" w:rsidP="00D47E4A">
      <w:pPr>
        <w:rPr>
          <w:rFonts w:hint="eastAsia"/>
          <w:sz w:val="28"/>
          <w:szCs w:val="28"/>
        </w:rPr>
      </w:pPr>
    </w:p>
    <w:p w:rsidR="00D47E4A" w:rsidRDefault="007A269E" w:rsidP="00D47E4A">
      <w:pPr>
        <w:jc w:val="center"/>
        <w:rPr>
          <w:rFonts w:hint="eastAsia"/>
          <w:b/>
          <w:sz w:val="32"/>
          <w:szCs w:val="32"/>
        </w:rPr>
      </w:pPr>
      <w:r>
        <w:rPr>
          <w:rFonts w:eastAsia="宋体" w:hint="eastAsia"/>
          <w:b/>
          <w:bCs/>
          <w:sz w:val="32"/>
          <w:szCs w:val="32"/>
        </w:rPr>
        <w:t>《</w:t>
      </w:r>
      <w:r w:rsidR="00D47E4A">
        <w:rPr>
          <w:rFonts w:eastAsia="宋体" w:hint="eastAsia"/>
          <w:b/>
          <w:bCs/>
          <w:sz w:val="32"/>
          <w:szCs w:val="32"/>
        </w:rPr>
        <w:t>三国演义的当代阐释</w:t>
      </w:r>
      <w:r>
        <w:rPr>
          <w:rFonts w:eastAsia="宋体" w:hint="eastAsia"/>
          <w:b/>
          <w:bCs/>
          <w:sz w:val="32"/>
          <w:szCs w:val="32"/>
        </w:rPr>
        <w:t>》课程</w:t>
      </w:r>
      <w:r w:rsidR="00D47E4A">
        <w:rPr>
          <w:rFonts w:hint="eastAsia"/>
          <w:b/>
          <w:sz w:val="32"/>
          <w:szCs w:val="32"/>
        </w:rPr>
        <w:t>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Cs w:val="21"/>
        </w:rPr>
        <w:t>1005111</w:t>
      </w:r>
      <w:r>
        <w:rPr>
          <w:rFonts w:ascii="黑体" w:eastAsia="黑体" w:hint="eastAsia"/>
          <w:sz w:val="24"/>
        </w:rPr>
        <w:t>课程名称</w:t>
      </w:r>
      <w:r>
        <w:rPr>
          <w:rFonts w:hint="eastAsia"/>
          <w:sz w:val="24"/>
        </w:rPr>
        <w:t>：《</w:t>
      </w:r>
      <w:r>
        <w:rPr>
          <w:rFonts w:eastAsia="宋体" w:hint="eastAsia"/>
          <w:szCs w:val="21"/>
        </w:rPr>
        <w:t>三国演义的当代阐释</w:t>
      </w:r>
      <w:r>
        <w:rPr>
          <w:rFonts w:hint="eastAsia"/>
          <w:sz w:val="24"/>
        </w:rPr>
        <w:t>》</w:t>
      </w:r>
      <w:r>
        <w:rPr>
          <w:rFonts w:ascii="黑体" w:eastAsia="黑体" w:hint="eastAsia"/>
          <w:sz w:val="24"/>
        </w:rPr>
        <w:t>课时</w:t>
      </w:r>
      <w:r>
        <w:rPr>
          <w:rFonts w:hint="eastAsia"/>
          <w:b/>
          <w:sz w:val="24"/>
        </w:rPr>
        <w:t>：</w:t>
      </w:r>
      <w:r>
        <w:rPr>
          <w:rFonts w:hint="eastAsia"/>
          <w:sz w:val="24"/>
        </w:rPr>
        <w:t>32</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：李铁</w:t>
      </w:r>
      <w:r>
        <w:rPr>
          <w:rFonts w:ascii="黑体" w:eastAsia="黑体" w:hint="eastAsia"/>
          <w:sz w:val="24"/>
        </w:rPr>
        <w:t>职称</w:t>
      </w:r>
      <w:r>
        <w:rPr>
          <w:rFonts w:hint="eastAsia"/>
          <w:sz w:val="24"/>
        </w:rPr>
        <w:t>：讲师</w:t>
      </w:r>
      <w:r>
        <w:rPr>
          <w:rFonts w:ascii="黑体" w:eastAsia="黑体" w:hint="eastAsia"/>
          <w:sz w:val="24"/>
        </w:rPr>
        <w:t>联系方式</w:t>
      </w:r>
      <w:r>
        <w:rPr>
          <w:rFonts w:hint="eastAsia"/>
          <w:sz w:val="24"/>
        </w:rPr>
        <w:t>：</w:t>
      </w:r>
      <w:r>
        <w:rPr>
          <w:rFonts w:hint="eastAsia"/>
          <w:sz w:val="24"/>
        </w:rPr>
        <w:t>15908014549</w:t>
      </w:r>
    </w:p>
    <w:p w:rsidR="00D47E4A" w:rsidRDefault="00D47E4A" w:rsidP="00D47E4A">
      <w:pPr>
        <w:spacing w:line="360" w:lineRule="auto"/>
        <w:rPr>
          <w:rFonts w:hint="eastAsia"/>
          <w:sz w:val="24"/>
        </w:rPr>
      </w:pPr>
      <w:r>
        <w:rPr>
          <w:rFonts w:ascii="黑体" w:eastAsia="黑体" w:hint="eastAsia"/>
          <w:sz w:val="24"/>
        </w:rPr>
        <w:t>课程的目的、内容与要求：</w:t>
      </w:r>
      <w:r>
        <w:rPr>
          <w:rFonts w:hint="eastAsia"/>
          <w:sz w:val="24"/>
        </w:rPr>
        <w:t>开设本课程的目的，是让学生通过历史观照当下，在历史中学习。通过对三国演义中经典情节的当代解读，使学生掌握一定的管理学知识、商业知识，能够在踏上社会之后熟练应用所学的知识。</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pStyle w:val="a3"/>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[1]</w:t>
      </w:r>
      <w:r>
        <w:rPr>
          <w:rFonts w:hAnsi="宋体" w:hint="eastAsia"/>
          <w:sz w:val="24"/>
          <w:szCs w:val="24"/>
        </w:rPr>
        <w:t>罗贯中</w:t>
      </w:r>
      <w:r>
        <w:rPr>
          <w:rFonts w:hAnsi="宋体" w:hint="eastAsia"/>
          <w:snapToGrid w:val="0"/>
          <w:color w:val="000000"/>
          <w:kern w:val="0"/>
          <w:sz w:val="24"/>
        </w:rPr>
        <w:t>.</w:t>
      </w:r>
      <w:r>
        <w:rPr>
          <w:rFonts w:hAnsi="宋体" w:hint="eastAsia"/>
          <w:sz w:val="24"/>
          <w:szCs w:val="24"/>
        </w:rPr>
        <w:t>三国演义</w:t>
      </w:r>
      <w:r>
        <w:rPr>
          <w:rFonts w:hAnsi="宋体" w:hint="eastAsia"/>
          <w:snapToGrid w:val="0"/>
          <w:color w:val="000000"/>
          <w:kern w:val="0"/>
          <w:sz w:val="24"/>
        </w:rPr>
        <w:t>.</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7A269E" w:rsidP="00D47E4A">
      <w:pPr>
        <w:jc w:val="center"/>
        <w:rPr>
          <w:rFonts w:hint="eastAsia"/>
          <w:b/>
          <w:sz w:val="32"/>
          <w:szCs w:val="32"/>
        </w:rPr>
      </w:pPr>
      <w:bookmarkStart w:id="22" w:name="_Hlk491793048"/>
      <w:r>
        <w:rPr>
          <w:rFonts w:hint="eastAsia"/>
          <w:b/>
          <w:sz w:val="32"/>
          <w:szCs w:val="32"/>
        </w:rPr>
        <w:t>《</w:t>
      </w:r>
      <w:r w:rsidR="00D47E4A" w:rsidRPr="005C680C">
        <w:rPr>
          <w:rFonts w:hint="eastAsia"/>
          <w:b/>
          <w:sz w:val="32"/>
          <w:szCs w:val="32"/>
        </w:rPr>
        <w:t>视听语言</w:t>
      </w:r>
      <w:bookmarkEnd w:id="22"/>
      <w:r>
        <w:rPr>
          <w:rFonts w:hint="eastAsia"/>
          <w:b/>
          <w:sz w:val="32"/>
          <w:szCs w:val="32"/>
        </w:rPr>
        <w:t>》</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sidRPr="005C680C">
        <w:rPr>
          <w:sz w:val="24"/>
        </w:rPr>
        <w:t>B101136</w:t>
      </w:r>
      <w:r>
        <w:rPr>
          <w:rFonts w:ascii="黑体" w:eastAsia="黑体" w:hint="eastAsia"/>
          <w:sz w:val="24"/>
        </w:rPr>
        <w:t>课程名称</w:t>
      </w:r>
      <w:r>
        <w:rPr>
          <w:rFonts w:hint="eastAsia"/>
          <w:sz w:val="24"/>
        </w:rPr>
        <w:t>：《</w:t>
      </w:r>
      <w:r w:rsidRPr="005C680C">
        <w:rPr>
          <w:rFonts w:hint="eastAsia"/>
          <w:sz w:val="24"/>
        </w:rPr>
        <w:t>视听语言</w:t>
      </w:r>
      <w:r>
        <w:rPr>
          <w:rFonts w:hint="eastAsia"/>
          <w:sz w:val="24"/>
        </w:rPr>
        <w:t>》（</w:t>
      </w:r>
      <w:r w:rsidRPr="005C680C">
        <w:rPr>
          <w:sz w:val="24"/>
        </w:rPr>
        <w:t>Audio-visual Language</w:t>
      </w:r>
      <w:r>
        <w:rPr>
          <w:rFonts w:hint="eastAsia"/>
          <w:sz w:val="24"/>
        </w:rPr>
        <w:t>）</w:t>
      </w:r>
      <w:r>
        <w:rPr>
          <w:rFonts w:hint="eastAsia"/>
          <w:b/>
          <w:sz w:val="24"/>
        </w:rPr>
        <w:t>课时：</w:t>
      </w:r>
      <w:r>
        <w:rPr>
          <w:rFonts w:hint="eastAsia"/>
          <w:b/>
          <w:sz w:val="24"/>
        </w:rPr>
        <w:t>36</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：何涛</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sz w:val="24"/>
        </w:rPr>
        <w:t>13573670908</w:t>
      </w:r>
    </w:p>
    <w:p w:rsidR="00D47E4A" w:rsidRPr="00CB7B66" w:rsidRDefault="00D47E4A" w:rsidP="00D47E4A">
      <w:pPr>
        <w:adjustRightInd w:val="0"/>
        <w:snapToGrid w:val="0"/>
        <w:spacing w:line="360" w:lineRule="auto"/>
        <w:jc w:val="left"/>
        <w:rPr>
          <w:rFonts w:ascii="黑体" w:eastAsia="黑体" w:hAnsi="宋体"/>
          <w:bCs/>
          <w:sz w:val="24"/>
        </w:rPr>
      </w:pPr>
      <w:r w:rsidRPr="00CB7B66">
        <w:rPr>
          <w:rFonts w:ascii="黑体" w:eastAsia="黑体" w:hAnsi="宋体" w:hint="eastAsia"/>
          <w:bCs/>
          <w:sz w:val="24"/>
        </w:rPr>
        <w:t>课程目的、内容与要求：</w:t>
      </w:r>
    </w:p>
    <w:p w:rsidR="00D47E4A" w:rsidRDefault="00D47E4A" w:rsidP="00D47E4A">
      <w:pPr>
        <w:pStyle w:val="a3"/>
        <w:adjustRightInd w:val="0"/>
        <w:snapToGrid w:val="0"/>
        <w:spacing w:line="360" w:lineRule="auto"/>
        <w:ind w:firstLineChars="200" w:firstLine="480"/>
        <w:jc w:val="left"/>
        <w:rPr>
          <w:rFonts w:hAnsi="宋体"/>
          <w:snapToGrid w:val="0"/>
          <w:color w:val="000000"/>
          <w:kern w:val="0"/>
          <w:sz w:val="24"/>
        </w:rPr>
      </w:pPr>
      <w:r w:rsidRPr="00CB7B66">
        <w:rPr>
          <w:rFonts w:hAnsi="宋体" w:hint="eastAsia"/>
          <w:snapToGrid w:val="0"/>
          <w:color w:val="000000"/>
          <w:kern w:val="0"/>
          <w:sz w:val="24"/>
        </w:rPr>
        <w:t>视听语言是影视作品的叙事语言。本课程的目的在于通过学习使学生了解影视创作语言的基本规律，学会如何通过视听方式叙事和表情达意。教学内容主要包括“影像、声音、剪辑”三部分。影像讲授构图、景别、景深、运动、照明、色彩、场面调度等影视视觉元素；声音讲授人声、音响、音乐等声音表现元素；剪辑主要讲授蒙太奇理论及分镜头稿本的创作</w:t>
      </w:r>
      <w:r>
        <w:rPr>
          <w:rFonts w:hAnsi="宋体" w:hint="eastAsia"/>
          <w:snapToGrid w:val="0"/>
          <w:color w:val="000000"/>
          <w:kern w:val="0"/>
          <w:sz w:val="24"/>
        </w:rPr>
        <w:t>规律</w:t>
      </w:r>
      <w:r w:rsidRPr="00CB7B66">
        <w:rPr>
          <w:rFonts w:hAnsi="宋体" w:hint="eastAsia"/>
          <w:snapToGrid w:val="0"/>
          <w:color w:val="000000"/>
          <w:kern w:val="0"/>
          <w:sz w:val="24"/>
        </w:rPr>
        <w:t>。本课程教学强调理论与实践的结合，在知识讲授的基础上，通过案例教学加强学生对理论的理解。</w:t>
      </w:r>
    </w:p>
    <w:p w:rsidR="00D47E4A" w:rsidRPr="00FC6F41" w:rsidRDefault="00D47E4A" w:rsidP="00D47E4A">
      <w:pPr>
        <w:pStyle w:val="a3"/>
        <w:adjustRightInd w:val="0"/>
        <w:snapToGrid w:val="0"/>
        <w:spacing w:line="360" w:lineRule="auto"/>
        <w:rPr>
          <w:rFonts w:ascii="黑体" w:eastAsia="黑体" w:hAnsi="宋体" w:cs="Times New Roman"/>
          <w:bCs/>
          <w:sz w:val="24"/>
          <w:szCs w:val="24"/>
        </w:rPr>
      </w:pPr>
      <w:r w:rsidRPr="00FC6F41">
        <w:rPr>
          <w:rFonts w:ascii="黑体" w:eastAsia="黑体" w:hAnsi="宋体" w:cs="Times New Roman" w:hint="eastAsia"/>
          <w:bCs/>
          <w:sz w:val="24"/>
          <w:szCs w:val="24"/>
        </w:rPr>
        <w:t>推荐参考书：</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[1]袁金戈主编.</w:t>
      </w:r>
      <w:r w:rsidRPr="00FC6F41">
        <w:rPr>
          <w:rFonts w:ascii="宋体" w:hAnsi="宋体"/>
          <w:snapToGrid w:val="0"/>
          <w:color w:val="000000"/>
          <w:kern w:val="0"/>
          <w:sz w:val="24"/>
        </w:rPr>
        <w:t>影视视听语言</w:t>
      </w:r>
      <w:r w:rsidRPr="00FC6F41">
        <w:rPr>
          <w:rFonts w:ascii="宋体" w:hAnsi="宋体" w:hint="eastAsia"/>
          <w:snapToGrid w:val="0"/>
          <w:color w:val="000000"/>
          <w:kern w:val="0"/>
          <w:sz w:val="24"/>
        </w:rPr>
        <w:t>.北京大学出版社</w:t>
      </w:r>
      <w:r>
        <w:rPr>
          <w:rFonts w:ascii="宋体" w:hAnsi="宋体" w:hint="eastAsia"/>
          <w:snapToGrid w:val="0"/>
          <w:color w:val="000000"/>
          <w:kern w:val="0"/>
          <w:sz w:val="24"/>
        </w:rPr>
        <w:t>，</w:t>
      </w:r>
      <w:r w:rsidRPr="00FC6F41">
        <w:rPr>
          <w:rFonts w:ascii="宋体" w:hAnsi="宋体" w:hint="eastAsia"/>
          <w:snapToGrid w:val="0"/>
          <w:color w:val="000000"/>
          <w:kern w:val="0"/>
          <w:sz w:val="24"/>
        </w:rPr>
        <w:t>2010.09</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lastRenderedPageBreak/>
        <w:t>[</w:t>
      </w:r>
      <w:r w:rsidRPr="00FC6F41">
        <w:rPr>
          <w:rFonts w:ascii="宋体" w:hAnsi="宋体"/>
          <w:snapToGrid w:val="0"/>
          <w:color w:val="000000"/>
          <w:kern w:val="0"/>
          <w:sz w:val="24"/>
        </w:rPr>
        <w:t>2</w:t>
      </w:r>
      <w:r w:rsidRPr="00FC6F41">
        <w:rPr>
          <w:rFonts w:ascii="宋体" w:hAnsi="宋体" w:hint="eastAsia"/>
          <w:snapToGrid w:val="0"/>
          <w:color w:val="000000"/>
          <w:kern w:val="0"/>
          <w:sz w:val="24"/>
        </w:rPr>
        <w:t>]</w:t>
      </w:r>
      <w:r w:rsidRPr="00FC6F41">
        <w:rPr>
          <w:rFonts w:ascii="宋体" w:hAnsi="宋体"/>
          <w:snapToGrid w:val="0"/>
          <w:color w:val="000000"/>
          <w:kern w:val="0"/>
          <w:sz w:val="24"/>
        </w:rPr>
        <w:t>陆绍阳著</w:t>
      </w:r>
      <w:r w:rsidRPr="00FC6F41">
        <w:rPr>
          <w:rFonts w:ascii="宋体" w:hAnsi="宋体" w:hint="eastAsia"/>
          <w:snapToGrid w:val="0"/>
          <w:color w:val="000000"/>
          <w:kern w:val="0"/>
          <w:sz w:val="24"/>
        </w:rPr>
        <w:t>.视听语言.</w:t>
      </w:r>
      <w:r w:rsidRPr="00FC6F41">
        <w:rPr>
          <w:rFonts w:ascii="宋体" w:hAnsi="宋体"/>
          <w:snapToGrid w:val="0"/>
          <w:color w:val="000000"/>
          <w:kern w:val="0"/>
          <w:sz w:val="24"/>
        </w:rPr>
        <w:t>北京大学出版社</w:t>
      </w:r>
      <w:r>
        <w:rPr>
          <w:rFonts w:ascii="宋体" w:hAnsi="宋体" w:hint="eastAsia"/>
          <w:snapToGrid w:val="0"/>
          <w:color w:val="000000"/>
          <w:kern w:val="0"/>
          <w:sz w:val="24"/>
        </w:rPr>
        <w:t>，</w:t>
      </w:r>
      <w:r w:rsidRPr="00FC6F41">
        <w:rPr>
          <w:rFonts w:ascii="宋体" w:hAnsi="宋体"/>
          <w:snapToGrid w:val="0"/>
          <w:color w:val="000000"/>
          <w:kern w:val="0"/>
          <w:sz w:val="24"/>
        </w:rPr>
        <w:t>2009.03</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w:t>
      </w:r>
      <w:r w:rsidRPr="00FC6F41">
        <w:rPr>
          <w:rFonts w:ascii="宋体" w:hAnsi="宋体"/>
          <w:snapToGrid w:val="0"/>
          <w:color w:val="000000"/>
          <w:kern w:val="0"/>
          <w:sz w:val="24"/>
        </w:rPr>
        <w:t>3</w:t>
      </w:r>
      <w:r w:rsidRPr="00FC6F41">
        <w:rPr>
          <w:rFonts w:ascii="宋体" w:hAnsi="宋体" w:hint="eastAsia"/>
          <w:snapToGrid w:val="0"/>
          <w:color w:val="000000"/>
          <w:kern w:val="0"/>
          <w:sz w:val="24"/>
        </w:rPr>
        <w:t>]周振华主编.视听语言.中国传媒大学出版社</w:t>
      </w:r>
      <w:r>
        <w:rPr>
          <w:rFonts w:ascii="宋体" w:hAnsi="宋体" w:hint="eastAsia"/>
          <w:snapToGrid w:val="0"/>
          <w:color w:val="000000"/>
          <w:kern w:val="0"/>
          <w:sz w:val="24"/>
        </w:rPr>
        <w:t>，</w:t>
      </w:r>
      <w:r w:rsidRPr="00FC6F41">
        <w:rPr>
          <w:rFonts w:ascii="宋体" w:hAnsi="宋体" w:hint="eastAsia"/>
          <w:snapToGrid w:val="0"/>
          <w:color w:val="000000"/>
          <w:kern w:val="0"/>
          <w:sz w:val="24"/>
        </w:rPr>
        <w:t>2013.10</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w:t>
      </w:r>
      <w:r w:rsidRPr="00FC6F41">
        <w:rPr>
          <w:rFonts w:ascii="宋体" w:hAnsi="宋体"/>
          <w:snapToGrid w:val="0"/>
          <w:color w:val="000000"/>
          <w:kern w:val="0"/>
          <w:sz w:val="24"/>
        </w:rPr>
        <w:t>4</w:t>
      </w:r>
      <w:r w:rsidRPr="00FC6F41">
        <w:rPr>
          <w:rFonts w:ascii="宋体" w:hAnsi="宋体" w:hint="eastAsia"/>
          <w:snapToGrid w:val="0"/>
          <w:color w:val="000000"/>
          <w:kern w:val="0"/>
          <w:sz w:val="24"/>
        </w:rPr>
        <w:t>]（法）马赛尔·马尔丹著 何振淦译.</w:t>
      </w:r>
      <w:r w:rsidRPr="00FC6F41">
        <w:rPr>
          <w:rFonts w:ascii="宋体" w:hAnsi="宋体"/>
          <w:snapToGrid w:val="0"/>
          <w:color w:val="000000"/>
          <w:kern w:val="0"/>
          <w:sz w:val="24"/>
        </w:rPr>
        <w:t>电影语言</w:t>
      </w:r>
      <w:r w:rsidRPr="00FC6F41">
        <w:rPr>
          <w:rFonts w:ascii="宋体" w:hAnsi="宋体" w:hint="eastAsia"/>
          <w:snapToGrid w:val="0"/>
          <w:color w:val="000000"/>
          <w:kern w:val="0"/>
          <w:sz w:val="24"/>
        </w:rPr>
        <w:t>.中国电影出版社</w:t>
      </w:r>
      <w:r>
        <w:rPr>
          <w:rFonts w:ascii="宋体" w:hAnsi="宋体" w:hint="eastAsia"/>
          <w:snapToGrid w:val="0"/>
          <w:color w:val="000000"/>
          <w:kern w:val="0"/>
          <w:sz w:val="24"/>
        </w:rPr>
        <w:t>，</w:t>
      </w:r>
      <w:r w:rsidRPr="00FC6F41">
        <w:rPr>
          <w:rFonts w:ascii="宋体" w:hAnsi="宋体" w:hint="eastAsia"/>
          <w:snapToGrid w:val="0"/>
          <w:color w:val="000000"/>
          <w:kern w:val="0"/>
          <w:sz w:val="24"/>
        </w:rPr>
        <w:t>1980.11</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w:t>
      </w:r>
      <w:r w:rsidRPr="00FC6F41">
        <w:rPr>
          <w:rFonts w:ascii="宋体" w:hAnsi="宋体"/>
          <w:snapToGrid w:val="0"/>
          <w:color w:val="000000"/>
          <w:kern w:val="0"/>
          <w:sz w:val="24"/>
        </w:rPr>
        <w:t>5</w:t>
      </w:r>
      <w:r w:rsidRPr="00FC6F41">
        <w:rPr>
          <w:rFonts w:ascii="宋体" w:hAnsi="宋体" w:hint="eastAsia"/>
          <w:snapToGrid w:val="0"/>
          <w:color w:val="000000"/>
          <w:kern w:val="0"/>
          <w:sz w:val="24"/>
        </w:rPr>
        <w:t>]（美）波布克（Bobker，Lee R.）著 伍菡卿译.</w:t>
      </w:r>
      <w:r w:rsidRPr="00FC6F41">
        <w:rPr>
          <w:rFonts w:ascii="宋体" w:hAnsi="宋体"/>
          <w:snapToGrid w:val="0"/>
          <w:color w:val="000000"/>
          <w:kern w:val="0"/>
          <w:sz w:val="24"/>
        </w:rPr>
        <w:t>电影的元素</w:t>
      </w:r>
      <w:r w:rsidRPr="00FC6F41">
        <w:rPr>
          <w:rFonts w:ascii="宋体" w:hAnsi="宋体" w:hint="eastAsia"/>
          <w:snapToGrid w:val="0"/>
          <w:color w:val="000000"/>
          <w:kern w:val="0"/>
          <w:sz w:val="24"/>
        </w:rPr>
        <w:t>.中国电影出版社，1986.08</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w:t>
      </w:r>
      <w:r w:rsidRPr="00FC6F41">
        <w:rPr>
          <w:rFonts w:ascii="宋体" w:hAnsi="宋体"/>
          <w:snapToGrid w:val="0"/>
          <w:color w:val="000000"/>
          <w:kern w:val="0"/>
          <w:sz w:val="24"/>
        </w:rPr>
        <w:t>6</w:t>
      </w:r>
      <w:r w:rsidRPr="00FC6F41">
        <w:rPr>
          <w:rFonts w:ascii="宋体" w:hAnsi="宋体" w:hint="eastAsia"/>
          <w:snapToGrid w:val="0"/>
          <w:color w:val="000000"/>
          <w:kern w:val="0"/>
          <w:sz w:val="24"/>
        </w:rPr>
        <w:t>]（俄）С.М.爱森斯坦（С.М.Эйзенщтейн）著 富澜译.蒙太奇论.</w:t>
      </w:r>
      <w:r w:rsidRPr="00FC6F41">
        <w:rPr>
          <w:rFonts w:ascii="宋体" w:hAnsi="宋体"/>
          <w:snapToGrid w:val="0"/>
          <w:color w:val="000000"/>
          <w:kern w:val="0"/>
          <w:sz w:val="24"/>
        </w:rPr>
        <w:t xml:space="preserve"> 中国电影出版社</w:t>
      </w:r>
      <w:r w:rsidRPr="00FC6F41">
        <w:rPr>
          <w:rFonts w:ascii="宋体" w:hAnsi="宋体" w:hint="eastAsia"/>
          <w:snapToGrid w:val="0"/>
          <w:color w:val="000000"/>
          <w:kern w:val="0"/>
          <w:sz w:val="24"/>
        </w:rPr>
        <w:t>，</w:t>
      </w:r>
      <w:r w:rsidRPr="00FC6F41">
        <w:rPr>
          <w:rFonts w:ascii="宋体" w:hAnsi="宋体"/>
          <w:snapToGrid w:val="0"/>
          <w:color w:val="000000"/>
          <w:kern w:val="0"/>
          <w:sz w:val="24"/>
        </w:rPr>
        <w:t xml:space="preserve">2003.09 </w:t>
      </w:r>
    </w:p>
    <w:p w:rsidR="00D47E4A" w:rsidRPr="00FC6F41" w:rsidRDefault="00D47E4A" w:rsidP="00D47E4A">
      <w:pPr>
        <w:adjustRightInd w:val="0"/>
        <w:snapToGrid w:val="0"/>
        <w:spacing w:line="400" w:lineRule="atLeast"/>
        <w:rPr>
          <w:rFonts w:ascii="宋体" w:hAnsi="宋体"/>
          <w:snapToGrid w:val="0"/>
          <w:color w:val="000000"/>
          <w:kern w:val="0"/>
          <w:sz w:val="24"/>
        </w:rPr>
      </w:pPr>
      <w:r w:rsidRPr="00FC6F41">
        <w:rPr>
          <w:rFonts w:ascii="宋体" w:hAnsi="宋体" w:hint="eastAsia"/>
          <w:snapToGrid w:val="0"/>
          <w:color w:val="000000"/>
          <w:kern w:val="0"/>
          <w:sz w:val="24"/>
        </w:rPr>
        <w:t>[</w:t>
      </w:r>
      <w:r w:rsidRPr="00FC6F41">
        <w:rPr>
          <w:rFonts w:ascii="宋体" w:hAnsi="宋体"/>
          <w:snapToGrid w:val="0"/>
          <w:color w:val="000000"/>
          <w:kern w:val="0"/>
          <w:sz w:val="24"/>
        </w:rPr>
        <w:t>7</w:t>
      </w:r>
      <w:r w:rsidRPr="00FC6F41">
        <w:rPr>
          <w:rFonts w:ascii="宋体" w:hAnsi="宋体" w:hint="eastAsia"/>
          <w:snapToGrid w:val="0"/>
          <w:color w:val="000000"/>
          <w:kern w:val="0"/>
          <w:sz w:val="24"/>
        </w:rPr>
        <w:t>]（法）巴赞著 崔君衍译.电影是什么.中国电影出版社，</w:t>
      </w:r>
      <w:r w:rsidRPr="00FC6F41">
        <w:rPr>
          <w:rFonts w:ascii="宋体" w:hAnsi="宋体"/>
          <w:snapToGrid w:val="0"/>
          <w:color w:val="000000"/>
          <w:kern w:val="0"/>
          <w:sz w:val="24"/>
        </w:rPr>
        <w:t>2008.11</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D47E4A" w:rsidP="00D47E4A">
      <w:pPr>
        <w:rPr>
          <w:rFonts w:ascii="Calibri" w:eastAsia="宋体" w:hAnsi="Calibri" w:cs="Times New Roman" w:hint="eastAsia"/>
          <w:sz w:val="28"/>
          <w:szCs w:val="28"/>
        </w:rPr>
      </w:pPr>
    </w:p>
    <w:p w:rsidR="00D47E4A" w:rsidRDefault="00D47E4A" w:rsidP="00D47E4A">
      <w:pPr>
        <w:jc w:val="center"/>
        <w:rPr>
          <w:rFonts w:ascii="Calibri" w:eastAsia="宋体" w:hAnsi="Calibri" w:cs="Times New Roman" w:hint="eastAsia"/>
          <w:b/>
          <w:sz w:val="32"/>
          <w:szCs w:val="32"/>
        </w:rPr>
      </w:pPr>
      <w:r>
        <w:rPr>
          <w:rFonts w:ascii="Calibri" w:eastAsia="宋体" w:hAnsi="Calibri" w:cs="Times New Roman" w:hint="eastAsia"/>
          <w:b/>
          <w:sz w:val="32"/>
          <w:szCs w:val="32"/>
        </w:rPr>
        <w:t>《现代汉语（一）》课程简介</w:t>
      </w:r>
    </w:p>
    <w:p w:rsidR="00D47E4A" w:rsidRPr="00992E4A" w:rsidRDefault="00D47E4A" w:rsidP="00D47E4A">
      <w:pPr>
        <w:spacing w:line="360" w:lineRule="auto"/>
        <w:rPr>
          <w:rFonts w:ascii="Calibri" w:eastAsia="宋体" w:hAnsi="Calibri" w:cs="Times New Roman" w:hint="eastAsia"/>
          <w:sz w:val="24"/>
        </w:rPr>
      </w:pPr>
      <w:r w:rsidRPr="00992E4A">
        <w:rPr>
          <w:rFonts w:ascii="黑体" w:eastAsia="黑体" w:hAnsi="Calibri" w:cs="Times New Roman" w:hint="eastAsia"/>
          <w:sz w:val="24"/>
        </w:rPr>
        <w:t>课程</w:t>
      </w:r>
      <w:r>
        <w:rPr>
          <w:rFonts w:ascii="黑体" w:eastAsia="黑体" w:hAnsi="Calibri" w:cs="Times New Roman" w:hint="eastAsia"/>
          <w:sz w:val="24"/>
        </w:rPr>
        <w:t>代码</w:t>
      </w:r>
      <w:r w:rsidRPr="00992E4A">
        <w:rPr>
          <w:rFonts w:ascii="Calibri" w:eastAsia="宋体" w:hAnsi="Calibri" w:cs="Times New Roman" w:hint="eastAsia"/>
          <w:sz w:val="24"/>
        </w:rPr>
        <w:t>：</w:t>
      </w:r>
      <w:r>
        <w:rPr>
          <w:rFonts w:ascii="Calibri" w:eastAsia="宋体" w:hAnsi="Calibri" w:cs="Times New Roman" w:hint="eastAsia"/>
          <w:sz w:val="24"/>
        </w:rPr>
        <w:t xml:space="preserve">B101032 </w:t>
      </w:r>
      <w:r w:rsidRPr="00992E4A">
        <w:rPr>
          <w:rFonts w:ascii="黑体" w:eastAsia="黑体" w:hAnsi="Calibri" w:cs="Times New Roman" w:hint="eastAsia"/>
          <w:sz w:val="24"/>
        </w:rPr>
        <w:t>课程名称</w:t>
      </w:r>
      <w:r w:rsidRPr="00992E4A">
        <w:rPr>
          <w:rFonts w:ascii="Calibri" w:eastAsia="宋体" w:hAnsi="Calibri" w:cs="Times New Roman" w:hint="eastAsia"/>
          <w:sz w:val="24"/>
        </w:rPr>
        <w:t>：《</w:t>
      </w:r>
      <w:r>
        <w:rPr>
          <w:rFonts w:ascii="Calibri" w:eastAsia="宋体" w:hAnsi="Calibri" w:cs="Times New Roman" w:hint="eastAsia"/>
          <w:sz w:val="24"/>
        </w:rPr>
        <w:t>现代汉语（一）</w:t>
      </w:r>
      <w:r w:rsidRPr="00992E4A">
        <w:rPr>
          <w:rFonts w:ascii="Calibri" w:eastAsia="宋体" w:hAnsi="Calibri" w:cs="Times New Roman" w:hint="eastAsia"/>
          <w:sz w:val="24"/>
        </w:rPr>
        <w:t>》（</w:t>
      </w:r>
      <w:r w:rsidRPr="004E6EF5">
        <w:rPr>
          <w:rFonts w:ascii="Calibri" w:eastAsia="宋体" w:hAnsi="Calibri" w:cs="Times New Roman"/>
          <w:sz w:val="24"/>
        </w:rPr>
        <w:t>Modern Chinese (1)</w:t>
      </w:r>
      <w:r w:rsidRPr="00992E4A">
        <w:rPr>
          <w:rFonts w:ascii="Calibri" w:eastAsia="宋体" w:hAnsi="Calibri" w:cs="Times New Roman" w:hint="eastAsia"/>
          <w:sz w:val="24"/>
        </w:rPr>
        <w:t>）</w:t>
      </w:r>
      <w:r w:rsidRPr="00C57703">
        <w:rPr>
          <w:rFonts w:ascii="Calibri" w:eastAsia="宋体" w:hAnsi="Calibri" w:cs="Times New Roman" w:hint="eastAsia"/>
          <w:b/>
          <w:sz w:val="24"/>
        </w:rPr>
        <w:t>课时：</w:t>
      </w:r>
      <w:r>
        <w:rPr>
          <w:rFonts w:ascii="Calibri" w:eastAsia="宋体" w:hAnsi="Calibri" w:cs="Times New Roman" w:hint="eastAsia"/>
          <w:sz w:val="24"/>
        </w:rPr>
        <w:t>45</w:t>
      </w:r>
      <w:r w:rsidRPr="00992E4A">
        <w:rPr>
          <w:rFonts w:ascii="Calibri" w:eastAsia="宋体" w:hAnsi="Calibri" w:cs="Times New Roman" w:hint="eastAsia"/>
          <w:sz w:val="24"/>
        </w:rPr>
        <w:t xml:space="preserve"> </w:t>
      </w:r>
    </w:p>
    <w:p w:rsidR="00D47E4A" w:rsidRDefault="00D47E4A" w:rsidP="00D47E4A">
      <w:pPr>
        <w:spacing w:line="360" w:lineRule="auto"/>
        <w:rPr>
          <w:rFonts w:ascii="Calibri" w:eastAsia="宋体" w:hAnsi="Calibri" w:cs="Times New Roman" w:hint="eastAsia"/>
          <w:sz w:val="24"/>
        </w:rPr>
      </w:pPr>
      <w:r w:rsidRPr="00992E4A">
        <w:rPr>
          <w:rFonts w:ascii="黑体" w:eastAsia="黑体" w:hAnsi="Calibri" w:cs="Times New Roman" w:hint="eastAsia"/>
          <w:sz w:val="24"/>
        </w:rPr>
        <w:t>主讲教师</w:t>
      </w:r>
      <w:r w:rsidRPr="00992E4A">
        <w:rPr>
          <w:rFonts w:ascii="Calibri" w:eastAsia="宋体" w:hAnsi="Calibri" w:cs="Times New Roman" w:hint="eastAsia"/>
          <w:sz w:val="24"/>
        </w:rPr>
        <w:t>：</w:t>
      </w:r>
      <w:r>
        <w:rPr>
          <w:rFonts w:ascii="Calibri" w:eastAsia="宋体" w:hAnsi="Calibri" w:cs="Times New Roman" w:hint="eastAsia"/>
          <w:sz w:val="24"/>
        </w:rPr>
        <w:t>赵晖</w:t>
      </w:r>
      <w:r w:rsidRPr="00992E4A">
        <w:rPr>
          <w:rFonts w:ascii="Calibri" w:eastAsia="宋体" w:hAnsi="Calibri" w:cs="Times New Roman" w:hint="eastAsia"/>
          <w:sz w:val="24"/>
        </w:rPr>
        <w:t xml:space="preserve">                    </w:t>
      </w:r>
      <w:r w:rsidRPr="00992E4A">
        <w:rPr>
          <w:rFonts w:ascii="黑体" w:eastAsia="黑体" w:hAnsi="Calibri" w:cs="Times New Roman" w:hint="eastAsia"/>
          <w:sz w:val="24"/>
        </w:rPr>
        <w:t>职称</w:t>
      </w:r>
      <w:r w:rsidRPr="00992E4A">
        <w:rPr>
          <w:rFonts w:ascii="Calibri" w:eastAsia="宋体" w:hAnsi="Calibri" w:cs="Times New Roman" w:hint="eastAsia"/>
          <w:sz w:val="24"/>
        </w:rPr>
        <w:t>：</w:t>
      </w:r>
      <w:r>
        <w:rPr>
          <w:rFonts w:ascii="Calibri" w:eastAsia="宋体" w:hAnsi="Calibri" w:cs="Times New Roman" w:hint="eastAsia"/>
          <w:sz w:val="24"/>
        </w:rPr>
        <w:t>讲师</w:t>
      </w:r>
      <w:r>
        <w:rPr>
          <w:rFonts w:ascii="Calibri" w:eastAsia="宋体" w:hAnsi="Calibri" w:cs="Times New Roman" w:hint="eastAsia"/>
          <w:sz w:val="24"/>
        </w:rPr>
        <w:t xml:space="preserve">      </w:t>
      </w:r>
      <w:r w:rsidRPr="0085384B">
        <w:rPr>
          <w:rFonts w:ascii="Calibri" w:eastAsia="宋体" w:hAnsi="Calibri" w:cs="Times New Roman" w:hint="eastAsia"/>
          <w:b/>
          <w:szCs w:val="21"/>
        </w:rPr>
        <w:t>联系方式</w:t>
      </w:r>
      <w:r>
        <w:rPr>
          <w:rFonts w:ascii="Calibri" w:eastAsia="宋体" w:hAnsi="Calibri" w:cs="Times New Roman" w:hint="eastAsia"/>
          <w:sz w:val="24"/>
        </w:rPr>
        <w:t>：</w:t>
      </w:r>
      <w:r>
        <w:rPr>
          <w:rFonts w:ascii="Calibri" w:eastAsia="宋体" w:hAnsi="Calibri" w:cs="Times New Roman" w:hint="eastAsia"/>
          <w:sz w:val="24"/>
        </w:rPr>
        <w:t>13516382189</w:t>
      </w:r>
    </w:p>
    <w:p w:rsidR="00D47E4A" w:rsidRDefault="00D47E4A" w:rsidP="00D47E4A">
      <w:pPr>
        <w:spacing w:line="360" w:lineRule="auto"/>
        <w:rPr>
          <w:rFonts w:ascii="Calibri" w:eastAsia="宋体" w:hAnsi="Calibri" w:cs="Times New Roman" w:hint="eastAsia"/>
          <w:sz w:val="24"/>
        </w:rPr>
      </w:pPr>
      <w:r w:rsidRPr="00992E4A">
        <w:rPr>
          <w:rFonts w:ascii="黑体" w:eastAsia="黑体" w:hAnsi="Calibri" w:cs="Times New Roman" w:hint="eastAsia"/>
          <w:sz w:val="24"/>
        </w:rPr>
        <w:t>课程的目的、内容与要求：</w:t>
      </w:r>
      <w:r>
        <w:rPr>
          <w:rFonts w:ascii="黑体" w:eastAsia="黑体" w:hAnsi="Calibri" w:cs="Times New Roman" w:hint="eastAsia"/>
          <w:sz w:val="24"/>
        </w:rPr>
        <w:t>（200字）</w:t>
      </w:r>
      <w:r w:rsidRPr="00992E4A">
        <w:rPr>
          <w:rFonts w:ascii="Calibri" w:eastAsia="宋体" w:hAnsi="Calibri" w:cs="Times New Roman" w:hint="eastAsia"/>
          <w:sz w:val="24"/>
        </w:rPr>
        <w:t xml:space="preserve"> </w:t>
      </w:r>
    </w:p>
    <w:p w:rsidR="00D47E4A" w:rsidRPr="00992E4A" w:rsidRDefault="00D47E4A" w:rsidP="00D47E4A">
      <w:pPr>
        <w:spacing w:line="360" w:lineRule="auto"/>
        <w:ind w:firstLine="480"/>
        <w:rPr>
          <w:rFonts w:ascii="Calibri" w:eastAsia="宋体" w:hAnsi="Calibri" w:cs="Times New Roman" w:hint="eastAsia"/>
          <w:sz w:val="24"/>
        </w:rPr>
      </w:pPr>
      <w:r>
        <w:rPr>
          <w:rFonts w:ascii="宋体" w:eastAsia="宋体" w:hAnsi="宋体" w:cs="Times New Roman" w:hint="eastAsia"/>
          <w:bCs/>
          <w:sz w:val="24"/>
        </w:rPr>
        <w:t>《现代汉语（一）》系统地讲授现代汉语的基本知识，注重加强基本技能的训练，培养和提高学生的理解、分析、运用现代汉语的能力。该</w:t>
      </w:r>
      <w:r>
        <w:rPr>
          <w:rFonts w:ascii="Calibri" w:eastAsia="宋体" w:hAnsi="Calibri" w:cs="Times New Roman" w:hint="eastAsia"/>
          <w:sz w:val="24"/>
        </w:rPr>
        <w:t>课程主要讲授现代汉语的性质、汉民族共同语与方言的关系，现代汉语语音方面的基础知识，汉字的历史、性质、作用，现代汉语构词法，词义的性质和构成，义素分析和语义场等内容。本课程是一门实践性很强的应用课程，在教学中引导学生将知识转化为基本技能，提升语言运用的能力。</w:t>
      </w:r>
    </w:p>
    <w:p w:rsidR="00D47E4A" w:rsidRDefault="00D47E4A" w:rsidP="00D47E4A">
      <w:pPr>
        <w:spacing w:line="360" w:lineRule="auto"/>
        <w:rPr>
          <w:rFonts w:ascii="Calibri" w:eastAsia="宋体" w:hAnsi="Calibri" w:cs="Times New Roman" w:hint="eastAsia"/>
          <w:sz w:val="24"/>
        </w:rPr>
      </w:pPr>
      <w:r w:rsidRPr="00992E4A">
        <w:rPr>
          <w:rFonts w:ascii="黑体" w:eastAsia="黑体" w:hAnsi="Calibri" w:cs="Times New Roman" w:hint="eastAsia"/>
          <w:sz w:val="24"/>
        </w:rPr>
        <w:t>推荐参考书</w:t>
      </w:r>
      <w:r w:rsidRPr="00992E4A">
        <w:rPr>
          <w:rFonts w:ascii="Calibri" w:eastAsia="宋体" w:hAnsi="Calibri" w:cs="Times New Roman" w:hint="eastAsia"/>
          <w:sz w:val="24"/>
        </w:rPr>
        <w:t>：</w:t>
      </w:r>
      <w:r w:rsidRPr="00992E4A">
        <w:rPr>
          <w:rFonts w:ascii="Calibri" w:eastAsia="宋体" w:hAnsi="Calibri" w:cs="Times New Roman" w:hint="eastAsia"/>
          <w:sz w:val="24"/>
        </w:rPr>
        <w:t xml:space="preserve"> </w:t>
      </w:r>
    </w:p>
    <w:p w:rsidR="00D47E4A" w:rsidRDefault="00D47E4A" w:rsidP="00D47E4A">
      <w:pPr>
        <w:spacing w:line="360" w:lineRule="auto"/>
        <w:rPr>
          <w:rFonts w:ascii="宋体" w:eastAsia="宋体" w:hAnsi="宋体" w:cs="Times New Roman"/>
          <w:bCs/>
          <w:sz w:val="24"/>
        </w:rPr>
      </w:pPr>
      <w:r>
        <w:rPr>
          <w:rFonts w:ascii="宋体" w:eastAsia="宋体" w:hAnsi="宋体" w:cs="Times New Roman" w:hint="eastAsia"/>
          <w:snapToGrid w:val="0"/>
          <w:color w:val="000000"/>
          <w:kern w:val="0"/>
          <w:sz w:val="24"/>
        </w:rPr>
        <w:t>[1]</w:t>
      </w:r>
      <w:r>
        <w:rPr>
          <w:rFonts w:ascii="宋体" w:eastAsia="宋体" w:hAnsi="宋体" w:cs="Times New Roman" w:hint="eastAsia"/>
          <w:bCs/>
          <w:sz w:val="24"/>
        </w:rPr>
        <w:t>黄伯荣，廖序东.现代汉语（第五版）.高等教育出版社，2011.</w:t>
      </w:r>
    </w:p>
    <w:p w:rsidR="00D47E4A" w:rsidRDefault="00D47E4A" w:rsidP="00D47E4A">
      <w:pPr>
        <w:spacing w:line="360" w:lineRule="auto"/>
        <w:rPr>
          <w:rFonts w:ascii="宋体" w:eastAsia="宋体" w:hAnsi="宋体" w:cs="Times New Roman"/>
          <w:bCs/>
          <w:sz w:val="24"/>
        </w:rPr>
      </w:pPr>
      <w:r>
        <w:rPr>
          <w:rFonts w:ascii="宋体" w:eastAsia="宋体" w:hAnsi="宋体" w:cs="Times New Roman" w:hint="eastAsia"/>
          <w:snapToGrid w:val="0"/>
          <w:color w:val="000000"/>
          <w:kern w:val="0"/>
          <w:sz w:val="24"/>
        </w:rPr>
        <w:t>[2]</w:t>
      </w:r>
      <w:r>
        <w:rPr>
          <w:rFonts w:ascii="宋体" w:eastAsia="宋体" w:hAnsi="宋体" w:cs="Times New Roman" w:hint="eastAsia"/>
          <w:bCs/>
          <w:sz w:val="24"/>
        </w:rPr>
        <w:t>罗常培、王均.普通语音学纲要.商务印书馆，1981.</w:t>
      </w:r>
    </w:p>
    <w:p w:rsidR="00D47E4A" w:rsidRDefault="00D47E4A" w:rsidP="00D47E4A">
      <w:pPr>
        <w:spacing w:line="360" w:lineRule="auto"/>
        <w:rPr>
          <w:rFonts w:ascii="宋体" w:eastAsia="宋体" w:hAnsi="宋体" w:cs="Times New Roman"/>
          <w:bCs/>
          <w:sz w:val="24"/>
        </w:rPr>
      </w:pPr>
      <w:r>
        <w:rPr>
          <w:rFonts w:ascii="宋体" w:eastAsia="宋体" w:hAnsi="宋体" w:cs="Times New Roman" w:hint="eastAsia"/>
          <w:snapToGrid w:val="0"/>
          <w:color w:val="000000"/>
          <w:kern w:val="0"/>
          <w:sz w:val="24"/>
        </w:rPr>
        <w:t>[3]</w:t>
      </w:r>
      <w:r>
        <w:rPr>
          <w:rFonts w:ascii="宋体" w:eastAsia="宋体" w:hAnsi="宋体" w:cs="Times New Roman" w:hint="eastAsia"/>
          <w:bCs/>
          <w:sz w:val="24"/>
        </w:rPr>
        <w:t>符淮青.现代汉语词汇.北京大学出版社，1985.</w:t>
      </w:r>
    </w:p>
    <w:p w:rsidR="00D47E4A" w:rsidRDefault="00D47E4A" w:rsidP="00D47E4A">
      <w:pPr>
        <w:spacing w:line="360" w:lineRule="auto"/>
        <w:rPr>
          <w:rFonts w:ascii="宋体" w:eastAsia="宋体" w:hAnsi="宋体" w:cs="Times New Roman"/>
          <w:bCs/>
          <w:sz w:val="24"/>
        </w:rPr>
      </w:pPr>
      <w:r>
        <w:rPr>
          <w:rFonts w:ascii="宋体" w:eastAsia="宋体" w:hAnsi="宋体" w:cs="Times New Roman" w:hint="eastAsia"/>
          <w:snapToGrid w:val="0"/>
          <w:color w:val="000000"/>
          <w:kern w:val="0"/>
          <w:sz w:val="24"/>
        </w:rPr>
        <w:t>[4]</w:t>
      </w:r>
      <w:r>
        <w:rPr>
          <w:rFonts w:ascii="宋体" w:eastAsia="宋体" w:hAnsi="宋体" w:cs="Times New Roman" w:hint="eastAsia"/>
          <w:bCs/>
          <w:sz w:val="24"/>
        </w:rPr>
        <w:t>詹人凤.现代汉语语义学.商务印书馆，1997.</w:t>
      </w:r>
    </w:p>
    <w:p w:rsidR="00D47E4A" w:rsidRDefault="00D47E4A" w:rsidP="00D47E4A">
      <w:pPr>
        <w:spacing w:line="360" w:lineRule="auto"/>
        <w:rPr>
          <w:rFonts w:ascii="宋体" w:eastAsia="宋体" w:hAnsi="宋体" w:cs="Times New Roman"/>
          <w:bCs/>
          <w:sz w:val="24"/>
        </w:rPr>
      </w:pPr>
      <w:r>
        <w:rPr>
          <w:rFonts w:ascii="宋体" w:eastAsia="宋体" w:hAnsi="宋体" w:cs="Times New Roman" w:hint="eastAsia"/>
          <w:snapToGrid w:val="0"/>
          <w:color w:val="000000"/>
          <w:kern w:val="0"/>
          <w:sz w:val="24"/>
        </w:rPr>
        <w:t>[5]</w:t>
      </w:r>
      <w:r>
        <w:rPr>
          <w:rFonts w:ascii="宋体" w:eastAsia="宋体" w:hAnsi="宋体" w:cs="Times New Roman" w:hint="eastAsia"/>
          <w:bCs/>
          <w:sz w:val="24"/>
        </w:rPr>
        <w:t>张志毅.词汇语义学.商务印书馆，2002.</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7A269E" w:rsidP="00D47E4A">
      <w:pPr>
        <w:jc w:val="center"/>
        <w:rPr>
          <w:rFonts w:hint="eastAsia"/>
          <w:b/>
          <w:sz w:val="32"/>
          <w:szCs w:val="32"/>
        </w:rPr>
      </w:pPr>
      <w:r>
        <w:rPr>
          <w:rFonts w:hint="eastAsia"/>
          <w:b/>
          <w:sz w:val="32"/>
          <w:szCs w:val="32"/>
        </w:rPr>
        <w:t>《</w:t>
      </w:r>
      <w:r w:rsidRPr="007A269E">
        <w:rPr>
          <w:rFonts w:hint="eastAsia"/>
          <w:b/>
          <w:sz w:val="32"/>
          <w:szCs w:val="32"/>
        </w:rPr>
        <w:t>趣味逻辑</w:t>
      </w:r>
      <w:r>
        <w:rPr>
          <w:rFonts w:hint="eastAsia"/>
          <w:b/>
          <w:sz w:val="32"/>
          <w:szCs w:val="32"/>
        </w:rPr>
        <w:t>》</w:t>
      </w:r>
      <w:r w:rsidR="00D47E4A">
        <w:rPr>
          <w:rFonts w:hint="eastAsia"/>
          <w:b/>
          <w:sz w:val="32"/>
          <w:szCs w:val="32"/>
        </w:rPr>
        <w:t>课程简介</w:t>
      </w:r>
    </w:p>
    <w:p w:rsidR="00D47E4A" w:rsidRDefault="00D47E4A" w:rsidP="00D47E4A">
      <w:pPr>
        <w:spacing w:line="360" w:lineRule="auto"/>
        <w:rPr>
          <w:rFonts w:hint="eastAsia"/>
          <w:sz w:val="24"/>
        </w:rPr>
      </w:pPr>
      <w:r>
        <w:rPr>
          <w:rFonts w:ascii="黑体" w:eastAsia="黑体" w:hint="eastAsia"/>
          <w:sz w:val="24"/>
        </w:rPr>
        <w:t>课程代码</w:t>
      </w:r>
      <w:r>
        <w:rPr>
          <w:rFonts w:hint="eastAsia"/>
          <w:sz w:val="24"/>
        </w:rPr>
        <w:t>：</w:t>
      </w:r>
      <w:r>
        <w:rPr>
          <w:rFonts w:hint="eastAsia"/>
          <w:szCs w:val="21"/>
        </w:rPr>
        <w:t xml:space="preserve">1004010 </w:t>
      </w:r>
      <w:r>
        <w:rPr>
          <w:rFonts w:ascii="黑体" w:eastAsia="黑体" w:hint="eastAsia"/>
          <w:sz w:val="24"/>
        </w:rPr>
        <w:t>课程名称</w:t>
      </w:r>
      <w:r>
        <w:rPr>
          <w:rFonts w:hint="eastAsia"/>
          <w:sz w:val="24"/>
        </w:rPr>
        <w:t>：《趣味逻辑》（</w:t>
      </w:r>
      <w:r>
        <w:rPr>
          <w:rFonts w:hint="eastAsia"/>
          <w:sz w:val="24"/>
        </w:rPr>
        <w:t>Interesting Logic</w:t>
      </w:r>
      <w:r>
        <w:rPr>
          <w:rFonts w:hint="eastAsia"/>
          <w:sz w:val="24"/>
        </w:rPr>
        <w:t>）</w:t>
      </w:r>
      <w:r w:rsidRPr="0070452B">
        <w:rPr>
          <w:rFonts w:ascii="黑体" w:eastAsia="黑体" w:hint="eastAsia"/>
          <w:sz w:val="24"/>
        </w:rPr>
        <w:t>课时</w:t>
      </w:r>
      <w:r>
        <w:rPr>
          <w:rFonts w:hint="eastAsia"/>
          <w:b/>
          <w:sz w:val="24"/>
        </w:rPr>
        <w:t>：</w:t>
      </w:r>
      <w:r w:rsidRPr="0070452B">
        <w:rPr>
          <w:rFonts w:hint="eastAsia"/>
          <w:sz w:val="24"/>
        </w:rPr>
        <w:t>32</w:t>
      </w:r>
    </w:p>
    <w:p w:rsidR="00D47E4A" w:rsidRDefault="00D47E4A" w:rsidP="00D47E4A">
      <w:pPr>
        <w:spacing w:line="360" w:lineRule="auto"/>
        <w:rPr>
          <w:rFonts w:hint="eastAsia"/>
          <w:sz w:val="24"/>
        </w:rPr>
      </w:pPr>
      <w:r>
        <w:rPr>
          <w:rFonts w:ascii="黑体" w:eastAsia="黑体" w:hint="eastAsia"/>
          <w:sz w:val="24"/>
        </w:rPr>
        <w:t>主讲教师</w:t>
      </w:r>
      <w:r>
        <w:rPr>
          <w:rFonts w:hint="eastAsia"/>
          <w:sz w:val="24"/>
        </w:rPr>
        <w:t>：侯桂运</w:t>
      </w:r>
      <w:r>
        <w:rPr>
          <w:rFonts w:hint="eastAsia"/>
          <w:sz w:val="24"/>
        </w:rPr>
        <w:t xml:space="preserve">  </w:t>
      </w:r>
      <w:r>
        <w:rPr>
          <w:rFonts w:ascii="黑体" w:eastAsia="黑体" w:hint="eastAsia"/>
          <w:sz w:val="24"/>
        </w:rPr>
        <w:t>职称</w:t>
      </w:r>
      <w:r>
        <w:rPr>
          <w:rFonts w:hint="eastAsia"/>
          <w:sz w:val="24"/>
        </w:rPr>
        <w:t>：副教授</w:t>
      </w:r>
      <w:r>
        <w:rPr>
          <w:rFonts w:hint="eastAsia"/>
          <w:sz w:val="24"/>
        </w:rPr>
        <w:t xml:space="preserve">  </w:t>
      </w:r>
      <w:r w:rsidRPr="0070452B">
        <w:rPr>
          <w:rFonts w:ascii="黑体" w:eastAsia="黑体" w:hint="eastAsia"/>
          <w:sz w:val="24"/>
        </w:rPr>
        <w:t>联系方式</w:t>
      </w:r>
      <w:r>
        <w:rPr>
          <w:rFonts w:hint="eastAsia"/>
          <w:sz w:val="24"/>
        </w:rPr>
        <w:t>：</w:t>
      </w:r>
      <w:r>
        <w:rPr>
          <w:rFonts w:hint="eastAsia"/>
          <w:sz w:val="24"/>
        </w:rPr>
        <w:t>13869692511</w:t>
      </w:r>
    </w:p>
    <w:p w:rsidR="00D47E4A" w:rsidRDefault="00D47E4A" w:rsidP="00D47E4A">
      <w:pPr>
        <w:spacing w:line="360" w:lineRule="auto"/>
        <w:rPr>
          <w:rFonts w:hint="eastAsia"/>
          <w:bCs/>
        </w:rPr>
      </w:pPr>
      <w:r>
        <w:rPr>
          <w:rFonts w:ascii="黑体" w:eastAsia="黑体" w:hint="eastAsia"/>
          <w:sz w:val="24"/>
        </w:rPr>
        <w:t>课程的目的、内容与要求：</w:t>
      </w:r>
      <w:r>
        <w:rPr>
          <w:rFonts w:hint="eastAsia"/>
          <w:sz w:val="24"/>
        </w:rPr>
        <w:t>开设本课程的目的，是让学生掌握普通逻辑的基本知识，给他们探求新知识提供必要的逻辑工具，能够让他们准确、严密地表述和论证思想，有效地反驳谬误、揭露诡辩，并帮助他们理解、学习和掌握其他各门科学知识。本课程的内容</w:t>
      </w:r>
      <w:r>
        <w:rPr>
          <w:rFonts w:hint="eastAsia"/>
          <w:kern w:val="0"/>
          <w:sz w:val="24"/>
        </w:rPr>
        <w:t>包括概念、性质命题及其推理、</w:t>
      </w:r>
      <w:r>
        <w:rPr>
          <w:rFonts w:hint="eastAsia"/>
          <w:sz w:val="24"/>
        </w:rPr>
        <w:t>复合命题及其推理、关系命题及其推理、模态命题及其推理、逻辑基本规律等。要求学生上课认真听讲，不要缺课，课前预习，课后独立完成课后习题。</w:t>
      </w:r>
    </w:p>
    <w:p w:rsidR="00D47E4A" w:rsidRDefault="00D47E4A" w:rsidP="00D47E4A">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D47E4A" w:rsidRDefault="00D47E4A" w:rsidP="00D47E4A">
      <w:pPr>
        <w:pStyle w:val="a3"/>
        <w:adjustRightInd w:val="0"/>
        <w:snapToGrid w:val="0"/>
        <w:spacing w:line="360" w:lineRule="auto"/>
        <w:jc w:val="left"/>
        <w:rPr>
          <w:rFonts w:hAnsi="宋体"/>
          <w:snapToGrid w:val="0"/>
          <w:color w:val="000000"/>
          <w:kern w:val="0"/>
          <w:sz w:val="24"/>
        </w:rPr>
      </w:pPr>
      <w:r>
        <w:rPr>
          <w:rFonts w:hAnsi="宋体" w:hint="eastAsia"/>
          <w:snapToGrid w:val="0"/>
          <w:color w:val="000000"/>
          <w:kern w:val="0"/>
          <w:sz w:val="24"/>
        </w:rPr>
        <w:t>[1]</w:t>
      </w:r>
      <w:r>
        <w:rPr>
          <w:rFonts w:hAnsi="宋体" w:hint="eastAsia"/>
          <w:sz w:val="24"/>
          <w:szCs w:val="24"/>
        </w:rPr>
        <w:t>《普通逻辑》编写组</w:t>
      </w:r>
      <w:r>
        <w:rPr>
          <w:rFonts w:hAnsi="宋体" w:hint="eastAsia"/>
          <w:snapToGrid w:val="0"/>
          <w:color w:val="000000"/>
          <w:kern w:val="0"/>
          <w:sz w:val="24"/>
        </w:rPr>
        <w:t>.</w:t>
      </w:r>
      <w:r>
        <w:rPr>
          <w:rFonts w:hAnsi="宋体" w:hint="eastAsia"/>
          <w:sz w:val="24"/>
          <w:szCs w:val="24"/>
        </w:rPr>
        <w:t>普通逻辑（第五版）</w:t>
      </w:r>
      <w:r>
        <w:rPr>
          <w:rFonts w:hAnsi="宋体" w:hint="eastAsia"/>
          <w:snapToGrid w:val="0"/>
          <w:color w:val="000000"/>
          <w:kern w:val="0"/>
          <w:sz w:val="24"/>
        </w:rPr>
        <w:t>.</w:t>
      </w:r>
      <w:r>
        <w:rPr>
          <w:rFonts w:hAnsi="宋体" w:hint="eastAsia"/>
          <w:sz w:val="24"/>
          <w:szCs w:val="24"/>
        </w:rPr>
        <w:t>上海人民出版社</w:t>
      </w:r>
      <w:r>
        <w:rPr>
          <w:rFonts w:hAnsi="宋体" w:hint="eastAsia"/>
          <w:snapToGrid w:val="0"/>
          <w:color w:val="000000"/>
          <w:kern w:val="0"/>
          <w:sz w:val="24"/>
        </w:rPr>
        <w:t>，2011.</w:t>
      </w:r>
    </w:p>
    <w:p w:rsidR="00D47E4A" w:rsidRDefault="00D47E4A" w:rsidP="00D47E4A">
      <w:pPr>
        <w:pStyle w:val="a3"/>
        <w:adjustRightInd w:val="0"/>
        <w:snapToGrid w:val="0"/>
        <w:spacing w:line="360" w:lineRule="auto"/>
        <w:jc w:val="left"/>
        <w:rPr>
          <w:sz w:val="24"/>
        </w:rPr>
      </w:pPr>
      <w:r>
        <w:rPr>
          <w:rFonts w:hAnsi="宋体" w:hint="eastAsia"/>
          <w:snapToGrid w:val="0"/>
          <w:color w:val="000000"/>
          <w:kern w:val="0"/>
          <w:sz w:val="24"/>
        </w:rPr>
        <w:t>[2]</w:t>
      </w:r>
      <w:r>
        <w:rPr>
          <w:rFonts w:hAnsi="宋体" w:hint="eastAsia"/>
          <w:sz w:val="24"/>
          <w:szCs w:val="24"/>
        </w:rPr>
        <w:t>侯桂运</w:t>
      </w:r>
      <w:r>
        <w:rPr>
          <w:rFonts w:hAnsi="宋体" w:hint="eastAsia"/>
          <w:snapToGrid w:val="0"/>
          <w:color w:val="000000"/>
          <w:kern w:val="0"/>
          <w:sz w:val="24"/>
        </w:rPr>
        <w:t>.</w:t>
      </w:r>
      <w:r>
        <w:rPr>
          <w:rFonts w:hAnsi="宋体" w:hint="eastAsia"/>
          <w:sz w:val="24"/>
          <w:szCs w:val="24"/>
        </w:rPr>
        <w:t>看故事学逻辑</w:t>
      </w:r>
      <w:r>
        <w:rPr>
          <w:rFonts w:hAnsi="宋体" w:hint="eastAsia"/>
          <w:snapToGrid w:val="0"/>
          <w:color w:val="000000"/>
          <w:kern w:val="0"/>
          <w:sz w:val="24"/>
        </w:rPr>
        <w:t>.</w:t>
      </w:r>
      <w:r>
        <w:rPr>
          <w:rFonts w:hAnsi="宋体" w:hint="eastAsia"/>
          <w:sz w:val="24"/>
          <w:szCs w:val="24"/>
        </w:rPr>
        <w:t>山东画报出版社</w:t>
      </w:r>
      <w:r>
        <w:rPr>
          <w:rFonts w:hAnsi="宋体" w:hint="eastAsia"/>
          <w:snapToGrid w:val="0"/>
          <w:color w:val="000000"/>
          <w:kern w:val="0"/>
          <w:sz w:val="24"/>
        </w:rPr>
        <w:t>，2014.</w:t>
      </w: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7A269E" w:rsidRDefault="007A269E" w:rsidP="007A269E">
      <w:pPr>
        <w:jc w:val="center"/>
        <w:rPr>
          <w:rFonts w:hint="eastAsia"/>
          <w:b/>
          <w:sz w:val="32"/>
          <w:szCs w:val="32"/>
        </w:rPr>
      </w:pPr>
      <w:r>
        <w:rPr>
          <w:rFonts w:hint="eastAsia"/>
          <w:b/>
          <w:sz w:val="32"/>
          <w:szCs w:val="32"/>
        </w:rPr>
        <w:t>《</w:t>
      </w:r>
      <w:r w:rsidRPr="007A269E">
        <w:rPr>
          <w:rFonts w:hint="eastAsia"/>
          <w:b/>
          <w:sz w:val="32"/>
          <w:szCs w:val="32"/>
        </w:rPr>
        <w:t>中国现当代文学</w:t>
      </w:r>
      <w:r>
        <w:rPr>
          <w:rFonts w:hint="eastAsia"/>
          <w:b/>
          <w:sz w:val="32"/>
          <w:szCs w:val="32"/>
        </w:rPr>
        <w:t>》课程简介</w:t>
      </w:r>
    </w:p>
    <w:p w:rsidR="00D47E4A" w:rsidRDefault="00D47E4A" w:rsidP="00D47E4A">
      <w:pPr>
        <w:spacing w:line="360" w:lineRule="auto"/>
        <w:rPr>
          <w:rFonts w:ascii="宋体" w:hAnsi="宋体"/>
          <w:sz w:val="24"/>
        </w:rPr>
      </w:pPr>
      <w:r>
        <w:rPr>
          <w:rFonts w:ascii="宋体" w:hAnsi="宋体" w:hint="eastAsia"/>
          <w:b/>
          <w:sz w:val="24"/>
        </w:rPr>
        <w:t>课程代码：</w:t>
      </w:r>
      <w:r>
        <w:rPr>
          <w:rFonts w:ascii="宋体" w:hAnsi="宋体" w:hint="eastAsia"/>
          <w:sz w:val="24"/>
        </w:rPr>
        <w:t>1012082</w:t>
      </w:r>
    </w:p>
    <w:p w:rsidR="00D47E4A" w:rsidRDefault="00D47E4A" w:rsidP="00D47E4A">
      <w:pPr>
        <w:spacing w:line="360" w:lineRule="auto"/>
        <w:rPr>
          <w:rFonts w:hint="eastAsia"/>
          <w:sz w:val="24"/>
        </w:rPr>
      </w:pPr>
      <w:r>
        <w:rPr>
          <w:rFonts w:ascii="宋体" w:hAnsi="宋体" w:hint="eastAsia"/>
          <w:b/>
          <w:sz w:val="24"/>
        </w:rPr>
        <w:t>课程名称：</w:t>
      </w:r>
      <w:r>
        <w:rPr>
          <w:rFonts w:ascii="宋体" w:hAnsi="宋体" w:hint="eastAsia"/>
          <w:sz w:val="24"/>
        </w:rPr>
        <w:t>《</w:t>
      </w:r>
      <w:r>
        <w:rPr>
          <w:rFonts w:ascii="Verdana" w:eastAsia="宋体" w:hAnsi="Verdana" w:cs="Verdana" w:hint="eastAsia"/>
          <w:color w:val="000000"/>
          <w:sz w:val="24"/>
          <w:shd w:val="clear" w:color="auto" w:fill="FFFFFF"/>
        </w:rPr>
        <w:t>中国现当代文学</w:t>
      </w:r>
      <w:r>
        <w:rPr>
          <w:rFonts w:ascii="宋体" w:hAnsi="宋体" w:hint="eastAsia"/>
          <w:sz w:val="24"/>
        </w:rPr>
        <w:t>》</w:t>
      </w:r>
      <w:r>
        <w:rPr>
          <w:rFonts w:hint="eastAsia"/>
          <w:sz w:val="24"/>
        </w:rPr>
        <w:t>（</w:t>
      </w:r>
      <w:r>
        <w:rPr>
          <w:rFonts w:hint="eastAsia"/>
          <w:sz w:val="24"/>
        </w:rPr>
        <w:t>Modern and Contemporary Chinese Literature</w:t>
      </w:r>
      <w:r>
        <w:rPr>
          <w:rFonts w:hint="eastAsia"/>
          <w:sz w:val="24"/>
        </w:rPr>
        <w:t>）</w:t>
      </w:r>
    </w:p>
    <w:p w:rsidR="00D47E4A" w:rsidRDefault="00D47E4A" w:rsidP="00D47E4A">
      <w:pPr>
        <w:spacing w:line="360" w:lineRule="auto"/>
        <w:rPr>
          <w:rFonts w:ascii="宋体" w:hAnsi="宋体"/>
          <w:sz w:val="24"/>
        </w:rPr>
      </w:pPr>
      <w:r>
        <w:rPr>
          <w:rFonts w:ascii="宋体" w:hAnsi="宋体" w:hint="eastAsia"/>
          <w:b/>
          <w:sz w:val="24"/>
        </w:rPr>
        <w:t>课时：</w:t>
      </w:r>
      <w:r>
        <w:rPr>
          <w:rFonts w:ascii="宋体" w:hAnsi="宋体" w:hint="eastAsia"/>
          <w:sz w:val="24"/>
        </w:rPr>
        <w:t>54</w:t>
      </w:r>
    </w:p>
    <w:p w:rsidR="00D47E4A" w:rsidRDefault="00D47E4A" w:rsidP="00D47E4A">
      <w:pPr>
        <w:spacing w:line="360" w:lineRule="auto"/>
        <w:rPr>
          <w:rFonts w:ascii="宋体" w:hAnsi="宋体"/>
          <w:sz w:val="24"/>
        </w:rPr>
      </w:pPr>
      <w:r>
        <w:rPr>
          <w:rFonts w:ascii="宋体" w:hAnsi="宋体" w:hint="eastAsia"/>
          <w:b/>
          <w:sz w:val="24"/>
        </w:rPr>
        <w:t>主讲教师：</w:t>
      </w:r>
      <w:r>
        <w:rPr>
          <w:rFonts w:ascii="宋体" w:hAnsi="宋体" w:hint="eastAsia"/>
          <w:sz w:val="24"/>
        </w:rPr>
        <w:t xml:space="preserve">张军    </w:t>
      </w:r>
      <w:r>
        <w:rPr>
          <w:rFonts w:ascii="宋体" w:hAnsi="宋体" w:hint="eastAsia"/>
          <w:b/>
          <w:sz w:val="24"/>
        </w:rPr>
        <w:t>职称：</w:t>
      </w:r>
      <w:r>
        <w:rPr>
          <w:rFonts w:ascii="宋体" w:hAnsi="宋体" w:hint="eastAsia"/>
          <w:sz w:val="24"/>
        </w:rPr>
        <w:t xml:space="preserve">副教授   </w:t>
      </w:r>
      <w:r>
        <w:rPr>
          <w:rFonts w:ascii="宋体" w:hAnsi="宋体" w:hint="eastAsia"/>
          <w:b/>
          <w:sz w:val="24"/>
        </w:rPr>
        <w:t>联系方式：</w:t>
      </w:r>
      <w:r>
        <w:rPr>
          <w:rFonts w:ascii="宋体" w:hAnsi="宋体" w:hint="eastAsia"/>
          <w:sz w:val="24"/>
        </w:rPr>
        <w:t>18763601493</w:t>
      </w:r>
    </w:p>
    <w:p w:rsidR="00D47E4A" w:rsidRDefault="00D47E4A" w:rsidP="00D47E4A">
      <w:pPr>
        <w:spacing w:line="360" w:lineRule="auto"/>
        <w:rPr>
          <w:rFonts w:ascii="宋体" w:hAnsi="宋体"/>
          <w:b/>
          <w:sz w:val="24"/>
        </w:rPr>
      </w:pPr>
      <w:r>
        <w:rPr>
          <w:rFonts w:ascii="宋体" w:hAnsi="宋体" w:hint="eastAsia"/>
          <w:b/>
          <w:sz w:val="24"/>
        </w:rPr>
        <w:t xml:space="preserve">课程的目的、内容与要求：（200字） </w:t>
      </w:r>
    </w:p>
    <w:p w:rsidR="00D47E4A" w:rsidRDefault="00D47E4A" w:rsidP="00D47E4A">
      <w:pPr>
        <w:spacing w:line="220" w:lineRule="atLeast"/>
        <w:rPr>
          <w:rFonts w:ascii="宋体" w:hAnsi="宋体"/>
          <w:sz w:val="24"/>
        </w:rPr>
      </w:pPr>
      <w:r>
        <w:rPr>
          <w:rFonts w:ascii="宋体" w:hAnsi="宋体" w:hint="eastAsia"/>
          <w:sz w:val="24"/>
        </w:rPr>
        <w:t xml:space="preserve">    中国现当代文学课程作为一门二级学科课程，同时也是中文专业的必修课和非中文专业的选修课。学习中国现当代文学课程也是认识和了解现当代以来，尤其是近些年来，我国社会文化的具体变化，而这也是其他课程并不涉及的。中国现当代文学这一课程教学目标的设计来说，以现代教育课程相关教学设计理论为依据，重点突出中国现当代文学的内在价值构成。</w:t>
      </w:r>
    </w:p>
    <w:p w:rsidR="00D47E4A" w:rsidRDefault="00D47E4A" w:rsidP="00D47E4A">
      <w:pPr>
        <w:spacing w:line="360" w:lineRule="auto"/>
        <w:rPr>
          <w:rFonts w:ascii="宋体" w:hAnsi="宋体"/>
          <w:b/>
          <w:sz w:val="24"/>
        </w:rPr>
      </w:pPr>
      <w:r>
        <w:rPr>
          <w:rFonts w:ascii="宋体" w:hAnsi="宋体" w:hint="eastAsia"/>
          <w:b/>
          <w:sz w:val="24"/>
        </w:rPr>
        <w:t xml:space="preserve">推荐参考书： </w:t>
      </w:r>
    </w:p>
    <w:p w:rsidR="00D47E4A" w:rsidRDefault="00D47E4A" w:rsidP="00D47E4A">
      <w:pPr>
        <w:numPr>
          <w:ilvl w:val="0"/>
          <w:numId w:val="5"/>
        </w:numPr>
        <w:spacing w:line="220" w:lineRule="atLeast"/>
        <w:rPr>
          <w:rFonts w:ascii="宋体" w:hAnsi="宋体"/>
          <w:sz w:val="24"/>
        </w:rPr>
      </w:pPr>
      <w:r>
        <w:rPr>
          <w:rFonts w:ascii="宋体" w:hAnsi="宋体" w:hint="eastAsia"/>
          <w:sz w:val="24"/>
        </w:rPr>
        <w:t>《中国现代文学三十年》，钱理群等著，北京大学出版社2013年版。</w:t>
      </w:r>
    </w:p>
    <w:p w:rsidR="00D47E4A" w:rsidRDefault="00D47E4A" w:rsidP="00D47E4A">
      <w:pPr>
        <w:numPr>
          <w:ilvl w:val="0"/>
          <w:numId w:val="5"/>
        </w:numPr>
        <w:spacing w:line="220" w:lineRule="atLeast"/>
        <w:rPr>
          <w:rFonts w:ascii="宋体" w:hAnsi="宋体"/>
          <w:sz w:val="24"/>
        </w:rPr>
      </w:pPr>
      <w:r>
        <w:rPr>
          <w:rFonts w:ascii="宋体" w:hAnsi="宋体" w:hint="eastAsia"/>
          <w:sz w:val="24"/>
        </w:rPr>
        <w:lastRenderedPageBreak/>
        <w:t>《中国当代文学史》，洪子诚著，北京大学出版社2004年版。</w:t>
      </w:r>
    </w:p>
    <w:p w:rsidR="00D47E4A" w:rsidRDefault="00D47E4A" w:rsidP="00D47E4A">
      <w:pPr>
        <w:rPr>
          <w:rFonts w:hint="eastAsia"/>
        </w:rPr>
      </w:pPr>
    </w:p>
    <w:p w:rsidR="00D47E4A" w:rsidRDefault="00D47E4A"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3F0AA7" w:rsidRDefault="003F0AA7" w:rsidP="00D47E4A">
      <w:pPr>
        <w:widowControl/>
        <w:jc w:val="left"/>
        <w:rPr>
          <w:rFonts w:hint="eastAsia"/>
        </w:rPr>
      </w:pPr>
    </w:p>
    <w:p w:rsidR="00D47E4A" w:rsidRDefault="00D47E4A" w:rsidP="00D47E4A">
      <w:pPr>
        <w:rPr>
          <w:rFonts w:ascii="宋体" w:hAnsi="宋体"/>
          <w:sz w:val="28"/>
          <w:szCs w:val="28"/>
        </w:rPr>
      </w:pPr>
    </w:p>
    <w:p w:rsidR="007A269E" w:rsidRDefault="007A269E" w:rsidP="00D47E4A">
      <w:pPr>
        <w:rPr>
          <w:rFonts w:ascii="宋体" w:hAnsi="宋体"/>
          <w:sz w:val="28"/>
          <w:szCs w:val="28"/>
        </w:rPr>
      </w:pPr>
    </w:p>
    <w:p w:rsidR="00D47E4A" w:rsidRPr="009555C2" w:rsidRDefault="007A269E" w:rsidP="00D47E4A">
      <w:pPr>
        <w:jc w:val="center"/>
        <w:rPr>
          <w:rFonts w:hint="eastAsia"/>
          <w:b/>
          <w:sz w:val="32"/>
          <w:szCs w:val="32"/>
        </w:rPr>
      </w:pPr>
      <w:r w:rsidRPr="009555C2">
        <w:rPr>
          <w:rFonts w:hint="eastAsia"/>
          <w:b/>
          <w:sz w:val="32"/>
          <w:szCs w:val="32"/>
        </w:rPr>
        <w:t>《</w:t>
      </w:r>
      <w:r w:rsidR="00D47E4A" w:rsidRPr="009555C2">
        <w:rPr>
          <w:rFonts w:hint="eastAsia"/>
          <w:b/>
          <w:sz w:val="32"/>
          <w:szCs w:val="32"/>
        </w:rPr>
        <w:t>中西文化比较</w:t>
      </w:r>
      <w:r w:rsidRPr="009555C2">
        <w:rPr>
          <w:rFonts w:hint="eastAsia"/>
          <w:b/>
          <w:sz w:val="32"/>
          <w:szCs w:val="32"/>
        </w:rPr>
        <w:t>》</w:t>
      </w:r>
      <w:r w:rsidR="00D47E4A" w:rsidRPr="009555C2">
        <w:rPr>
          <w:rFonts w:hint="eastAsia"/>
          <w:b/>
          <w:sz w:val="32"/>
          <w:szCs w:val="32"/>
        </w:rPr>
        <w:t>课程简介</w:t>
      </w:r>
    </w:p>
    <w:p w:rsidR="00D47E4A" w:rsidRDefault="00D47E4A" w:rsidP="00D47E4A">
      <w:pPr>
        <w:spacing w:line="360" w:lineRule="auto"/>
        <w:rPr>
          <w:rFonts w:ascii="宋体" w:hAnsi="宋体"/>
          <w:sz w:val="24"/>
        </w:rPr>
      </w:pPr>
      <w:r>
        <w:rPr>
          <w:rFonts w:ascii="宋体" w:hAnsi="宋体" w:hint="eastAsia"/>
          <w:b/>
          <w:sz w:val="24"/>
        </w:rPr>
        <w:t>课程代码：</w:t>
      </w:r>
      <w:r w:rsidRPr="00426CEF">
        <w:rPr>
          <w:rFonts w:ascii="宋体" w:hAnsi="宋体"/>
          <w:szCs w:val="21"/>
        </w:rPr>
        <w:t>1003034</w:t>
      </w:r>
    </w:p>
    <w:p w:rsidR="00D47E4A" w:rsidRDefault="00D47E4A" w:rsidP="00D47E4A">
      <w:pPr>
        <w:spacing w:line="360" w:lineRule="auto"/>
        <w:rPr>
          <w:rFonts w:hint="eastAsia"/>
          <w:sz w:val="24"/>
        </w:rPr>
      </w:pPr>
      <w:r>
        <w:rPr>
          <w:rFonts w:ascii="宋体" w:hAnsi="宋体" w:hint="eastAsia"/>
          <w:b/>
          <w:sz w:val="24"/>
        </w:rPr>
        <w:t>课程名称：</w:t>
      </w:r>
      <w:r>
        <w:rPr>
          <w:rFonts w:ascii="宋体" w:hAnsi="宋体" w:hint="eastAsia"/>
          <w:sz w:val="24"/>
        </w:rPr>
        <w:t>《</w:t>
      </w:r>
      <w:r>
        <w:rPr>
          <w:rFonts w:ascii="Verdana" w:hAnsi="Verdana" w:cs="Verdana" w:hint="eastAsia"/>
          <w:color w:val="000000"/>
          <w:sz w:val="24"/>
          <w:shd w:val="clear" w:color="auto" w:fill="FFFFFF"/>
        </w:rPr>
        <w:t>中西文化比较</w:t>
      </w:r>
      <w:r>
        <w:rPr>
          <w:rFonts w:ascii="宋体" w:hAnsi="宋体" w:hint="eastAsia"/>
          <w:sz w:val="24"/>
        </w:rPr>
        <w:t>》</w:t>
      </w:r>
      <w:r>
        <w:rPr>
          <w:rFonts w:hint="eastAsia"/>
          <w:sz w:val="24"/>
        </w:rPr>
        <w:t>（</w:t>
      </w:r>
      <w:r>
        <w:rPr>
          <w:rFonts w:hint="eastAsia"/>
          <w:sz w:val="24"/>
        </w:rPr>
        <w:t>C</w:t>
      </w:r>
      <w:r w:rsidRPr="00681136">
        <w:rPr>
          <w:sz w:val="24"/>
        </w:rPr>
        <w:t>omparison</w:t>
      </w:r>
      <w:r>
        <w:rPr>
          <w:rFonts w:hint="eastAsia"/>
          <w:sz w:val="24"/>
        </w:rPr>
        <w:t xml:space="preserve"> B</w:t>
      </w:r>
      <w:r w:rsidRPr="00681136">
        <w:rPr>
          <w:sz w:val="24"/>
        </w:rPr>
        <w:t xml:space="preserve">etween Chinese and Western </w:t>
      </w:r>
      <w:r>
        <w:rPr>
          <w:rFonts w:hint="eastAsia"/>
          <w:sz w:val="24"/>
        </w:rPr>
        <w:t>C</w:t>
      </w:r>
      <w:r w:rsidRPr="00681136">
        <w:rPr>
          <w:sz w:val="24"/>
        </w:rPr>
        <w:t>ultures</w:t>
      </w:r>
      <w:r>
        <w:rPr>
          <w:rFonts w:hint="eastAsia"/>
          <w:sz w:val="24"/>
        </w:rPr>
        <w:t>）</w:t>
      </w:r>
    </w:p>
    <w:p w:rsidR="00D47E4A" w:rsidRDefault="00D47E4A" w:rsidP="00D47E4A">
      <w:pPr>
        <w:spacing w:line="360" w:lineRule="auto"/>
        <w:rPr>
          <w:rFonts w:ascii="宋体" w:hAnsi="宋体"/>
          <w:sz w:val="24"/>
        </w:rPr>
      </w:pPr>
      <w:r>
        <w:rPr>
          <w:rFonts w:ascii="宋体" w:hAnsi="宋体" w:hint="eastAsia"/>
          <w:b/>
          <w:sz w:val="24"/>
        </w:rPr>
        <w:t>课时：</w:t>
      </w:r>
      <w:r>
        <w:rPr>
          <w:rFonts w:ascii="宋体" w:hAnsi="宋体" w:hint="eastAsia"/>
          <w:sz w:val="24"/>
        </w:rPr>
        <w:t>36</w:t>
      </w:r>
    </w:p>
    <w:p w:rsidR="00D47E4A" w:rsidRDefault="00D47E4A" w:rsidP="00D47E4A">
      <w:pPr>
        <w:spacing w:line="360" w:lineRule="auto"/>
        <w:rPr>
          <w:rFonts w:ascii="宋体" w:hAnsi="宋体"/>
          <w:sz w:val="24"/>
        </w:rPr>
      </w:pPr>
      <w:r>
        <w:rPr>
          <w:rFonts w:ascii="宋体" w:hAnsi="宋体" w:hint="eastAsia"/>
          <w:b/>
          <w:sz w:val="24"/>
        </w:rPr>
        <w:t>主讲教师：</w:t>
      </w:r>
      <w:r>
        <w:rPr>
          <w:rFonts w:ascii="宋体" w:hAnsi="宋体" w:hint="eastAsia"/>
          <w:sz w:val="24"/>
        </w:rPr>
        <w:t xml:space="preserve">任洪国    </w:t>
      </w:r>
      <w:r>
        <w:rPr>
          <w:rFonts w:ascii="宋体" w:hAnsi="宋体" w:hint="eastAsia"/>
          <w:b/>
          <w:sz w:val="24"/>
        </w:rPr>
        <w:t>职称：</w:t>
      </w:r>
      <w:r>
        <w:rPr>
          <w:rFonts w:ascii="宋体" w:hAnsi="宋体" w:hint="eastAsia"/>
          <w:sz w:val="24"/>
        </w:rPr>
        <w:t xml:space="preserve">讲师   </w:t>
      </w:r>
      <w:r>
        <w:rPr>
          <w:rFonts w:ascii="宋体" w:hAnsi="宋体" w:hint="eastAsia"/>
          <w:b/>
          <w:sz w:val="24"/>
        </w:rPr>
        <w:t>联系方式：</w:t>
      </w:r>
      <w:r>
        <w:rPr>
          <w:rFonts w:ascii="宋体" w:hAnsi="宋体" w:hint="eastAsia"/>
          <w:sz w:val="24"/>
        </w:rPr>
        <w:t>18653602167</w:t>
      </w:r>
    </w:p>
    <w:p w:rsidR="00D47E4A" w:rsidRDefault="00D47E4A" w:rsidP="00D47E4A">
      <w:pPr>
        <w:spacing w:line="360" w:lineRule="auto"/>
        <w:rPr>
          <w:rFonts w:ascii="宋体" w:hAnsi="宋体"/>
          <w:b/>
          <w:sz w:val="24"/>
        </w:rPr>
      </w:pPr>
      <w:r>
        <w:rPr>
          <w:rFonts w:ascii="宋体" w:hAnsi="宋体" w:hint="eastAsia"/>
          <w:b/>
          <w:sz w:val="24"/>
        </w:rPr>
        <w:t xml:space="preserve">课程的目的、内容与要求：（200字） </w:t>
      </w:r>
    </w:p>
    <w:p w:rsidR="00D47E4A" w:rsidRDefault="00D47E4A" w:rsidP="00D47E4A">
      <w:pPr>
        <w:spacing w:line="220" w:lineRule="atLeast"/>
        <w:rPr>
          <w:rFonts w:ascii="宋体" w:hAnsi="宋体"/>
          <w:sz w:val="24"/>
        </w:rPr>
      </w:pPr>
      <w:r>
        <w:rPr>
          <w:rFonts w:ascii="宋体" w:hAnsi="宋体" w:hint="eastAsia"/>
          <w:sz w:val="24"/>
        </w:rPr>
        <w:t xml:space="preserve">    </w:t>
      </w:r>
      <w:r w:rsidRPr="000B6ADB">
        <w:rPr>
          <w:rFonts w:hAnsi="宋体" w:hint="eastAsia"/>
          <w:snapToGrid w:val="0"/>
          <w:color w:val="000000"/>
          <w:kern w:val="0"/>
          <w:sz w:val="24"/>
        </w:rPr>
        <w:t>《中西文化比较》配合大学面向</w:t>
      </w:r>
      <w:r w:rsidRPr="000B6ADB">
        <w:rPr>
          <w:rFonts w:hAnsi="宋体" w:hint="eastAsia"/>
          <w:snapToGrid w:val="0"/>
          <w:color w:val="000000"/>
          <w:kern w:val="0"/>
          <w:sz w:val="24"/>
        </w:rPr>
        <w:t>21</w:t>
      </w:r>
      <w:r w:rsidRPr="000B6ADB">
        <w:rPr>
          <w:rFonts w:hAnsi="宋体" w:hint="eastAsia"/>
          <w:snapToGrid w:val="0"/>
          <w:color w:val="000000"/>
          <w:kern w:val="0"/>
          <w:sz w:val="24"/>
        </w:rPr>
        <w:t>世纪培养</w:t>
      </w:r>
      <w:r>
        <w:rPr>
          <w:rFonts w:hAnsi="宋体" w:hint="eastAsia"/>
          <w:snapToGrid w:val="0"/>
          <w:color w:val="000000"/>
          <w:kern w:val="0"/>
          <w:sz w:val="24"/>
        </w:rPr>
        <w:t>高素质</w:t>
      </w:r>
      <w:r w:rsidRPr="000B6ADB">
        <w:rPr>
          <w:rFonts w:hAnsi="宋体" w:hint="eastAsia"/>
          <w:snapToGrid w:val="0"/>
          <w:color w:val="000000"/>
          <w:kern w:val="0"/>
          <w:sz w:val="24"/>
        </w:rPr>
        <w:t>人才的</w:t>
      </w:r>
      <w:r>
        <w:rPr>
          <w:rFonts w:hAnsi="宋体" w:hint="eastAsia"/>
          <w:snapToGrid w:val="0"/>
          <w:color w:val="000000"/>
          <w:kern w:val="0"/>
          <w:sz w:val="24"/>
        </w:rPr>
        <w:t>教育目标</w:t>
      </w:r>
      <w:r w:rsidRPr="000B6ADB">
        <w:rPr>
          <w:rFonts w:hAnsi="宋体" w:hint="eastAsia"/>
          <w:snapToGrid w:val="0"/>
          <w:color w:val="000000"/>
          <w:kern w:val="0"/>
          <w:sz w:val="24"/>
        </w:rPr>
        <w:t>，提高大学生的文化素质</w:t>
      </w:r>
      <w:r>
        <w:rPr>
          <w:rFonts w:hAnsi="宋体" w:hint="eastAsia"/>
          <w:snapToGrid w:val="0"/>
          <w:color w:val="000000"/>
          <w:kern w:val="0"/>
          <w:sz w:val="24"/>
        </w:rPr>
        <w:t>，</w:t>
      </w:r>
      <w:r w:rsidRPr="000B6ADB">
        <w:rPr>
          <w:rFonts w:hAnsi="宋体" w:hint="eastAsia"/>
          <w:snapToGrid w:val="0"/>
          <w:color w:val="000000"/>
          <w:kern w:val="0"/>
          <w:sz w:val="24"/>
        </w:rPr>
        <w:t>培养他们基本的文化知识和理论素养，使学生能够</w:t>
      </w:r>
      <w:r>
        <w:rPr>
          <w:rFonts w:hAnsi="宋体" w:hint="eastAsia"/>
          <w:snapToGrid w:val="0"/>
          <w:color w:val="000000"/>
          <w:kern w:val="0"/>
          <w:sz w:val="24"/>
        </w:rPr>
        <w:t>超越西方中心主义和中国中心主义</w:t>
      </w:r>
      <w:r w:rsidRPr="000B6ADB">
        <w:rPr>
          <w:rFonts w:hAnsi="宋体" w:hint="eastAsia"/>
          <w:snapToGrid w:val="0"/>
          <w:color w:val="000000"/>
          <w:kern w:val="0"/>
          <w:sz w:val="24"/>
        </w:rPr>
        <w:t>，</w:t>
      </w:r>
      <w:r>
        <w:rPr>
          <w:rFonts w:hAnsi="宋体" w:hint="eastAsia"/>
          <w:snapToGrid w:val="0"/>
          <w:color w:val="000000"/>
          <w:kern w:val="0"/>
          <w:sz w:val="24"/>
        </w:rPr>
        <w:t>正确把握中西方文化的本质和精髓，从各自的文化中摒弃糟粕、吸取精华，</w:t>
      </w:r>
      <w:r w:rsidRPr="007A456B">
        <w:rPr>
          <w:rFonts w:hAnsi="宋体" w:hint="eastAsia"/>
          <w:snapToGrid w:val="0"/>
          <w:color w:val="000000"/>
          <w:kern w:val="0"/>
          <w:sz w:val="24"/>
        </w:rPr>
        <w:t>为建设中国当代新文化提供借鉴。</w:t>
      </w:r>
    </w:p>
    <w:p w:rsidR="00D47E4A" w:rsidRDefault="00D47E4A" w:rsidP="00D47E4A">
      <w:pPr>
        <w:spacing w:line="360" w:lineRule="auto"/>
        <w:rPr>
          <w:rFonts w:ascii="宋体" w:hAnsi="宋体"/>
          <w:b/>
          <w:sz w:val="24"/>
        </w:rPr>
      </w:pPr>
      <w:r>
        <w:rPr>
          <w:rFonts w:ascii="宋体" w:hAnsi="宋体" w:hint="eastAsia"/>
          <w:b/>
          <w:sz w:val="24"/>
        </w:rPr>
        <w:t xml:space="preserve">推荐参考书： </w:t>
      </w:r>
    </w:p>
    <w:p w:rsidR="00D47E4A" w:rsidRDefault="00D47E4A" w:rsidP="00D47E4A">
      <w:pPr>
        <w:numPr>
          <w:ilvl w:val="0"/>
          <w:numId w:val="5"/>
        </w:numPr>
        <w:spacing w:line="220" w:lineRule="atLeast"/>
        <w:rPr>
          <w:rFonts w:ascii="宋体" w:hAnsi="宋体"/>
          <w:sz w:val="24"/>
        </w:rPr>
      </w:pPr>
      <w:r>
        <w:rPr>
          <w:rFonts w:ascii="宋体" w:hAnsi="宋体" w:hint="eastAsia"/>
          <w:sz w:val="24"/>
        </w:rPr>
        <w:t>《中西文化比较》，徐行言著，北京大学出版社2004年版。</w:t>
      </w:r>
    </w:p>
    <w:p w:rsidR="00D47E4A" w:rsidRDefault="00D47E4A" w:rsidP="00D47E4A">
      <w:pPr>
        <w:numPr>
          <w:ilvl w:val="0"/>
          <w:numId w:val="5"/>
        </w:numPr>
        <w:spacing w:line="220" w:lineRule="atLeast"/>
        <w:rPr>
          <w:rFonts w:ascii="宋体" w:hAnsi="宋体"/>
          <w:sz w:val="24"/>
        </w:rPr>
      </w:pPr>
      <w:r>
        <w:rPr>
          <w:rFonts w:ascii="宋体" w:hAnsi="宋体" w:hint="eastAsia"/>
          <w:sz w:val="24"/>
        </w:rPr>
        <w:t>《中西文化比较》，李军等著，中国人民大学出版社2010年版。</w:t>
      </w:r>
    </w:p>
    <w:p w:rsidR="00D47E4A" w:rsidRDefault="00D47E4A" w:rsidP="00D47E4A">
      <w:pPr>
        <w:rPr>
          <w:rFonts w:hint="eastAsia"/>
        </w:rPr>
      </w:pPr>
    </w:p>
    <w:p w:rsidR="00D47E4A" w:rsidRDefault="00D47E4A">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D47E4A" w:rsidRDefault="00D47E4A" w:rsidP="00D47E4A">
      <w:pPr>
        <w:jc w:val="center"/>
        <w:rPr>
          <w:rFonts w:hint="eastAsia"/>
          <w:b/>
          <w:sz w:val="32"/>
          <w:szCs w:val="32"/>
        </w:rPr>
      </w:pPr>
      <w:r>
        <w:rPr>
          <w:rFonts w:hint="eastAsia"/>
          <w:b/>
          <w:sz w:val="32"/>
          <w:szCs w:val="32"/>
        </w:rPr>
        <w:t>《教师口语》课程简介</w:t>
      </w:r>
    </w:p>
    <w:p w:rsidR="00D47E4A" w:rsidRDefault="00D47E4A" w:rsidP="00D47E4A">
      <w:pPr>
        <w:spacing w:line="360" w:lineRule="auto"/>
        <w:rPr>
          <w:rFonts w:ascii="黑体" w:eastAsia="黑体"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4F3DA9">
        <w:rPr>
          <w:rFonts w:ascii="黑体" w:eastAsia="黑体" w:hAnsi="宋体" w:hint="eastAsia"/>
          <w:bCs/>
          <w:sz w:val="24"/>
        </w:rPr>
        <w:t>30031</w:t>
      </w:r>
      <w:r w:rsidRPr="004F3DA9">
        <w:rPr>
          <w:rFonts w:ascii="黑体" w:eastAsia="黑体" w:hAnsi="宋体"/>
          <w:bCs/>
          <w:sz w:val="24"/>
        </w:rPr>
        <w:t>01</w:t>
      </w:r>
      <w:r w:rsidRPr="00D37285">
        <w:rPr>
          <w:rFonts w:hint="eastAsia"/>
          <w:color w:val="FF0000"/>
          <w:sz w:val="24"/>
        </w:rPr>
        <w:t xml:space="preserve"> </w:t>
      </w:r>
      <w:r>
        <w:rPr>
          <w:rFonts w:hint="eastAsia"/>
          <w:sz w:val="24"/>
        </w:rPr>
        <w:t xml:space="preserve"> </w:t>
      </w:r>
      <w:r w:rsidRPr="00992E4A">
        <w:rPr>
          <w:rFonts w:ascii="黑体" w:eastAsia="黑体" w:hint="eastAsia"/>
          <w:sz w:val="24"/>
        </w:rPr>
        <w:t>课程名称</w:t>
      </w:r>
      <w:r w:rsidRPr="00992E4A">
        <w:rPr>
          <w:rFonts w:hint="eastAsia"/>
          <w:sz w:val="24"/>
        </w:rPr>
        <w:t>：《</w:t>
      </w:r>
      <w:r w:rsidRPr="006D2F47">
        <w:rPr>
          <w:rFonts w:ascii="宋体" w:hAnsi="宋体" w:hint="eastAsia"/>
          <w:bCs/>
          <w:sz w:val="24"/>
        </w:rPr>
        <w:t>教师口语</w:t>
      </w:r>
      <w:r w:rsidRPr="00992E4A">
        <w:rPr>
          <w:rFonts w:hint="eastAsia"/>
          <w:sz w:val="24"/>
        </w:rPr>
        <w:t>》</w:t>
      </w:r>
      <w:r w:rsidRPr="00C57703">
        <w:rPr>
          <w:rFonts w:hint="eastAsia"/>
          <w:b/>
          <w:sz w:val="24"/>
        </w:rPr>
        <w:t>课时：</w:t>
      </w:r>
      <w:r>
        <w:rPr>
          <w:b/>
          <w:sz w:val="24"/>
        </w:rPr>
        <w:t>36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张晓静</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w:t>
      </w:r>
      <w:r>
        <w:rPr>
          <w:sz w:val="24"/>
        </w:rPr>
        <w:t>5065660517</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6D2F47" w:rsidRDefault="00D47E4A" w:rsidP="00D47E4A">
      <w:pPr>
        <w:adjustRightInd w:val="0"/>
        <w:snapToGrid w:val="0"/>
        <w:spacing w:line="360" w:lineRule="auto"/>
        <w:jc w:val="left"/>
        <w:rPr>
          <w:rFonts w:ascii="宋体" w:hAnsi="宋体"/>
          <w:snapToGrid w:val="0"/>
          <w:color w:val="000000"/>
          <w:kern w:val="0"/>
          <w:sz w:val="24"/>
        </w:rPr>
      </w:pPr>
      <w:r w:rsidRPr="006D2F47">
        <w:rPr>
          <w:rFonts w:ascii="宋体" w:hAnsi="宋体" w:hint="eastAsia"/>
          <w:snapToGrid w:val="0"/>
          <w:color w:val="000000"/>
          <w:kern w:val="0"/>
          <w:sz w:val="24"/>
        </w:rPr>
        <w:t>一、课程目的与内容</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lastRenderedPageBreak/>
        <w:t>教师口语是学前教育专业专升本学生学科基础与专业选修课之一，是一门理论与实践相结合，用理论指导实践，以训练为主的课程。其开设目的和要求主要是：</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1．教育学生热爱祖国语言文字，认真学习国家语言文字工作的方针政策，增强语言规范意识。</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2．能用标准或比较标准的普通话进行口语交际和教育教学工作。</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3．初步掌握一般交际口语、教学口语和教育口语的基本技能，具备相应的教师口才能力。</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4．具有一定的指导幼儿口语运用的能力。</w:t>
      </w:r>
    </w:p>
    <w:p w:rsidR="00D47E4A" w:rsidRPr="006D2F47" w:rsidRDefault="00D47E4A" w:rsidP="00D47E4A">
      <w:pPr>
        <w:rPr>
          <w:rFonts w:ascii="宋体" w:hAnsi="宋体"/>
          <w:bCs/>
          <w:sz w:val="24"/>
        </w:rPr>
      </w:pPr>
      <w:r w:rsidRPr="006D2F47">
        <w:rPr>
          <w:rFonts w:ascii="宋体" w:hAnsi="宋体" w:hint="eastAsia"/>
          <w:bCs/>
          <w:sz w:val="24"/>
        </w:rPr>
        <w:t>二、教学基本要求</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1．以训练为主线，理论与实践相结合</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 xml:space="preserve">教师口语课是一门以能力训练为主的实践性很强的课程，要坚持实践的观点，突出能力训练这条主线，在基础理论的指导下，进行大量的系统练习，以求快速提高学生的专业口语表达技能。 </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2．相关课程相互配合</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教师口语运用能力是多种能力的综合，它体现了一个教师的总体素质。就教师口语本身来说，带有多科性、边缘性的特征，它与许多学科有着非常密切的关系，如教育学、心理学、语言学等等。因此，教师口语课要与其它相关课程相互配合，在教学时要统筹安排，各有侧重，以便共同培养和提高学生的教师口语运用能力。当然，教师口语课应当担负这方面的主要训练任务。</w:t>
      </w:r>
    </w:p>
    <w:p w:rsidR="00D47E4A" w:rsidRPr="006D2F47" w:rsidRDefault="00D47E4A" w:rsidP="00D47E4A">
      <w:pPr>
        <w:adjustRightInd w:val="0"/>
        <w:snapToGrid w:val="0"/>
        <w:spacing w:line="360" w:lineRule="auto"/>
        <w:jc w:val="left"/>
        <w:rPr>
          <w:rFonts w:ascii="宋体" w:hAnsi="宋体"/>
          <w:bCs/>
          <w:sz w:val="24"/>
        </w:rPr>
      </w:pPr>
      <w:r w:rsidRPr="006D2F47">
        <w:rPr>
          <w:rFonts w:ascii="黑体" w:eastAsia="黑体" w:hAnsi="宋体" w:hint="eastAsia"/>
          <w:bCs/>
          <w:sz w:val="24"/>
        </w:rPr>
        <w:t>推荐参考书：</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[1]陈雪芸. 幼儿教师口语训练教程（第一版）. 北京师范大学出版社，2014年8月</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[2]季森岭.普通话语音训练教程. 北京大学出版社  ， 2002年9月</w:t>
      </w:r>
    </w:p>
    <w:p w:rsidR="00D47E4A"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[3]周志艳.幼儿口语训练教程. 南开大学出版社， 2014年8月</w:t>
      </w:r>
    </w:p>
    <w:p w:rsidR="009555C2" w:rsidRDefault="009555C2" w:rsidP="009555C2">
      <w:pPr>
        <w:rPr>
          <w:rFonts w:ascii="宋体" w:hAnsi="宋体"/>
          <w:sz w:val="24"/>
        </w:rPr>
      </w:pPr>
    </w:p>
    <w:p w:rsidR="009555C2" w:rsidRDefault="009555C2" w:rsidP="009555C2">
      <w:pPr>
        <w:rPr>
          <w:rFonts w:ascii="宋体" w:hAnsi="宋体"/>
          <w:sz w:val="24"/>
        </w:rPr>
      </w:pPr>
    </w:p>
    <w:p w:rsidR="009555C2" w:rsidRDefault="009555C2" w:rsidP="009555C2">
      <w:pPr>
        <w:rPr>
          <w:rFonts w:ascii="宋体" w:hAnsi="宋体"/>
          <w:sz w:val="24"/>
        </w:rPr>
      </w:pPr>
    </w:p>
    <w:p w:rsidR="009555C2" w:rsidRDefault="009555C2" w:rsidP="009555C2">
      <w:pPr>
        <w:rPr>
          <w:rFonts w:ascii="宋体" w:hAnsi="宋体"/>
          <w:sz w:val="24"/>
        </w:rPr>
      </w:pPr>
    </w:p>
    <w:p w:rsidR="00D47E4A" w:rsidRDefault="007A269E" w:rsidP="009555C2">
      <w:pPr>
        <w:jc w:val="center"/>
        <w:rPr>
          <w:rFonts w:hint="eastAsia"/>
          <w:b/>
          <w:sz w:val="32"/>
          <w:szCs w:val="32"/>
        </w:rPr>
      </w:pPr>
      <w:r w:rsidRPr="007A269E">
        <w:rPr>
          <w:rFonts w:hint="eastAsia"/>
          <w:b/>
          <w:sz w:val="32"/>
          <w:szCs w:val="32"/>
        </w:rPr>
        <w:t>《</w:t>
      </w:r>
      <w:r w:rsidR="00D47E4A">
        <w:rPr>
          <w:rFonts w:hint="eastAsia"/>
          <w:b/>
          <w:sz w:val="32"/>
          <w:szCs w:val="32"/>
        </w:rPr>
        <w:t>特殊儿童言语训练</w:t>
      </w:r>
      <w:r>
        <w:rPr>
          <w:rFonts w:hint="eastAsia"/>
          <w:b/>
          <w:sz w:val="32"/>
          <w:szCs w:val="32"/>
        </w:rPr>
        <w:t>》</w:t>
      </w:r>
      <w:r w:rsidR="00D47E4A">
        <w:rPr>
          <w:rFonts w:hint="eastAsia"/>
          <w:b/>
          <w:sz w:val="32"/>
          <w:szCs w:val="32"/>
        </w:rPr>
        <w:t>课程简介</w:t>
      </w:r>
    </w:p>
    <w:p w:rsidR="00D47E4A" w:rsidRDefault="00D47E4A" w:rsidP="00D47E4A">
      <w:pPr>
        <w:rPr>
          <w:rFonts w:hint="eastAsia"/>
          <w:sz w:val="24"/>
        </w:rPr>
      </w:pPr>
      <w:r>
        <w:rPr>
          <w:rFonts w:ascii="黑体" w:eastAsia="黑体" w:hint="eastAsia"/>
          <w:sz w:val="24"/>
        </w:rPr>
        <w:t xml:space="preserve">   </w:t>
      </w:r>
      <w:r>
        <w:rPr>
          <w:rFonts w:hint="eastAsia"/>
          <w:sz w:val="24"/>
        </w:rPr>
        <w:t>课程代码：</w:t>
      </w:r>
      <w:r>
        <w:rPr>
          <w:rFonts w:hint="eastAsia"/>
          <w:sz w:val="24"/>
        </w:rPr>
        <w:t xml:space="preserve">3002221  </w:t>
      </w:r>
      <w:r>
        <w:rPr>
          <w:rFonts w:hint="eastAsia"/>
          <w:sz w:val="24"/>
        </w:rPr>
        <w:t>课程名称：《特殊儿童言语训练》（</w:t>
      </w:r>
      <w:r>
        <w:rPr>
          <w:rFonts w:hint="eastAsia"/>
          <w:sz w:val="24"/>
        </w:rPr>
        <w:t xml:space="preserve">Speech training for </w:t>
      </w:r>
      <w:r>
        <w:rPr>
          <w:rFonts w:hint="eastAsia"/>
          <w:sz w:val="24"/>
        </w:rPr>
        <w:lastRenderedPageBreak/>
        <w:t>special children</w:t>
      </w:r>
      <w:r>
        <w:rPr>
          <w:rFonts w:hint="eastAsia"/>
          <w:sz w:val="24"/>
        </w:rPr>
        <w:t>）</w:t>
      </w:r>
      <w:r>
        <w:rPr>
          <w:rFonts w:hint="eastAsia"/>
          <w:sz w:val="24"/>
        </w:rPr>
        <w:t xml:space="preserve">  </w:t>
      </w:r>
      <w:r>
        <w:rPr>
          <w:rFonts w:hint="eastAsia"/>
          <w:sz w:val="24"/>
        </w:rPr>
        <w:t>课时：</w:t>
      </w:r>
      <w:r>
        <w:rPr>
          <w:rFonts w:hint="eastAsia"/>
          <w:sz w:val="24"/>
        </w:rPr>
        <w:t xml:space="preserve">34 </w:t>
      </w:r>
    </w:p>
    <w:p w:rsidR="00D47E4A" w:rsidRDefault="00D47E4A" w:rsidP="00D47E4A">
      <w:pPr>
        <w:rPr>
          <w:rFonts w:hint="eastAsia"/>
          <w:sz w:val="24"/>
        </w:rPr>
      </w:pPr>
      <w:r>
        <w:rPr>
          <w:rFonts w:hint="eastAsia"/>
          <w:sz w:val="24"/>
        </w:rPr>
        <w:t xml:space="preserve">     </w:t>
      </w:r>
      <w:r>
        <w:rPr>
          <w:rFonts w:hint="eastAsia"/>
          <w:sz w:val="24"/>
        </w:rPr>
        <w:t>主讲教师：王淑荣</w:t>
      </w:r>
      <w:r>
        <w:rPr>
          <w:rFonts w:hint="eastAsia"/>
          <w:sz w:val="24"/>
        </w:rPr>
        <w:t xml:space="preserve">                   </w:t>
      </w:r>
      <w:r>
        <w:rPr>
          <w:rFonts w:hint="eastAsia"/>
          <w:sz w:val="24"/>
        </w:rPr>
        <w:t>职称：教授</w:t>
      </w:r>
      <w:r>
        <w:rPr>
          <w:rFonts w:hint="eastAsia"/>
          <w:sz w:val="24"/>
        </w:rPr>
        <w:t xml:space="preserve">  </w:t>
      </w:r>
      <w:r>
        <w:rPr>
          <w:rFonts w:hint="eastAsia"/>
          <w:sz w:val="24"/>
        </w:rPr>
        <w:t>联系方式：</w:t>
      </w:r>
      <w:r>
        <w:rPr>
          <w:rFonts w:hint="eastAsia"/>
          <w:sz w:val="24"/>
        </w:rPr>
        <w:t>13646466639</w:t>
      </w:r>
    </w:p>
    <w:p w:rsidR="00D47E4A" w:rsidRDefault="00D47E4A" w:rsidP="00D47E4A">
      <w:pPr>
        <w:spacing w:line="400" w:lineRule="atLeast"/>
        <w:ind w:firstLineChars="200" w:firstLine="480"/>
        <w:rPr>
          <w:rFonts w:hint="eastAsia"/>
          <w:sz w:val="24"/>
        </w:rPr>
      </w:pPr>
      <w:r>
        <w:rPr>
          <w:rFonts w:ascii="黑体" w:eastAsia="黑体" w:hAnsi="宋体" w:hint="eastAsia"/>
          <w:bCs/>
          <w:sz w:val="24"/>
        </w:rPr>
        <w:t>课程目的：</w:t>
      </w:r>
      <w:r>
        <w:rPr>
          <w:rFonts w:hint="eastAsia"/>
          <w:sz w:val="24"/>
        </w:rPr>
        <w:t>《特殊儿童言语训练》是我国高等师范本科学校特殊教育专业开设的一门主要的专业课程，它是结合我国学前特殊儿童教育的具体实际，介绍特殊儿童言语障碍与言语训练的基础理论，探讨特殊儿童言语训练方法及规律的一门核心课程。掌握特殊儿童言语训练的基础理论及训练的方法技能是特师生将来到工作岗位上做好学前特殊儿童语训工作的基本条件。</w:t>
      </w:r>
    </w:p>
    <w:p w:rsidR="00D47E4A" w:rsidRDefault="00D47E4A" w:rsidP="00D47E4A">
      <w:pPr>
        <w:spacing w:line="400" w:lineRule="atLeast"/>
        <w:ind w:firstLineChars="200" w:firstLine="480"/>
        <w:rPr>
          <w:rFonts w:ascii="黑体" w:eastAsia="黑体" w:hAnsi="黑体"/>
          <w:snapToGrid w:val="0"/>
          <w:color w:val="000000"/>
          <w:kern w:val="0"/>
          <w:sz w:val="24"/>
        </w:rPr>
      </w:pPr>
      <w:r>
        <w:rPr>
          <w:rFonts w:ascii="黑体" w:eastAsia="黑体" w:hAnsi="黑体" w:hint="eastAsia"/>
          <w:snapToGrid w:val="0"/>
          <w:color w:val="000000"/>
          <w:kern w:val="0"/>
          <w:sz w:val="24"/>
        </w:rPr>
        <w:t>课程内容：</w:t>
      </w:r>
    </w:p>
    <w:p w:rsidR="00D47E4A" w:rsidRDefault="00D47E4A" w:rsidP="00D47E4A">
      <w:pPr>
        <w:spacing w:line="400" w:lineRule="atLeast"/>
        <w:ind w:firstLineChars="200" w:firstLine="480"/>
        <w:rPr>
          <w:rFonts w:ascii="宋体" w:hAnsi="宋体"/>
          <w:sz w:val="24"/>
        </w:rPr>
      </w:pPr>
      <w:r>
        <w:rPr>
          <w:rFonts w:ascii="宋体" w:hAnsi="宋体" w:cs="宋体" w:hint="eastAsia"/>
          <w:color w:val="000000"/>
          <w:kern w:val="0"/>
          <w:sz w:val="24"/>
        </w:rPr>
        <w:t>儿童语言习得与发展理论</w:t>
      </w:r>
      <w:r>
        <w:rPr>
          <w:rFonts w:ascii="宋体" w:hAnsi="宋体" w:hint="eastAsia"/>
          <w:sz w:val="24"/>
        </w:rPr>
        <w:t>、呼吸障碍及其治疗、发声障碍及其治疗、共鸣障碍及其治疗、构音障碍及其矫治、听力残疾儿童的语言特点及其训练、智力残疾儿童的语言特点及其训练、</w:t>
      </w:r>
      <w:r>
        <w:rPr>
          <w:rFonts w:hint="eastAsia"/>
          <w:sz w:val="24"/>
        </w:rPr>
        <w:t>孤独症儿童的语言特点及其训练</w:t>
      </w:r>
    </w:p>
    <w:p w:rsidR="00D47E4A" w:rsidRDefault="00D47E4A" w:rsidP="00D47E4A">
      <w:pPr>
        <w:spacing w:line="360" w:lineRule="auto"/>
        <w:rPr>
          <w:rFonts w:hint="eastAsia"/>
          <w:sz w:val="24"/>
        </w:rPr>
      </w:pPr>
      <w:r>
        <w:rPr>
          <w:rFonts w:ascii="宋体" w:hAnsi="宋体" w:hint="eastAsia"/>
          <w:b/>
          <w:snapToGrid w:val="0"/>
          <w:color w:val="000000"/>
          <w:kern w:val="0"/>
          <w:sz w:val="24"/>
        </w:rPr>
        <w:t xml:space="preserve">    教学要求：</w:t>
      </w:r>
      <w:r>
        <w:rPr>
          <w:rFonts w:hint="eastAsia"/>
          <w:sz w:val="24"/>
        </w:rPr>
        <w:t>使学生掌握各类特殊儿童言语障碍的行为表现；掌握各类特殊儿童言语康复训练的基本理论与技术；培养学生对特殊儿童进行言语训练的兴趣，激发他们热爱特殊儿童的思想感情。</w:t>
      </w:r>
      <w:r>
        <w:rPr>
          <w:rFonts w:hint="eastAsia"/>
          <w:sz w:val="24"/>
        </w:rPr>
        <w:t xml:space="preserve"> </w:t>
      </w:r>
    </w:p>
    <w:p w:rsidR="00D47E4A" w:rsidRDefault="00D47E4A" w:rsidP="00D47E4A">
      <w:pPr>
        <w:spacing w:line="360" w:lineRule="auto"/>
        <w:rPr>
          <w:rFonts w:ascii="宋体" w:hAnsi="宋体"/>
          <w:sz w:val="24"/>
        </w:rPr>
      </w:pPr>
      <w:r>
        <w:rPr>
          <w:rFonts w:ascii="黑体" w:eastAsia="黑体" w:hint="eastAsia"/>
          <w:sz w:val="24"/>
        </w:rPr>
        <w:t>推荐参考书</w:t>
      </w:r>
      <w:r>
        <w:rPr>
          <w:rFonts w:hint="eastAsia"/>
          <w:sz w:val="24"/>
        </w:rPr>
        <w:t>：</w:t>
      </w:r>
    </w:p>
    <w:p w:rsidR="00D47E4A" w:rsidRDefault="00D47E4A" w:rsidP="00D47E4A">
      <w:pPr>
        <w:spacing w:line="400" w:lineRule="atLeast"/>
        <w:ind w:firstLineChars="200" w:firstLine="480"/>
        <w:rPr>
          <w:rFonts w:ascii="宋体" w:hAnsi="宋体"/>
          <w:sz w:val="24"/>
        </w:rPr>
      </w:pPr>
      <w:r>
        <w:rPr>
          <w:rFonts w:ascii="宋体" w:hAnsi="宋体" w:hint="eastAsia"/>
          <w:snapToGrid w:val="0"/>
          <w:kern w:val="0"/>
          <w:sz w:val="24"/>
        </w:rPr>
        <w:t>[1]</w:t>
      </w:r>
      <w:r>
        <w:rPr>
          <w:rFonts w:ascii="宋体" w:hAnsi="宋体" w:hint="eastAsia"/>
          <w:sz w:val="24"/>
        </w:rPr>
        <w:t>吴立平</w:t>
      </w:r>
      <w:r>
        <w:rPr>
          <w:rFonts w:ascii="宋体" w:hAnsi="宋体" w:hint="eastAsia"/>
          <w:snapToGrid w:val="0"/>
          <w:kern w:val="0"/>
          <w:sz w:val="24"/>
        </w:rPr>
        <w:t>.</w:t>
      </w:r>
      <w:r>
        <w:rPr>
          <w:rFonts w:ascii="宋体" w:hAnsi="宋体" w:hint="eastAsia"/>
          <w:sz w:val="24"/>
        </w:rPr>
        <w:t>残疾儿童言语训练（978-7-5593-0017-4）</w:t>
      </w:r>
      <w:r>
        <w:rPr>
          <w:rFonts w:ascii="宋体" w:hAnsi="宋体" w:hint="eastAsia"/>
          <w:snapToGrid w:val="0"/>
          <w:kern w:val="0"/>
          <w:sz w:val="24"/>
        </w:rPr>
        <w:t>.</w:t>
      </w:r>
      <w:r>
        <w:rPr>
          <w:rFonts w:ascii="宋体" w:hAnsi="宋体" w:hint="eastAsia"/>
          <w:sz w:val="24"/>
        </w:rPr>
        <w:t>江西高校出版社，2010年12月第1版。</w:t>
      </w:r>
    </w:p>
    <w:p w:rsidR="00D47E4A" w:rsidRDefault="00D47E4A" w:rsidP="00D47E4A">
      <w:pPr>
        <w:spacing w:line="400" w:lineRule="atLeast"/>
        <w:ind w:firstLineChars="200" w:firstLine="480"/>
        <w:rPr>
          <w:rFonts w:ascii="宋体" w:hAnsi="宋体"/>
          <w:sz w:val="24"/>
        </w:rPr>
      </w:pPr>
      <w:r>
        <w:rPr>
          <w:rFonts w:ascii="宋体" w:hAnsi="宋体" w:hint="eastAsia"/>
          <w:snapToGrid w:val="0"/>
          <w:kern w:val="0"/>
          <w:sz w:val="24"/>
        </w:rPr>
        <w:t>[2] 王淑荣</w:t>
      </w:r>
      <w:r>
        <w:rPr>
          <w:rFonts w:ascii="宋体" w:hAnsi="宋体" w:hint="eastAsia"/>
          <w:sz w:val="24"/>
        </w:rPr>
        <w:t>．自闭症儿童语言与社会交往能力训练（978-7-5184-0382-0）．中国轻工业出版社，2015年5月第1版。</w:t>
      </w:r>
    </w:p>
    <w:p w:rsidR="00D47E4A" w:rsidRDefault="00D47E4A" w:rsidP="00D47E4A">
      <w:pPr>
        <w:spacing w:line="400" w:lineRule="atLeast"/>
        <w:ind w:firstLineChars="200" w:firstLine="480"/>
        <w:rPr>
          <w:rFonts w:ascii="宋体" w:hAnsi="宋体"/>
          <w:sz w:val="24"/>
        </w:rPr>
      </w:pPr>
      <w:r>
        <w:rPr>
          <w:rFonts w:ascii="宋体" w:hAnsi="宋体" w:hint="eastAsia"/>
          <w:snapToGrid w:val="0"/>
          <w:kern w:val="0"/>
          <w:sz w:val="24"/>
        </w:rPr>
        <w:t>[3]</w:t>
      </w:r>
      <w:r>
        <w:rPr>
          <w:rFonts w:ascii="宋体" w:hAnsi="宋体"/>
          <w:sz w:val="24"/>
        </w:rPr>
        <w:t xml:space="preserve"> </w:t>
      </w:r>
      <w:r>
        <w:rPr>
          <w:rFonts w:ascii="宋体" w:hAnsi="宋体" w:hint="eastAsia"/>
          <w:sz w:val="24"/>
        </w:rPr>
        <w:t>黄昭鸣，杜晓新．言语障碍儿童的评估与矫治（978-7-5617-4702-5 ）．华东师范大学出版社，2006年6月第1版。</w:t>
      </w:r>
    </w:p>
    <w:p w:rsidR="00D47E4A" w:rsidRDefault="00D47E4A" w:rsidP="00D47E4A">
      <w:pPr>
        <w:spacing w:line="400" w:lineRule="atLeast"/>
        <w:ind w:firstLineChars="200" w:firstLine="480"/>
        <w:rPr>
          <w:rFonts w:ascii="宋体" w:hAnsi="宋体"/>
          <w:bCs/>
          <w:sz w:val="24"/>
        </w:rPr>
      </w:pPr>
      <w:r>
        <w:rPr>
          <w:rFonts w:ascii="宋体" w:hAnsi="宋体" w:hint="eastAsia"/>
          <w:snapToGrid w:val="0"/>
          <w:sz w:val="24"/>
        </w:rPr>
        <w:t>[4</w:t>
      </w:r>
      <w:r>
        <w:rPr>
          <w:rFonts w:ascii="宋体" w:hAnsi="宋体" w:hint="eastAsia"/>
          <w:snapToGrid w:val="0"/>
          <w:kern w:val="0"/>
          <w:sz w:val="24"/>
        </w:rPr>
        <w:t>]</w:t>
      </w:r>
      <w:r>
        <w:rPr>
          <w:rFonts w:ascii="宋体" w:hAnsi="宋体" w:hint="eastAsia"/>
          <w:snapToGrid w:val="0"/>
          <w:sz w:val="24"/>
        </w:rPr>
        <w:t>卢鸿云</w:t>
      </w:r>
      <w:r>
        <w:rPr>
          <w:rFonts w:ascii="宋体" w:hAnsi="宋体" w:hint="eastAsia"/>
          <w:bCs/>
          <w:sz w:val="24"/>
        </w:rPr>
        <w:t>．</w:t>
      </w:r>
      <w:r>
        <w:rPr>
          <w:rFonts w:ascii="宋体" w:hAnsi="宋体" w:hint="eastAsia"/>
          <w:sz w:val="24"/>
        </w:rPr>
        <w:t>口部运动治疗学（</w:t>
      </w:r>
      <w:r>
        <w:rPr>
          <w:rFonts w:ascii="宋体" w:hAnsi="宋体"/>
          <w:sz w:val="24"/>
        </w:rPr>
        <w:t>978</w:t>
      </w: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5617</w:t>
      </w:r>
      <w:r>
        <w:rPr>
          <w:rFonts w:ascii="宋体" w:hAnsi="宋体" w:hint="eastAsia"/>
          <w:sz w:val="24"/>
        </w:rPr>
        <w:t>-</w:t>
      </w:r>
      <w:r>
        <w:rPr>
          <w:rFonts w:ascii="宋体" w:hAnsi="宋体"/>
          <w:sz w:val="24"/>
        </w:rPr>
        <w:t>7897</w:t>
      </w:r>
      <w:r>
        <w:rPr>
          <w:rFonts w:ascii="宋体" w:hAnsi="宋体" w:hint="eastAsia"/>
          <w:sz w:val="24"/>
        </w:rPr>
        <w:t>-</w:t>
      </w:r>
      <w:r>
        <w:rPr>
          <w:rFonts w:ascii="宋体" w:hAnsi="宋体"/>
          <w:sz w:val="24"/>
        </w:rPr>
        <w:t>5</w:t>
      </w:r>
      <w:r>
        <w:rPr>
          <w:rFonts w:ascii="宋体" w:hAnsi="宋体" w:hint="eastAsia"/>
          <w:sz w:val="24"/>
        </w:rPr>
        <w:t>）</w:t>
      </w:r>
      <w:r>
        <w:rPr>
          <w:rFonts w:ascii="宋体" w:hAnsi="宋体" w:hint="eastAsia"/>
          <w:bCs/>
          <w:sz w:val="24"/>
        </w:rPr>
        <w:t>华东师范大学出版社，2010年10月第1版。</w:t>
      </w:r>
    </w:p>
    <w:p w:rsidR="009555C2" w:rsidRDefault="009555C2" w:rsidP="00D47E4A">
      <w:pPr>
        <w:spacing w:line="400" w:lineRule="atLeast"/>
        <w:ind w:firstLineChars="200" w:firstLine="480"/>
        <w:rPr>
          <w:rFonts w:ascii="宋体" w:hAnsi="宋体"/>
          <w:bCs/>
          <w:sz w:val="24"/>
        </w:rPr>
      </w:pPr>
    </w:p>
    <w:p w:rsidR="009555C2" w:rsidRDefault="009555C2" w:rsidP="00D47E4A">
      <w:pPr>
        <w:spacing w:line="400" w:lineRule="atLeast"/>
        <w:ind w:firstLineChars="200" w:firstLine="480"/>
        <w:rPr>
          <w:rFonts w:ascii="宋体" w:hAnsi="宋体"/>
          <w:bCs/>
          <w:sz w:val="24"/>
        </w:rPr>
      </w:pPr>
    </w:p>
    <w:p w:rsidR="009555C2" w:rsidRDefault="009555C2" w:rsidP="00D47E4A">
      <w:pPr>
        <w:spacing w:line="400" w:lineRule="atLeast"/>
        <w:ind w:firstLineChars="200" w:firstLine="480"/>
        <w:rPr>
          <w:rFonts w:ascii="宋体" w:hAnsi="宋体"/>
          <w:bCs/>
          <w:sz w:val="24"/>
        </w:rPr>
      </w:pPr>
    </w:p>
    <w:p w:rsidR="009555C2" w:rsidRDefault="009555C2" w:rsidP="00D47E4A">
      <w:pPr>
        <w:spacing w:line="400" w:lineRule="atLeast"/>
        <w:ind w:firstLineChars="200" w:firstLine="480"/>
        <w:rPr>
          <w:rFonts w:ascii="宋体" w:hAnsi="宋体"/>
          <w:bCs/>
          <w:sz w:val="24"/>
        </w:rPr>
      </w:pPr>
    </w:p>
    <w:p w:rsidR="00D47E4A" w:rsidRDefault="00D47E4A" w:rsidP="009555C2">
      <w:pPr>
        <w:jc w:val="center"/>
        <w:rPr>
          <w:rFonts w:hint="eastAsia"/>
          <w:b/>
          <w:sz w:val="32"/>
          <w:szCs w:val="32"/>
        </w:rPr>
      </w:pPr>
      <w:r>
        <w:rPr>
          <w:rFonts w:hint="eastAsia"/>
          <w:b/>
          <w:sz w:val="32"/>
          <w:szCs w:val="32"/>
        </w:rPr>
        <w:t>《特殊学校语文教学法》课程简介</w:t>
      </w:r>
    </w:p>
    <w:p w:rsidR="00D47E4A" w:rsidRDefault="00D47E4A" w:rsidP="00D47E4A">
      <w:pPr>
        <w:spacing w:line="360" w:lineRule="auto"/>
        <w:rPr>
          <w:rFonts w:ascii="黑体" w:eastAsia="黑体"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黑体" w:eastAsia="黑体" w:hAnsi="宋体" w:hint="eastAsia"/>
          <w:bCs/>
          <w:sz w:val="24"/>
        </w:rPr>
        <w:t>3002022</w:t>
      </w:r>
      <w:r>
        <w:rPr>
          <w:rFonts w:hint="eastAsia"/>
          <w:sz w:val="24"/>
        </w:rPr>
        <w:t xml:space="preserve">  </w:t>
      </w:r>
      <w:r w:rsidRPr="00992E4A">
        <w:rPr>
          <w:rFonts w:ascii="黑体" w:eastAsia="黑体" w:hint="eastAsia"/>
          <w:sz w:val="24"/>
        </w:rPr>
        <w:t>课程名称</w:t>
      </w:r>
      <w:r w:rsidRPr="00992E4A">
        <w:rPr>
          <w:rFonts w:hint="eastAsia"/>
          <w:sz w:val="24"/>
        </w:rPr>
        <w:t>：《</w:t>
      </w:r>
      <w:r>
        <w:rPr>
          <w:rFonts w:ascii="宋体" w:hAnsi="宋体" w:hint="eastAsia"/>
          <w:bCs/>
          <w:sz w:val="24"/>
        </w:rPr>
        <w:t>特殊学校语文教学法</w:t>
      </w:r>
      <w:r w:rsidRPr="00992E4A">
        <w:rPr>
          <w:rFonts w:hint="eastAsia"/>
          <w:sz w:val="24"/>
        </w:rPr>
        <w:t>》</w:t>
      </w:r>
      <w:r>
        <w:rPr>
          <w:rFonts w:hint="eastAsia"/>
          <w:sz w:val="24"/>
        </w:rPr>
        <w:t xml:space="preserve">  </w:t>
      </w:r>
      <w:r w:rsidRPr="00C57703">
        <w:rPr>
          <w:rFonts w:hint="eastAsia"/>
          <w:b/>
          <w:sz w:val="24"/>
        </w:rPr>
        <w:t>课时：</w:t>
      </w:r>
      <w:r>
        <w:rPr>
          <w:rFonts w:hint="eastAsia"/>
          <w:b/>
          <w:sz w:val="24"/>
        </w:rPr>
        <w:t>36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徐翠锋</w:t>
      </w:r>
      <w:r w:rsidRPr="00992E4A">
        <w:rPr>
          <w:rFonts w:hint="eastAsia"/>
          <w:sz w:val="24"/>
        </w:rPr>
        <w:t xml:space="preserve">  </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13869680670</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6D2F47" w:rsidRDefault="00D47E4A" w:rsidP="00D47E4A">
      <w:pPr>
        <w:adjustRightInd w:val="0"/>
        <w:snapToGrid w:val="0"/>
        <w:spacing w:line="360" w:lineRule="auto"/>
        <w:jc w:val="left"/>
        <w:rPr>
          <w:rFonts w:ascii="宋体" w:hAnsi="宋体"/>
          <w:snapToGrid w:val="0"/>
          <w:color w:val="000000"/>
          <w:kern w:val="0"/>
          <w:sz w:val="24"/>
        </w:rPr>
      </w:pPr>
      <w:r w:rsidRPr="006D2F47">
        <w:rPr>
          <w:rFonts w:ascii="宋体" w:hAnsi="宋体" w:hint="eastAsia"/>
          <w:snapToGrid w:val="0"/>
          <w:color w:val="000000"/>
          <w:kern w:val="0"/>
          <w:sz w:val="24"/>
        </w:rPr>
        <w:lastRenderedPageBreak/>
        <w:t>一、课程目的与内容</w:t>
      </w:r>
    </w:p>
    <w:p w:rsidR="00D47E4A" w:rsidRPr="006D2F47" w:rsidRDefault="00D47E4A" w:rsidP="00D47E4A">
      <w:pPr>
        <w:widowControl/>
        <w:spacing w:line="360" w:lineRule="auto"/>
        <w:ind w:firstLineChars="200" w:firstLine="480"/>
        <w:jc w:val="left"/>
        <w:rPr>
          <w:rFonts w:ascii="宋体" w:hAnsi="宋体"/>
          <w:sz w:val="24"/>
        </w:rPr>
      </w:pPr>
      <w:r w:rsidRPr="00992E4A">
        <w:rPr>
          <w:rFonts w:hint="eastAsia"/>
          <w:sz w:val="24"/>
        </w:rPr>
        <w:t>《</w:t>
      </w:r>
      <w:r>
        <w:rPr>
          <w:rFonts w:ascii="宋体" w:hAnsi="宋体" w:hint="eastAsia"/>
          <w:bCs/>
          <w:sz w:val="24"/>
        </w:rPr>
        <w:t>特殊学校语文教学法</w:t>
      </w:r>
      <w:r w:rsidRPr="00992E4A">
        <w:rPr>
          <w:rFonts w:hint="eastAsia"/>
          <w:sz w:val="24"/>
        </w:rPr>
        <w:t>》</w:t>
      </w:r>
      <w:r>
        <w:rPr>
          <w:rFonts w:ascii="宋体" w:hAnsi="宋体" w:hint="eastAsia"/>
          <w:sz w:val="24"/>
        </w:rPr>
        <w:t>是特殊</w:t>
      </w:r>
      <w:r w:rsidRPr="006D2F47">
        <w:rPr>
          <w:rFonts w:ascii="宋体" w:hAnsi="宋体" w:hint="eastAsia"/>
          <w:sz w:val="24"/>
        </w:rPr>
        <w:t>教育专业</w:t>
      </w:r>
      <w:r>
        <w:rPr>
          <w:rFonts w:ascii="宋体" w:hAnsi="宋体" w:hint="eastAsia"/>
          <w:sz w:val="24"/>
        </w:rPr>
        <w:t>专科、本科学生学科基础与专业必</w:t>
      </w:r>
      <w:r w:rsidRPr="006D2F47">
        <w:rPr>
          <w:rFonts w:ascii="宋体" w:hAnsi="宋体" w:hint="eastAsia"/>
          <w:sz w:val="24"/>
        </w:rPr>
        <w:t>修课之一，是一门理论与实践相结合，用理论指导</w:t>
      </w:r>
      <w:r>
        <w:rPr>
          <w:rFonts w:ascii="宋体" w:hAnsi="宋体" w:hint="eastAsia"/>
          <w:sz w:val="24"/>
        </w:rPr>
        <w:t>教学</w:t>
      </w:r>
      <w:r w:rsidRPr="006D2F47">
        <w:rPr>
          <w:rFonts w:ascii="宋体" w:hAnsi="宋体" w:hint="eastAsia"/>
          <w:sz w:val="24"/>
        </w:rPr>
        <w:t>实践，以</w:t>
      </w:r>
      <w:r>
        <w:rPr>
          <w:rFonts w:ascii="宋体" w:hAnsi="宋体" w:hint="eastAsia"/>
          <w:sz w:val="24"/>
        </w:rPr>
        <w:t>实际</w:t>
      </w:r>
      <w:r w:rsidRPr="006D2F47">
        <w:rPr>
          <w:rFonts w:ascii="宋体" w:hAnsi="宋体" w:hint="eastAsia"/>
          <w:sz w:val="24"/>
        </w:rPr>
        <w:t>训练为主的课程。其开设目的和要求主要是：</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w:t>
      </w:r>
      <w:r>
        <w:rPr>
          <w:rFonts w:ascii="宋体" w:hAnsi="宋体" w:hint="eastAsia"/>
          <w:sz w:val="24"/>
        </w:rPr>
        <w:t>．教育学生热爱特殊教育事业</w:t>
      </w:r>
      <w:r w:rsidRPr="006D2F47">
        <w:rPr>
          <w:rFonts w:ascii="宋体" w:hAnsi="宋体" w:hint="eastAsia"/>
          <w:sz w:val="24"/>
        </w:rPr>
        <w:t>，认真学习</w:t>
      </w:r>
      <w:r>
        <w:rPr>
          <w:rFonts w:ascii="宋体" w:hAnsi="宋体" w:hint="eastAsia"/>
          <w:sz w:val="24"/>
        </w:rPr>
        <w:t>培智学校语文教学的相关理论，增强学生教师课堂教学的</w:t>
      </w:r>
      <w:r w:rsidRPr="006D2F47">
        <w:rPr>
          <w:rFonts w:ascii="宋体" w:hAnsi="宋体" w:hint="eastAsia"/>
          <w:sz w:val="24"/>
        </w:rPr>
        <w:t>规范意识。</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w:t>
      </w:r>
      <w:r>
        <w:rPr>
          <w:rFonts w:ascii="宋体" w:hAnsi="宋体" w:hint="eastAsia"/>
          <w:sz w:val="24"/>
        </w:rPr>
        <w:t>．培养学生比较科学合理的分析、处理培智学校语文教材的初步能力，较恰当的选择教学方法，为从事特殊</w:t>
      </w:r>
      <w:r w:rsidRPr="006D2F47">
        <w:rPr>
          <w:rFonts w:ascii="宋体" w:hAnsi="宋体" w:hint="eastAsia"/>
          <w:sz w:val="24"/>
        </w:rPr>
        <w:t>教育</w:t>
      </w:r>
      <w:r>
        <w:rPr>
          <w:rFonts w:ascii="宋体" w:hAnsi="宋体" w:hint="eastAsia"/>
          <w:sz w:val="24"/>
        </w:rPr>
        <w:t>学校语文</w:t>
      </w:r>
      <w:r w:rsidRPr="006D2F47">
        <w:rPr>
          <w:rFonts w:ascii="宋体" w:hAnsi="宋体" w:hint="eastAsia"/>
          <w:sz w:val="24"/>
        </w:rPr>
        <w:t>教学工作</w:t>
      </w:r>
      <w:r>
        <w:rPr>
          <w:rFonts w:ascii="宋体" w:hAnsi="宋体" w:hint="eastAsia"/>
          <w:sz w:val="24"/>
        </w:rPr>
        <w:t>打下基础</w:t>
      </w:r>
      <w:r w:rsidRPr="006D2F47">
        <w:rPr>
          <w:rFonts w:ascii="宋体" w:hAnsi="宋体" w:hint="eastAsia"/>
          <w:sz w:val="24"/>
        </w:rPr>
        <w:t>。</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3．初步掌握</w:t>
      </w:r>
      <w:r>
        <w:rPr>
          <w:rFonts w:ascii="宋体" w:hAnsi="宋体" w:hint="eastAsia"/>
          <w:sz w:val="24"/>
        </w:rPr>
        <w:t>最基本的教学技能，具备特殊学校教师的</w:t>
      </w:r>
      <w:r w:rsidRPr="006D2F47">
        <w:rPr>
          <w:rFonts w:ascii="宋体" w:hAnsi="宋体" w:hint="eastAsia"/>
          <w:sz w:val="24"/>
        </w:rPr>
        <w:t>一般</w:t>
      </w:r>
      <w:r>
        <w:rPr>
          <w:rFonts w:ascii="宋体" w:hAnsi="宋体" w:hint="eastAsia"/>
          <w:sz w:val="24"/>
        </w:rPr>
        <w:t>素养。</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4．</w:t>
      </w:r>
      <w:r>
        <w:rPr>
          <w:rFonts w:ascii="宋体" w:hAnsi="宋体" w:hint="eastAsia"/>
          <w:sz w:val="24"/>
        </w:rPr>
        <w:t>热爱残障儿童，</w:t>
      </w:r>
      <w:r w:rsidRPr="006D2F47">
        <w:rPr>
          <w:rFonts w:ascii="宋体" w:hAnsi="宋体" w:hint="eastAsia"/>
          <w:sz w:val="24"/>
        </w:rPr>
        <w:t>具有一定的</w:t>
      </w:r>
      <w:r>
        <w:rPr>
          <w:rFonts w:ascii="宋体" w:hAnsi="宋体" w:hint="eastAsia"/>
          <w:sz w:val="24"/>
        </w:rPr>
        <w:t>生活语文教学组织</w:t>
      </w:r>
      <w:r w:rsidRPr="006D2F47">
        <w:rPr>
          <w:rFonts w:ascii="宋体" w:hAnsi="宋体" w:hint="eastAsia"/>
          <w:sz w:val="24"/>
        </w:rPr>
        <w:t>能力。</w:t>
      </w:r>
    </w:p>
    <w:p w:rsidR="00D47E4A" w:rsidRPr="006D2F47" w:rsidRDefault="00D47E4A" w:rsidP="00D47E4A">
      <w:pPr>
        <w:rPr>
          <w:rFonts w:ascii="宋体" w:hAnsi="宋体"/>
          <w:bCs/>
          <w:sz w:val="24"/>
        </w:rPr>
      </w:pPr>
      <w:r w:rsidRPr="006D2F47">
        <w:rPr>
          <w:rFonts w:ascii="宋体" w:hAnsi="宋体" w:hint="eastAsia"/>
          <w:bCs/>
          <w:sz w:val="24"/>
        </w:rPr>
        <w:t>二、教学基本要求</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w:t>
      </w:r>
      <w:r>
        <w:rPr>
          <w:rFonts w:ascii="宋体" w:hAnsi="宋体" w:hint="eastAsia"/>
          <w:sz w:val="24"/>
        </w:rPr>
        <w:t>．</w:t>
      </w:r>
      <w:r w:rsidRPr="006D2F47">
        <w:rPr>
          <w:rFonts w:ascii="宋体" w:hAnsi="宋体" w:hint="eastAsia"/>
          <w:sz w:val="24"/>
        </w:rPr>
        <w:t>理论与实践相结合</w:t>
      </w:r>
      <w:r>
        <w:rPr>
          <w:rFonts w:ascii="宋体" w:hAnsi="宋体" w:hint="eastAsia"/>
          <w:sz w:val="24"/>
        </w:rPr>
        <w:t>，侧重实际训练</w:t>
      </w:r>
    </w:p>
    <w:p w:rsidR="00D47E4A" w:rsidRPr="006D2F47" w:rsidRDefault="00D47E4A" w:rsidP="00D47E4A">
      <w:pPr>
        <w:widowControl/>
        <w:spacing w:line="360" w:lineRule="auto"/>
        <w:ind w:firstLineChars="200" w:firstLine="480"/>
        <w:jc w:val="left"/>
        <w:rPr>
          <w:rFonts w:ascii="宋体" w:hAnsi="宋体"/>
          <w:sz w:val="24"/>
        </w:rPr>
      </w:pPr>
      <w:r>
        <w:rPr>
          <w:rFonts w:ascii="宋体" w:hAnsi="宋体" w:hint="eastAsia"/>
          <w:sz w:val="24"/>
        </w:rPr>
        <w:t>语文教学法</w:t>
      </w:r>
      <w:r w:rsidRPr="006D2F47">
        <w:rPr>
          <w:rFonts w:ascii="宋体" w:hAnsi="宋体" w:hint="eastAsia"/>
          <w:sz w:val="24"/>
        </w:rPr>
        <w:t>是一门以</w:t>
      </w:r>
      <w:r>
        <w:rPr>
          <w:rFonts w:ascii="宋体" w:hAnsi="宋体" w:hint="eastAsia"/>
          <w:sz w:val="24"/>
        </w:rPr>
        <w:t>教学</w:t>
      </w:r>
      <w:r w:rsidRPr="006D2F47">
        <w:rPr>
          <w:rFonts w:ascii="宋体" w:hAnsi="宋体" w:hint="eastAsia"/>
          <w:sz w:val="24"/>
        </w:rPr>
        <w:t>能力训练为主的实践性很强的课程，要坚持实践的观点，突出</w:t>
      </w:r>
      <w:r>
        <w:rPr>
          <w:rFonts w:ascii="宋体" w:hAnsi="宋体" w:hint="eastAsia"/>
          <w:sz w:val="24"/>
        </w:rPr>
        <w:t>教学</w:t>
      </w:r>
      <w:r w:rsidRPr="006D2F47">
        <w:rPr>
          <w:rFonts w:ascii="宋体" w:hAnsi="宋体" w:hint="eastAsia"/>
          <w:sz w:val="24"/>
        </w:rPr>
        <w:t>能力训练这条主线，在</w:t>
      </w:r>
      <w:r>
        <w:rPr>
          <w:rFonts w:ascii="宋体" w:hAnsi="宋体" w:hint="eastAsia"/>
          <w:sz w:val="24"/>
        </w:rPr>
        <w:t>相关</w:t>
      </w:r>
      <w:r w:rsidRPr="006D2F47">
        <w:rPr>
          <w:rFonts w:ascii="宋体" w:hAnsi="宋体" w:hint="eastAsia"/>
          <w:sz w:val="24"/>
        </w:rPr>
        <w:t>基础理论的指导下，进行</w:t>
      </w:r>
      <w:r>
        <w:rPr>
          <w:rFonts w:ascii="宋体" w:hAnsi="宋体" w:hint="eastAsia"/>
          <w:sz w:val="24"/>
        </w:rPr>
        <w:t>模拟讲课练习，以求有效</w:t>
      </w:r>
      <w:r w:rsidRPr="006D2F47">
        <w:rPr>
          <w:rFonts w:ascii="宋体" w:hAnsi="宋体" w:hint="eastAsia"/>
          <w:sz w:val="24"/>
        </w:rPr>
        <w:t>提高学生的</w:t>
      </w:r>
      <w:r>
        <w:rPr>
          <w:rFonts w:ascii="宋体" w:hAnsi="宋体" w:hint="eastAsia"/>
          <w:sz w:val="24"/>
        </w:rPr>
        <w:t>语文教学</w:t>
      </w:r>
      <w:r w:rsidRPr="006D2F47">
        <w:rPr>
          <w:rFonts w:ascii="宋体" w:hAnsi="宋体" w:hint="eastAsia"/>
          <w:sz w:val="24"/>
        </w:rPr>
        <w:t>技能</w:t>
      </w:r>
      <w:r>
        <w:rPr>
          <w:rFonts w:ascii="宋体" w:hAnsi="宋体" w:hint="eastAsia"/>
          <w:sz w:val="24"/>
        </w:rPr>
        <w:t>和技巧</w:t>
      </w:r>
      <w:r w:rsidRPr="006D2F47">
        <w:rPr>
          <w:rFonts w:ascii="宋体" w:hAnsi="宋体" w:hint="eastAsia"/>
          <w:sz w:val="24"/>
        </w:rPr>
        <w:t xml:space="preserve">。 </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2．相关课程相互配合</w:t>
      </w:r>
    </w:p>
    <w:p w:rsidR="00D47E4A" w:rsidRPr="006D2F47" w:rsidRDefault="00D47E4A" w:rsidP="00D47E4A">
      <w:pPr>
        <w:widowControl/>
        <w:spacing w:line="360" w:lineRule="auto"/>
        <w:ind w:firstLineChars="200" w:firstLine="480"/>
        <w:jc w:val="left"/>
        <w:rPr>
          <w:rFonts w:ascii="宋体" w:hAnsi="宋体"/>
          <w:sz w:val="24"/>
        </w:rPr>
      </w:pPr>
      <w:r>
        <w:rPr>
          <w:rFonts w:ascii="宋体" w:hAnsi="宋体" w:hint="eastAsia"/>
          <w:sz w:val="24"/>
        </w:rPr>
        <w:t>语文教学</w:t>
      </w:r>
      <w:r w:rsidRPr="006D2F47">
        <w:rPr>
          <w:rFonts w:ascii="宋体" w:hAnsi="宋体" w:hint="eastAsia"/>
          <w:sz w:val="24"/>
        </w:rPr>
        <w:t>能力</w:t>
      </w:r>
      <w:r>
        <w:rPr>
          <w:rFonts w:ascii="宋体" w:hAnsi="宋体" w:hint="eastAsia"/>
          <w:sz w:val="24"/>
        </w:rPr>
        <w:t>是在融会贯通理解多学科理论知识的基础上，</w:t>
      </w:r>
      <w:r w:rsidRPr="006D2F47">
        <w:rPr>
          <w:rFonts w:ascii="宋体" w:hAnsi="宋体" w:hint="eastAsia"/>
          <w:sz w:val="24"/>
        </w:rPr>
        <w:t>多种能力的综合，它体现了一个教师的总体素质。就</w:t>
      </w:r>
      <w:r>
        <w:rPr>
          <w:rFonts w:ascii="宋体" w:hAnsi="宋体" w:hint="eastAsia"/>
          <w:sz w:val="24"/>
        </w:rPr>
        <w:t>特殊学校语文教学法</w:t>
      </w:r>
      <w:r w:rsidRPr="006D2F47">
        <w:rPr>
          <w:rFonts w:ascii="宋体" w:hAnsi="宋体" w:hint="eastAsia"/>
          <w:sz w:val="24"/>
        </w:rPr>
        <w:t>本身来说，带有多科性、边缘性的特征，它与许多学科有着非常密切的关系，如</w:t>
      </w:r>
      <w:r>
        <w:rPr>
          <w:rFonts w:ascii="宋体" w:hAnsi="宋体" w:hint="eastAsia"/>
          <w:sz w:val="24"/>
        </w:rPr>
        <w:t>特殊儿童教育学、心理学、特殊儿童言语训练</w:t>
      </w:r>
      <w:r w:rsidRPr="006D2F47">
        <w:rPr>
          <w:rFonts w:ascii="宋体" w:hAnsi="宋体" w:hint="eastAsia"/>
          <w:sz w:val="24"/>
        </w:rPr>
        <w:t>等等。因此，</w:t>
      </w:r>
      <w:r>
        <w:rPr>
          <w:rFonts w:ascii="宋体" w:hAnsi="宋体" w:hint="eastAsia"/>
          <w:sz w:val="24"/>
        </w:rPr>
        <w:t>语文教学法这门课</w:t>
      </w:r>
      <w:r w:rsidRPr="006D2F47">
        <w:rPr>
          <w:rFonts w:ascii="宋体" w:hAnsi="宋体" w:hint="eastAsia"/>
          <w:sz w:val="24"/>
        </w:rPr>
        <w:t>要与其它相关课程相互配合，在教学时要统筹安排，各有侧重，以便共同培养和提高学生的</w:t>
      </w:r>
      <w:r>
        <w:rPr>
          <w:rFonts w:ascii="宋体" w:hAnsi="宋体" w:hint="eastAsia"/>
          <w:sz w:val="24"/>
        </w:rPr>
        <w:t>教育教学</w:t>
      </w:r>
      <w:r w:rsidRPr="006D2F47">
        <w:rPr>
          <w:rFonts w:ascii="宋体" w:hAnsi="宋体" w:hint="eastAsia"/>
          <w:sz w:val="24"/>
        </w:rPr>
        <w:t>能力。当然，</w:t>
      </w:r>
      <w:r>
        <w:rPr>
          <w:rFonts w:ascii="宋体" w:hAnsi="宋体" w:hint="eastAsia"/>
          <w:sz w:val="24"/>
        </w:rPr>
        <w:t>语文教学法</w:t>
      </w:r>
      <w:r w:rsidRPr="006D2F47">
        <w:rPr>
          <w:rFonts w:ascii="宋体" w:hAnsi="宋体" w:hint="eastAsia"/>
          <w:sz w:val="24"/>
        </w:rPr>
        <w:t>应当担负这方面的主要训练任务。</w:t>
      </w:r>
    </w:p>
    <w:p w:rsidR="00D47E4A" w:rsidRPr="006D2F47" w:rsidRDefault="00D47E4A" w:rsidP="00D47E4A">
      <w:pPr>
        <w:adjustRightInd w:val="0"/>
        <w:snapToGrid w:val="0"/>
        <w:spacing w:line="360" w:lineRule="auto"/>
        <w:jc w:val="left"/>
        <w:rPr>
          <w:rFonts w:ascii="宋体" w:hAnsi="宋体"/>
          <w:bCs/>
          <w:sz w:val="24"/>
        </w:rPr>
      </w:pPr>
      <w:r w:rsidRPr="006D2F47">
        <w:rPr>
          <w:rFonts w:ascii="黑体" w:eastAsia="黑体" w:hAnsi="宋体" w:hint="eastAsia"/>
          <w:bCs/>
          <w:sz w:val="24"/>
        </w:rPr>
        <w:t>推荐参考书：</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w:t>
      </w:r>
      <w:r>
        <w:rPr>
          <w:rFonts w:ascii="宋体" w:hAnsi="宋体" w:hint="eastAsia"/>
          <w:sz w:val="24"/>
        </w:rPr>
        <w:t>邢同渊主编</w:t>
      </w:r>
      <w:r w:rsidRPr="006D2F47">
        <w:rPr>
          <w:rFonts w:ascii="宋体" w:hAnsi="宋体" w:hint="eastAsia"/>
          <w:sz w:val="24"/>
        </w:rPr>
        <w:t xml:space="preserve">. </w:t>
      </w:r>
      <w:r>
        <w:rPr>
          <w:rFonts w:ascii="宋体" w:hAnsi="宋体" w:hint="eastAsia"/>
          <w:sz w:val="24"/>
        </w:rPr>
        <w:t>智力障碍儿童教学法</w:t>
      </w:r>
      <w:r w:rsidRPr="006D2F47">
        <w:rPr>
          <w:rFonts w:ascii="宋体" w:hAnsi="宋体" w:hint="eastAsia"/>
          <w:sz w:val="24"/>
        </w:rPr>
        <w:t xml:space="preserve">. </w:t>
      </w:r>
      <w:r>
        <w:rPr>
          <w:rFonts w:ascii="宋体" w:hAnsi="宋体" w:hint="eastAsia"/>
          <w:sz w:val="24"/>
        </w:rPr>
        <w:t>天津教育</w:t>
      </w:r>
      <w:r w:rsidRPr="006D2F47">
        <w:rPr>
          <w:rFonts w:ascii="宋体" w:hAnsi="宋体" w:hint="eastAsia"/>
          <w:sz w:val="24"/>
        </w:rPr>
        <w:t>出版社，</w:t>
      </w:r>
      <w:r>
        <w:rPr>
          <w:rFonts w:ascii="宋体" w:hAnsi="宋体" w:hint="eastAsia"/>
          <w:sz w:val="24"/>
        </w:rPr>
        <w:t>2007</w:t>
      </w:r>
      <w:r w:rsidRPr="006D2F47">
        <w:rPr>
          <w:rFonts w:ascii="宋体" w:hAnsi="宋体" w:hint="eastAsia"/>
          <w:sz w:val="24"/>
        </w:rPr>
        <w:t>年</w:t>
      </w:r>
      <w:r>
        <w:rPr>
          <w:rFonts w:ascii="宋体" w:hAnsi="宋体" w:hint="eastAsia"/>
          <w:sz w:val="24"/>
        </w:rPr>
        <w:t>7</w:t>
      </w:r>
      <w:r w:rsidRPr="006D2F47">
        <w:rPr>
          <w:rFonts w:ascii="宋体" w:hAnsi="宋体" w:hint="eastAsia"/>
          <w:sz w:val="24"/>
        </w:rPr>
        <w:t>月</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w:t>
      </w:r>
      <w:r>
        <w:rPr>
          <w:rFonts w:ascii="宋体" w:hAnsi="宋体" w:hint="eastAsia"/>
          <w:sz w:val="24"/>
        </w:rPr>
        <w:t>马红英 徐银秀</w:t>
      </w:r>
      <w:r w:rsidRPr="006D2F47">
        <w:rPr>
          <w:rFonts w:ascii="宋体" w:hAnsi="宋体" w:hint="eastAsia"/>
          <w:sz w:val="24"/>
        </w:rPr>
        <w:t>.</w:t>
      </w:r>
      <w:r>
        <w:rPr>
          <w:rFonts w:ascii="宋体" w:hAnsi="宋体" w:hint="eastAsia"/>
          <w:sz w:val="24"/>
        </w:rPr>
        <w:t>培智学校语文课程与教学</w:t>
      </w:r>
      <w:r w:rsidRPr="006D2F47">
        <w:rPr>
          <w:rFonts w:ascii="宋体" w:hAnsi="宋体" w:hint="eastAsia"/>
          <w:sz w:val="24"/>
        </w:rPr>
        <w:t xml:space="preserve">. </w:t>
      </w:r>
      <w:r>
        <w:rPr>
          <w:rFonts w:ascii="宋体" w:hAnsi="宋体" w:hint="eastAsia"/>
          <w:sz w:val="24"/>
        </w:rPr>
        <w:t>华东师范</w:t>
      </w:r>
      <w:r w:rsidRPr="006D2F47">
        <w:rPr>
          <w:rFonts w:ascii="宋体" w:hAnsi="宋体" w:hint="eastAsia"/>
          <w:sz w:val="24"/>
        </w:rPr>
        <w:t>大学出版社  ，</w:t>
      </w:r>
      <w:r>
        <w:rPr>
          <w:rFonts w:ascii="宋体" w:hAnsi="宋体" w:hint="eastAsia"/>
          <w:sz w:val="24"/>
        </w:rPr>
        <w:t xml:space="preserve"> 2016</w:t>
      </w:r>
      <w:r w:rsidRPr="006D2F47">
        <w:rPr>
          <w:rFonts w:ascii="宋体" w:hAnsi="宋体" w:hint="eastAsia"/>
          <w:sz w:val="24"/>
        </w:rPr>
        <w:t>年</w:t>
      </w:r>
      <w:r>
        <w:rPr>
          <w:rFonts w:ascii="宋体" w:hAnsi="宋体" w:hint="eastAsia"/>
          <w:sz w:val="24"/>
        </w:rPr>
        <w:t>1</w:t>
      </w:r>
      <w:r w:rsidRPr="006D2F47">
        <w:rPr>
          <w:rFonts w:ascii="宋体" w:hAnsi="宋体" w:hint="eastAsia"/>
          <w:sz w:val="24"/>
        </w:rPr>
        <w:t>月</w:t>
      </w:r>
    </w:p>
    <w:p w:rsidR="00D47E4A"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[3]</w:t>
      </w:r>
      <w:r>
        <w:rPr>
          <w:rFonts w:ascii="宋体" w:hAnsi="宋体" w:hint="eastAsia"/>
          <w:sz w:val="24"/>
        </w:rPr>
        <w:t>张联弛主编</w:t>
      </w:r>
      <w:r w:rsidRPr="006D2F47">
        <w:rPr>
          <w:rFonts w:ascii="宋体" w:hAnsi="宋体" w:hint="eastAsia"/>
          <w:sz w:val="24"/>
        </w:rPr>
        <w:t>.</w:t>
      </w:r>
      <w:r>
        <w:rPr>
          <w:rFonts w:ascii="宋体" w:hAnsi="宋体" w:hint="eastAsia"/>
          <w:sz w:val="24"/>
        </w:rPr>
        <w:t>培智学生学拼音</w:t>
      </w:r>
      <w:r w:rsidRPr="006D2F47">
        <w:rPr>
          <w:rFonts w:ascii="宋体" w:hAnsi="宋体" w:hint="eastAsia"/>
          <w:sz w:val="24"/>
        </w:rPr>
        <w:t xml:space="preserve">. </w:t>
      </w:r>
      <w:r>
        <w:rPr>
          <w:rFonts w:ascii="宋体" w:hAnsi="宋体" w:hint="eastAsia"/>
          <w:sz w:val="24"/>
        </w:rPr>
        <w:t>华东师范</w:t>
      </w:r>
      <w:r w:rsidRPr="006D2F47">
        <w:rPr>
          <w:rFonts w:ascii="宋体" w:hAnsi="宋体" w:hint="eastAsia"/>
          <w:sz w:val="24"/>
        </w:rPr>
        <w:t>大学出版社，</w:t>
      </w:r>
      <w:r>
        <w:rPr>
          <w:rFonts w:ascii="宋体" w:hAnsi="宋体" w:hint="eastAsia"/>
          <w:sz w:val="24"/>
        </w:rPr>
        <w:t xml:space="preserve"> 2015</w:t>
      </w:r>
      <w:r w:rsidRPr="006D2F47">
        <w:rPr>
          <w:rFonts w:ascii="宋体" w:hAnsi="宋体" w:hint="eastAsia"/>
          <w:sz w:val="24"/>
        </w:rPr>
        <w:t>年</w:t>
      </w:r>
      <w:r>
        <w:rPr>
          <w:rFonts w:ascii="宋体" w:hAnsi="宋体" w:hint="eastAsia"/>
          <w:sz w:val="24"/>
        </w:rPr>
        <w:t>6</w:t>
      </w:r>
      <w:r w:rsidRPr="006D2F47">
        <w:rPr>
          <w:rFonts w:ascii="宋体" w:hAnsi="宋体" w:hint="eastAsia"/>
          <w:sz w:val="24"/>
        </w:rPr>
        <w:t>月</w:t>
      </w:r>
    </w:p>
    <w:p w:rsidR="003F0AA7" w:rsidRDefault="003F0AA7" w:rsidP="003F0AA7">
      <w:pPr>
        <w:widowControl/>
        <w:spacing w:line="360" w:lineRule="auto"/>
        <w:ind w:firstLineChars="200" w:firstLine="480"/>
        <w:jc w:val="left"/>
        <w:rPr>
          <w:rFonts w:ascii="宋体" w:hAnsi="宋体"/>
          <w:sz w:val="24"/>
        </w:rPr>
      </w:pPr>
    </w:p>
    <w:p w:rsidR="003F0AA7" w:rsidRDefault="003F0AA7" w:rsidP="003F0AA7">
      <w:pPr>
        <w:widowControl/>
        <w:spacing w:line="360" w:lineRule="auto"/>
        <w:ind w:firstLineChars="200" w:firstLine="480"/>
        <w:jc w:val="left"/>
        <w:rPr>
          <w:rFonts w:ascii="宋体" w:hAnsi="宋体"/>
          <w:sz w:val="24"/>
        </w:rPr>
      </w:pPr>
    </w:p>
    <w:p w:rsidR="003F0AA7" w:rsidRDefault="003F0AA7" w:rsidP="003F0AA7">
      <w:pPr>
        <w:widowControl/>
        <w:spacing w:line="360" w:lineRule="auto"/>
        <w:ind w:firstLineChars="200" w:firstLine="480"/>
        <w:jc w:val="left"/>
        <w:rPr>
          <w:rFonts w:ascii="宋体" w:hAnsi="宋体"/>
          <w:sz w:val="24"/>
        </w:rPr>
      </w:pPr>
    </w:p>
    <w:p w:rsidR="003F0AA7" w:rsidRPr="006D2F47" w:rsidRDefault="003F0AA7" w:rsidP="003F0AA7">
      <w:pPr>
        <w:widowControl/>
        <w:spacing w:line="360" w:lineRule="auto"/>
        <w:ind w:firstLineChars="200" w:firstLine="560"/>
        <w:jc w:val="left"/>
        <w:rPr>
          <w:rFonts w:hint="eastAsia"/>
          <w:sz w:val="28"/>
          <w:szCs w:val="28"/>
        </w:rPr>
      </w:pPr>
    </w:p>
    <w:p w:rsidR="00D47E4A" w:rsidRDefault="00D47E4A" w:rsidP="00D47E4A">
      <w:pPr>
        <w:jc w:val="center"/>
        <w:rPr>
          <w:rFonts w:hint="eastAsia"/>
          <w:b/>
          <w:sz w:val="32"/>
          <w:szCs w:val="32"/>
        </w:rPr>
      </w:pPr>
      <w:r>
        <w:rPr>
          <w:rFonts w:hint="eastAsia"/>
          <w:b/>
          <w:sz w:val="32"/>
          <w:szCs w:val="32"/>
        </w:rPr>
        <w:t>《现代舞基训》课程简介</w:t>
      </w:r>
    </w:p>
    <w:p w:rsidR="00D47E4A" w:rsidRDefault="00D47E4A" w:rsidP="00D47E4A">
      <w:pPr>
        <w:spacing w:line="360" w:lineRule="auto"/>
        <w:rPr>
          <w:rFonts w:ascii="黑体" w:eastAsia="黑体"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cs="仿宋"/>
          <w:snapToGrid w:val="0"/>
          <w:sz w:val="20"/>
          <w:szCs w:val="20"/>
        </w:rPr>
        <w:t>301230</w:t>
      </w:r>
      <w:r>
        <w:rPr>
          <w:rFonts w:ascii="宋体" w:hAnsi="宋体" w:cs="仿宋" w:hint="eastAsia"/>
          <w:snapToGrid w:val="0"/>
          <w:sz w:val="20"/>
          <w:szCs w:val="20"/>
        </w:rPr>
        <w:t xml:space="preserve">5 </w:t>
      </w:r>
      <w:r>
        <w:rPr>
          <w:rFonts w:ascii="黑体" w:eastAsia="黑体" w:hAnsi="宋体" w:hint="eastAsia"/>
          <w:bCs/>
          <w:sz w:val="24"/>
        </w:rPr>
        <w:t xml:space="preserve"> </w:t>
      </w:r>
      <w:r w:rsidRPr="00992E4A">
        <w:rPr>
          <w:rFonts w:ascii="黑体" w:eastAsia="黑体" w:hint="eastAsia"/>
          <w:sz w:val="24"/>
        </w:rPr>
        <w:t>课程名称</w:t>
      </w:r>
      <w:r w:rsidRPr="00992E4A">
        <w:rPr>
          <w:rFonts w:hint="eastAsia"/>
          <w:sz w:val="24"/>
        </w:rPr>
        <w:t>：《</w:t>
      </w:r>
      <w:r>
        <w:rPr>
          <w:rFonts w:ascii="宋体" w:hAnsi="宋体" w:hint="eastAsia"/>
          <w:bCs/>
          <w:sz w:val="24"/>
        </w:rPr>
        <w:t>现代舞基训</w:t>
      </w:r>
      <w:r w:rsidRPr="00992E4A">
        <w:rPr>
          <w:rFonts w:hint="eastAsia"/>
          <w:sz w:val="24"/>
        </w:rPr>
        <w:t>》</w:t>
      </w:r>
      <w:r w:rsidRPr="00C57703">
        <w:rPr>
          <w:rFonts w:hint="eastAsia"/>
          <w:b/>
          <w:sz w:val="24"/>
        </w:rPr>
        <w:t>课时：</w:t>
      </w:r>
      <w:r>
        <w:rPr>
          <w:rFonts w:hint="eastAsia"/>
          <w:b/>
          <w:sz w:val="24"/>
        </w:rPr>
        <w:t>34</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魏浩宇</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助理讲师</w:t>
      </w:r>
      <w:r>
        <w:rPr>
          <w:rFonts w:hint="eastAsia"/>
          <w:sz w:val="24"/>
        </w:rPr>
        <w:t xml:space="preserve">      </w:t>
      </w:r>
      <w:r w:rsidRPr="0085384B">
        <w:rPr>
          <w:rFonts w:hint="eastAsia"/>
          <w:b/>
          <w:szCs w:val="21"/>
        </w:rPr>
        <w:t>联系方式</w:t>
      </w:r>
      <w:r>
        <w:rPr>
          <w:rFonts w:hint="eastAsia"/>
          <w:sz w:val="24"/>
        </w:rPr>
        <w:t>：</w:t>
      </w:r>
      <w:r>
        <w:rPr>
          <w:rFonts w:hint="eastAsia"/>
          <w:sz w:val="24"/>
        </w:rPr>
        <w:t>15762458666</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6D2F47" w:rsidRDefault="00D47E4A" w:rsidP="00D47E4A">
      <w:pPr>
        <w:adjustRightInd w:val="0"/>
        <w:snapToGrid w:val="0"/>
        <w:spacing w:line="360" w:lineRule="auto"/>
        <w:jc w:val="left"/>
        <w:rPr>
          <w:rFonts w:ascii="宋体" w:hAnsi="宋体"/>
          <w:snapToGrid w:val="0"/>
          <w:color w:val="000000"/>
          <w:kern w:val="0"/>
          <w:sz w:val="24"/>
        </w:rPr>
      </w:pPr>
      <w:r w:rsidRPr="006D2F47">
        <w:rPr>
          <w:rFonts w:ascii="宋体" w:hAnsi="宋体" w:hint="eastAsia"/>
          <w:snapToGrid w:val="0"/>
          <w:color w:val="000000"/>
          <w:kern w:val="0"/>
          <w:sz w:val="24"/>
        </w:rPr>
        <w:t>一、课程目的与内容</w:t>
      </w:r>
    </w:p>
    <w:p w:rsidR="00D47E4A" w:rsidRPr="006D2F47" w:rsidRDefault="00D47E4A" w:rsidP="00D47E4A">
      <w:pPr>
        <w:widowControl/>
        <w:spacing w:line="360" w:lineRule="auto"/>
        <w:ind w:firstLineChars="200" w:firstLine="480"/>
        <w:jc w:val="left"/>
        <w:rPr>
          <w:rFonts w:ascii="宋体" w:hAnsi="宋体"/>
          <w:sz w:val="24"/>
        </w:rPr>
      </w:pPr>
      <w:r>
        <w:rPr>
          <w:rFonts w:ascii="宋体" w:hAnsi="宋体" w:hint="eastAsia"/>
          <w:sz w:val="24"/>
        </w:rPr>
        <w:t>现代舞基训</w:t>
      </w:r>
      <w:r w:rsidRPr="006D2F47">
        <w:rPr>
          <w:rFonts w:ascii="宋体" w:hAnsi="宋体" w:hint="eastAsia"/>
          <w:sz w:val="24"/>
        </w:rPr>
        <w:t>是</w:t>
      </w:r>
      <w:r>
        <w:rPr>
          <w:rFonts w:ascii="宋体" w:hAnsi="宋体" w:hint="eastAsia"/>
          <w:sz w:val="24"/>
        </w:rPr>
        <w:t>舞蹈表演</w:t>
      </w:r>
      <w:r w:rsidRPr="006D2F47">
        <w:rPr>
          <w:rFonts w:ascii="宋体" w:hAnsi="宋体" w:hint="eastAsia"/>
          <w:sz w:val="24"/>
        </w:rPr>
        <w:t>专业</w:t>
      </w:r>
      <w:r>
        <w:rPr>
          <w:rFonts w:ascii="宋体" w:hAnsi="宋体" w:hint="eastAsia"/>
          <w:sz w:val="24"/>
        </w:rPr>
        <w:t>必修课之一</w:t>
      </w:r>
      <w:r w:rsidRPr="006D2F47">
        <w:rPr>
          <w:rFonts w:ascii="宋体" w:hAnsi="宋体" w:hint="eastAsia"/>
          <w:sz w:val="24"/>
        </w:rPr>
        <w:t>，是一门实践课程。其开设目的和要求主要是：</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w:t>
      </w:r>
      <w:r>
        <w:rPr>
          <w:rFonts w:ascii="宋体" w:hAnsi="宋体" w:hint="eastAsia"/>
          <w:sz w:val="24"/>
        </w:rPr>
        <w:t>训练学生们地面动作时身体的运用方法。</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w:t>
      </w:r>
      <w:r>
        <w:rPr>
          <w:rFonts w:ascii="宋体" w:hAnsi="宋体" w:hint="eastAsia"/>
          <w:sz w:val="24"/>
        </w:rPr>
        <w:t>训练学生们力量的收放。</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3．</w:t>
      </w:r>
      <w:r>
        <w:rPr>
          <w:rFonts w:ascii="宋体" w:hAnsi="宋体" w:hint="eastAsia"/>
          <w:sz w:val="24"/>
        </w:rPr>
        <w:t>掌握节奏变化、力度变化、空间变化、动作幅度变化、点与线的变化</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4．</w:t>
      </w:r>
      <w:r>
        <w:rPr>
          <w:rFonts w:ascii="宋体" w:hAnsi="宋体" w:hint="eastAsia"/>
          <w:sz w:val="24"/>
        </w:rPr>
        <w:t>锻炼学生们身体综合能力、提高身体素质。</w:t>
      </w:r>
    </w:p>
    <w:p w:rsidR="00D47E4A" w:rsidRPr="006D2F47" w:rsidRDefault="00D47E4A" w:rsidP="00D47E4A">
      <w:pPr>
        <w:rPr>
          <w:rFonts w:ascii="宋体" w:hAnsi="宋体"/>
          <w:bCs/>
          <w:sz w:val="24"/>
        </w:rPr>
      </w:pPr>
      <w:r w:rsidRPr="006D2F47">
        <w:rPr>
          <w:rFonts w:ascii="宋体" w:hAnsi="宋体" w:hint="eastAsia"/>
          <w:bCs/>
          <w:sz w:val="24"/>
        </w:rPr>
        <w:t>二、教学基本要求</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1．</w:t>
      </w:r>
      <w:r>
        <w:rPr>
          <w:rFonts w:ascii="宋体" w:hAnsi="宋体" w:hint="eastAsia"/>
          <w:sz w:val="24"/>
        </w:rPr>
        <w:t>示范性教学、理论与实践结合</w:t>
      </w:r>
    </w:p>
    <w:p w:rsidR="00D47E4A" w:rsidRPr="006D2F47" w:rsidRDefault="00D47E4A" w:rsidP="00D47E4A">
      <w:pPr>
        <w:widowControl/>
        <w:spacing w:line="360" w:lineRule="auto"/>
        <w:ind w:firstLineChars="200" w:firstLine="480"/>
        <w:jc w:val="left"/>
        <w:rPr>
          <w:rFonts w:ascii="宋体" w:hAnsi="宋体"/>
          <w:sz w:val="24"/>
        </w:rPr>
      </w:pPr>
      <w:r>
        <w:rPr>
          <w:rFonts w:ascii="宋体" w:hAnsi="宋体" w:hint="eastAsia"/>
          <w:sz w:val="24"/>
        </w:rPr>
        <w:t>教师课上示范动作非常多，结合理论教学，使学生听得懂、看的清；示范会让学生客服在地面上动作的“不习惯性”，客服身体的恐惧感。</w:t>
      </w:r>
      <w:r w:rsidRPr="006D2F47">
        <w:rPr>
          <w:rFonts w:ascii="宋体" w:hAnsi="宋体" w:hint="eastAsia"/>
          <w:sz w:val="24"/>
        </w:rPr>
        <w:t xml:space="preserve"> </w:t>
      </w:r>
    </w:p>
    <w:p w:rsidR="00D47E4A" w:rsidRPr="006D2F47" w:rsidRDefault="00D47E4A" w:rsidP="00D47E4A">
      <w:pPr>
        <w:widowControl/>
        <w:spacing w:line="360" w:lineRule="auto"/>
        <w:ind w:firstLineChars="200" w:firstLine="480"/>
        <w:jc w:val="left"/>
        <w:rPr>
          <w:rFonts w:ascii="宋体" w:hAnsi="宋体"/>
          <w:sz w:val="24"/>
        </w:rPr>
      </w:pPr>
      <w:r w:rsidRPr="006D2F47">
        <w:rPr>
          <w:rFonts w:ascii="宋体" w:hAnsi="宋体" w:hint="eastAsia"/>
          <w:sz w:val="24"/>
        </w:rPr>
        <w:t>2．</w:t>
      </w:r>
      <w:r>
        <w:rPr>
          <w:rFonts w:ascii="宋体" w:hAnsi="宋体" w:hint="eastAsia"/>
          <w:sz w:val="24"/>
        </w:rPr>
        <w:t>多变性元素组合</w:t>
      </w:r>
    </w:p>
    <w:p w:rsidR="00D47E4A" w:rsidRPr="006D2F47" w:rsidRDefault="00D47E4A" w:rsidP="00D47E4A">
      <w:pPr>
        <w:widowControl/>
        <w:spacing w:line="360" w:lineRule="auto"/>
        <w:ind w:firstLineChars="200" w:firstLine="480"/>
        <w:jc w:val="left"/>
        <w:rPr>
          <w:rFonts w:ascii="宋体" w:hAnsi="宋体"/>
          <w:sz w:val="24"/>
        </w:rPr>
      </w:pPr>
      <w:r>
        <w:rPr>
          <w:rFonts w:ascii="宋体" w:hAnsi="宋体" w:hint="eastAsia"/>
          <w:sz w:val="24"/>
        </w:rPr>
        <w:t>现代舞基训里的大部分元素都能相互衔接起来，能够出现非常多的连接动作，创造出丰富的画面，现代舞基训课程让学生们在学会元素动作的做法后，自由进行连接完成部分组合。如：直线练习，地面练习等</w:t>
      </w:r>
    </w:p>
    <w:p w:rsidR="00D47E4A" w:rsidRPr="006D2F47" w:rsidRDefault="00D47E4A" w:rsidP="00D47E4A">
      <w:pPr>
        <w:adjustRightInd w:val="0"/>
        <w:snapToGrid w:val="0"/>
        <w:spacing w:line="360" w:lineRule="auto"/>
        <w:jc w:val="left"/>
        <w:rPr>
          <w:rFonts w:ascii="宋体" w:hAnsi="宋体"/>
          <w:bCs/>
          <w:sz w:val="24"/>
        </w:rPr>
      </w:pPr>
      <w:r w:rsidRPr="006D2F47">
        <w:rPr>
          <w:rFonts w:ascii="黑体" w:eastAsia="黑体" w:hAnsi="宋体" w:hint="eastAsia"/>
          <w:bCs/>
          <w:sz w:val="24"/>
        </w:rPr>
        <w:t>推荐参考书：</w:t>
      </w:r>
    </w:p>
    <w:p w:rsidR="00D47E4A" w:rsidRDefault="00D47E4A" w:rsidP="00D47E4A">
      <w:pPr>
        <w:pStyle w:val="1"/>
        <w:shd w:val="clear" w:color="auto" w:fill="FFFFFF"/>
        <w:spacing w:before="0" w:beforeAutospacing="0"/>
        <w:rPr>
          <w:rStyle w:val="a-size-medium"/>
          <w:rFonts w:cs="Arial"/>
          <w:b w:val="0"/>
          <w:color w:val="111111"/>
          <w:sz w:val="24"/>
        </w:rPr>
      </w:pPr>
      <w:r w:rsidRPr="008C4812">
        <w:rPr>
          <w:rFonts w:hint="eastAsia"/>
          <w:b w:val="0"/>
          <w:sz w:val="24"/>
          <w:szCs w:val="24"/>
        </w:rPr>
        <w:t xml:space="preserve">张守和. </w:t>
      </w:r>
      <w:r w:rsidRPr="008C4812">
        <w:rPr>
          <w:rFonts w:cs="Arial"/>
          <w:b w:val="0"/>
          <w:color w:val="111111"/>
          <w:sz w:val="24"/>
          <w:szCs w:val="24"/>
        </w:rPr>
        <w:t>现代舞技术训练教学法</w:t>
      </w:r>
      <w:r w:rsidRPr="008C4812">
        <w:rPr>
          <w:rFonts w:hint="eastAsia"/>
          <w:b w:val="0"/>
          <w:sz w:val="24"/>
          <w:szCs w:val="24"/>
        </w:rPr>
        <w:t xml:space="preserve">. </w:t>
      </w:r>
      <w:r w:rsidRPr="008C4812">
        <w:rPr>
          <w:b w:val="0"/>
          <w:color w:val="333333"/>
          <w:sz w:val="24"/>
          <w:szCs w:val="24"/>
          <w:shd w:val="clear" w:color="auto" w:fill="FFFFFF"/>
        </w:rPr>
        <w:t>中国戏剧出版社; 第2版</w:t>
      </w:r>
      <w:r w:rsidRPr="008C4812">
        <w:rPr>
          <w:rFonts w:hint="eastAsia"/>
          <w:b w:val="0"/>
          <w:sz w:val="24"/>
          <w:szCs w:val="24"/>
        </w:rPr>
        <w:t>，</w:t>
      </w:r>
      <w:r w:rsidRPr="008C4812">
        <w:rPr>
          <w:rStyle w:val="a-size-medium"/>
          <w:rFonts w:cs="Arial"/>
          <w:b w:val="0"/>
          <w:color w:val="111111"/>
          <w:sz w:val="24"/>
        </w:rPr>
        <w:t>2016年7月1日</w:t>
      </w:r>
    </w:p>
    <w:p w:rsidR="009555C2" w:rsidRDefault="009555C2" w:rsidP="00D47E4A">
      <w:pPr>
        <w:pStyle w:val="1"/>
        <w:shd w:val="clear" w:color="auto" w:fill="FFFFFF"/>
        <w:spacing w:before="0" w:beforeAutospacing="0"/>
        <w:rPr>
          <w:rStyle w:val="a-size-medium"/>
          <w:rFonts w:cs="Arial"/>
          <w:b w:val="0"/>
          <w:color w:val="111111"/>
          <w:sz w:val="24"/>
        </w:rPr>
      </w:pPr>
    </w:p>
    <w:p w:rsidR="009555C2" w:rsidRDefault="009555C2" w:rsidP="00D47E4A">
      <w:pPr>
        <w:pStyle w:val="1"/>
        <w:shd w:val="clear" w:color="auto" w:fill="FFFFFF"/>
        <w:spacing w:before="0" w:beforeAutospacing="0"/>
        <w:rPr>
          <w:rStyle w:val="a-size-medium"/>
          <w:rFonts w:cs="Arial"/>
          <w:b w:val="0"/>
          <w:color w:val="111111"/>
          <w:sz w:val="24"/>
        </w:rPr>
      </w:pPr>
    </w:p>
    <w:p w:rsidR="009555C2" w:rsidRDefault="009555C2" w:rsidP="00D47E4A">
      <w:pPr>
        <w:pStyle w:val="1"/>
        <w:shd w:val="clear" w:color="auto" w:fill="FFFFFF"/>
        <w:spacing w:before="0" w:beforeAutospacing="0"/>
        <w:rPr>
          <w:rStyle w:val="a-size-medium"/>
          <w:rFonts w:cs="Arial"/>
          <w:b w:val="0"/>
          <w:color w:val="111111"/>
          <w:sz w:val="24"/>
        </w:rPr>
      </w:pPr>
    </w:p>
    <w:p w:rsidR="009555C2" w:rsidRPr="008C4812" w:rsidRDefault="009555C2" w:rsidP="00D47E4A">
      <w:pPr>
        <w:pStyle w:val="1"/>
        <w:shd w:val="clear" w:color="auto" w:fill="FFFFFF"/>
        <w:spacing w:before="0" w:beforeAutospacing="0"/>
        <w:rPr>
          <w:rFonts w:cs="Arial"/>
          <w:b w:val="0"/>
          <w:color w:val="111111"/>
          <w:sz w:val="24"/>
          <w:szCs w:val="24"/>
        </w:rPr>
      </w:pPr>
    </w:p>
    <w:p w:rsidR="00D47E4A" w:rsidRPr="009555C2" w:rsidRDefault="00D47E4A" w:rsidP="009555C2">
      <w:pPr>
        <w:jc w:val="center"/>
        <w:rPr>
          <w:rFonts w:hint="eastAsia"/>
          <w:b/>
          <w:sz w:val="32"/>
          <w:szCs w:val="32"/>
        </w:rPr>
      </w:pPr>
      <w:r w:rsidRPr="009555C2">
        <w:rPr>
          <w:rFonts w:hint="eastAsia"/>
          <w:b/>
          <w:sz w:val="32"/>
          <w:szCs w:val="32"/>
        </w:rPr>
        <w:t>《学前教育学》课程简介</w:t>
      </w:r>
    </w:p>
    <w:p w:rsidR="00D47E4A" w:rsidRDefault="00D47E4A" w:rsidP="00D47E4A">
      <w:pPr>
        <w:pStyle w:val="a3"/>
        <w:adjustRightInd w:val="0"/>
        <w:snapToGrid w:val="0"/>
        <w:spacing w:before="100" w:beforeAutospacing="1" w:after="100" w:afterAutospacing="1" w:line="400" w:lineRule="exact"/>
        <w:jc w:val="left"/>
        <w:rPr>
          <w:rFonts w:ascii="黑体" w:eastAsia="黑体" w:hAnsi="宋体"/>
          <w:snapToGrid w:val="0"/>
          <w:color w:val="000000"/>
          <w:kern w:val="0"/>
          <w:sz w:val="24"/>
          <w:szCs w:val="24"/>
        </w:rPr>
      </w:pPr>
      <w:r>
        <w:rPr>
          <w:rFonts w:ascii="黑体" w:eastAsia="黑体" w:hAnsi="宋体" w:hint="eastAsia"/>
          <w:snapToGrid w:val="0"/>
          <w:color w:val="000000"/>
          <w:kern w:val="0"/>
          <w:sz w:val="24"/>
          <w:szCs w:val="24"/>
        </w:rPr>
        <w:lastRenderedPageBreak/>
        <w:t>课程代码</w:t>
      </w:r>
      <w:r w:rsidRPr="00721326">
        <w:rPr>
          <w:rFonts w:ascii="黑体" w:eastAsia="黑体" w:hAnsi="宋体" w:hint="eastAsia"/>
          <w:snapToGrid w:val="0"/>
          <w:color w:val="000000"/>
          <w:kern w:val="0"/>
          <w:sz w:val="24"/>
          <w:szCs w:val="24"/>
        </w:rPr>
        <w:t>：</w:t>
      </w:r>
      <w:r>
        <w:rPr>
          <w:rFonts w:ascii="黑体" w:eastAsia="黑体" w:hAnsi="宋体" w:hint="eastAsia"/>
          <w:snapToGrid w:val="0"/>
          <w:color w:val="000000"/>
          <w:kern w:val="0"/>
          <w:sz w:val="24"/>
          <w:szCs w:val="24"/>
        </w:rPr>
        <w:t>3002118   课程名称：</w:t>
      </w:r>
      <w:r w:rsidR="009555C2">
        <w:rPr>
          <w:rFonts w:ascii="黑体" w:eastAsia="黑体" w:hAnsi="宋体" w:hint="eastAsia"/>
          <w:snapToGrid w:val="0"/>
          <w:color w:val="000000"/>
          <w:kern w:val="0"/>
          <w:sz w:val="24"/>
          <w:szCs w:val="24"/>
        </w:rPr>
        <w:t>《</w:t>
      </w:r>
      <w:r>
        <w:rPr>
          <w:rFonts w:ascii="黑体" w:eastAsia="黑体" w:hAnsi="宋体" w:hint="eastAsia"/>
          <w:snapToGrid w:val="0"/>
          <w:color w:val="000000"/>
          <w:kern w:val="0"/>
          <w:sz w:val="24"/>
          <w:szCs w:val="24"/>
        </w:rPr>
        <w:t>学前教育学</w:t>
      </w:r>
      <w:r w:rsidR="009555C2">
        <w:rPr>
          <w:rFonts w:ascii="黑体" w:eastAsia="黑体" w:hAnsi="宋体" w:hint="eastAsia"/>
          <w:snapToGrid w:val="0"/>
          <w:color w:val="000000"/>
          <w:kern w:val="0"/>
          <w:sz w:val="24"/>
          <w:szCs w:val="24"/>
        </w:rPr>
        <w:t>》</w:t>
      </w:r>
      <w:r>
        <w:rPr>
          <w:rFonts w:ascii="黑体" w:eastAsia="黑体" w:hAnsi="宋体" w:hint="eastAsia"/>
          <w:snapToGrid w:val="0"/>
          <w:color w:val="000000"/>
          <w:kern w:val="0"/>
          <w:sz w:val="24"/>
          <w:szCs w:val="24"/>
        </w:rPr>
        <w:t xml:space="preserve"> 课时  34</w:t>
      </w:r>
    </w:p>
    <w:p w:rsidR="00D47E4A" w:rsidRPr="000C5E3D" w:rsidRDefault="00D47E4A" w:rsidP="00D47E4A">
      <w:pPr>
        <w:pStyle w:val="a3"/>
        <w:adjustRightInd w:val="0"/>
        <w:snapToGrid w:val="0"/>
        <w:spacing w:before="100" w:beforeAutospacing="1" w:after="100" w:afterAutospacing="1" w:line="400" w:lineRule="exact"/>
        <w:jc w:val="left"/>
        <w:rPr>
          <w:rFonts w:ascii="黑体" w:eastAsia="黑体" w:hAnsi="宋体"/>
          <w:snapToGrid w:val="0"/>
          <w:color w:val="000000"/>
          <w:kern w:val="0"/>
          <w:sz w:val="24"/>
          <w:szCs w:val="24"/>
        </w:rPr>
      </w:pPr>
      <w:r>
        <w:rPr>
          <w:rFonts w:ascii="黑体" w:eastAsia="黑体" w:hAnsi="宋体" w:hint="eastAsia"/>
          <w:snapToGrid w:val="0"/>
          <w:color w:val="000000"/>
          <w:kern w:val="0"/>
          <w:sz w:val="24"/>
          <w:szCs w:val="24"/>
        </w:rPr>
        <w:t>主讲教师：李瑜    职称：讲师   联系方式：13853678567</w:t>
      </w:r>
    </w:p>
    <w:p w:rsidR="00D47E4A" w:rsidRPr="00721326" w:rsidRDefault="00D47E4A" w:rsidP="00D47E4A">
      <w:pPr>
        <w:pStyle w:val="a3"/>
        <w:adjustRightInd w:val="0"/>
        <w:snapToGrid w:val="0"/>
        <w:spacing w:before="100" w:beforeAutospacing="1" w:after="100" w:afterAutospacing="1"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课程目的、内容与要求</w:t>
      </w:r>
    </w:p>
    <w:p w:rsidR="00D47E4A" w:rsidRDefault="00D47E4A" w:rsidP="00D47E4A">
      <w:pPr>
        <w:numPr>
          <w:ilvl w:val="0"/>
          <w:numId w:val="6"/>
        </w:numPr>
        <w:adjustRightInd w:val="0"/>
        <w:snapToGrid w:val="0"/>
        <w:spacing w:before="100" w:beforeAutospacing="1" w:after="100" w:afterAutospacing="1"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课程</w:t>
      </w:r>
      <w:r w:rsidRPr="001E5FD2">
        <w:rPr>
          <w:rFonts w:ascii="黑体" w:eastAsia="黑体" w:hAnsi="宋体" w:hint="eastAsia"/>
          <w:snapToGrid w:val="0"/>
          <w:color w:val="000000"/>
          <w:kern w:val="0"/>
          <w:sz w:val="24"/>
        </w:rPr>
        <w:t>目的</w:t>
      </w:r>
      <w:r>
        <w:rPr>
          <w:rFonts w:ascii="黑体" w:eastAsia="黑体" w:hAnsi="宋体" w:hint="eastAsia"/>
          <w:snapToGrid w:val="0"/>
          <w:color w:val="000000"/>
          <w:kern w:val="0"/>
          <w:sz w:val="24"/>
        </w:rPr>
        <w:t>与内容</w:t>
      </w:r>
    </w:p>
    <w:p w:rsidR="00D47E4A" w:rsidRPr="009C26AF" w:rsidRDefault="00D47E4A" w:rsidP="00D47E4A">
      <w:pPr>
        <w:spacing w:line="400" w:lineRule="exact"/>
        <w:ind w:firstLineChars="200" w:firstLine="480"/>
        <w:rPr>
          <w:rFonts w:ascii="宋体" w:hAnsi="Courier New"/>
          <w:sz w:val="24"/>
        </w:rPr>
      </w:pPr>
      <w:r>
        <w:rPr>
          <w:rFonts w:ascii="宋体" w:hAnsi="Courier New"/>
          <w:sz w:val="24"/>
        </w:rPr>
        <w:t>《学前教育学》是高等师范院校培养合格幼儿教师和</w:t>
      </w:r>
      <w:r w:rsidRPr="006B26E3">
        <w:rPr>
          <w:rFonts w:ascii="宋体" w:hAnsi="Courier New"/>
          <w:sz w:val="24"/>
        </w:rPr>
        <w:t>学前教育工作者的专业基础必修课程，是突出教师教育特色的重要标志</w:t>
      </w:r>
      <w:r>
        <w:rPr>
          <w:rFonts w:ascii="宋体" w:hAnsi="Courier New" w:hint="eastAsia"/>
          <w:sz w:val="24"/>
        </w:rPr>
        <w:t>，</w:t>
      </w:r>
      <w:r w:rsidRPr="006B26E3">
        <w:rPr>
          <w:rFonts w:ascii="宋体" w:hAnsi="Courier New"/>
          <w:sz w:val="24"/>
        </w:rPr>
        <w:t>是一门理论性、实践性并重的基础理论课程，偏重于研究学前儿童教育的宏观问题及其一般活动规律。其目的在于使学生了解学前教育在儿童的发展过程中及在整个教育系统中的地位与价值、掌握学前教育的先进思想及基本理论、领会科学的教育观念、认识学前儿童自身发展的特征及学前教育活动的基本特点等。内容包括：学前教育学概述；学前教育功能与发挥；学前教育内容与原则；学前教育中的儿童与教师；学前教育课程；幼儿园各项教育活动；幼儿园教育环境创设；幼儿园班级管理；学前教育与家校合作等内容。</w:t>
      </w:r>
    </w:p>
    <w:p w:rsidR="00D47E4A" w:rsidRPr="000C5E3D" w:rsidRDefault="00D47E4A" w:rsidP="00D47E4A">
      <w:pPr>
        <w:adjustRightInd w:val="0"/>
        <w:snapToGrid w:val="0"/>
        <w:spacing w:before="100" w:beforeAutospacing="1" w:after="100" w:afterAutospacing="1" w:line="400" w:lineRule="exact"/>
        <w:rPr>
          <w:rFonts w:ascii="宋体" w:hAnsi="宋体"/>
          <w:snapToGrid w:val="0"/>
          <w:color w:val="000000"/>
          <w:kern w:val="0"/>
          <w:szCs w:val="21"/>
        </w:rPr>
      </w:pPr>
      <w:r w:rsidRPr="00401C54">
        <w:rPr>
          <w:rFonts w:ascii="黑体" w:eastAsia="黑体" w:hAnsi="宋体" w:hint="eastAsia"/>
          <w:snapToGrid w:val="0"/>
          <w:color w:val="000000"/>
          <w:kern w:val="0"/>
          <w:sz w:val="24"/>
        </w:rPr>
        <w:t>二、教学基本要求</w:t>
      </w:r>
      <w:r>
        <w:rPr>
          <w:rFonts w:ascii="宋体" w:hAnsi="Courier New" w:hint="eastAsia"/>
          <w:sz w:val="10"/>
          <w:szCs w:val="10"/>
        </w:rPr>
        <w:t xml:space="preserve">  </w:t>
      </w:r>
    </w:p>
    <w:p w:rsidR="00D47E4A" w:rsidRDefault="00D47E4A" w:rsidP="00D47E4A">
      <w:pPr>
        <w:adjustRightInd w:val="0"/>
        <w:snapToGrid w:val="0"/>
        <w:spacing w:line="400" w:lineRule="exact"/>
        <w:ind w:firstLineChars="200" w:firstLine="480"/>
        <w:rPr>
          <w:rFonts w:ascii="宋体" w:hAnsi="Courier New"/>
          <w:sz w:val="24"/>
        </w:rPr>
      </w:pPr>
      <w:r>
        <w:rPr>
          <w:rFonts w:ascii="宋体" w:hAnsi="Courier New" w:hint="eastAsia"/>
          <w:sz w:val="24"/>
        </w:rPr>
        <w:t>该课程的教学重点是：学前教育的含义及学前教育理论的发展；学前儿童与幼儿教师的特点及权利义务、师幼关系；学前教育的目标和内容；幼儿园各项活动的组织开展及注意事项；幼儿园与小学、家庭及社区的衔接。本课程的教学难点是学前教育目标的制定及幼儿园课程的开发。</w:t>
      </w:r>
    </w:p>
    <w:p w:rsidR="00D47E4A" w:rsidRDefault="00D47E4A" w:rsidP="00D47E4A">
      <w:pPr>
        <w:adjustRightInd w:val="0"/>
        <w:snapToGrid w:val="0"/>
        <w:spacing w:line="400" w:lineRule="exact"/>
        <w:ind w:firstLineChars="200" w:firstLine="480"/>
        <w:rPr>
          <w:rFonts w:ascii="宋体" w:hAnsi="宋体"/>
          <w:snapToGrid w:val="0"/>
          <w:color w:val="000000"/>
          <w:kern w:val="0"/>
          <w:sz w:val="24"/>
        </w:rPr>
      </w:pPr>
      <w:r w:rsidRPr="008267FF">
        <w:rPr>
          <w:rFonts w:ascii="宋体" w:hAnsi="宋体" w:hint="eastAsia"/>
          <w:snapToGrid w:val="0"/>
          <w:color w:val="000000"/>
          <w:kern w:val="0"/>
          <w:sz w:val="24"/>
        </w:rPr>
        <w:t>为实现上述教学</w:t>
      </w:r>
      <w:r>
        <w:rPr>
          <w:rFonts w:ascii="宋体" w:hAnsi="宋体" w:hint="eastAsia"/>
          <w:snapToGrid w:val="0"/>
          <w:color w:val="000000"/>
          <w:kern w:val="0"/>
          <w:sz w:val="24"/>
        </w:rPr>
        <w:t>内容和目标，在教学方法上需要注意：第一，坚持循序渐进的教学设计观。教材的编写通常</w:t>
      </w:r>
      <w:r w:rsidRPr="008267FF">
        <w:rPr>
          <w:rFonts w:ascii="宋体" w:hAnsi="宋体" w:hint="eastAsia"/>
          <w:snapToGrid w:val="0"/>
          <w:color w:val="000000"/>
          <w:kern w:val="0"/>
          <w:sz w:val="24"/>
        </w:rPr>
        <w:t>基于对</w:t>
      </w:r>
      <w:r>
        <w:rPr>
          <w:rFonts w:ascii="宋体" w:hAnsi="宋体" w:hint="eastAsia"/>
          <w:snapToGrid w:val="0"/>
          <w:color w:val="000000"/>
          <w:kern w:val="0"/>
          <w:sz w:val="24"/>
        </w:rPr>
        <w:t>学前</w:t>
      </w:r>
      <w:r w:rsidRPr="008267FF">
        <w:rPr>
          <w:rFonts w:ascii="宋体" w:hAnsi="宋体" w:hint="eastAsia"/>
          <w:snapToGrid w:val="0"/>
          <w:color w:val="000000"/>
          <w:kern w:val="0"/>
          <w:sz w:val="24"/>
        </w:rPr>
        <w:t>教育学“学理”体系的理解和对学生身心发展的逻辑顺序的认识而展开的，教学中，应当大体按照教材所反映的逻辑顺序进行教学。第二，坚持学科相互联系的教学观。本课程作为</w:t>
      </w:r>
      <w:r>
        <w:rPr>
          <w:rFonts w:ascii="宋体" w:hAnsi="宋体" w:hint="eastAsia"/>
          <w:snapToGrid w:val="0"/>
          <w:color w:val="000000"/>
          <w:kern w:val="0"/>
          <w:sz w:val="24"/>
        </w:rPr>
        <w:t>幼儿</w:t>
      </w:r>
      <w:r w:rsidRPr="008267FF">
        <w:rPr>
          <w:rFonts w:ascii="宋体" w:hAnsi="宋体" w:hint="eastAsia"/>
          <w:snapToGrid w:val="0"/>
          <w:color w:val="000000"/>
          <w:kern w:val="0"/>
          <w:sz w:val="24"/>
        </w:rPr>
        <w:t>教师教育的基础课程，教师在教学中应当不失时机地作相</w:t>
      </w:r>
      <w:r>
        <w:rPr>
          <w:rFonts w:ascii="宋体" w:hAnsi="宋体" w:hint="eastAsia"/>
          <w:snapToGrid w:val="0"/>
          <w:color w:val="000000"/>
          <w:kern w:val="0"/>
          <w:sz w:val="24"/>
        </w:rPr>
        <w:t>关课程内容的前后联系。</w:t>
      </w:r>
      <w:r w:rsidRPr="008267FF">
        <w:rPr>
          <w:rFonts w:ascii="宋体" w:hAnsi="宋体" w:hint="eastAsia"/>
          <w:snapToGrid w:val="0"/>
          <w:color w:val="000000"/>
          <w:kern w:val="0"/>
          <w:sz w:val="24"/>
        </w:rPr>
        <w:t>第三，坚持理论联系实际的教学观。鲜活的教育实践既是教育科学发展的源泉，也是促进较好理解教育理论的重要材料，</w:t>
      </w:r>
      <w:r>
        <w:rPr>
          <w:rFonts w:ascii="宋体" w:hAnsi="宋体" w:hint="eastAsia"/>
          <w:snapToGrid w:val="0"/>
          <w:color w:val="000000"/>
          <w:kern w:val="0"/>
          <w:sz w:val="24"/>
        </w:rPr>
        <w:t>教师要组织好教育见习工作</w:t>
      </w:r>
      <w:r w:rsidRPr="008267FF">
        <w:rPr>
          <w:rFonts w:ascii="宋体" w:hAnsi="宋体" w:hint="eastAsia"/>
          <w:snapToGrid w:val="0"/>
          <w:color w:val="000000"/>
          <w:kern w:val="0"/>
          <w:sz w:val="24"/>
        </w:rPr>
        <w:t>，以加深学生对理论的理解，也有利于引导学生运用所学理论去分析与解决实际问题。</w:t>
      </w:r>
    </w:p>
    <w:p w:rsidR="00D47E4A" w:rsidRDefault="00D47E4A" w:rsidP="00D47E4A">
      <w:pPr>
        <w:adjustRightInd w:val="0"/>
        <w:snapToGrid w:val="0"/>
        <w:spacing w:before="100" w:beforeAutospacing="1" w:after="100" w:afterAutospacing="1"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四、推荐参考书目</w:t>
      </w:r>
    </w:p>
    <w:p w:rsidR="00D47E4A" w:rsidRPr="00AC7084" w:rsidRDefault="00D47E4A" w:rsidP="00D47E4A">
      <w:pPr>
        <w:spacing w:line="400" w:lineRule="exact"/>
        <w:rPr>
          <w:rFonts w:ascii="宋体" w:hAnsi="宋体"/>
          <w:snapToGrid w:val="0"/>
          <w:kern w:val="0"/>
          <w:sz w:val="24"/>
        </w:rPr>
      </w:pPr>
      <w:r w:rsidRPr="00AC7084">
        <w:rPr>
          <w:rFonts w:ascii="宋体" w:hAnsi="宋体"/>
          <w:snapToGrid w:val="0"/>
          <w:kern w:val="0"/>
          <w:sz w:val="24"/>
        </w:rPr>
        <w:t>[1]朱宗顺，陈文华. 学前教育学.北京师范大学出版社. 2012年3月（第1版 )</w:t>
      </w:r>
    </w:p>
    <w:p w:rsidR="00D47E4A" w:rsidRPr="00AC7084" w:rsidRDefault="00D47E4A" w:rsidP="00D47E4A">
      <w:pPr>
        <w:spacing w:line="400" w:lineRule="exact"/>
        <w:rPr>
          <w:rFonts w:ascii="宋体" w:hAnsi="宋体"/>
          <w:snapToGrid w:val="0"/>
          <w:kern w:val="0"/>
          <w:sz w:val="24"/>
        </w:rPr>
      </w:pPr>
      <w:r w:rsidRPr="00AC7084">
        <w:rPr>
          <w:rFonts w:ascii="宋体" w:hAnsi="宋体"/>
          <w:snapToGrid w:val="0"/>
          <w:kern w:val="0"/>
          <w:sz w:val="24"/>
        </w:rPr>
        <w:t xml:space="preserve">[2]杨小萍，李静. 学前教育学. 西南师范大学出版社. 2011年12月（第1版）. </w:t>
      </w:r>
    </w:p>
    <w:p w:rsidR="00D47E4A" w:rsidRDefault="00D47E4A" w:rsidP="00D47E4A">
      <w:pPr>
        <w:spacing w:line="400" w:lineRule="atLeast"/>
        <w:ind w:firstLineChars="200" w:firstLine="480"/>
        <w:rPr>
          <w:rFonts w:ascii="宋体" w:hAnsi="宋体"/>
          <w:sz w:val="24"/>
        </w:rPr>
      </w:pPr>
      <w:r w:rsidRPr="00AC7084">
        <w:rPr>
          <w:rFonts w:ascii="宋体" w:hAnsi="宋体"/>
          <w:snapToGrid w:val="0"/>
          <w:kern w:val="0"/>
          <w:sz w:val="24"/>
        </w:rPr>
        <w:lastRenderedPageBreak/>
        <w:t>[3]黄人送.学前教育学[M]. 人民教育出版社. 1989年（第1版</w:t>
      </w:r>
      <w:r>
        <w:rPr>
          <w:rFonts w:ascii="宋体" w:hAnsi="宋体"/>
          <w:snapToGrid w:val="0"/>
          <w:kern w:val="0"/>
          <w:sz w:val="24"/>
        </w:rPr>
        <w:t xml:space="preserve"> )</w:t>
      </w:r>
      <w:r w:rsidRPr="00AC7084">
        <w:rPr>
          <w:rFonts w:ascii="宋体" w:hAnsi="宋体"/>
          <w:snapToGrid w:val="0"/>
          <w:kern w:val="0"/>
          <w:sz w:val="24"/>
        </w:rPr>
        <w:t xml:space="preserve">.　</w:t>
      </w:r>
    </w:p>
    <w:p w:rsidR="003F0AA7" w:rsidRDefault="003F0AA7" w:rsidP="00D47E4A">
      <w:pPr>
        <w:jc w:val="center"/>
        <w:rPr>
          <w:rFonts w:hint="eastAsia"/>
          <w:b/>
          <w:sz w:val="32"/>
          <w:szCs w:val="32"/>
        </w:rPr>
      </w:pPr>
    </w:p>
    <w:p w:rsidR="003F0AA7" w:rsidRDefault="003F0AA7" w:rsidP="00D47E4A">
      <w:pPr>
        <w:jc w:val="center"/>
        <w:rPr>
          <w:rFonts w:hint="eastAsia"/>
          <w:b/>
          <w:sz w:val="32"/>
          <w:szCs w:val="32"/>
        </w:rPr>
      </w:pPr>
    </w:p>
    <w:p w:rsidR="003F0AA7" w:rsidRDefault="003F0AA7" w:rsidP="00D47E4A">
      <w:pPr>
        <w:jc w:val="center"/>
        <w:rPr>
          <w:rFonts w:hint="eastAsia"/>
          <w:b/>
          <w:sz w:val="32"/>
          <w:szCs w:val="32"/>
        </w:rPr>
      </w:pPr>
    </w:p>
    <w:p w:rsidR="00D47E4A" w:rsidRDefault="00D47E4A" w:rsidP="00D47E4A">
      <w:pPr>
        <w:jc w:val="center"/>
        <w:rPr>
          <w:rFonts w:hint="eastAsia"/>
          <w:b/>
          <w:sz w:val="32"/>
          <w:szCs w:val="32"/>
        </w:rPr>
      </w:pPr>
      <w:r>
        <w:rPr>
          <w:rFonts w:hint="eastAsia"/>
          <w:b/>
          <w:sz w:val="32"/>
          <w:szCs w:val="32"/>
        </w:rPr>
        <w:t>《</w:t>
      </w:r>
      <w:r w:rsidRPr="00482881">
        <w:rPr>
          <w:rFonts w:hint="eastAsia"/>
          <w:b/>
          <w:sz w:val="32"/>
          <w:szCs w:val="32"/>
        </w:rPr>
        <w:t>幼儿歌曲弹唱</w:t>
      </w:r>
      <w:r>
        <w:rPr>
          <w:rFonts w:hint="eastAsia"/>
          <w:b/>
          <w:sz w:val="32"/>
          <w:szCs w:val="32"/>
        </w:rPr>
        <w:t>》课程简介</w:t>
      </w:r>
    </w:p>
    <w:p w:rsidR="00D47E4A" w:rsidRDefault="00D47E4A" w:rsidP="00D47E4A">
      <w:pPr>
        <w:spacing w:line="360" w:lineRule="auto"/>
        <w:rPr>
          <w:rFonts w:ascii="黑体" w:eastAsia="黑体" w:hint="eastAsia"/>
          <w:sz w:val="24"/>
        </w:rPr>
      </w:pPr>
    </w:p>
    <w:p w:rsidR="00D47E4A" w:rsidRPr="00992E4A" w:rsidRDefault="00D47E4A" w:rsidP="00D47E4A">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黑体" w:eastAsia="黑体" w:hAnsi="宋体"/>
          <w:bCs/>
          <w:sz w:val="24"/>
        </w:rPr>
        <w:t>B301229</w:t>
      </w:r>
      <w:r w:rsidRPr="00D37285">
        <w:rPr>
          <w:rFonts w:hint="eastAsia"/>
          <w:color w:val="FF0000"/>
          <w:sz w:val="24"/>
        </w:rPr>
        <w:t xml:space="preserve"> </w:t>
      </w:r>
      <w:r>
        <w:rPr>
          <w:rFonts w:hint="eastAsia"/>
          <w:sz w:val="24"/>
        </w:rPr>
        <w:t xml:space="preserve"> </w:t>
      </w:r>
      <w:r w:rsidRPr="00992E4A">
        <w:rPr>
          <w:rFonts w:ascii="黑体" w:eastAsia="黑体" w:hint="eastAsia"/>
          <w:sz w:val="24"/>
        </w:rPr>
        <w:t>课程名称</w:t>
      </w:r>
      <w:r w:rsidRPr="00992E4A">
        <w:rPr>
          <w:rFonts w:hint="eastAsia"/>
          <w:sz w:val="24"/>
        </w:rPr>
        <w:t>：《</w:t>
      </w:r>
      <w:r>
        <w:rPr>
          <w:rFonts w:ascii="宋体" w:hAnsi="宋体" w:hint="eastAsia"/>
          <w:bCs/>
          <w:sz w:val="24"/>
        </w:rPr>
        <w:t>幼儿歌曲</w:t>
      </w:r>
      <w:r>
        <w:rPr>
          <w:rFonts w:ascii="宋体" w:hAnsi="宋体"/>
          <w:bCs/>
          <w:sz w:val="24"/>
        </w:rPr>
        <w:t>弹唱</w:t>
      </w:r>
      <w:r w:rsidRPr="00992E4A">
        <w:rPr>
          <w:rFonts w:hint="eastAsia"/>
          <w:sz w:val="24"/>
        </w:rPr>
        <w:t>》</w:t>
      </w:r>
      <w:r w:rsidRPr="00C57703">
        <w:rPr>
          <w:rFonts w:hint="eastAsia"/>
          <w:b/>
          <w:sz w:val="24"/>
        </w:rPr>
        <w:t>课时：</w:t>
      </w:r>
      <w:r>
        <w:rPr>
          <w:b/>
          <w:sz w:val="24"/>
        </w:rPr>
        <w:t>36</w:t>
      </w:r>
    </w:p>
    <w:p w:rsidR="00D47E4A" w:rsidRDefault="00D47E4A" w:rsidP="00D47E4A">
      <w:pPr>
        <w:spacing w:line="360" w:lineRule="auto"/>
        <w:rPr>
          <w:rFonts w:hint="eastAsia"/>
          <w:sz w:val="24"/>
        </w:rPr>
      </w:pPr>
      <w:r w:rsidRPr="00992E4A">
        <w:rPr>
          <w:rFonts w:ascii="黑体" w:eastAsia="黑体" w:hint="eastAsia"/>
          <w:sz w:val="24"/>
        </w:rPr>
        <w:t>主讲教师</w:t>
      </w:r>
      <w:r w:rsidRPr="00992E4A">
        <w:rPr>
          <w:rFonts w:hint="eastAsia"/>
          <w:sz w:val="24"/>
        </w:rPr>
        <w:t>：</w:t>
      </w:r>
      <w:r>
        <w:rPr>
          <w:rFonts w:hint="eastAsia"/>
          <w:sz w:val="24"/>
        </w:rPr>
        <w:t>张爱</w:t>
      </w:r>
      <w:r>
        <w:rPr>
          <w:sz w:val="24"/>
        </w:rPr>
        <w:t>莲</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sz w:val="24"/>
        </w:rPr>
        <w:t>13869676832</w:t>
      </w:r>
    </w:p>
    <w:p w:rsidR="00D47E4A" w:rsidRDefault="00D47E4A" w:rsidP="00D47E4A">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D47E4A" w:rsidRPr="00482881" w:rsidRDefault="00D47E4A" w:rsidP="00D47E4A">
      <w:pPr>
        <w:spacing w:line="480" w:lineRule="auto"/>
        <w:ind w:firstLineChars="200" w:firstLine="480"/>
        <w:rPr>
          <w:rFonts w:ascii="宋体" w:hAnsi="宋体"/>
          <w:snapToGrid w:val="0"/>
          <w:color w:val="000000"/>
          <w:kern w:val="0"/>
          <w:sz w:val="24"/>
        </w:rPr>
      </w:pPr>
      <w:r>
        <w:rPr>
          <w:rFonts w:ascii="宋体" w:hAnsi="宋体" w:hint="eastAsia"/>
          <w:snapToGrid w:val="0"/>
          <w:color w:val="000000"/>
          <w:kern w:val="0"/>
          <w:sz w:val="24"/>
        </w:rPr>
        <w:t>一、</w:t>
      </w:r>
      <w:r w:rsidRPr="00482881">
        <w:rPr>
          <w:rFonts w:ascii="宋体" w:hAnsi="宋体" w:hint="eastAsia"/>
          <w:snapToGrid w:val="0"/>
          <w:color w:val="000000"/>
          <w:kern w:val="0"/>
          <w:sz w:val="24"/>
        </w:rPr>
        <w:t>课程的目的与内容</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幼儿歌曲弹唱是学前教育专业本专科以及专升本学生的重要课程之一，是一门理论与实践相结合的使用性较强的课程。</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目的和内容</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1.教育学生提高弹唱结合的能力。</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2.掌握钢琴演奏技巧，熟悉键盘，提高演唱水平，把音乐理论知识运用到弹唱中去，以适应幼儿教育教学工作。</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3.具有一定的应变能力。</w:t>
      </w:r>
    </w:p>
    <w:p w:rsidR="00D47E4A" w:rsidRPr="00482881" w:rsidRDefault="00D47E4A" w:rsidP="00D47E4A">
      <w:pPr>
        <w:spacing w:line="480" w:lineRule="auto"/>
        <w:ind w:firstLineChars="200" w:firstLine="480"/>
        <w:rPr>
          <w:rFonts w:ascii="宋体" w:hAnsi="宋体"/>
          <w:snapToGrid w:val="0"/>
          <w:color w:val="000000"/>
          <w:kern w:val="0"/>
          <w:sz w:val="24"/>
        </w:rPr>
      </w:pPr>
      <w:r>
        <w:rPr>
          <w:rFonts w:ascii="宋体" w:hAnsi="宋体" w:hint="eastAsia"/>
          <w:snapToGrid w:val="0"/>
          <w:color w:val="000000"/>
          <w:kern w:val="0"/>
          <w:sz w:val="24"/>
        </w:rPr>
        <w:t>二、</w:t>
      </w:r>
      <w:r w:rsidRPr="00482881">
        <w:rPr>
          <w:rFonts w:ascii="宋体" w:hAnsi="宋体" w:hint="eastAsia"/>
          <w:snapToGrid w:val="0"/>
          <w:color w:val="000000"/>
          <w:kern w:val="0"/>
          <w:sz w:val="24"/>
        </w:rPr>
        <w:t>教学基本要求</w:t>
      </w:r>
    </w:p>
    <w:p w:rsidR="00D47E4A" w:rsidRPr="00482881" w:rsidRDefault="00D47E4A" w:rsidP="00D47E4A">
      <w:pPr>
        <w:spacing w:line="480" w:lineRule="auto"/>
        <w:ind w:firstLineChars="200" w:firstLine="480"/>
        <w:rPr>
          <w:rFonts w:ascii="宋体" w:hAnsi="宋体"/>
          <w:snapToGrid w:val="0"/>
          <w:color w:val="000000"/>
          <w:kern w:val="0"/>
          <w:sz w:val="24"/>
        </w:rPr>
      </w:pPr>
      <w:r w:rsidRPr="00482881">
        <w:rPr>
          <w:rFonts w:ascii="宋体" w:hAnsi="宋体" w:hint="eastAsia"/>
          <w:snapToGrid w:val="0"/>
          <w:color w:val="000000"/>
          <w:kern w:val="0"/>
          <w:sz w:val="24"/>
        </w:rPr>
        <w:t>1.以汇课训练为主线，理论与实践相结合，幼儿歌曲弹唱课是一门以技能训练为的实践性很强的课程，坚持实践的观点，突出能力训练，在基础理论的指导下，进行大量练习，以求快速提高学生的弹唱能力。</w:t>
      </w:r>
    </w:p>
    <w:p w:rsidR="00D47E4A" w:rsidRPr="006D2F47" w:rsidRDefault="00D47E4A" w:rsidP="00D47E4A">
      <w:pPr>
        <w:spacing w:line="480" w:lineRule="auto"/>
        <w:ind w:firstLineChars="200" w:firstLine="480"/>
        <w:rPr>
          <w:rFonts w:hint="eastAsia"/>
          <w:sz w:val="28"/>
          <w:szCs w:val="28"/>
        </w:rPr>
      </w:pPr>
      <w:r w:rsidRPr="00482881">
        <w:rPr>
          <w:rFonts w:ascii="宋体" w:hAnsi="宋体" w:hint="eastAsia"/>
          <w:snapToGrid w:val="0"/>
          <w:color w:val="000000"/>
          <w:kern w:val="0"/>
          <w:sz w:val="24"/>
        </w:rPr>
        <w:t>2.相关课程互相配合，幼儿歌曲弹唱是多种能力的综合，它体现一个教师的整体的音乐素质，有着独特的特性，它与多种学科有着密切联系，如教育学，心</w:t>
      </w:r>
      <w:r w:rsidRPr="00482881">
        <w:rPr>
          <w:rFonts w:ascii="宋体" w:hAnsi="宋体" w:hint="eastAsia"/>
          <w:snapToGrid w:val="0"/>
          <w:color w:val="000000"/>
          <w:kern w:val="0"/>
          <w:sz w:val="24"/>
        </w:rPr>
        <w:lastRenderedPageBreak/>
        <w:t>理学，活动设计学等，因此要重视弹唱课的教学，以适应当前幼儿的教学工作。</w:t>
      </w:r>
    </w:p>
    <w:p w:rsidR="00205873" w:rsidRDefault="00205873">
      <w:pPr>
        <w:widowControl/>
        <w:jc w:val="left"/>
        <w:rPr>
          <w:rFonts w:ascii="宋体" w:hAnsi="宋体"/>
          <w:sz w:val="24"/>
        </w:rPr>
      </w:pPr>
    </w:p>
    <w:p w:rsidR="003F0AA7" w:rsidRDefault="003F0AA7">
      <w:pPr>
        <w:widowControl/>
        <w:jc w:val="left"/>
        <w:rPr>
          <w:rFonts w:ascii="宋体" w:hAnsi="宋体"/>
          <w:sz w:val="24"/>
        </w:rPr>
      </w:pPr>
    </w:p>
    <w:p w:rsidR="003F0AA7" w:rsidRDefault="003F0AA7">
      <w:pPr>
        <w:widowControl/>
        <w:jc w:val="left"/>
        <w:rPr>
          <w:rFonts w:ascii="宋体" w:hAnsi="宋体"/>
          <w:sz w:val="24"/>
        </w:rPr>
      </w:pPr>
    </w:p>
    <w:p w:rsidR="003F0AA7" w:rsidRDefault="003F0AA7">
      <w:pPr>
        <w:widowControl/>
        <w:jc w:val="left"/>
        <w:rPr>
          <w:rFonts w:ascii="宋体" w:hAnsi="宋体"/>
          <w:sz w:val="24"/>
        </w:rPr>
      </w:pPr>
    </w:p>
    <w:p w:rsidR="003F0AA7" w:rsidRDefault="003F0AA7">
      <w:pPr>
        <w:widowControl/>
        <w:jc w:val="left"/>
        <w:rPr>
          <w:rFonts w:ascii="宋体" w:hAnsi="宋体"/>
          <w:sz w:val="24"/>
        </w:rPr>
      </w:pPr>
    </w:p>
    <w:p w:rsidR="003F0AA7" w:rsidRDefault="003F0AA7">
      <w:pPr>
        <w:widowControl/>
        <w:jc w:val="left"/>
        <w:rPr>
          <w:rFonts w:ascii="宋体" w:hAnsi="宋体"/>
          <w:sz w:val="24"/>
        </w:rPr>
      </w:pPr>
    </w:p>
    <w:p w:rsidR="00D47E4A" w:rsidRPr="006D2F47" w:rsidRDefault="00D47E4A" w:rsidP="00D47E4A">
      <w:pPr>
        <w:widowControl/>
        <w:spacing w:line="360" w:lineRule="auto"/>
        <w:ind w:firstLineChars="200" w:firstLine="480"/>
        <w:jc w:val="left"/>
        <w:rPr>
          <w:rFonts w:ascii="宋体" w:hAnsi="宋体"/>
          <w:sz w:val="24"/>
        </w:rPr>
      </w:pPr>
    </w:p>
    <w:p w:rsidR="00205873" w:rsidRDefault="00205873" w:rsidP="00205873">
      <w:pPr>
        <w:rPr>
          <w:rFonts w:hint="eastAsia"/>
          <w:sz w:val="28"/>
          <w:szCs w:val="28"/>
        </w:rPr>
      </w:pPr>
    </w:p>
    <w:p w:rsidR="00205873" w:rsidRPr="009555C2" w:rsidRDefault="009555C2" w:rsidP="00205873">
      <w:pPr>
        <w:jc w:val="center"/>
        <w:rPr>
          <w:rFonts w:hint="eastAsia"/>
          <w:b/>
          <w:sz w:val="32"/>
          <w:szCs w:val="32"/>
        </w:rPr>
      </w:pPr>
      <w:r>
        <w:rPr>
          <w:rFonts w:hint="eastAsia"/>
          <w:b/>
          <w:sz w:val="32"/>
          <w:szCs w:val="32"/>
        </w:rPr>
        <w:t>《</w:t>
      </w:r>
      <w:r w:rsidR="00205873" w:rsidRPr="009555C2">
        <w:rPr>
          <w:rFonts w:hint="eastAsia"/>
          <w:b/>
          <w:sz w:val="32"/>
          <w:szCs w:val="32"/>
        </w:rPr>
        <w:t>油画全身像（一）</w:t>
      </w:r>
      <w:r>
        <w:rPr>
          <w:rFonts w:hint="eastAsia"/>
          <w:b/>
          <w:sz w:val="32"/>
          <w:szCs w:val="32"/>
        </w:rPr>
        <w:t>》</w:t>
      </w:r>
      <w:r w:rsidR="00205873" w:rsidRPr="009555C2">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1503093</w:t>
      </w:r>
      <w:r>
        <w:rPr>
          <w:rFonts w:ascii="黑体" w:eastAsia="黑体" w:hint="eastAsia"/>
          <w:sz w:val="24"/>
        </w:rPr>
        <w:t>课程名称</w:t>
      </w:r>
      <w:r>
        <w:rPr>
          <w:rFonts w:hint="eastAsia"/>
          <w:sz w:val="24"/>
        </w:rPr>
        <w:t>：《</w:t>
      </w:r>
      <w:r>
        <w:rPr>
          <w:rFonts w:hAnsi="宋体" w:cs="Times New Roman" w:hint="eastAsia"/>
          <w:bCs/>
          <w:sz w:val="24"/>
          <w:szCs w:val="24"/>
        </w:rPr>
        <w:t>油画全身像（一</w:t>
      </w:r>
      <w:r>
        <w:rPr>
          <w:rFonts w:ascii="黑体" w:eastAsia="黑体" w:hAnsi="宋体" w:cs="Times New Roman" w:hint="eastAsia"/>
          <w:bCs/>
          <w:sz w:val="24"/>
          <w:szCs w:val="24"/>
        </w:rPr>
        <w:t>）</w:t>
      </w:r>
      <w:r>
        <w:rPr>
          <w:rFonts w:hint="eastAsia"/>
          <w:sz w:val="24"/>
        </w:rPr>
        <w:t>》（</w:t>
      </w:r>
      <w:r>
        <w:rPr>
          <w:rStyle w:val="keyword3"/>
          <w:rFonts w:ascii="宋体" w:eastAsia="宋体" w:hAnsi="宋体" w:cs="宋体" w:hint="eastAsia"/>
          <w:szCs w:val="21"/>
        </w:rPr>
        <w:t xml:space="preserve">Oil </w:t>
      </w:r>
      <w:r>
        <w:rPr>
          <w:rFonts w:ascii="宋体" w:eastAsia="宋体" w:hAnsi="宋体" w:cs="宋体" w:hint="eastAsia"/>
          <w:bCs/>
          <w:szCs w:val="21"/>
        </w:rPr>
        <w:t xml:space="preserve">painting of </w:t>
      </w:r>
      <w:r>
        <w:rPr>
          <w:rFonts w:ascii="宋体" w:eastAsia="宋体" w:hAnsi="宋体" w:cs="宋体" w:hint="eastAsia"/>
          <w:szCs w:val="21"/>
        </w:rPr>
        <w:t>characters</w:t>
      </w:r>
      <w:r>
        <w:rPr>
          <w:rFonts w:hint="eastAsia"/>
          <w:sz w:val="24"/>
        </w:rPr>
        <w:t>）</w:t>
      </w:r>
      <w:r>
        <w:rPr>
          <w:rFonts w:hint="eastAsia"/>
          <w:b/>
          <w:sz w:val="24"/>
        </w:rPr>
        <w:t>课时：</w:t>
      </w:r>
      <w:r>
        <w:rPr>
          <w:rFonts w:hint="eastAsia"/>
          <w:sz w:val="24"/>
        </w:rPr>
        <w:t>48</w:t>
      </w:r>
    </w:p>
    <w:p w:rsidR="00205873" w:rsidRDefault="00205873" w:rsidP="00205873">
      <w:pPr>
        <w:spacing w:line="360" w:lineRule="auto"/>
        <w:rPr>
          <w:rFonts w:hint="eastAsia"/>
          <w:sz w:val="24"/>
        </w:rPr>
      </w:pPr>
      <w:r>
        <w:rPr>
          <w:rFonts w:ascii="黑体" w:eastAsia="黑体" w:hint="eastAsia"/>
          <w:sz w:val="24"/>
        </w:rPr>
        <w:t>主讲教师</w:t>
      </w:r>
      <w:r>
        <w:rPr>
          <w:rFonts w:hint="eastAsia"/>
          <w:sz w:val="24"/>
        </w:rPr>
        <w:t>：王泌森</w:t>
      </w:r>
      <w:r>
        <w:rPr>
          <w:rFonts w:ascii="黑体" w:eastAsia="黑体" w:hint="eastAsia"/>
          <w:sz w:val="24"/>
        </w:rPr>
        <w:t>职称</w:t>
      </w:r>
      <w:r>
        <w:rPr>
          <w:rFonts w:hint="eastAsia"/>
          <w:sz w:val="24"/>
        </w:rPr>
        <w:t>：副教授</w:t>
      </w:r>
      <w:r>
        <w:rPr>
          <w:rFonts w:hint="eastAsia"/>
          <w:b/>
          <w:szCs w:val="21"/>
        </w:rPr>
        <w:t>联系方式</w:t>
      </w:r>
      <w:r>
        <w:rPr>
          <w:rFonts w:hint="eastAsia"/>
          <w:sz w:val="24"/>
        </w:rPr>
        <w:t>：</w:t>
      </w:r>
      <w:r>
        <w:rPr>
          <w:rFonts w:hint="eastAsia"/>
          <w:sz w:val="24"/>
        </w:rPr>
        <w:t>13053697907</w:t>
      </w:r>
    </w:p>
    <w:p w:rsidR="00205873" w:rsidRDefault="00205873" w:rsidP="00205873">
      <w:pPr>
        <w:spacing w:line="360" w:lineRule="auto"/>
        <w:rPr>
          <w:rFonts w:hint="eastAsia"/>
          <w:sz w:val="24"/>
        </w:rPr>
      </w:pPr>
      <w:r>
        <w:rPr>
          <w:rFonts w:ascii="黑体" w:eastAsia="黑体" w:hint="eastAsia"/>
          <w:sz w:val="24"/>
        </w:rPr>
        <w:t>课程的目的、内容与要求：（200字）</w:t>
      </w:r>
    </w:p>
    <w:p w:rsidR="00205873" w:rsidRDefault="00205873" w:rsidP="00205873">
      <w:pPr>
        <w:spacing w:line="360" w:lineRule="auto"/>
        <w:ind w:firstLineChars="200" w:firstLine="480"/>
        <w:rPr>
          <w:rFonts w:hint="eastAsia"/>
          <w:sz w:val="24"/>
        </w:rPr>
      </w:pPr>
      <w:r>
        <w:rPr>
          <w:rFonts w:ascii="宋体" w:hAnsi="宋体" w:hint="eastAsia"/>
          <w:snapToGrid w:val="0"/>
          <w:color w:val="000000"/>
          <w:kern w:val="0"/>
          <w:sz w:val="24"/>
        </w:rPr>
        <w:t>本课程是研究、观察和表现人物全身形象，提高油画人物造型能力的重要课程。人物是造型艺术创作的主题，通过全身模特写生，加强对人物全身像的观察和表现，特别强调人物动态、服饰、环境与人物个性特征的协调关系，同时注意整体色调和表现技法的完整性，可作为油画人体创作的练习和准备。</w:t>
      </w:r>
    </w:p>
    <w:p w:rsidR="00205873" w:rsidRDefault="00205873" w:rsidP="00205873">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205873" w:rsidRDefault="00205873" w:rsidP="00205873">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皮埃尔·库蒂翁</w:t>
      </w:r>
      <w:r>
        <w:rPr>
          <w:rFonts w:ascii="宋体" w:hAnsi="宋体"/>
          <w:snapToGrid w:val="0"/>
          <w:color w:val="000000"/>
          <w:kern w:val="0"/>
          <w:sz w:val="24"/>
        </w:rPr>
        <w:t xml:space="preserve">. </w:t>
      </w:r>
      <w:r>
        <w:rPr>
          <w:rFonts w:ascii="宋体" w:hAnsi="宋体" w:hint="eastAsia"/>
          <w:snapToGrid w:val="0"/>
          <w:color w:val="000000"/>
          <w:kern w:val="0"/>
          <w:sz w:val="24"/>
        </w:rPr>
        <w:t>《佛兰德与荷兰绘画》（</w:t>
      </w:r>
      <w:r>
        <w:rPr>
          <w:rFonts w:ascii="宋体" w:hAnsi="宋体"/>
          <w:snapToGrid w:val="0"/>
          <w:color w:val="000000"/>
          <w:kern w:val="0"/>
          <w:sz w:val="24"/>
        </w:rPr>
        <w:t>ISBN 7-5322-04415-0/J</w:t>
      </w:r>
      <w:r>
        <w:rPr>
          <w:rFonts w:ascii="宋体" w:hAnsi="宋体" w:hint="eastAsia"/>
          <w:snapToGrid w:val="0"/>
          <w:color w:val="000000"/>
          <w:kern w:val="0"/>
          <w:sz w:val="24"/>
        </w:rPr>
        <w:t>·</w:t>
      </w:r>
      <w:r>
        <w:rPr>
          <w:rFonts w:ascii="宋体" w:hAnsi="宋体"/>
          <w:snapToGrid w:val="0"/>
          <w:color w:val="000000"/>
          <w:kern w:val="0"/>
          <w:sz w:val="24"/>
        </w:rPr>
        <w:t>412</w:t>
      </w:r>
      <w:r>
        <w:rPr>
          <w:rFonts w:ascii="宋体" w:hAnsi="宋体" w:hint="eastAsia"/>
          <w:snapToGrid w:val="0"/>
          <w:color w:val="000000"/>
          <w:kern w:val="0"/>
          <w:sz w:val="24"/>
        </w:rPr>
        <w:t>）</w:t>
      </w:r>
      <w:r>
        <w:rPr>
          <w:rFonts w:ascii="宋体" w:hAnsi="宋体"/>
          <w:snapToGrid w:val="0"/>
          <w:color w:val="000000"/>
          <w:kern w:val="0"/>
          <w:sz w:val="24"/>
        </w:rPr>
        <w:t xml:space="preserve">. </w:t>
      </w:r>
      <w:r>
        <w:rPr>
          <w:rFonts w:ascii="宋体" w:hAnsi="宋体" w:hint="eastAsia"/>
          <w:snapToGrid w:val="0"/>
          <w:color w:val="000000"/>
          <w:kern w:val="0"/>
          <w:sz w:val="24"/>
        </w:rPr>
        <w:t>上海人民美术出版社，</w:t>
      </w:r>
      <w:r>
        <w:rPr>
          <w:rFonts w:ascii="宋体" w:hAnsi="宋体"/>
          <w:snapToGrid w:val="0"/>
          <w:color w:val="000000"/>
          <w:kern w:val="0"/>
          <w:sz w:val="24"/>
        </w:rPr>
        <w:t>1994.3</w:t>
      </w:r>
    </w:p>
    <w:p w:rsidR="003F0AA7" w:rsidRDefault="003F0AA7" w:rsidP="00205873">
      <w:pPr>
        <w:adjustRightInd w:val="0"/>
        <w:snapToGrid w:val="0"/>
        <w:spacing w:line="400" w:lineRule="exact"/>
        <w:ind w:firstLineChars="200" w:firstLine="480"/>
        <w:jc w:val="left"/>
        <w:rPr>
          <w:rFonts w:ascii="宋体" w:hAnsi="宋体"/>
          <w:snapToGrid w:val="0"/>
          <w:color w:val="000000"/>
          <w:kern w:val="0"/>
          <w:sz w:val="24"/>
        </w:rPr>
      </w:pPr>
    </w:p>
    <w:p w:rsidR="003F0AA7" w:rsidRDefault="003F0AA7" w:rsidP="00205873">
      <w:pPr>
        <w:adjustRightInd w:val="0"/>
        <w:snapToGrid w:val="0"/>
        <w:spacing w:line="400" w:lineRule="exact"/>
        <w:ind w:firstLineChars="200" w:firstLine="480"/>
        <w:jc w:val="left"/>
        <w:rPr>
          <w:rFonts w:ascii="宋体" w:hAnsi="宋体"/>
          <w:snapToGrid w:val="0"/>
          <w:color w:val="000000"/>
          <w:kern w:val="0"/>
          <w:sz w:val="24"/>
        </w:rPr>
      </w:pPr>
    </w:p>
    <w:p w:rsidR="003F0AA7" w:rsidRDefault="003F0AA7" w:rsidP="00205873">
      <w:pPr>
        <w:adjustRightInd w:val="0"/>
        <w:snapToGrid w:val="0"/>
        <w:spacing w:line="400" w:lineRule="exact"/>
        <w:ind w:firstLineChars="200" w:firstLine="480"/>
        <w:jc w:val="left"/>
        <w:rPr>
          <w:rFonts w:ascii="宋体" w:hAnsi="宋体"/>
          <w:snapToGrid w:val="0"/>
          <w:color w:val="000000"/>
          <w:kern w:val="0"/>
          <w:sz w:val="24"/>
        </w:rPr>
      </w:pPr>
    </w:p>
    <w:p w:rsidR="003F0AA7" w:rsidRDefault="003F0AA7" w:rsidP="00205873">
      <w:pPr>
        <w:adjustRightInd w:val="0"/>
        <w:snapToGrid w:val="0"/>
        <w:spacing w:line="400" w:lineRule="exact"/>
        <w:ind w:firstLineChars="200" w:firstLine="480"/>
        <w:jc w:val="left"/>
        <w:rPr>
          <w:rFonts w:ascii="宋体" w:hAnsi="宋体"/>
          <w:snapToGrid w:val="0"/>
          <w:color w:val="000000"/>
          <w:kern w:val="0"/>
          <w:sz w:val="24"/>
        </w:rPr>
      </w:pPr>
    </w:p>
    <w:p w:rsidR="003F0AA7" w:rsidRDefault="003F0AA7" w:rsidP="00205873">
      <w:pPr>
        <w:adjustRightInd w:val="0"/>
        <w:snapToGrid w:val="0"/>
        <w:spacing w:line="400" w:lineRule="exact"/>
        <w:ind w:firstLineChars="200" w:firstLine="480"/>
        <w:jc w:val="left"/>
        <w:rPr>
          <w:rFonts w:ascii="宋体" w:hint="eastAsia"/>
          <w:snapToGrid w:val="0"/>
          <w:color w:val="000000"/>
          <w:kern w:val="0"/>
          <w:sz w:val="24"/>
        </w:rPr>
      </w:pPr>
    </w:p>
    <w:p w:rsidR="00205873" w:rsidRDefault="00205873" w:rsidP="00205873">
      <w:pPr>
        <w:jc w:val="center"/>
        <w:rPr>
          <w:rFonts w:hint="eastAsia"/>
          <w:b/>
          <w:sz w:val="32"/>
          <w:szCs w:val="32"/>
        </w:rPr>
      </w:pPr>
    </w:p>
    <w:p w:rsidR="00205873" w:rsidRDefault="0041110E" w:rsidP="00205873">
      <w:pPr>
        <w:jc w:val="center"/>
        <w:rPr>
          <w:rFonts w:hint="eastAsia"/>
          <w:b/>
          <w:sz w:val="32"/>
          <w:szCs w:val="32"/>
        </w:rPr>
      </w:pPr>
      <w:r>
        <w:rPr>
          <w:rFonts w:hint="eastAsia"/>
          <w:b/>
          <w:sz w:val="32"/>
          <w:szCs w:val="32"/>
        </w:rPr>
        <w:t>《</w:t>
      </w:r>
      <w:r w:rsidR="00205873">
        <w:rPr>
          <w:b/>
          <w:sz w:val="32"/>
          <w:szCs w:val="32"/>
        </w:rPr>
        <w:t>写意花鸟画</w:t>
      </w:r>
      <w:r w:rsidR="00205873">
        <w:rPr>
          <w:rFonts w:hint="eastAsia"/>
          <w:b/>
          <w:sz w:val="32"/>
          <w:szCs w:val="32"/>
        </w:rPr>
        <w:t>临摹</w:t>
      </w:r>
      <w:r>
        <w:rPr>
          <w:rFonts w:hint="eastAsia"/>
          <w:b/>
          <w:sz w:val="32"/>
          <w:szCs w:val="32"/>
        </w:rPr>
        <w:t>》</w:t>
      </w:r>
      <w:r w:rsidR="00205873">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b/>
          <w:sz w:val="24"/>
        </w:rPr>
        <w:t>课程代码</w:t>
      </w:r>
      <w:r>
        <w:rPr>
          <w:rFonts w:hint="eastAsia"/>
          <w:sz w:val="24"/>
        </w:rPr>
        <w:t>：</w:t>
      </w:r>
      <w:r>
        <w:t>15030</w:t>
      </w:r>
      <w:r>
        <w:rPr>
          <w:rFonts w:hint="eastAsia"/>
        </w:rPr>
        <w:t>61</w:t>
      </w:r>
      <w:r>
        <w:rPr>
          <w:rFonts w:ascii="黑体" w:eastAsia="黑体" w:hint="eastAsia"/>
          <w:b/>
          <w:sz w:val="24"/>
        </w:rPr>
        <w:t>课程名称</w:t>
      </w:r>
      <w:r>
        <w:rPr>
          <w:rFonts w:hint="eastAsia"/>
          <w:b/>
          <w:sz w:val="24"/>
        </w:rPr>
        <w:t>：</w:t>
      </w:r>
      <w:r>
        <w:rPr>
          <w:rFonts w:hint="eastAsia"/>
          <w:sz w:val="24"/>
        </w:rPr>
        <w:t>《</w:t>
      </w:r>
      <w:r>
        <w:t>写意花鸟画</w:t>
      </w:r>
      <w:r>
        <w:rPr>
          <w:rFonts w:hint="eastAsia"/>
        </w:rPr>
        <w:t>临摹</w:t>
      </w:r>
      <w:r>
        <w:rPr>
          <w:rFonts w:hint="eastAsia"/>
          <w:sz w:val="24"/>
        </w:rPr>
        <w:t>》</w:t>
      </w:r>
      <w:r>
        <w:rPr>
          <w:rFonts w:hint="eastAsia"/>
          <w:sz w:val="24"/>
        </w:rPr>
        <w:t xml:space="preserve"> </w:t>
      </w:r>
      <w:r>
        <w:rPr>
          <w:rFonts w:hint="eastAsia"/>
          <w:sz w:val="24"/>
        </w:rPr>
        <w:t>（</w:t>
      </w:r>
      <w:r>
        <w:rPr>
          <w:rStyle w:val="labellist"/>
          <w:rFonts w:ascii="宋体" w:eastAsia="宋体" w:hAnsi="宋体" w:cs="宋体" w:hint="eastAsia"/>
        </w:rPr>
        <w:t>Flowers and birds painting copy</w:t>
      </w:r>
      <w:r>
        <w:rPr>
          <w:rFonts w:hint="eastAsia"/>
          <w:sz w:val="24"/>
        </w:rPr>
        <w:t>）</w:t>
      </w:r>
    </w:p>
    <w:p w:rsidR="00205873" w:rsidRDefault="00205873" w:rsidP="00205873">
      <w:pPr>
        <w:spacing w:line="360" w:lineRule="auto"/>
        <w:rPr>
          <w:rFonts w:hint="eastAsia"/>
          <w:sz w:val="24"/>
        </w:rPr>
      </w:pPr>
      <w:r>
        <w:rPr>
          <w:rFonts w:hint="eastAsia"/>
          <w:b/>
          <w:sz w:val="24"/>
        </w:rPr>
        <w:t>课时：</w:t>
      </w:r>
      <w:r>
        <w:rPr>
          <w:rFonts w:hint="eastAsia"/>
          <w:sz w:val="24"/>
        </w:rPr>
        <w:t xml:space="preserve">24     </w:t>
      </w:r>
      <w:r>
        <w:rPr>
          <w:rFonts w:ascii="黑体" w:eastAsia="黑体" w:hint="eastAsia"/>
          <w:b/>
          <w:sz w:val="24"/>
        </w:rPr>
        <w:t>主讲教师</w:t>
      </w:r>
      <w:r>
        <w:rPr>
          <w:rFonts w:hint="eastAsia"/>
          <w:b/>
          <w:sz w:val="24"/>
        </w:rPr>
        <w:t>：</w:t>
      </w:r>
      <w:r>
        <w:rPr>
          <w:rFonts w:hint="eastAsia"/>
        </w:rPr>
        <w:t>李国祥</w:t>
      </w:r>
      <w:r>
        <w:rPr>
          <w:rFonts w:ascii="黑体" w:eastAsia="黑体" w:hint="eastAsia"/>
          <w:b/>
          <w:sz w:val="24"/>
        </w:rPr>
        <w:t>职称</w:t>
      </w:r>
      <w:r>
        <w:rPr>
          <w:rFonts w:hint="eastAsia"/>
          <w:b/>
          <w:sz w:val="24"/>
        </w:rPr>
        <w:t>：</w:t>
      </w:r>
      <w:r>
        <w:rPr>
          <w:rFonts w:hint="eastAsia"/>
        </w:rPr>
        <w:t>副教授</w:t>
      </w:r>
      <w:r>
        <w:rPr>
          <w:rFonts w:hint="eastAsia"/>
          <w:b/>
          <w:szCs w:val="21"/>
        </w:rPr>
        <w:t>联系方式</w:t>
      </w:r>
      <w:r>
        <w:rPr>
          <w:rFonts w:hint="eastAsia"/>
          <w:sz w:val="24"/>
        </w:rPr>
        <w:t>：</w:t>
      </w:r>
      <w:r>
        <w:rPr>
          <w:rFonts w:hint="eastAsia"/>
        </w:rPr>
        <w:t>13806369848</w:t>
      </w:r>
    </w:p>
    <w:p w:rsidR="00205873" w:rsidRDefault="00205873" w:rsidP="00205873">
      <w:pPr>
        <w:spacing w:line="360" w:lineRule="auto"/>
        <w:rPr>
          <w:rFonts w:ascii="黑体" w:eastAsia="黑体" w:hint="eastAsia"/>
          <w:sz w:val="24"/>
        </w:rPr>
      </w:pPr>
      <w:r>
        <w:rPr>
          <w:rFonts w:ascii="黑体" w:eastAsia="黑体" w:hint="eastAsia"/>
          <w:sz w:val="24"/>
        </w:rPr>
        <w:t>课程的目的、内容与要求：（200字）</w:t>
      </w:r>
    </w:p>
    <w:p w:rsidR="00205873" w:rsidRDefault="00205873" w:rsidP="00205873">
      <w:pPr>
        <w:widowControl/>
        <w:snapToGrid w:val="0"/>
        <w:spacing w:line="400" w:lineRule="exact"/>
        <w:ind w:firstLineChars="200" w:firstLine="480"/>
        <w:jc w:val="left"/>
        <w:rPr>
          <w:rFonts w:hint="eastAsia"/>
          <w:iCs/>
          <w:sz w:val="24"/>
        </w:rPr>
      </w:pPr>
      <w:r>
        <w:rPr>
          <w:rFonts w:hint="eastAsia"/>
          <w:sz w:val="24"/>
        </w:rPr>
        <w:lastRenderedPageBreak/>
        <w:t>写意花鸟画是中国花鸟画两大主体构成之一，它</w:t>
      </w:r>
      <w:r>
        <w:rPr>
          <w:rFonts w:hint="eastAsia"/>
          <w:iCs/>
          <w:sz w:val="24"/>
        </w:rPr>
        <w:t>运用</w:t>
      </w:r>
      <w:r>
        <w:rPr>
          <w:rFonts w:hint="eastAsia"/>
          <w:bCs/>
          <w:iCs/>
          <w:sz w:val="24"/>
        </w:rPr>
        <w:t>比、兴、喻、借</w:t>
      </w:r>
      <w:r>
        <w:rPr>
          <w:rFonts w:hint="eastAsia"/>
          <w:iCs/>
          <w:sz w:val="24"/>
        </w:rPr>
        <w:t>等手法，通过自然界中的花鸟寄托人的主观情感的艺术创作形式</w:t>
      </w:r>
      <w:r>
        <w:rPr>
          <w:iCs/>
          <w:sz w:val="24"/>
        </w:rPr>
        <w:t>,</w:t>
      </w:r>
      <w:r>
        <w:rPr>
          <w:rFonts w:hint="eastAsia"/>
          <w:iCs/>
          <w:sz w:val="24"/>
        </w:rPr>
        <w:t>其风格简练概括，气象放纵，重笔墨情趣，寄情寓意，画中有诗，具有很强的艺术性、思想性和精神性。它的学习既是经典绘画技巧的训，也是对传统文化精神的传承。</w:t>
      </w:r>
    </w:p>
    <w:p w:rsidR="00205873" w:rsidRDefault="00205873" w:rsidP="00205873">
      <w:pPr>
        <w:pStyle w:val="a3"/>
        <w:adjustRightInd w:val="0"/>
        <w:snapToGrid w:val="0"/>
        <w:spacing w:line="400" w:lineRule="exact"/>
        <w:jc w:val="left"/>
        <w:rPr>
          <w:rFonts w:ascii="黑体" w:eastAsia="黑体" w:hAnsi="宋体"/>
          <w:bCs/>
          <w:sz w:val="24"/>
          <w:szCs w:val="24"/>
        </w:rPr>
      </w:pPr>
      <w:r>
        <w:rPr>
          <w:rFonts w:ascii="黑体" w:eastAsia="黑体" w:hAnsi="宋体" w:hint="eastAsia"/>
          <w:bCs/>
          <w:sz w:val="24"/>
          <w:szCs w:val="24"/>
        </w:rPr>
        <w:t>推荐参考书：</w:t>
      </w:r>
    </w:p>
    <w:p w:rsidR="00205873" w:rsidRDefault="00205873" w:rsidP="00205873">
      <w:pPr>
        <w:pStyle w:val="a3"/>
        <w:adjustRightInd w:val="0"/>
        <w:snapToGrid w:val="0"/>
        <w:spacing w:line="400" w:lineRule="exact"/>
        <w:ind w:firstLineChars="300" w:firstLine="720"/>
        <w:jc w:val="left"/>
        <w:rPr>
          <w:rFonts w:hAnsi="宋体"/>
          <w:color w:val="000000"/>
          <w:sz w:val="24"/>
          <w:szCs w:val="24"/>
        </w:rPr>
      </w:pPr>
      <w:r>
        <w:rPr>
          <w:rFonts w:hAnsi="宋体"/>
          <w:snapToGrid w:val="0"/>
          <w:color w:val="000000"/>
          <w:kern w:val="0"/>
          <w:sz w:val="24"/>
        </w:rPr>
        <w:t>[1]</w:t>
      </w:r>
      <w:hyperlink r:id="rId30" w:tgtFrame="_blank" w:tooltip="王蓍，王概，王臬" w:history="1">
        <w:r>
          <w:rPr>
            <w:rStyle w:val="a8"/>
            <w:rFonts w:hAnsi="宋体" w:cs="Tahoma"/>
            <w:sz w:val="24"/>
            <w:szCs w:val="24"/>
          </w:rPr>
          <w:t>(</w:t>
        </w:r>
        <w:r>
          <w:rPr>
            <w:rStyle w:val="a8"/>
            <w:rFonts w:hAnsi="宋体" w:cs="Tahoma" w:hint="eastAsia"/>
            <w:sz w:val="24"/>
            <w:szCs w:val="24"/>
          </w:rPr>
          <w:t>清</w:t>
        </w:r>
        <w:r>
          <w:rPr>
            <w:rStyle w:val="a8"/>
            <w:rFonts w:hAnsi="宋体" w:cs="Tahoma"/>
            <w:sz w:val="24"/>
            <w:szCs w:val="24"/>
          </w:rPr>
          <w:t>)</w:t>
        </w:r>
        <w:r>
          <w:rPr>
            <w:rStyle w:val="a8"/>
            <w:rFonts w:hAnsi="宋体" w:cs="Tahoma" w:hint="eastAsia"/>
            <w:sz w:val="24"/>
            <w:szCs w:val="24"/>
          </w:rPr>
          <w:t>王蓍</w:t>
        </w:r>
        <w:r>
          <w:rPr>
            <w:rStyle w:val="a8"/>
            <w:rFonts w:hAnsi="宋体" w:cs="Tahoma"/>
            <w:sz w:val="24"/>
            <w:szCs w:val="24"/>
          </w:rPr>
          <w:t>.(</w:t>
        </w:r>
        <w:r>
          <w:rPr>
            <w:rStyle w:val="a8"/>
            <w:rFonts w:hAnsi="宋体" w:cs="Tahoma" w:hint="eastAsia"/>
            <w:sz w:val="24"/>
            <w:szCs w:val="24"/>
          </w:rPr>
          <w:t>清</w:t>
        </w:r>
        <w:r>
          <w:rPr>
            <w:rStyle w:val="a8"/>
            <w:rFonts w:hAnsi="宋体" w:cs="Tahoma"/>
            <w:sz w:val="24"/>
            <w:szCs w:val="24"/>
          </w:rPr>
          <w:t>)</w:t>
        </w:r>
        <w:r>
          <w:rPr>
            <w:rStyle w:val="a8"/>
            <w:rFonts w:hAnsi="宋体" w:cs="Tahoma" w:hint="eastAsia"/>
            <w:sz w:val="24"/>
            <w:szCs w:val="24"/>
          </w:rPr>
          <w:t>王概</w:t>
        </w:r>
        <w:r>
          <w:rPr>
            <w:rStyle w:val="a8"/>
            <w:rFonts w:hAnsi="宋体" w:cs="Tahoma"/>
            <w:sz w:val="24"/>
            <w:szCs w:val="24"/>
          </w:rPr>
          <w:t>.(</w:t>
        </w:r>
        <w:r>
          <w:rPr>
            <w:rStyle w:val="a8"/>
            <w:rFonts w:hAnsi="宋体" w:cs="Tahoma" w:hint="eastAsia"/>
            <w:sz w:val="24"/>
            <w:szCs w:val="24"/>
          </w:rPr>
          <w:t>清</w:t>
        </w:r>
        <w:r>
          <w:rPr>
            <w:rStyle w:val="a8"/>
            <w:rFonts w:hAnsi="宋体" w:cs="Tahoma"/>
            <w:sz w:val="24"/>
            <w:szCs w:val="24"/>
          </w:rPr>
          <w:t>)</w:t>
        </w:r>
        <w:r>
          <w:rPr>
            <w:rStyle w:val="a8"/>
            <w:rFonts w:hAnsi="宋体" w:cs="Tahoma" w:hint="eastAsia"/>
            <w:sz w:val="24"/>
            <w:szCs w:val="24"/>
          </w:rPr>
          <w:t>王臬编</w:t>
        </w:r>
      </w:hyperlink>
      <w:r>
        <w:rPr>
          <w:rFonts w:hAnsi="宋体"/>
          <w:color w:val="000000"/>
          <w:sz w:val="24"/>
          <w:szCs w:val="24"/>
        </w:rPr>
        <w:t>.</w:t>
      </w:r>
      <w:r>
        <w:rPr>
          <w:rFonts w:hAnsi="宋体" w:hint="eastAsia"/>
          <w:color w:val="000000"/>
          <w:sz w:val="24"/>
          <w:szCs w:val="24"/>
        </w:rPr>
        <w:t>芥子园画传（</w:t>
      </w:r>
      <w:r>
        <w:rPr>
          <w:rFonts w:hAnsi="宋体" w:cs="Tahoma"/>
          <w:color w:val="000000"/>
          <w:sz w:val="24"/>
          <w:szCs w:val="24"/>
        </w:rPr>
        <w:t>ISBN</w:t>
      </w:r>
      <w:r>
        <w:rPr>
          <w:rFonts w:hAnsi="宋体" w:cs="Tahoma" w:hint="eastAsia"/>
          <w:color w:val="000000"/>
          <w:sz w:val="24"/>
          <w:szCs w:val="24"/>
        </w:rPr>
        <w:t>：</w:t>
      </w:r>
      <w:r>
        <w:rPr>
          <w:rFonts w:hAnsi="宋体" w:cs="Tahoma"/>
          <w:color w:val="000000"/>
          <w:sz w:val="24"/>
          <w:szCs w:val="24"/>
        </w:rPr>
        <w:t>9787560199467</w:t>
      </w:r>
      <w:r>
        <w:rPr>
          <w:rFonts w:hAnsi="宋体" w:hint="eastAsia"/>
          <w:color w:val="000000"/>
          <w:sz w:val="24"/>
          <w:szCs w:val="24"/>
        </w:rPr>
        <w:t>）</w:t>
      </w:r>
      <w:r>
        <w:rPr>
          <w:rFonts w:hAnsi="宋体"/>
          <w:color w:val="000000"/>
          <w:sz w:val="24"/>
          <w:szCs w:val="24"/>
        </w:rPr>
        <w:t>.</w:t>
      </w:r>
      <w:r>
        <w:rPr>
          <w:rFonts w:hAnsi="宋体" w:hint="eastAsia"/>
          <w:color w:val="000000"/>
          <w:sz w:val="24"/>
          <w:szCs w:val="24"/>
        </w:rPr>
        <w:t>吉林大学出版社，</w:t>
      </w:r>
      <w:hyperlink r:id="rId31" w:tgtFrame="_blank" w:tooltip="2013年出版的图书" w:history="1">
        <w:r>
          <w:rPr>
            <w:rStyle w:val="a8"/>
            <w:rFonts w:hAnsi="宋体" w:cs="Tahoma"/>
            <w:sz w:val="24"/>
            <w:szCs w:val="24"/>
          </w:rPr>
          <w:t>2013</w:t>
        </w:r>
      </w:hyperlink>
      <w:r>
        <w:rPr>
          <w:rFonts w:hAnsi="宋体"/>
          <w:color w:val="000000"/>
          <w:sz w:val="24"/>
          <w:szCs w:val="24"/>
        </w:rPr>
        <w:t>.05</w:t>
      </w:r>
    </w:p>
    <w:p w:rsidR="00205873" w:rsidRDefault="00205873" w:rsidP="00205873">
      <w:pPr>
        <w:rPr>
          <w:rFonts w:hint="eastAsia"/>
          <w:sz w:val="28"/>
          <w:szCs w:val="28"/>
        </w:rPr>
      </w:pPr>
    </w:p>
    <w:p w:rsidR="003F0AA7" w:rsidRDefault="003F0AA7" w:rsidP="00205873">
      <w:pPr>
        <w:rPr>
          <w:rFonts w:hint="eastAsia"/>
          <w:sz w:val="28"/>
          <w:szCs w:val="28"/>
        </w:rPr>
      </w:pPr>
    </w:p>
    <w:p w:rsidR="003F0AA7" w:rsidRDefault="003F0AA7" w:rsidP="00205873">
      <w:pPr>
        <w:rPr>
          <w:rFonts w:hint="eastAsia"/>
          <w:sz w:val="28"/>
          <w:szCs w:val="28"/>
        </w:rPr>
      </w:pPr>
    </w:p>
    <w:p w:rsidR="003F0AA7" w:rsidRDefault="003F0AA7" w:rsidP="00205873">
      <w:pPr>
        <w:rPr>
          <w:rFonts w:hint="eastAsia"/>
          <w:sz w:val="28"/>
          <w:szCs w:val="28"/>
        </w:rPr>
      </w:pPr>
    </w:p>
    <w:p w:rsidR="00205873" w:rsidRDefault="0041110E" w:rsidP="00205873">
      <w:pPr>
        <w:jc w:val="center"/>
        <w:rPr>
          <w:rFonts w:hint="eastAsia"/>
          <w:b/>
          <w:sz w:val="32"/>
          <w:szCs w:val="32"/>
        </w:rPr>
      </w:pPr>
      <w:r>
        <w:rPr>
          <w:rFonts w:hint="eastAsia"/>
          <w:b/>
          <w:sz w:val="32"/>
          <w:szCs w:val="32"/>
        </w:rPr>
        <w:t>《</w:t>
      </w:r>
      <w:r w:rsidR="00205873">
        <w:rPr>
          <w:rFonts w:hint="eastAsia"/>
          <w:b/>
          <w:sz w:val="32"/>
          <w:szCs w:val="32"/>
        </w:rPr>
        <w:t>工笔花鸟画创作</w:t>
      </w:r>
      <w:r>
        <w:rPr>
          <w:rFonts w:hint="eastAsia"/>
          <w:b/>
          <w:sz w:val="32"/>
          <w:szCs w:val="32"/>
        </w:rPr>
        <w:t>》</w:t>
      </w:r>
      <w:r w:rsidR="00205873">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1503077</w:t>
      </w:r>
      <w:r>
        <w:rPr>
          <w:rFonts w:ascii="黑体" w:eastAsia="黑体" w:hint="eastAsia"/>
          <w:sz w:val="24"/>
        </w:rPr>
        <w:t>课程名称</w:t>
      </w:r>
      <w:r>
        <w:rPr>
          <w:rFonts w:hint="eastAsia"/>
          <w:sz w:val="24"/>
        </w:rPr>
        <w:t>：《工笔花鸟画创作》（</w:t>
      </w:r>
      <w:r>
        <w:rPr>
          <w:rStyle w:val="high-light-bg"/>
          <w:rFonts w:ascii="宋体" w:eastAsia="宋体" w:hAnsi="宋体" w:cs="宋体" w:hint="eastAsia"/>
        </w:rPr>
        <w:t>The creation of the Chinese painting</w:t>
      </w:r>
      <w:r>
        <w:rPr>
          <w:rFonts w:hint="eastAsia"/>
          <w:sz w:val="24"/>
        </w:rPr>
        <w:t>）</w:t>
      </w:r>
      <w:r>
        <w:rPr>
          <w:rFonts w:hint="eastAsia"/>
          <w:b/>
          <w:sz w:val="24"/>
        </w:rPr>
        <w:t>课时：</w:t>
      </w:r>
      <w:r>
        <w:rPr>
          <w:rFonts w:hint="eastAsia"/>
          <w:sz w:val="24"/>
        </w:rPr>
        <w:t>36</w:t>
      </w:r>
      <w:r>
        <w:rPr>
          <w:rFonts w:ascii="黑体" w:eastAsia="黑体" w:hint="eastAsia"/>
          <w:sz w:val="24"/>
        </w:rPr>
        <w:t>主讲教师</w:t>
      </w:r>
      <w:r>
        <w:rPr>
          <w:rFonts w:hint="eastAsia"/>
          <w:sz w:val="24"/>
        </w:rPr>
        <w:t>：张丽萍</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13964607779</w:t>
      </w:r>
    </w:p>
    <w:p w:rsidR="00205873" w:rsidRDefault="00205873" w:rsidP="00205873">
      <w:pPr>
        <w:spacing w:line="360" w:lineRule="auto"/>
        <w:rPr>
          <w:rFonts w:hint="eastAsia"/>
          <w:sz w:val="24"/>
        </w:rPr>
      </w:pPr>
      <w:r>
        <w:rPr>
          <w:rFonts w:ascii="黑体" w:eastAsia="黑体" w:hint="eastAsia"/>
          <w:sz w:val="24"/>
        </w:rPr>
        <w:t>课程的目的、内容与要求：（</w:t>
      </w:r>
      <w:r>
        <w:rPr>
          <w:rFonts w:ascii="黑体" w:eastAsia="黑体"/>
          <w:sz w:val="24"/>
        </w:rPr>
        <w:t>200</w:t>
      </w:r>
      <w:r>
        <w:rPr>
          <w:rFonts w:ascii="黑体" w:eastAsia="黑体" w:hint="eastAsia"/>
          <w:sz w:val="24"/>
        </w:rPr>
        <w:t>字）</w:t>
      </w:r>
    </w:p>
    <w:p w:rsidR="00205873" w:rsidRDefault="00205873" w:rsidP="00205873">
      <w:pPr>
        <w:spacing w:line="360" w:lineRule="auto"/>
        <w:ind w:firstLineChars="200" w:firstLine="420"/>
        <w:rPr>
          <w:rFonts w:hint="eastAsia"/>
          <w:sz w:val="24"/>
        </w:rPr>
      </w:pPr>
      <w:r>
        <w:rPr>
          <w:rFonts w:hint="eastAsia"/>
        </w:rPr>
        <w:t>工笔花鸟画课程秉承“临摹、写生、创作”三位一体的教学原则，使学生对中国工笔花鸟画的性质、画法、艺术风格和独特的艺术传统有所了解。达到完整的掌握艺术技巧、了解中国画艺术创作法则、能够进行独立创作的目的；学生通过对传统艺术的了解，进而对传统文化有所认识，达到开阔眼界、增长知识、陶冶情操、培养健康的审美趣味、提高艺术欣赏能力和树立正确的审美观点的目的。</w:t>
      </w:r>
    </w:p>
    <w:p w:rsidR="00205873" w:rsidRDefault="00205873" w:rsidP="00205873">
      <w:pPr>
        <w:spacing w:line="360" w:lineRule="auto"/>
        <w:rPr>
          <w:rFonts w:hint="eastAsia"/>
          <w:sz w:val="24"/>
        </w:rPr>
      </w:pPr>
      <w:r>
        <w:rPr>
          <w:rFonts w:ascii="黑体" w:eastAsia="黑体" w:hint="eastAsia"/>
          <w:sz w:val="24"/>
        </w:rPr>
        <w:t>推荐参考书</w:t>
      </w:r>
      <w:r>
        <w:rPr>
          <w:rFonts w:hint="eastAsia"/>
          <w:sz w:val="24"/>
        </w:rPr>
        <w:t>：</w:t>
      </w:r>
    </w:p>
    <w:p w:rsidR="00205873" w:rsidRDefault="00205873" w:rsidP="00205873">
      <w:pPr>
        <w:spacing w:line="360" w:lineRule="auto"/>
        <w:ind w:firstLineChars="300" w:firstLine="720"/>
        <w:rPr>
          <w:rFonts w:hint="eastAsia"/>
          <w:sz w:val="24"/>
        </w:rPr>
      </w:pPr>
      <w:r>
        <w:rPr>
          <w:rFonts w:ascii="宋体" w:hAnsi="宋体" w:hint="eastAsia"/>
          <w:sz w:val="24"/>
        </w:rPr>
        <w:t>胡明哲</w:t>
      </w:r>
      <w:r>
        <w:rPr>
          <w:rFonts w:ascii="宋体"/>
          <w:sz w:val="24"/>
        </w:rPr>
        <w:t>.</w:t>
      </w:r>
      <w:r>
        <w:rPr>
          <w:rFonts w:ascii="宋体" w:hAnsi="宋体" w:hint="eastAsia"/>
          <w:sz w:val="24"/>
        </w:rPr>
        <w:t>岩彩画艺术（</w:t>
      </w:r>
      <w:r>
        <w:rPr>
          <w:rFonts w:ascii="宋体" w:hAnsi="宋体" w:cs="Arial"/>
          <w:sz w:val="24"/>
          <w:szCs w:val="20"/>
          <w:shd w:val="clear" w:color="auto" w:fill="FFFFFF"/>
        </w:rPr>
        <w:t>ISBN:9787531808985</w:t>
      </w:r>
      <w:r>
        <w:rPr>
          <w:rFonts w:ascii="宋体" w:hAnsi="宋体" w:cs="Arial" w:hint="eastAsia"/>
          <w:sz w:val="24"/>
          <w:szCs w:val="20"/>
          <w:shd w:val="clear" w:color="auto" w:fill="FFFFFF"/>
        </w:rPr>
        <w:t>）</w:t>
      </w:r>
      <w:r>
        <w:rPr>
          <w:rFonts w:ascii="宋体"/>
          <w:sz w:val="24"/>
        </w:rPr>
        <w:t>.</w:t>
      </w:r>
      <w:r>
        <w:rPr>
          <w:rFonts w:ascii="宋体" w:hAnsi="宋体" w:hint="eastAsia"/>
          <w:sz w:val="24"/>
        </w:rPr>
        <w:t>黑龙江美术出版社</w:t>
      </w:r>
      <w:r>
        <w:rPr>
          <w:rFonts w:ascii="宋体" w:hAnsi="宋体"/>
          <w:sz w:val="24"/>
        </w:rPr>
        <w:t xml:space="preserve">,2001.04 </w:t>
      </w:r>
    </w:p>
    <w:p w:rsidR="00205873" w:rsidRDefault="00205873" w:rsidP="00205873">
      <w:pPr>
        <w:jc w:val="center"/>
        <w:rPr>
          <w:rFonts w:hint="eastAsia"/>
          <w:b/>
          <w:sz w:val="32"/>
          <w:szCs w:val="32"/>
        </w:rPr>
      </w:pPr>
    </w:p>
    <w:p w:rsidR="003F0AA7" w:rsidRDefault="003F0AA7" w:rsidP="00205873">
      <w:pPr>
        <w:jc w:val="center"/>
        <w:rPr>
          <w:rFonts w:hint="eastAsia"/>
          <w:b/>
          <w:sz w:val="32"/>
          <w:szCs w:val="32"/>
        </w:rPr>
      </w:pPr>
    </w:p>
    <w:p w:rsidR="003F0AA7" w:rsidRDefault="003F0AA7" w:rsidP="00205873">
      <w:pPr>
        <w:jc w:val="center"/>
        <w:rPr>
          <w:rFonts w:hint="eastAsia"/>
          <w:b/>
          <w:sz w:val="32"/>
          <w:szCs w:val="32"/>
        </w:rPr>
      </w:pPr>
    </w:p>
    <w:p w:rsidR="003F0AA7" w:rsidRDefault="003F0AA7" w:rsidP="00205873">
      <w:pPr>
        <w:jc w:val="center"/>
        <w:rPr>
          <w:rFonts w:hint="eastAsia"/>
          <w:b/>
          <w:sz w:val="32"/>
          <w:szCs w:val="32"/>
        </w:rPr>
      </w:pPr>
    </w:p>
    <w:p w:rsidR="00205873" w:rsidRDefault="0041110E" w:rsidP="00205873">
      <w:pPr>
        <w:jc w:val="center"/>
        <w:rPr>
          <w:rFonts w:hint="eastAsia"/>
          <w:b/>
          <w:sz w:val="32"/>
          <w:szCs w:val="32"/>
        </w:rPr>
      </w:pPr>
      <w:r>
        <w:rPr>
          <w:rFonts w:hint="eastAsia"/>
          <w:b/>
          <w:sz w:val="32"/>
          <w:szCs w:val="32"/>
        </w:rPr>
        <w:t>《</w:t>
      </w:r>
      <w:r w:rsidR="00205873">
        <w:rPr>
          <w:rFonts w:hint="eastAsia"/>
          <w:b/>
          <w:sz w:val="32"/>
          <w:szCs w:val="32"/>
        </w:rPr>
        <w:t>山水画临摹（二）</w:t>
      </w:r>
      <w:r>
        <w:rPr>
          <w:rFonts w:hint="eastAsia"/>
          <w:b/>
          <w:sz w:val="32"/>
          <w:szCs w:val="32"/>
        </w:rPr>
        <w:t>》</w:t>
      </w:r>
      <w:r w:rsidR="00205873">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sz w:val="24"/>
        </w:rPr>
        <w:lastRenderedPageBreak/>
        <w:t>课程代码</w:t>
      </w:r>
      <w:r>
        <w:rPr>
          <w:rFonts w:hint="eastAsia"/>
          <w:sz w:val="24"/>
        </w:rPr>
        <w:t>：</w:t>
      </w:r>
      <w:r>
        <w:rPr>
          <w:rFonts w:hint="eastAsia"/>
          <w:sz w:val="24"/>
        </w:rPr>
        <w:t xml:space="preserve">1503070 </w:t>
      </w:r>
      <w:r>
        <w:rPr>
          <w:rFonts w:ascii="黑体" w:eastAsia="黑体" w:hint="eastAsia"/>
          <w:sz w:val="24"/>
        </w:rPr>
        <w:t>课程名称</w:t>
      </w:r>
      <w:r>
        <w:rPr>
          <w:rFonts w:hint="eastAsia"/>
          <w:sz w:val="24"/>
        </w:rPr>
        <w:t>：《山水画临摹（二）》（</w:t>
      </w:r>
      <w:r>
        <w:rPr>
          <w:rStyle w:val="labellist"/>
          <w:rFonts w:ascii="宋体" w:eastAsia="宋体" w:hAnsi="宋体" w:cs="宋体" w:hint="eastAsia"/>
        </w:rPr>
        <w:t>Landscape painting copying</w:t>
      </w:r>
      <w:r>
        <w:rPr>
          <w:rStyle w:val="labellist"/>
          <w:rFonts w:ascii="宋体" w:hAnsi="宋体" w:cs="宋体" w:hint="eastAsia"/>
        </w:rPr>
        <w:t>2</w:t>
      </w:r>
      <w:r>
        <w:rPr>
          <w:rFonts w:hint="eastAsia"/>
          <w:sz w:val="24"/>
        </w:rPr>
        <w:t>）</w:t>
      </w:r>
    </w:p>
    <w:p w:rsidR="00205873" w:rsidRDefault="00205873" w:rsidP="00205873">
      <w:pPr>
        <w:spacing w:line="360" w:lineRule="auto"/>
        <w:rPr>
          <w:rFonts w:hint="eastAsia"/>
          <w:sz w:val="24"/>
        </w:rPr>
      </w:pPr>
      <w:r>
        <w:rPr>
          <w:rFonts w:hint="eastAsia"/>
          <w:b/>
          <w:sz w:val="24"/>
        </w:rPr>
        <w:t>课时：</w:t>
      </w:r>
      <w:r>
        <w:rPr>
          <w:rFonts w:hint="eastAsia"/>
          <w:sz w:val="24"/>
        </w:rPr>
        <w:t>24</w:t>
      </w:r>
      <w:r>
        <w:rPr>
          <w:rFonts w:ascii="黑体" w:eastAsia="黑体" w:hint="eastAsia"/>
          <w:sz w:val="24"/>
        </w:rPr>
        <w:t>主讲教师</w:t>
      </w:r>
      <w:r>
        <w:rPr>
          <w:rFonts w:hint="eastAsia"/>
          <w:sz w:val="24"/>
        </w:rPr>
        <w:t>：林红军</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15206986917</w:t>
      </w:r>
    </w:p>
    <w:p w:rsidR="00205873" w:rsidRDefault="00205873" w:rsidP="00205873">
      <w:pPr>
        <w:spacing w:line="360" w:lineRule="auto"/>
        <w:rPr>
          <w:rFonts w:ascii="黑体" w:eastAsia="黑体" w:hint="eastAsia"/>
          <w:sz w:val="24"/>
        </w:rPr>
      </w:pPr>
      <w:r>
        <w:rPr>
          <w:rFonts w:ascii="黑体" w:eastAsia="黑体" w:hint="eastAsia"/>
          <w:sz w:val="24"/>
        </w:rPr>
        <w:t>课程的目的、内容与要求：</w:t>
      </w:r>
    </w:p>
    <w:p w:rsidR="00205873" w:rsidRDefault="00205873" w:rsidP="00205873">
      <w:pPr>
        <w:spacing w:line="400" w:lineRule="exact"/>
        <w:ind w:left="435" w:firstLineChars="200" w:firstLine="480"/>
        <w:rPr>
          <w:rFonts w:ascii="宋体" w:hAnsi="宋体" w:cs="宋体"/>
          <w:sz w:val="24"/>
        </w:rPr>
      </w:pPr>
      <w:r>
        <w:rPr>
          <w:rFonts w:ascii="宋体" w:hAnsi="宋体" w:hint="eastAsia"/>
          <w:sz w:val="24"/>
        </w:rPr>
        <w:t>本课程的教学目的是让学生通过学习、赏析、临摹优秀的中国传统山水画作品对中国山水画有一个初步的认识，了解中国传统文化和中国山水画的发展历史。并对中国山水画理论有所了解。通过赏析、临摹、学习中国传统山水画经典作品培养审美情趣和美学素养，掌握山水画的基本造型方法和表现技巧，基本掌握中国画的工具材料，熟悉笔墨的表现语言。</w:t>
      </w:r>
    </w:p>
    <w:p w:rsidR="00205873" w:rsidRDefault="00205873" w:rsidP="00205873">
      <w:pPr>
        <w:spacing w:line="360" w:lineRule="auto"/>
        <w:rPr>
          <w:rFonts w:hint="eastAsia"/>
          <w:sz w:val="24"/>
        </w:rPr>
      </w:pPr>
      <w:r>
        <w:rPr>
          <w:rFonts w:ascii="黑体" w:eastAsia="黑体" w:hint="eastAsia"/>
          <w:sz w:val="24"/>
        </w:rPr>
        <w:t>推荐参考书</w:t>
      </w:r>
      <w:r>
        <w:rPr>
          <w:rFonts w:hint="eastAsia"/>
          <w:sz w:val="24"/>
        </w:rPr>
        <w:t>：</w:t>
      </w:r>
      <w:r>
        <w:rPr>
          <w:rFonts w:hint="eastAsia"/>
          <w:sz w:val="24"/>
        </w:rPr>
        <w:t xml:space="preserve"> </w:t>
      </w:r>
    </w:p>
    <w:p w:rsidR="00205873" w:rsidRDefault="00205873" w:rsidP="00205873">
      <w:pPr>
        <w:ind w:firstLineChars="200" w:firstLine="480"/>
        <w:rPr>
          <w:rFonts w:hint="eastAsia"/>
          <w:b/>
          <w:sz w:val="32"/>
          <w:szCs w:val="32"/>
        </w:rPr>
      </w:pPr>
      <w:r>
        <w:rPr>
          <w:rFonts w:hint="eastAsia"/>
          <w:color w:val="000000"/>
          <w:sz w:val="24"/>
        </w:rPr>
        <w:t>《中国山水画全集》西苑出版社</w:t>
      </w:r>
      <w:r>
        <w:rPr>
          <w:color w:val="000000"/>
          <w:sz w:val="24"/>
        </w:rPr>
        <w:t>.2000.04</w:t>
      </w:r>
    </w:p>
    <w:p w:rsidR="00205873" w:rsidRDefault="00205873" w:rsidP="00205873">
      <w:pPr>
        <w:rPr>
          <w:rFonts w:hint="eastAsia"/>
          <w:b/>
          <w:sz w:val="32"/>
          <w:szCs w:val="32"/>
        </w:rPr>
      </w:pPr>
    </w:p>
    <w:p w:rsidR="003F0AA7" w:rsidRDefault="003F0AA7" w:rsidP="00205873">
      <w:pPr>
        <w:rPr>
          <w:rFonts w:hint="eastAsia"/>
          <w:b/>
          <w:sz w:val="32"/>
          <w:szCs w:val="32"/>
        </w:rPr>
      </w:pPr>
    </w:p>
    <w:p w:rsidR="003F0AA7" w:rsidRDefault="003F0AA7" w:rsidP="00205873">
      <w:pPr>
        <w:rPr>
          <w:rFonts w:hint="eastAsia"/>
          <w:b/>
          <w:sz w:val="32"/>
          <w:szCs w:val="32"/>
        </w:rPr>
      </w:pPr>
    </w:p>
    <w:p w:rsidR="00205873" w:rsidRDefault="0041110E" w:rsidP="009555C2">
      <w:pPr>
        <w:ind w:firstLineChars="900" w:firstLine="2891"/>
        <w:rPr>
          <w:rFonts w:ascii="黑体" w:eastAsia="黑体" w:hint="eastAsia"/>
          <w:sz w:val="24"/>
        </w:rPr>
      </w:pPr>
      <w:r>
        <w:rPr>
          <w:rFonts w:hint="eastAsia"/>
          <w:b/>
          <w:sz w:val="32"/>
          <w:szCs w:val="32"/>
        </w:rPr>
        <w:t>《</w:t>
      </w:r>
      <w:r w:rsidR="00205873">
        <w:rPr>
          <w:rFonts w:hint="eastAsia"/>
          <w:b/>
          <w:sz w:val="32"/>
          <w:szCs w:val="32"/>
        </w:rPr>
        <w:t>企业视觉形象设计</w:t>
      </w:r>
      <w:r>
        <w:rPr>
          <w:rFonts w:hint="eastAsia"/>
          <w:b/>
          <w:sz w:val="32"/>
          <w:szCs w:val="32"/>
        </w:rPr>
        <w:t>》</w:t>
      </w:r>
      <w:r w:rsidR="00205873">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sz w:val="24"/>
        </w:rPr>
        <w:t>课程代码</w:t>
      </w:r>
      <w:r>
        <w:rPr>
          <w:rFonts w:hint="eastAsia"/>
          <w:sz w:val="24"/>
        </w:rPr>
        <w:t>：</w:t>
      </w:r>
      <w:r>
        <w:rPr>
          <w:rFonts w:hint="eastAsia"/>
          <w:sz w:val="24"/>
        </w:rPr>
        <w:t xml:space="preserve">1513107  </w:t>
      </w:r>
      <w:r>
        <w:rPr>
          <w:rFonts w:ascii="黑体" w:eastAsia="黑体" w:hint="eastAsia"/>
          <w:sz w:val="24"/>
        </w:rPr>
        <w:t>课程名称</w:t>
      </w:r>
      <w:r>
        <w:rPr>
          <w:rFonts w:hint="eastAsia"/>
          <w:sz w:val="24"/>
        </w:rPr>
        <w:t>：《企业视觉形象设计》（</w:t>
      </w:r>
      <w:r>
        <w:rPr>
          <w:rFonts w:hAnsi="宋体"/>
          <w:sz w:val="24"/>
        </w:rPr>
        <w:t>Corporate Identity System</w:t>
      </w:r>
      <w:r>
        <w:rPr>
          <w:rFonts w:hint="eastAsia"/>
          <w:sz w:val="24"/>
        </w:rPr>
        <w:t>）</w:t>
      </w:r>
    </w:p>
    <w:p w:rsidR="00205873" w:rsidRDefault="00205873" w:rsidP="00205873">
      <w:pPr>
        <w:spacing w:line="360" w:lineRule="auto"/>
        <w:rPr>
          <w:rFonts w:hint="eastAsia"/>
          <w:sz w:val="24"/>
        </w:rPr>
      </w:pPr>
      <w:r>
        <w:rPr>
          <w:rFonts w:hint="eastAsia"/>
          <w:b/>
          <w:sz w:val="24"/>
        </w:rPr>
        <w:t>课时：</w:t>
      </w:r>
      <w:r>
        <w:rPr>
          <w:rFonts w:hint="eastAsia"/>
          <w:sz w:val="24"/>
        </w:rPr>
        <w:t xml:space="preserve">60   </w:t>
      </w:r>
      <w:r>
        <w:rPr>
          <w:rFonts w:ascii="黑体" w:eastAsia="黑体" w:hint="eastAsia"/>
          <w:sz w:val="24"/>
        </w:rPr>
        <w:t>主讲教师</w:t>
      </w:r>
      <w:r>
        <w:rPr>
          <w:rFonts w:hint="eastAsia"/>
          <w:sz w:val="24"/>
        </w:rPr>
        <w:t>：臧金栋</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13053695172</w:t>
      </w:r>
    </w:p>
    <w:p w:rsidR="00205873" w:rsidRDefault="00205873" w:rsidP="00205873">
      <w:pPr>
        <w:spacing w:line="360" w:lineRule="auto"/>
        <w:rPr>
          <w:rFonts w:ascii="宋体" w:hAnsi="宋体"/>
          <w:color w:val="000000"/>
          <w:sz w:val="24"/>
        </w:rPr>
      </w:pPr>
      <w:r>
        <w:rPr>
          <w:rFonts w:ascii="黑体" w:eastAsia="黑体" w:hint="eastAsia"/>
          <w:sz w:val="24"/>
        </w:rPr>
        <w:t>课程的目的、内容与要求：</w:t>
      </w:r>
    </w:p>
    <w:p w:rsidR="00205873" w:rsidRDefault="00205873" w:rsidP="00205873">
      <w:pPr>
        <w:snapToGrid w:val="0"/>
        <w:spacing w:line="400" w:lineRule="exact"/>
        <w:ind w:firstLineChars="200" w:firstLine="480"/>
        <w:jc w:val="left"/>
        <w:rPr>
          <w:rFonts w:ascii="黑体" w:eastAsia="黑体" w:hAnsi="宋体"/>
          <w:bCs/>
          <w:sz w:val="24"/>
        </w:rPr>
      </w:pPr>
      <w:r>
        <w:rPr>
          <w:rFonts w:hAnsi="宋体" w:hint="eastAsia"/>
          <w:sz w:val="24"/>
        </w:rPr>
        <w:t>企业视觉形象设计全称</w:t>
      </w:r>
      <w:r>
        <w:rPr>
          <w:rFonts w:hAnsi="宋体"/>
          <w:sz w:val="24"/>
        </w:rPr>
        <w:t>Corporate Identity System</w:t>
      </w:r>
      <w:r>
        <w:rPr>
          <w:rFonts w:hAnsi="宋体" w:hint="eastAsia"/>
          <w:sz w:val="24"/>
        </w:rPr>
        <w:t>，翻译为企业识别系统，或企业形象统一战略。它是现代企业提高经营绩效的一种策略和方法，是一门专业性很强的专业课。</w:t>
      </w:r>
    </w:p>
    <w:p w:rsidR="00205873" w:rsidRDefault="00205873" w:rsidP="00205873">
      <w:pPr>
        <w:pStyle w:val="a3"/>
        <w:adjustRightInd w:val="0"/>
        <w:snapToGrid w:val="0"/>
        <w:spacing w:line="400" w:lineRule="exact"/>
        <w:ind w:firstLineChars="200" w:firstLine="480"/>
        <w:jc w:val="left"/>
        <w:rPr>
          <w:rFonts w:ascii="黑体" w:eastAsia="黑体" w:hAnsi="宋体" w:cs="Times New Roman"/>
          <w:bCs/>
          <w:sz w:val="24"/>
          <w:szCs w:val="24"/>
        </w:rPr>
      </w:pPr>
      <w:r>
        <w:rPr>
          <w:rFonts w:ascii="黑体" w:eastAsia="黑体" w:hAnsi="宋体" w:cs="Times New Roman" w:hint="eastAsia"/>
          <w:bCs/>
          <w:sz w:val="24"/>
          <w:szCs w:val="24"/>
        </w:rPr>
        <w:t>推荐参考书：</w:t>
      </w:r>
    </w:p>
    <w:p w:rsidR="00205873" w:rsidRDefault="00E94B7A" w:rsidP="00205873">
      <w:pPr>
        <w:snapToGrid w:val="0"/>
        <w:spacing w:line="400" w:lineRule="exact"/>
        <w:ind w:firstLineChars="200" w:firstLine="420"/>
        <w:jc w:val="left"/>
        <w:rPr>
          <w:rFonts w:ascii="宋体" w:hAnsi="宋体" w:cs="宋体"/>
          <w:kern w:val="0"/>
          <w:sz w:val="24"/>
        </w:rPr>
      </w:pPr>
      <w:hyperlink r:id="rId32" w:history="1">
        <w:r w:rsidR="00205873">
          <w:rPr>
            <w:rFonts w:ascii="宋体" w:hAnsi="宋体" w:cs="Arial" w:hint="eastAsia"/>
            <w:kern w:val="0"/>
            <w:sz w:val="24"/>
          </w:rPr>
          <w:t>胡晓东</w:t>
        </w:r>
      </w:hyperlink>
      <w:r w:rsidR="00205873">
        <w:rPr>
          <w:rFonts w:ascii="宋体" w:hAnsi="宋体" w:cs="Arial" w:hint="eastAsia"/>
          <w:kern w:val="0"/>
          <w:sz w:val="24"/>
        </w:rPr>
        <w:t>、</w:t>
      </w:r>
      <w:hyperlink r:id="rId33" w:history="1">
        <w:r w:rsidR="00205873">
          <w:rPr>
            <w:rFonts w:ascii="宋体" w:hAnsi="宋体" w:cs="Arial" w:hint="eastAsia"/>
            <w:kern w:val="0"/>
            <w:sz w:val="24"/>
          </w:rPr>
          <w:t>徐小祥</w:t>
        </w:r>
      </w:hyperlink>
      <w:r w:rsidR="00205873">
        <w:rPr>
          <w:rFonts w:ascii="宋体" w:hAnsi="宋体" w:cs="Arial" w:hint="eastAsia"/>
          <w:color w:val="111111"/>
          <w:kern w:val="0"/>
          <w:sz w:val="24"/>
        </w:rPr>
        <w:t>主编</w:t>
      </w:r>
      <w:r w:rsidR="00205873">
        <w:rPr>
          <w:rFonts w:ascii="宋体" w:cs="Arial Unicode MS"/>
          <w:kern w:val="0"/>
          <w:sz w:val="24"/>
        </w:rPr>
        <w:t>.</w:t>
      </w:r>
      <w:r w:rsidR="00205873">
        <w:rPr>
          <w:rFonts w:ascii="宋体" w:hAnsi="宋体" w:cs="Arial"/>
          <w:bCs/>
          <w:color w:val="111111"/>
          <w:kern w:val="36"/>
          <w:sz w:val="24"/>
        </w:rPr>
        <w:t xml:space="preserve"> VIS</w:t>
      </w:r>
      <w:r w:rsidR="00205873">
        <w:rPr>
          <w:rFonts w:ascii="宋体" w:hAnsi="宋体" w:cs="Arial" w:hint="eastAsia"/>
          <w:bCs/>
          <w:color w:val="111111"/>
          <w:kern w:val="36"/>
          <w:sz w:val="24"/>
        </w:rPr>
        <w:t>设计教程（</w:t>
      </w:r>
      <w:r w:rsidR="00205873">
        <w:rPr>
          <w:rFonts w:ascii="宋体" w:hAnsi="宋体"/>
          <w:color w:val="323232"/>
          <w:sz w:val="24"/>
          <w:shd w:val="clear" w:color="auto" w:fill="FFFFFF"/>
        </w:rPr>
        <w:t>ISBN</w:t>
      </w:r>
      <w:r w:rsidR="00205873">
        <w:rPr>
          <w:rFonts w:ascii="宋体" w:hAnsi="宋体" w:hint="eastAsia"/>
          <w:color w:val="323232"/>
          <w:sz w:val="24"/>
          <w:shd w:val="clear" w:color="auto" w:fill="FFFFFF"/>
        </w:rPr>
        <w:t>：</w:t>
      </w:r>
      <w:r w:rsidR="00205873">
        <w:rPr>
          <w:rFonts w:ascii="宋体" w:hAnsi="宋体"/>
          <w:color w:val="323232"/>
          <w:sz w:val="24"/>
          <w:shd w:val="clear" w:color="auto" w:fill="FFFFFF"/>
        </w:rPr>
        <w:t>9787550301832</w:t>
      </w:r>
      <w:r w:rsidR="00205873">
        <w:rPr>
          <w:rFonts w:ascii="宋体" w:hAnsi="宋体" w:hint="eastAsia"/>
          <w:color w:val="323232"/>
          <w:sz w:val="24"/>
          <w:shd w:val="clear" w:color="auto" w:fill="FFFFFF"/>
        </w:rPr>
        <w:t>）</w:t>
      </w:r>
      <w:r w:rsidR="00205873">
        <w:rPr>
          <w:rFonts w:ascii="宋体" w:cs="宋体"/>
          <w:color w:val="333333"/>
          <w:kern w:val="0"/>
          <w:sz w:val="24"/>
        </w:rPr>
        <w:t>.</w:t>
      </w:r>
      <w:r w:rsidR="00205873">
        <w:rPr>
          <w:rFonts w:ascii="宋体" w:hAnsi="宋体" w:cs="宋体" w:hint="eastAsia"/>
          <w:color w:val="333333"/>
          <w:kern w:val="0"/>
          <w:sz w:val="24"/>
        </w:rPr>
        <w:t>中国美术学院出版社</w:t>
      </w:r>
      <w:r w:rsidR="00205873">
        <w:rPr>
          <w:rFonts w:ascii="宋体" w:hAnsi="宋体" w:cs="Arial Unicode MS" w:hint="eastAsia"/>
          <w:kern w:val="0"/>
          <w:sz w:val="24"/>
        </w:rPr>
        <w:t>，</w:t>
      </w:r>
      <w:r w:rsidR="00205873">
        <w:rPr>
          <w:rFonts w:ascii="宋体" w:hAnsi="宋体" w:cs="宋体"/>
          <w:kern w:val="0"/>
          <w:sz w:val="24"/>
        </w:rPr>
        <w:t>2012.01</w:t>
      </w:r>
    </w:p>
    <w:p w:rsidR="003F0AA7" w:rsidRDefault="003F0AA7" w:rsidP="003F0AA7">
      <w:pPr>
        <w:snapToGrid w:val="0"/>
        <w:spacing w:line="400" w:lineRule="exact"/>
        <w:ind w:firstLineChars="200" w:firstLine="480"/>
        <w:jc w:val="left"/>
        <w:rPr>
          <w:rFonts w:ascii="宋体" w:hAnsi="宋体" w:cs="宋体"/>
          <w:kern w:val="0"/>
          <w:sz w:val="24"/>
        </w:rPr>
      </w:pPr>
    </w:p>
    <w:p w:rsidR="003F0AA7" w:rsidRDefault="003F0AA7" w:rsidP="003F0AA7">
      <w:pPr>
        <w:snapToGrid w:val="0"/>
        <w:spacing w:line="400" w:lineRule="exact"/>
        <w:ind w:firstLineChars="200" w:firstLine="480"/>
        <w:jc w:val="left"/>
        <w:rPr>
          <w:rFonts w:ascii="宋体" w:hAnsi="宋体" w:cs="宋体"/>
          <w:kern w:val="0"/>
          <w:sz w:val="24"/>
        </w:rPr>
      </w:pPr>
    </w:p>
    <w:p w:rsidR="003F0AA7" w:rsidRDefault="003F0AA7" w:rsidP="003F0AA7">
      <w:pPr>
        <w:snapToGrid w:val="0"/>
        <w:spacing w:line="400" w:lineRule="exact"/>
        <w:ind w:firstLineChars="200" w:firstLine="480"/>
        <w:jc w:val="left"/>
        <w:rPr>
          <w:rFonts w:ascii="宋体" w:hAnsi="宋体" w:cs="宋体"/>
          <w:kern w:val="0"/>
          <w:sz w:val="24"/>
        </w:rPr>
      </w:pPr>
    </w:p>
    <w:p w:rsidR="003F0AA7" w:rsidRDefault="003F0AA7" w:rsidP="003F0AA7">
      <w:pPr>
        <w:snapToGrid w:val="0"/>
        <w:spacing w:line="400" w:lineRule="exact"/>
        <w:ind w:firstLineChars="200" w:firstLine="480"/>
        <w:jc w:val="left"/>
        <w:rPr>
          <w:rFonts w:ascii="宋体" w:hAnsi="宋体" w:cs="宋体"/>
          <w:kern w:val="0"/>
          <w:sz w:val="24"/>
        </w:rPr>
      </w:pPr>
    </w:p>
    <w:p w:rsidR="003F0AA7" w:rsidRDefault="003F0AA7" w:rsidP="003F0AA7">
      <w:pPr>
        <w:snapToGrid w:val="0"/>
        <w:spacing w:line="400" w:lineRule="exact"/>
        <w:ind w:firstLineChars="200" w:firstLine="480"/>
        <w:jc w:val="left"/>
        <w:rPr>
          <w:rFonts w:ascii="宋体" w:hAnsi="宋体" w:cs="宋体"/>
          <w:kern w:val="0"/>
          <w:sz w:val="24"/>
        </w:rPr>
      </w:pPr>
    </w:p>
    <w:p w:rsidR="003F0AA7" w:rsidRDefault="003F0AA7" w:rsidP="003F0AA7">
      <w:pPr>
        <w:snapToGrid w:val="0"/>
        <w:spacing w:line="400" w:lineRule="exact"/>
        <w:ind w:firstLineChars="200" w:firstLine="480"/>
        <w:jc w:val="left"/>
        <w:rPr>
          <w:rFonts w:ascii="宋体" w:cs="Arial Unicode MS" w:hint="eastAsia"/>
          <w:kern w:val="0"/>
          <w:sz w:val="24"/>
        </w:rPr>
      </w:pPr>
    </w:p>
    <w:p w:rsidR="00205873" w:rsidRDefault="00205873" w:rsidP="00205873">
      <w:pPr>
        <w:snapToGrid w:val="0"/>
        <w:spacing w:line="400" w:lineRule="exact"/>
        <w:ind w:firstLineChars="200" w:firstLine="480"/>
        <w:jc w:val="left"/>
        <w:rPr>
          <w:rFonts w:ascii="宋体" w:hAnsi="宋体" w:cs="宋体"/>
          <w:kern w:val="0"/>
          <w:sz w:val="24"/>
        </w:rPr>
      </w:pPr>
    </w:p>
    <w:p w:rsidR="00205873" w:rsidRDefault="0041110E" w:rsidP="009555C2">
      <w:pPr>
        <w:snapToGrid w:val="0"/>
        <w:spacing w:line="400" w:lineRule="exact"/>
        <w:ind w:firstLineChars="200" w:firstLine="643"/>
        <w:jc w:val="center"/>
        <w:rPr>
          <w:rFonts w:hint="eastAsia"/>
          <w:b/>
          <w:sz w:val="32"/>
          <w:szCs w:val="32"/>
        </w:rPr>
      </w:pPr>
      <w:r>
        <w:rPr>
          <w:rFonts w:hint="eastAsia"/>
          <w:b/>
          <w:sz w:val="32"/>
          <w:szCs w:val="32"/>
        </w:rPr>
        <w:t>《</w:t>
      </w:r>
      <w:r w:rsidR="00205873">
        <w:rPr>
          <w:rFonts w:hint="eastAsia"/>
          <w:b/>
          <w:sz w:val="32"/>
          <w:szCs w:val="32"/>
        </w:rPr>
        <w:t>室内专题设计（一）</w:t>
      </w:r>
      <w:r>
        <w:rPr>
          <w:rFonts w:hint="eastAsia"/>
          <w:b/>
          <w:sz w:val="32"/>
          <w:szCs w:val="32"/>
        </w:rPr>
        <w:t>》</w:t>
      </w:r>
      <w:r w:rsidR="00205873">
        <w:rPr>
          <w:rFonts w:hint="eastAsia"/>
          <w:b/>
          <w:sz w:val="32"/>
          <w:szCs w:val="32"/>
        </w:rPr>
        <w:t>课程简介</w:t>
      </w:r>
    </w:p>
    <w:p w:rsidR="00205873" w:rsidRDefault="00205873" w:rsidP="00205873">
      <w:pPr>
        <w:spacing w:line="360" w:lineRule="auto"/>
        <w:rPr>
          <w:rFonts w:hint="eastAsia"/>
          <w:sz w:val="24"/>
        </w:rPr>
      </w:pPr>
      <w:r>
        <w:rPr>
          <w:rFonts w:ascii="黑体" w:eastAsia="黑体" w:hint="eastAsia"/>
          <w:sz w:val="24"/>
        </w:rPr>
        <w:lastRenderedPageBreak/>
        <w:t>课程代码</w:t>
      </w:r>
      <w:r>
        <w:rPr>
          <w:rFonts w:hint="eastAsia"/>
          <w:sz w:val="24"/>
        </w:rPr>
        <w:t>：</w:t>
      </w:r>
      <w:r>
        <w:rPr>
          <w:rFonts w:hint="eastAsia"/>
          <w:sz w:val="24"/>
        </w:rPr>
        <w:t xml:space="preserve">1503049  </w:t>
      </w:r>
      <w:r>
        <w:rPr>
          <w:rFonts w:ascii="黑体" w:eastAsia="黑体" w:hint="eastAsia"/>
          <w:sz w:val="24"/>
        </w:rPr>
        <w:t>课程名称</w:t>
      </w:r>
      <w:r>
        <w:rPr>
          <w:rFonts w:hint="eastAsia"/>
          <w:sz w:val="24"/>
        </w:rPr>
        <w:t>：《室内专题设计（一）》（</w:t>
      </w:r>
      <w:r>
        <w:rPr>
          <w:rFonts w:ascii="宋体" w:hAnsi="宋体" w:cs="Arial" w:hint="eastAsia"/>
          <w:bCs/>
          <w:szCs w:val="21"/>
        </w:rPr>
        <w:t>Interior individual project design 1</w:t>
      </w:r>
      <w:r>
        <w:rPr>
          <w:rFonts w:hint="eastAsia"/>
          <w:sz w:val="24"/>
        </w:rPr>
        <w:t>）</w:t>
      </w:r>
      <w:r>
        <w:rPr>
          <w:rFonts w:hint="eastAsia"/>
          <w:b/>
          <w:sz w:val="24"/>
        </w:rPr>
        <w:t>课时：</w:t>
      </w:r>
      <w:r>
        <w:rPr>
          <w:rFonts w:hint="eastAsia"/>
          <w:sz w:val="24"/>
        </w:rPr>
        <w:t xml:space="preserve">64  </w:t>
      </w:r>
      <w:r>
        <w:rPr>
          <w:rFonts w:ascii="黑体" w:eastAsia="黑体" w:hint="eastAsia"/>
          <w:sz w:val="24"/>
        </w:rPr>
        <w:t>主讲教师</w:t>
      </w:r>
      <w:r>
        <w:rPr>
          <w:rFonts w:hint="eastAsia"/>
          <w:sz w:val="24"/>
        </w:rPr>
        <w:t>：于洋</w:t>
      </w:r>
      <w:r>
        <w:rPr>
          <w:rFonts w:ascii="黑体" w:eastAsia="黑体" w:hint="eastAsia"/>
          <w:sz w:val="24"/>
        </w:rPr>
        <w:t>职称</w:t>
      </w:r>
      <w:r>
        <w:rPr>
          <w:rFonts w:hint="eastAsia"/>
          <w:sz w:val="24"/>
        </w:rPr>
        <w:t>：讲师</w:t>
      </w:r>
      <w:r>
        <w:rPr>
          <w:rFonts w:hint="eastAsia"/>
          <w:b/>
          <w:szCs w:val="21"/>
        </w:rPr>
        <w:t>联系方式</w:t>
      </w:r>
      <w:r>
        <w:rPr>
          <w:rFonts w:hint="eastAsia"/>
          <w:sz w:val="24"/>
        </w:rPr>
        <w:t>：</w:t>
      </w:r>
      <w:r>
        <w:rPr>
          <w:rFonts w:hint="eastAsia"/>
          <w:sz w:val="24"/>
        </w:rPr>
        <w:t>15863600796</w:t>
      </w:r>
    </w:p>
    <w:p w:rsidR="00205873" w:rsidRDefault="00205873" w:rsidP="00205873">
      <w:pPr>
        <w:spacing w:line="360" w:lineRule="auto"/>
        <w:rPr>
          <w:rFonts w:ascii="宋体" w:hAnsi="宋体"/>
          <w:color w:val="000000"/>
          <w:sz w:val="24"/>
        </w:rPr>
      </w:pPr>
      <w:r>
        <w:rPr>
          <w:rFonts w:ascii="黑体" w:eastAsia="黑体" w:hint="eastAsia"/>
          <w:sz w:val="24"/>
        </w:rPr>
        <w:t>课程的目的、内容与要求：</w:t>
      </w:r>
    </w:p>
    <w:p w:rsidR="00205873" w:rsidRDefault="00205873" w:rsidP="00205873">
      <w:pPr>
        <w:pStyle w:val="a3"/>
        <w:adjustRightInd w:val="0"/>
        <w:snapToGrid w:val="0"/>
        <w:spacing w:line="400" w:lineRule="exact"/>
        <w:ind w:firstLineChars="200" w:firstLine="480"/>
        <w:jc w:val="left"/>
        <w:rPr>
          <w:rFonts w:hAnsi="宋体"/>
          <w:sz w:val="24"/>
        </w:rPr>
      </w:pPr>
      <w:r>
        <w:rPr>
          <w:rFonts w:hAnsi="宋体" w:hint="eastAsia"/>
          <w:sz w:val="24"/>
        </w:rPr>
        <w:t>室内设计(一)即家居室内环境设计,是环艺设计专业的主干课程之一，它是为了满足人们生活、工作的物质和精神需要所进行的家居内部环境设计，是一门综合性很强的边缘学科。目的是培养学生对室内设计的整体认识、基本原理和风格发展等内容的了解和掌握。</w:t>
      </w:r>
    </w:p>
    <w:p w:rsidR="00205873" w:rsidRDefault="00205873" w:rsidP="00205873">
      <w:pPr>
        <w:pStyle w:val="a3"/>
        <w:adjustRightInd w:val="0"/>
        <w:snapToGrid w:val="0"/>
        <w:spacing w:line="400" w:lineRule="exact"/>
        <w:ind w:firstLineChars="200" w:firstLine="480"/>
        <w:jc w:val="left"/>
        <w:rPr>
          <w:rFonts w:ascii="黑体" w:eastAsia="黑体" w:hAnsi="宋体" w:cs="Times New Roman"/>
          <w:bCs/>
          <w:sz w:val="24"/>
          <w:szCs w:val="24"/>
        </w:rPr>
      </w:pPr>
      <w:r>
        <w:rPr>
          <w:rFonts w:ascii="黑体" w:eastAsia="黑体" w:hAnsi="宋体" w:cs="Times New Roman" w:hint="eastAsia"/>
          <w:bCs/>
          <w:sz w:val="24"/>
          <w:szCs w:val="24"/>
        </w:rPr>
        <w:t>推荐参考书：</w:t>
      </w:r>
    </w:p>
    <w:p w:rsidR="00205873" w:rsidRDefault="00205873" w:rsidP="00205873">
      <w:pPr>
        <w:spacing w:line="400" w:lineRule="exact"/>
        <w:ind w:firstLineChars="200" w:firstLine="480"/>
        <w:jc w:val="left"/>
        <w:rPr>
          <w:rFonts w:ascii="宋体" w:hAnsi="宋体"/>
          <w:sz w:val="24"/>
        </w:rPr>
      </w:pPr>
      <w:r>
        <w:rPr>
          <w:rFonts w:ascii="宋体" w:hAnsi="宋体" w:hint="eastAsia"/>
          <w:sz w:val="24"/>
        </w:rPr>
        <w:t>张绮曼，郑曙杨著.室内设计资料集(ISBN:9787112013296).中国建筑工业出版社，1991，06</w:t>
      </w:r>
    </w:p>
    <w:p w:rsidR="00205873" w:rsidRDefault="00205873" w:rsidP="00205873">
      <w:pPr>
        <w:snapToGrid w:val="0"/>
        <w:spacing w:line="400" w:lineRule="exact"/>
        <w:ind w:firstLineChars="200" w:firstLine="643"/>
        <w:jc w:val="left"/>
        <w:rPr>
          <w:rFonts w:hint="eastAsia"/>
          <w:b/>
          <w:sz w:val="32"/>
          <w:szCs w:val="32"/>
        </w:rPr>
      </w:pPr>
    </w:p>
    <w:p w:rsidR="000C7241" w:rsidRDefault="000C7241">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3F0AA7" w:rsidRDefault="003F0AA7">
      <w:pPr>
        <w:widowControl/>
        <w:jc w:val="left"/>
        <w:rPr>
          <w:rFonts w:hint="eastAsia"/>
        </w:rPr>
      </w:pPr>
    </w:p>
    <w:p w:rsidR="000C7241" w:rsidRPr="009549DA" w:rsidRDefault="0041110E" w:rsidP="000C7241">
      <w:pPr>
        <w:spacing w:line="360" w:lineRule="auto"/>
        <w:jc w:val="center"/>
        <w:rPr>
          <w:rFonts w:hint="eastAsia"/>
          <w:b/>
          <w:sz w:val="32"/>
          <w:szCs w:val="32"/>
        </w:rPr>
      </w:pPr>
      <w:bookmarkStart w:id="23" w:name="_Toc308528466"/>
      <w:r>
        <w:rPr>
          <w:rFonts w:hint="eastAsia"/>
          <w:b/>
          <w:sz w:val="32"/>
          <w:szCs w:val="32"/>
        </w:rPr>
        <w:t>《</w:t>
      </w:r>
      <w:r w:rsidR="000C7241" w:rsidRPr="009549DA">
        <w:rPr>
          <w:b/>
          <w:sz w:val="32"/>
          <w:szCs w:val="32"/>
        </w:rPr>
        <w:t>植物生理学</w:t>
      </w:r>
      <w:bookmarkEnd w:id="23"/>
      <w:r>
        <w:rPr>
          <w:rFonts w:hint="eastAsia"/>
          <w:b/>
          <w:sz w:val="32"/>
          <w:szCs w:val="32"/>
        </w:rPr>
        <w:t>》</w:t>
      </w:r>
      <w:r w:rsidR="000C7241">
        <w:rPr>
          <w:rFonts w:hint="eastAsia"/>
          <w:b/>
          <w:sz w:val="32"/>
          <w:szCs w:val="32"/>
        </w:rPr>
        <w:t>课程简介</w:t>
      </w:r>
    </w:p>
    <w:p w:rsidR="000C7241" w:rsidRDefault="000C7241" w:rsidP="000C7241">
      <w:pPr>
        <w:spacing w:line="360" w:lineRule="auto"/>
        <w:ind w:rightChars="100" w:right="210"/>
        <w:rPr>
          <w:rFonts w:hint="eastAsia"/>
          <w:color w:val="000000"/>
          <w:sz w:val="24"/>
        </w:rPr>
      </w:pPr>
      <w:r w:rsidRPr="009549DA">
        <w:rPr>
          <w:b/>
          <w:color w:val="000000"/>
          <w:sz w:val="24"/>
        </w:rPr>
        <w:t>课程编号：</w:t>
      </w:r>
      <w:r w:rsidRPr="009549DA">
        <w:rPr>
          <w:bCs/>
          <w:color w:val="000000"/>
          <w:sz w:val="24"/>
        </w:rPr>
        <w:t>0812067</w:t>
      </w:r>
      <w:r w:rsidRPr="009549DA">
        <w:rPr>
          <w:color w:val="000000"/>
          <w:sz w:val="24"/>
        </w:rPr>
        <w:t xml:space="preserve">  </w:t>
      </w:r>
      <w:r w:rsidRPr="009549DA">
        <w:rPr>
          <w:b/>
          <w:color w:val="000000"/>
          <w:sz w:val="24"/>
        </w:rPr>
        <w:t>课程名称：</w:t>
      </w:r>
      <w:r>
        <w:rPr>
          <w:rFonts w:hint="eastAsia"/>
          <w:color w:val="000000"/>
          <w:sz w:val="24"/>
        </w:rPr>
        <w:t>《</w:t>
      </w:r>
      <w:r w:rsidRPr="009549DA">
        <w:rPr>
          <w:color w:val="000000"/>
          <w:sz w:val="24"/>
        </w:rPr>
        <w:t>植物生理学</w:t>
      </w:r>
      <w:r>
        <w:rPr>
          <w:rFonts w:hint="eastAsia"/>
          <w:color w:val="000000"/>
          <w:sz w:val="24"/>
        </w:rPr>
        <w:t>》</w:t>
      </w:r>
      <w:r w:rsidRPr="009549DA">
        <w:rPr>
          <w:color w:val="000000"/>
          <w:sz w:val="24"/>
        </w:rPr>
        <w:t>（</w:t>
      </w:r>
      <w:r w:rsidRPr="009549DA">
        <w:rPr>
          <w:color w:val="000000"/>
          <w:sz w:val="24"/>
        </w:rPr>
        <w:t>Plant Physiology</w:t>
      </w:r>
      <w:r w:rsidRPr="009549DA">
        <w:rPr>
          <w:color w:val="000000"/>
          <w:sz w:val="24"/>
        </w:rPr>
        <w:t>）</w:t>
      </w:r>
      <w:r w:rsidRPr="009549DA">
        <w:rPr>
          <w:b/>
          <w:bCs/>
          <w:color w:val="000000"/>
          <w:sz w:val="24"/>
        </w:rPr>
        <w:t>课时</w:t>
      </w:r>
      <w:r w:rsidRPr="009549DA">
        <w:rPr>
          <w:b/>
          <w:color w:val="000000"/>
          <w:sz w:val="24"/>
        </w:rPr>
        <w:t>：</w:t>
      </w:r>
      <w:r w:rsidRPr="009549DA">
        <w:rPr>
          <w:color w:val="000000"/>
          <w:sz w:val="24"/>
        </w:rPr>
        <w:t>45</w:t>
      </w:r>
    </w:p>
    <w:p w:rsidR="000C7241" w:rsidRPr="009549DA" w:rsidRDefault="000C7241" w:rsidP="000C7241">
      <w:pPr>
        <w:spacing w:line="360" w:lineRule="auto"/>
        <w:rPr>
          <w:rFonts w:hint="eastAsia"/>
          <w:sz w:val="24"/>
        </w:rPr>
      </w:pPr>
      <w:r w:rsidRPr="009549DA">
        <w:rPr>
          <w:rFonts w:ascii="黑体" w:eastAsia="黑体" w:hint="eastAsia"/>
          <w:sz w:val="24"/>
        </w:rPr>
        <w:t>主讲教师</w:t>
      </w:r>
      <w:r w:rsidRPr="009549DA">
        <w:rPr>
          <w:rFonts w:hint="eastAsia"/>
          <w:sz w:val="24"/>
        </w:rPr>
        <w:t>：</w:t>
      </w:r>
      <w:r>
        <w:rPr>
          <w:rFonts w:hint="eastAsia"/>
          <w:sz w:val="24"/>
        </w:rPr>
        <w:t>曹慧</w:t>
      </w:r>
      <w:r w:rsidRPr="009549DA">
        <w:rPr>
          <w:rFonts w:hint="eastAsia"/>
          <w:sz w:val="24"/>
        </w:rPr>
        <w:t xml:space="preserve">     </w:t>
      </w:r>
      <w:r>
        <w:rPr>
          <w:rFonts w:hint="eastAsia"/>
          <w:sz w:val="24"/>
        </w:rPr>
        <w:t xml:space="preserve">   </w:t>
      </w:r>
      <w:r w:rsidRPr="009549DA">
        <w:rPr>
          <w:rFonts w:ascii="黑体" w:eastAsia="黑体" w:hint="eastAsia"/>
          <w:sz w:val="24"/>
        </w:rPr>
        <w:t>职称</w:t>
      </w:r>
      <w:r w:rsidRPr="009549DA">
        <w:rPr>
          <w:rFonts w:hint="eastAsia"/>
          <w:sz w:val="24"/>
        </w:rPr>
        <w:t>：教授</w:t>
      </w:r>
      <w:r w:rsidRPr="009549DA">
        <w:rPr>
          <w:rFonts w:hint="eastAsia"/>
          <w:sz w:val="24"/>
        </w:rPr>
        <w:t xml:space="preserve">         </w:t>
      </w:r>
      <w:r>
        <w:rPr>
          <w:rFonts w:hint="eastAsia"/>
          <w:sz w:val="24"/>
        </w:rPr>
        <w:t xml:space="preserve">             </w:t>
      </w:r>
      <w:r w:rsidRPr="009549DA">
        <w:rPr>
          <w:rFonts w:hint="eastAsia"/>
          <w:b/>
          <w:sz w:val="24"/>
        </w:rPr>
        <w:t>联系方式</w:t>
      </w:r>
      <w:r w:rsidRPr="009549DA">
        <w:rPr>
          <w:rFonts w:hint="eastAsia"/>
          <w:sz w:val="24"/>
        </w:rPr>
        <w:t>：</w:t>
      </w:r>
      <w:r w:rsidRPr="009549DA">
        <w:rPr>
          <w:rFonts w:hint="eastAsia"/>
          <w:sz w:val="24"/>
        </w:rPr>
        <w:t>13</w:t>
      </w:r>
      <w:r>
        <w:rPr>
          <w:rFonts w:hint="eastAsia"/>
          <w:sz w:val="24"/>
        </w:rPr>
        <w:t>792647800</w:t>
      </w:r>
    </w:p>
    <w:p w:rsidR="000C7241" w:rsidRDefault="000C7241" w:rsidP="000C7241">
      <w:pPr>
        <w:tabs>
          <w:tab w:val="num" w:pos="0"/>
        </w:tabs>
        <w:spacing w:line="360" w:lineRule="auto"/>
        <w:ind w:rightChars="100" w:right="210"/>
        <w:rPr>
          <w:rFonts w:hint="eastAsia"/>
          <w:b/>
          <w:color w:val="000000"/>
          <w:sz w:val="24"/>
        </w:rPr>
      </w:pPr>
      <w:r w:rsidRPr="009549DA">
        <w:rPr>
          <w:b/>
          <w:color w:val="000000"/>
          <w:sz w:val="24"/>
        </w:rPr>
        <w:t>课程目的、内容与要求：</w:t>
      </w:r>
    </w:p>
    <w:p w:rsidR="000C7241" w:rsidRDefault="000C7241" w:rsidP="000C7241">
      <w:pPr>
        <w:tabs>
          <w:tab w:val="num" w:pos="0"/>
        </w:tabs>
        <w:spacing w:line="360" w:lineRule="auto"/>
        <w:ind w:rightChars="100" w:right="210" w:firstLineChars="196" w:firstLine="470"/>
        <w:rPr>
          <w:rFonts w:hint="eastAsia"/>
          <w:color w:val="000000"/>
          <w:sz w:val="24"/>
        </w:rPr>
      </w:pPr>
      <w:r w:rsidRPr="009549DA">
        <w:rPr>
          <w:color w:val="000000"/>
          <w:sz w:val="24"/>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0C7241" w:rsidRPr="009549DA" w:rsidRDefault="000C7241" w:rsidP="000C7241">
      <w:pPr>
        <w:spacing w:line="360" w:lineRule="auto"/>
        <w:ind w:rightChars="100" w:right="210"/>
        <w:rPr>
          <w:rFonts w:hint="eastAsia"/>
          <w:sz w:val="24"/>
        </w:rPr>
      </w:pPr>
      <w:r w:rsidRPr="009549DA">
        <w:rPr>
          <w:rFonts w:eastAsia="黑体"/>
          <w:sz w:val="24"/>
        </w:rPr>
        <w:t>推荐参考书</w:t>
      </w:r>
      <w:r w:rsidRPr="009549DA">
        <w:rPr>
          <w:sz w:val="24"/>
        </w:rPr>
        <w:t>：</w:t>
      </w:r>
      <w:r w:rsidRPr="009549DA">
        <w:rPr>
          <w:sz w:val="24"/>
        </w:rPr>
        <w:t xml:space="preserve">1. </w:t>
      </w:r>
      <w:r w:rsidRPr="009C5316">
        <w:rPr>
          <w:color w:val="000000"/>
          <w:sz w:val="24"/>
        </w:rPr>
        <w:t>王宝山</w:t>
      </w:r>
      <w:r w:rsidRPr="009C5316">
        <w:rPr>
          <w:color w:val="000000"/>
          <w:sz w:val="24"/>
        </w:rPr>
        <w:t>.</w:t>
      </w:r>
      <w:r w:rsidRPr="009C5316">
        <w:rPr>
          <w:bCs/>
          <w:color w:val="000000"/>
          <w:sz w:val="24"/>
        </w:rPr>
        <w:t>《</w:t>
      </w:r>
      <w:r w:rsidRPr="009C5316">
        <w:rPr>
          <w:color w:val="000000"/>
          <w:sz w:val="24"/>
        </w:rPr>
        <w:t>植物生理学》</w:t>
      </w:r>
      <w:r w:rsidRPr="009C5316">
        <w:rPr>
          <w:color w:val="000000"/>
          <w:sz w:val="24"/>
        </w:rPr>
        <w:t>.</w:t>
      </w:r>
      <w:r w:rsidRPr="009C5316">
        <w:rPr>
          <w:color w:val="000000"/>
          <w:sz w:val="24"/>
        </w:rPr>
        <w:t>科学出版社，</w:t>
      </w:r>
      <w:r w:rsidRPr="009C5316">
        <w:rPr>
          <w:color w:val="000000"/>
          <w:sz w:val="24"/>
        </w:rPr>
        <w:t>2004</w:t>
      </w:r>
    </w:p>
    <w:p w:rsidR="000C7241" w:rsidRPr="009549DA" w:rsidRDefault="000C7241" w:rsidP="000C7241">
      <w:pPr>
        <w:spacing w:line="360" w:lineRule="auto"/>
        <w:ind w:firstLineChars="600" w:firstLine="1440"/>
        <w:rPr>
          <w:rFonts w:hint="eastAsia"/>
          <w:sz w:val="24"/>
        </w:rPr>
      </w:pPr>
      <w:r w:rsidRPr="009549DA">
        <w:rPr>
          <w:sz w:val="24"/>
        </w:rPr>
        <w:lastRenderedPageBreak/>
        <w:t>2</w:t>
      </w:r>
      <w:r w:rsidRPr="009549DA">
        <w:rPr>
          <w:rFonts w:hAnsi="宋体"/>
          <w:sz w:val="24"/>
        </w:rPr>
        <w:t>．</w:t>
      </w:r>
      <w:r w:rsidRPr="009C5316">
        <w:rPr>
          <w:color w:val="000000"/>
          <w:sz w:val="24"/>
        </w:rPr>
        <w:t>潘瑞炽</w:t>
      </w:r>
      <w:r w:rsidRPr="009C5316">
        <w:rPr>
          <w:color w:val="000000"/>
          <w:sz w:val="24"/>
        </w:rPr>
        <w:t>.</w:t>
      </w:r>
      <w:r w:rsidRPr="009C5316">
        <w:rPr>
          <w:color w:val="000000"/>
          <w:sz w:val="24"/>
        </w:rPr>
        <w:t>《植物生理学》</w:t>
      </w:r>
      <w:r w:rsidRPr="009C5316">
        <w:rPr>
          <w:color w:val="000000"/>
          <w:sz w:val="24"/>
        </w:rPr>
        <w:t>.</w:t>
      </w:r>
      <w:r w:rsidRPr="009C5316">
        <w:rPr>
          <w:color w:val="000000"/>
          <w:sz w:val="24"/>
        </w:rPr>
        <w:t>高等教育出版社，</w:t>
      </w:r>
      <w:r w:rsidRPr="009C5316">
        <w:rPr>
          <w:color w:val="000000"/>
          <w:sz w:val="24"/>
        </w:rPr>
        <w:t>2001</w:t>
      </w:r>
    </w:p>
    <w:p w:rsidR="000C7241" w:rsidRPr="009C5316" w:rsidRDefault="000C7241" w:rsidP="000C7241">
      <w:pPr>
        <w:spacing w:line="360" w:lineRule="auto"/>
        <w:ind w:firstLineChars="600" w:firstLine="1440"/>
        <w:rPr>
          <w:rFonts w:hint="eastAsia"/>
          <w:sz w:val="24"/>
        </w:rPr>
      </w:pPr>
      <w:r w:rsidRPr="009549DA">
        <w:rPr>
          <w:sz w:val="24"/>
        </w:rPr>
        <w:t>3</w:t>
      </w:r>
      <w:r w:rsidRPr="009549DA">
        <w:rPr>
          <w:rFonts w:hAnsi="宋体"/>
          <w:sz w:val="24"/>
        </w:rPr>
        <w:t>．</w:t>
      </w:r>
      <w:r w:rsidRPr="009C5316">
        <w:rPr>
          <w:sz w:val="24"/>
        </w:rPr>
        <w:t>王忠</w:t>
      </w:r>
      <w:r w:rsidRPr="009C5316">
        <w:rPr>
          <w:sz w:val="24"/>
        </w:rPr>
        <w:t>.</w:t>
      </w:r>
      <w:r w:rsidRPr="009C5316">
        <w:rPr>
          <w:sz w:val="24"/>
        </w:rPr>
        <w:t>《植物生理学》</w:t>
      </w:r>
      <w:r w:rsidRPr="009C5316">
        <w:rPr>
          <w:sz w:val="24"/>
        </w:rPr>
        <w:t>.</w:t>
      </w:r>
      <w:r w:rsidRPr="009C5316">
        <w:rPr>
          <w:sz w:val="24"/>
        </w:rPr>
        <w:t>中国农业出版社，</w:t>
      </w:r>
      <w:r w:rsidRPr="009C5316">
        <w:rPr>
          <w:sz w:val="24"/>
        </w:rPr>
        <w:t>2000</w:t>
      </w:r>
    </w:p>
    <w:p w:rsidR="000C7241" w:rsidRDefault="000C7241" w:rsidP="003F0AA7">
      <w:pPr>
        <w:spacing w:line="360" w:lineRule="auto"/>
        <w:rPr>
          <w:rFonts w:hint="eastAsia"/>
          <w:b/>
          <w:sz w:val="32"/>
          <w:szCs w:val="32"/>
        </w:rPr>
      </w:pPr>
    </w:p>
    <w:p w:rsidR="000C7241" w:rsidRDefault="000C7241" w:rsidP="000C7241">
      <w:pPr>
        <w:spacing w:line="360" w:lineRule="auto"/>
        <w:jc w:val="center"/>
        <w:rPr>
          <w:rFonts w:hint="eastAsia"/>
          <w:b/>
          <w:sz w:val="32"/>
          <w:szCs w:val="32"/>
        </w:rPr>
      </w:pPr>
    </w:p>
    <w:p w:rsidR="000C7241" w:rsidRDefault="000C7241" w:rsidP="003F0AA7">
      <w:pPr>
        <w:spacing w:line="360" w:lineRule="auto"/>
        <w:rPr>
          <w:rFonts w:hint="eastAsia"/>
          <w:b/>
          <w:sz w:val="32"/>
          <w:szCs w:val="32"/>
        </w:rPr>
      </w:pPr>
    </w:p>
    <w:p w:rsidR="000C7241" w:rsidRDefault="000C7241" w:rsidP="000C7241">
      <w:pPr>
        <w:spacing w:line="360" w:lineRule="auto"/>
        <w:jc w:val="center"/>
        <w:rPr>
          <w:rFonts w:hint="eastAsia"/>
          <w:b/>
          <w:sz w:val="32"/>
          <w:szCs w:val="32"/>
        </w:rPr>
      </w:pPr>
    </w:p>
    <w:p w:rsidR="000C7241" w:rsidRDefault="000C7241" w:rsidP="000C7241">
      <w:pPr>
        <w:spacing w:line="360" w:lineRule="auto"/>
        <w:jc w:val="center"/>
        <w:rPr>
          <w:rFonts w:hint="eastAsia"/>
          <w:b/>
          <w:sz w:val="32"/>
          <w:szCs w:val="32"/>
        </w:rPr>
      </w:pPr>
    </w:p>
    <w:p w:rsidR="000C7241" w:rsidRDefault="0041110E" w:rsidP="000C7241">
      <w:pPr>
        <w:spacing w:line="360" w:lineRule="auto"/>
        <w:jc w:val="center"/>
        <w:rPr>
          <w:rFonts w:hint="eastAsia"/>
          <w:b/>
          <w:sz w:val="32"/>
          <w:szCs w:val="32"/>
        </w:rPr>
      </w:pPr>
      <w:r>
        <w:rPr>
          <w:rFonts w:hint="eastAsia"/>
          <w:b/>
          <w:sz w:val="32"/>
          <w:szCs w:val="32"/>
        </w:rPr>
        <w:t>《</w:t>
      </w:r>
      <w:r w:rsidR="000C7241">
        <w:rPr>
          <w:rFonts w:hint="eastAsia"/>
          <w:b/>
          <w:sz w:val="32"/>
          <w:szCs w:val="32"/>
        </w:rPr>
        <w:t>生物化学</w:t>
      </w:r>
      <w:r>
        <w:rPr>
          <w:rFonts w:hint="eastAsia"/>
          <w:b/>
          <w:sz w:val="32"/>
          <w:szCs w:val="32"/>
        </w:rPr>
        <w:t>》</w:t>
      </w:r>
      <w:r w:rsidR="000C7241">
        <w:rPr>
          <w:rFonts w:hint="eastAsia"/>
          <w:b/>
          <w:sz w:val="32"/>
          <w:szCs w:val="32"/>
        </w:rPr>
        <w:t>课程简介</w:t>
      </w:r>
    </w:p>
    <w:p w:rsidR="000C7241" w:rsidRPr="009549DA" w:rsidRDefault="000C7241" w:rsidP="000C7241">
      <w:pPr>
        <w:spacing w:line="360" w:lineRule="auto"/>
        <w:rPr>
          <w:rFonts w:hint="eastAsia"/>
          <w:sz w:val="24"/>
        </w:rPr>
      </w:pPr>
      <w:r w:rsidRPr="009549DA">
        <w:rPr>
          <w:rFonts w:eastAsia="黑体"/>
          <w:sz w:val="24"/>
        </w:rPr>
        <w:t>课程代码</w:t>
      </w:r>
      <w:r w:rsidRPr="009549DA">
        <w:rPr>
          <w:sz w:val="24"/>
        </w:rPr>
        <w:t>：</w:t>
      </w:r>
      <w:r w:rsidRPr="009549DA">
        <w:rPr>
          <w:rFonts w:eastAsia="黑体"/>
          <w:sz w:val="24"/>
        </w:rPr>
        <w:t>0812005</w:t>
      </w:r>
      <w:r w:rsidRPr="009549DA">
        <w:rPr>
          <w:sz w:val="24"/>
        </w:rPr>
        <w:t xml:space="preserve">      </w:t>
      </w:r>
      <w:r w:rsidRPr="009549DA">
        <w:rPr>
          <w:rFonts w:eastAsia="黑体"/>
          <w:sz w:val="24"/>
        </w:rPr>
        <w:t>课程名称</w:t>
      </w:r>
      <w:r w:rsidRPr="009549DA">
        <w:rPr>
          <w:sz w:val="24"/>
        </w:rPr>
        <w:t>：《生物化学》（</w:t>
      </w:r>
      <w:r w:rsidRPr="009549DA">
        <w:rPr>
          <w:sz w:val="24"/>
        </w:rPr>
        <w:t>Biochemistry</w:t>
      </w:r>
      <w:r w:rsidRPr="009549DA">
        <w:rPr>
          <w:sz w:val="24"/>
        </w:rPr>
        <w:t>）</w:t>
      </w:r>
      <w:r w:rsidRPr="009549DA">
        <w:rPr>
          <w:b/>
          <w:sz w:val="24"/>
        </w:rPr>
        <w:t>课时：</w:t>
      </w:r>
      <w:r w:rsidRPr="009549DA">
        <w:rPr>
          <w:b/>
          <w:sz w:val="24"/>
        </w:rPr>
        <w:t>72</w:t>
      </w:r>
      <w:r w:rsidRPr="009549DA">
        <w:rPr>
          <w:sz w:val="24"/>
        </w:rPr>
        <w:t xml:space="preserve"> </w:t>
      </w:r>
    </w:p>
    <w:p w:rsidR="000C7241" w:rsidRPr="009549DA" w:rsidRDefault="000C7241" w:rsidP="000C7241">
      <w:pPr>
        <w:spacing w:line="360" w:lineRule="auto"/>
        <w:rPr>
          <w:rFonts w:hint="eastAsia"/>
          <w:sz w:val="24"/>
        </w:rPr>
      </w:pPr>
      <w:r w:rsidRPr="009549DA">
        <w:rPr>
          <w:rFonts w:eastAsia="黑体"/>
          <w:sz w:val="24"/>
        </w:rPr>
        <w:t>主讲教师</w:t>
      </w:r>
      <w:r w:rsidRPr="009549DA">
        <w:rPr>
          <w:sz w:val="24"/>
        </w:rPr>
        <w:t>：王庆忠</w:t>
      </w:r>
      <w:r w:rsidRPr="009549DA">
        <w:rPr>
          <w:sz w:val="24"/>
        </w:rPr>
        <w:t xml:space="preserve">       </w:t>
      </w:r>
      <w:r w:rsidRPr="009549DA">
        <w:rPr>
          <w:rFonts w:eastAsia="黑体"/>
          <w:sz w:val="24"/>
        </w:rPr>
        <w:t>职称</w:t>
      </w:r>
      <w:r w:rsidRPr="009549DA">
        <w:rPr>
          <w:sz w:val="24"/>
        </w:rPr>
        <w:t>：教授</w:t>
      </w:r>
      <w:r w:rsidRPr="009549DA">
        <w:rPr>
          <w:sz w:val="24"/>
        </w:rPr>
        <w:t xml:space="preserve">                         </w:t>
      </w:r>
      <w:r w:rsidRPr="009549DA">
        <w:rPr>
          <w:b/>
          <w:sz w:val="24"/>
        </w:rPr>
        <w:t>联系方式</w:t>
      </w:r>
      <w:r w:rsidRPr="009549DA">
        <w:rPr>
          <w:sz w:val="24"/>
        </w:rPr>
        <w:t>：</w:t>
      </w:r>
      <w:r w:rsidRPr="009549DA">
        <w:rPr>
          <w:sz w:val="24"/>
        </w:rPr>
        <w:t>15153612968</w:t>
      </w:r>
    </w:p>
    <w:p w:rsidR="000C7241" w:rsidRPr="009549DA" w:rsidRDefault="000C7241" w:rsidP="000C7241">
      <w:pPr>
        <w:spacing w:line="360" w:lineRule="auto"/>
        <w:rPr>
          <w:rFonts w:hint="eastAsia"/>
          <w:sz w:val="24"/>
        </w:rPr>
      </w:pPr>
      <w:r w:rsidRPr="009549DA">
        <w:rPr>
          <w:rFonts w:eastAsia="黑体"/>
          <w:sz w:val="24"/>
        </w:rPr>
        <w:t>课程的目的：</w:t>
      </w:r>
      <w:r w:rsidRPr="009549DA">
        <w:rPr>
          <w:rFonts w:hAnsi="宋体"/>
          <w:sz w:val="24"/>
        </w:rPr>
        <w:t>生物化学是生物科学专业、生物技术专业必修的一门理论性较强的基础课程。通过该课程的学习，使学生系统掌握生物化学的基本理论。本课程的主要内容包括蛋白质化学、核酸化学、酶、糖代谢、生物氧化、脂类代谢、氨基酸代谢、核苷酸代谢、</w:t>
      </w:r>
      <w:r w:rsidRPr="009549DA">
        <w:rPr>
          <w:sz w:val="24"/>
        </w:rPr>
        <w:t>DNA</w:t>
      </w:r>
      <w:r w:rsidRPr="009549DA">
        <w:rPr>
          <w:rFonts w:hAnsi="宋体"/>
          <w:sz w:val="24"/>
        </w:rPr>
        <w:t>的生物合成、</w:t>
      </w:r>
      <w:r w:rsidRPr="009549DA">
        <w:rPr>
          <w:sz w:val="24"/>
        </w:rPr>
        <w:t>RNA</w:t>
      </w:r>
      <w:r w:rsidRPr="009549DA">
        <w:rPr>
          <w:rFonts w:hAnsi="宋体"/>
          <w:sz w:val="24"/>
        </w:rPr>
        <w:t>的生物合成、蛋白质的生物合成、物质代谢的联系和调节等。要求学生掌握生物体的基本化学组成，主要组成物质的结构特点、性质和功能，物质在体内合成、降解和相互转化的代谢规律；熟悉常用的生物化学研究方法，了解重要学说和理论的实验证据；了解代谢活动与各种重要生命现象之间的关系。为学习后续课程打好基础，学会综合运用所学的基本理论知识和技术来解决实际问题</w:t>
      </w:r>
    </w:p>
    <w:p w:rsidR="000C7241" w:rsidRPr="009549DA" w:rsidRDefault="000C7241" w:rsidP="000C7241">
      <w:pPr>
        <w:spacing w:line="360" w:lineRule="auto"/>
        <w:rPr>
          <w:rFonts w:hint="eastAsia"/>
          <w:sz w:val="24"/>
        </w:rPr>
      </w:pPr>
      <w:r w:rsidRPr="009549DA">
        <w:rPr>
          <w:rFonts w:eastAsia="黑体"/>
          <w:sz w:val="24"/>
        </w:rPr>
        <w:t>推荐参考书</w:t>
      </w:r>
      <w:r w:rsidRPr="009549DA">
        <w:rPr>
          <w:sz w:val="24"/>
        </w:rPr>
        <w:t>：</w:t>
      </w:r>
      <w:r w:rsidRPr="009549DA">
        <w:rPr>
          <w:sz w:val="24"/>
        </w:rPr>
        <w:t xml:space="preserve">1. </w:t>
      </w:r>
      <w:r w:rsidRPr="009549DA">
        <w:rPr>
          <w:rFonts w:hAnsi="宋体"/>
          <w:sz w:val="24"/>
        </w:rPr>
        <w:t>杨荣武</w:t>
      </w:r>
      <w:r w:rsidRPr="009549DA">
        <w:rPr>
          <w:sz w:val="24"/>
        </w:rPr>
        <w:t>.</w:t>
      </w:r>
      <w:r w:rsidRPr="009549DA">
        <w:rPr>
          <w:rFonts w:hAnsi="宋体"/>
          <w:sz w:val="24"/>
        </w:rPr>
        <w:t>《生物化学原理》</w:t>
      </w:r>
      <w:r w:rsidRPr="009549DA">
        <w:rPr>
          <w:sz w:val="24"/>
        </w:rPr>
        <w:t>.</w:t>
      </w:r>
      <w:r w:rsidRPr="009549DA">
        <w:rPr>
          <w:rFonts w:hAnsi="宋体"/>
          <w:sz w:val="24"/>
        </w:rPr>
        <w:t>高等教育出版社，</w:t>
      </w:r>
      <w:r w:rsidRPr="009549DA">
        <w:rPr>
          <w:sz w:val="24"/>
        </w:rPr>
        <w:t>2006</w:t>
      </w:r>
    </w:p>
    <w:p w:rsidR="000C7241" w:rsidRPr="009549DA" w:rsidRDefault="000C7241" w:rsidP="000C7241">
      <w:pPr>
        <w:spacing w:line="360" w:lineRule="auto"/>
        <w:ind w:firstLineChars="600" w:firstLine="1440"/>
        <w:rPr>
          <w:rFonts w:hint="eastAsia"/>
          <w:sz w:val="24"/>
        </w:rPr>
      </w:pPr>
      <w:r w:rsidRPr="009549DA">
        <w:rPr>
          <w:sz w:val="24"/>
        </w:rPr>
        <w:t>2</w:t>
      </w:r>
      <w:r w:rsidRPr="009549DA">
        <w:rPr>
          <w:rFonts w:hAnsi="宋体"/>
          <w:sz w:val="24"/>
        </w:rPr>
        <w:t>．聂剑初</w:t>
      </w:r>
      <w:r w:rsidRPr="009549DA">
        <w:rPr>
          <w:sz w:val="24"/>
        </w:rPr>
        <w:t>.</w:t>
      </w:r>
      <w:r w:rsidRPr="009549DA">
        <w:rPr>
          <w:rFonts w:hAnsi="宋体"/>
          <w:sz w:val="24"/>
        </w:rPr>
        <w:t>《生物化学简明教程》</w:t>
      </w:r>
      <w:r w:rsidRPr="009549DA">
        <w:rPr>
          <w:sz w:val="24"/>
        </w:rPr>
        <w:t>.</w:t>
      </w:r>
      <w:r w:rsidRPr="009549DA">
        <w:rPr>
          <w:rFonts w:hAnsi="宋体"/>
          <w:sz w:val="24"/>
        </w:rPr>
        <w:t>高等教育出版社，</w:t>
      </w:r>
      <w:r w:rsidRPr="009549DA">
        <w:rPr>
          <w:sz w:val="24"/>
        </w:rPr>
        <w:t>2005</w:t>
      </w:r>
    </w:p>
    <w:p w:rsidR="000C7241" w:rsidRPr="009549DA" w:rsidRDefault="000C7241" w:rsidP="000C7241">
      <w:pPr>
        <w:spacing w:line="360" w:lineRule="auto"/>
        <w:ind w:firstLineChars="600" w:firstLine="1440"/>
        <w:rPr>
          <w:rFonts w:hint="eastAsia"/>
          <w:sz w:val="24"/>
        </w:rPr>
      </w:pPr>
      <w:r w:rsidRPr="009549DA">
        <w:rPr>
          <w:sz w:val="24"/>
        </w:rPr>
        <w:t>3</w:t>
      </w:r>
      <w:r w:rsidRPr="009549DA">
        <w:rPr>
          <w:rFonts w:hAnsi="宋体"/>
          <w:sz w:val="24"/>
        </w:rPr>
        <w:t>．王镜岩</w:t>
      </w:r>
      <w:r w:rsidRPr="009549DA">
        <w:rPr>
          <w:sz w:val="24"/>
        </w:rPr>
        <w:t>.</w:t>
      </w:r>
      <w:r w:rsidRPr="009549DA">
        <w:rPr>
          <w:rFonts w:hAnsi="宋体"/>
          <w:sz w:val="24"/>
        </w:rPr>
        <w:t>《生物化学》（第三版）</w:t>
      </w:r>
      <w:r w:rsidRPr="009549DA">
        <w:rPr>
          <w:sz w:val="24"/>
        </w:rPr>
        <w:t>.</w:t>
      </w:r>
      <w:r w:rsidRPr="009549DA">
        <w:rPr>
          <w:rFonts w:hAnsi="宋体"/>
          <w:sz w:val="24"/>
        </w:rPr>
        <w:t>高等教育出版社，</w:t>
      </w:r>
      <w:r w:rsidRPr="009549DA">
        <w:rPr>
          <w:sz w:val="24"/>
        </w:rPr>
        <w:t>2008</w:t>
      </w:r>
    </w:p>
    <w:p w:rsidR="000C7241" w:rsidRPr="009549DA" w:rsidRDefault="000C7241" w:rsidP="000C7241">
      <w:pPr>
        <w:spacing w:line="360" w:lineRule="auto"/>
        <w:ind w:firstLineChars="600" w:firstLine="1440"/>
        <w:rPr>
          <w:rFonts w:hint="eastAsia"/>
          <w:sz w:val="24"/>
        </w:rPr>
      </w:pPr>
      <w:r w:rsidRPr="009549DA">
        <w:rPr>
          <w:sz w:val="24"/>
        </w:rPr>
        <w:t>4</w:t>
      </w:r>
      <w:r w:rsidRPr="009549DA">
        <w:rPr>
          <w:rFonts w:hAnsi="宋体"/>
          <w:sz w:val="24"/>
        </w:rPr>
        <w:t>．吴赛玉</w:t>
      </w:r>
      <w:r w:rsidRPr="009549DA">
        <w:rPr>
          <w:sz w:val="24"/>
        </w:rPr>
        <w:t>.</w:t>
      </w:r>
      <w:r w:rsidRPr="009549DA">
        <w:rPr>
          <w:rFonts w:hAnsi="宋体"/>
          <w:sz w:val="24"/>
        </w:rPr>
        <w:t>《生物化学》</w:t>
      </w:r>
      <w:r w:rsidRPr="009549DA">
        <w:rPr>
          <w:sz w:val="24"/>
        </w:rPr>
        <w:t>.</w:t>
      </w:r>
      <w:r w:rsidRPr="009549DA">
        <w:rPr>
          <w:rFonts w:hAnsi="宋体"/>
          <w:sz w:val="24"/>
        </w:rPr>
        <w:t>中国科学技术大学出版社，</w:t>
      </w:r>
      <w:r w:rsidRPr="009549DA">
        <w:rPr>
          <w:sz w:val="24"/>
        </w:rPr>
        <w:t>2005</w:t>
      </w:r>
    </w:p>
    <w:p w:rsidR="000C7241" w:rsidRDefault="000C7241" w:rsidP="000C7241">
      <w:pPr>
        <w:spacing w:line="360" w:lineRule="auto"/>
        <w:jc w:val="center"/>
        <w:rPr>
          <w:rFonts w:hint="eastAsia"/>
          <w:b/>
          <w:sz w:val="24"/>
        </w:rPr>
      </w:pPr>
    </w:p>
    <w:p w:rsidR="000C7241" w:rsidRDefault="000C7241" w:rsidP="003F0AA7">
      <w:pPr>
        <w:spacing w:line="360" w:lineRule="auto"/>
        <w:rPr>
          <w:rFonts w:hint="eastAsia"/>
          <w:b/>
          <w:sz w:val="24"/>
        </w:rPr>
      </w:pPr>
    </w:p>
    <w:p w:rsidR="000C7241" w:rsidRDefault="000C7241" w:rsidP="003F0AA7">
      <w:pPr>
        <w:spacing w:line="360" w:lineRule="auto"/>
        <w:rPr>
          <w:rFonts w:hint="eastAsia"/>
          <w:b/>
          <w:sz w:val="24"/>
        </w:rPr>
      </w:pPr>
    </w:p>
    <w:p w:rsidR="000C7241" w:rsidRDefault="000C7241" w:rsidP="000C7241">
      <w:pPr>
        <w:spacing w:line="360" w:lineRule="auto"/>
        <w:jc w:val="center"/>
        <w:rPr>
          <w:rFonts w:hint="eastAsia"/>
          <w:b/>
          <w:sz w:val="24"/>
        </w:rPr>
      </w:pPr>
    </w:p>
    <w:p w:rsidR="000C7241" w:rsidRDefault="000C7241" w:rsidP="000C7241">
      <w:pPr>
        <w:spacing w:line="360" w:lineRule="auto"/>
        <w:jc w:val="center"/>
        <w:rPr>
          <w:rFonts w:hint="eastAsia"/>
          <w:b/>
          <w:sz w:val="24"/>
        </w:rPr>
      </w:pPr>
    </w:p>
    <w:p w:rsidR="000C7241" w:rsidRDefault="000C7241" w:rsidP="000C7241">
      <w:pPr>
        <w:spacing w:line="360" w:lineRule="auto"/>
        <w:jc w:val="center"/>
        <w:rPr>
          <w:rFonts w:hint="eastAsia"/>
          <w:b/>
          <w:sz w:val="24"/>
        </w:rPr>
      </w:pPr>
    </w:p>
    <w:p w:rsidR="000C7241" w:rsidRDefault="0041110E" w:rsidP="000C7241">
      <w:pPr>
        <w:spacing w:line="360" w:lineRule="auto"/>
        <w:jc w:val="center"/>
        <w:rPr>
          <w:rFonts w:hint="eastAsia"/>
          <w:b/>
          <w:sz w:val="32"/>
          <w:szCs w:val="32"/>
        </w:rPr>
      </w:pPr>
      <w:r>
        <w:rPr>
          <w:rFonts w:hint="eastAsia"/>
          <w:b/>
          <w:sz w:val="32"/>
          <w:szCs w:val="32"/>
        </w:rPr>
        <w:t>《</w:t>
      </w:r>
      <w:r w:rsidR="000C7241">
        <w:rPr>
          <w:rFonts w:hint="eastAsia"/>
          <w:b/>
          <w:sz w:val="32"/>
          <w:szCs w:val="32"/>
        </w:rPr>
        <w:t>分子生物学</w:t>
      </w:r>
      <w:r>
        <w:rPr>
          <w:rFonts w:hint="eastAsia"/>
          <w:b/>
          <w:sz w:val="32"/>
          <w:szCs w:val="32"/>
        </w:rPr>
        <w:t>》</w:t>
      </w:r>
      <w:r w:rsidR="000C7241">
        <w:rPr>
          <w:rFonts w:hint="eastAsia"/>
          <w:b/>
          <w:sz w:val="32"/>
          <w:szCs w:val="32"/>
        </w:rPr>
        <w:t>课程简介</w:t>
      </w:r>
    </w:p>
    <w:p w:rsidR="000C7241" w:rsidRPr="00EF1AB7" w:rsidRDefault="000C7241" w:rsidP="000C7241">
      <w:pPr>
        <w:spacing w:line="360" w:lineRule="auto"/>
        <w:rPr>
          <w:rFonts w:hint="eastAsia"/>
          <w:sz w:val="24"/>
        </w:rPr>
      </w:pPr>
      <w:r w:rsidRPr="00EF1AB7">
        <w:rPr>
          <w:rFonts w:eastAsia="黑体"/>
          <w:sz w:val="24"/>
        </w:rPr>
        <w:t>课程代码</w:t>
      </w:r>
      <w:r w:rsidRPr="00EF1AB7">
        <w:rPr>
          <w:sz w:val="24"/>
        </w:rPr>
        <w:t>：</w:t>
      </w:r>
      <w:r w:rsidRPr="00EF1AB7">
        <w:rPr>
          <w:bCs/>
          <w:sz w:val="24"/>
        </w:rPr>
        <w:t>0812071</w:t>
      </w:r>
      <w:r w:rsidRPr="00EF1AB7">
        <w:rPr>
          <w:sz w:val="24"/>
        </w:rPr>
        <w:t xml:space="preserve">  </w:t>
      </w:r>
      <w:r w:rsidRPr="00EF1AB7">
        <w:rPr>
          <w:rFonts w:eastAsia="黑体"/>
          <w:sz w:val="24"/>
        </w:rPr>
        <w:t>课程名称</w:t>
      </w:r>
      <w:r w:rsidRPr="00EF1AB7">
        <w:rPr>
          <w:sz w:val="24"/>
        </w:rPr>
        <w:t>：《</w:t>
      </w:r>
      <w:r w:rsidRPr="00EF1AB7">
        <w:rPr>
          <w:bCs/>
          <w:sz w:val="24"/>
        </w:rPr>
        <w:t>分子生物学》（</w:t>
      </w:r>
      <w:r w:rsidRPr="00EF1AB7">
        <w:rPr>
          <w:bCs/>
          <w:sz w:val="24"/>
        </w:rPr>
        <w:t>Molecular Biology</w:t>
      </w:r>
      <w:r w:rsidRPr="00EF1AB7">
        <w:rPr>
          <w:sz w:val="24"/>
        </w:rPr>
        <w:t>）</w:t>
      </w:r>
      <w:r w:rsidRPr="00EF1AB7">
        <w:rPr>
          <w:b/>
          <w:sz w:val="24"/>
        </w:rPr>
        <w:t>课时：</w:t>
      </w:r>
      <w:r w:rsidRPr="00EF1AB7">
        <w:rPr>
          <w:bCs/>
          <w:sz w:val="24"/>
        </w:rPr>
        <w:t>45</w:t>
      </w:r>
      <w:r w:rsidRPr="00EF1AB7">
        <w:rPr>
          <w:sz w:val="24"/>
        </w:rPr>
        <w:t xml:space="preserve"> </w:t>
      </w:r>
    </w:p>
    <w:p w:rsidR="000C7241" w:rsidRPr="00EF1AB7" w:rsidRDefault="000C7241" w:rsidP="000C7241">
      <w:pPr>
        <w:spacing w:line="360" w:lineRule="auto"/>
        <w:rPr>
          <w:rFonts w:hint="eastAsia"/>
          <w:sz w:val="24"/>
        </w:rPr>
      </w:pPr>
      <w:r w:rsidRPr="00EF1AB7">
        <w:rPr>
          <w:rFonts w:eastAsia="黑体"/>
          <w:sz w:val="24"/>
        </w:rPr>
        <w:t>主讲教师</w:t>
      </w:r>
      <w:r w:rsidRPr="00EF1AB7">
        <w:rPr>
          <w:sz w:val="24"/>
        </w:rPr>
        <w:t>：</w:t>
      </w:r>
      <w:r w:rsidRPr="00EF1AB7">
        <w:rPr>
          <w:bCs/>
          <w:sz w:val="24"/>
        </w:rPr>
        <w:t>刘春香</w:t>
      </w:r>
      <w:r w:rsidRPr="00EF1AB7">
        <w:rPr>
          <w:b/>
          <w:bCs/>
          <w:sz w:val="24"/>
        </w:rPr>
        <w:t xml:space="preserve"> </w:t>
      </w:r>
      <w:r w:rsidRPr="00EF1AB7">
        <w:rPr>
          <w:sz w:val="24"/>
        </w:rPr>
        <w:t xml:space="preserve">                  </w:t>
      </w:r>
      <w:r w:rsidRPr="00EF1AB7">
        <w:rPr>
          <w:rFonts w:eastAsia="黑体"/>
          <w:sz w:val="24"/>
        </w:rPr>
        <w:t>职称</w:t>
      </w:r>
      <w:r w:rsidRPr="00EF1AB7">
        <w:rPr>
          <w:sz w:val="24"/>
        </w:rPr>
        <w:t>：</w:t>
      </w:r>
      <w:r w:rsidRPr="00EF1AB7">
        <w:rPr>
          <w:bCs/>
          <w:sz w:val="24"/>
        </w:rPr>
        <w:t>副教授</w:t>
      </w:r>
      <w:r w:rsidRPr="00EF1AB7">
        <w:rPr>
          <w:sz w:val="24"/>
        </w:rPr>
        <w:t xml:space="preserve">  </w:t>
      </w:r>
      <w:r w:rsidRPr="00EF1AB7">
        <w:rPr>
          <w:b/>
          <w:sz w:val="24"/>
        </w:rPr>
        <w:t>联系方式</w:t>
      </w:r>
      <w:r w:rsidRPr="00EF1AB7">
        <w:rPr>
          <w:sz w:val="24"/>
        </w:rPr>
        <w:t>：</w:t>
      </w:r>
      <w:r w:rsidRPr="00EF1AB7">
        <w:rPr>
          <w:sz w:val="24"/>
        </w:rPr>
        <w:t>15064486158</w:t>
      </w:r>
    </w:p>
    <w:p w:rsidR="000C7241" w:rsidRPr="00EF1AB7" w:rsidRDefault="000C7241" w:rsidP="000C7241">
      <w:pPr>
        <w:tabs>
          <w:tab w:val="left" w:pos="0"/>
        </w:tabs>
        <w:spacing w:line="360" w:lineRule="auto"/>
        <w:rPr>
          <w:rFonts w:hint="eastAsia"/>
          <w:color w:val="000000"/>
          <w:sz w:val="24"/>
        </w:rPr>
      </w:pPr>
      <w:r w:rsidRPr="00EF1AB7">
        <w:rPr>
          <w:rFonts w:eastAsia="黑体"/>
          <w:sz w:val="24"/>
        </w:rPr>
        <w:t>课程的目的、内容与要求：</w:t>
      </w:r>
      <w:r w:rsidRPr="00EF1AB7">
        <w:rPr>
          <w:color w:val="000000"/>
          <w:sz w:val="24"/>
        </w:rPr>
        <w:t>分子生物学是生命科学最前沿、最有生命力的学科，是生物技术专业重要的专业课之一，通过本课程的学习，使学生从分子水平掌握生命现象的活动规律，掌握</w:t>
      </w:r>
      <w:r w:rsidRPr="00EF1AB7">
        <w:rPr>
          <w:color w:val="000000"/>
          <w:sz w:val="24"/>
        </w:rPr>
        <w:t>DNA</w:t>
      </w:r>
      <w:r w:rsidRPr="00EF1AB7">
        <w:rPr>
          <w:color w:val="000000"/>
          <w:sz w:val="24"/>
        </w:rPr>
        <w:t>、蛋白质等生物大分子的结构、功能，以及它们之间的相互作用，掌握原核和真核生物</w:t>
      </w:r>
      <w:r w:rsidRPr="00EF1AB7">
        <w:rPr>
          <w:color w:val="000000"/>
          <w:sz w:val="24"/>
        </w:rPr>
        <w:t>DNA</w:t>
      </w:r>
      <w:r w:rsidRPr="00EF1AB7">
        <w:rPr>
          <w:color w:val="000000"/>
          <w:sz w:val="24"/>
        </w:rPr>
        <w:t>的复制、转录及基因的表达调控，从分子水平认识生命现象的本质。本门课程为双语教学，教学课件含有大量英文，通过学习，有助于学生认识英文分子生物学术语和阅读英文科研论文。</w:t>
      </w:r>
    </w:p>
    <w:p w:rsidR="000C7241" w:rsidRPr="00EF1AB7" w:rsidRDefault="000C7241" w:rsidP="000C7241">
      <w:pPr>
        <w:spacing w:line="360" w:lineRule="auto"/>
        <w:rPr>
          <w:rFonts w:hint="eastAsia"/>
          <w:sz w:val="24"/>
        </w:rPr>
      </w:pPr>
      <w:r w:rsidRPr="00EF1AB7">
        <w:rPr>
          <w:rFonts w:eastAsia="黑体"/>
          <w:sz w:val="24"/>
        </w:rPr>
        <w:t>推荐参考书</w:t>
      </w:r>
      <w:r w:rsidRPr="00EF1AB7">
        <w:rPr>
          <w:sz w:val="24"/>
        </w:rPr>
        <w:t>：</w:t>
      </w:r>
      <w:r w:rsidRPr="00EF1AB7">
        <w:rPr>
          <w:sz w:val="24"/>
        </w:rPr>
        <w:t xml:space="preserve">1. </w:t>
      </w:r>
      <w:r w:rsidRPr="00EF1AB7">
        <w:rPr>
          <w:sz w:val="24"/>
        </w:rPr>
        <w:t>郑用琏主编</w:t>
      </w:r>
      <w:r w:rsidRPr="00EF1AB7">
        <w:rPr>
          <w:sz w:val="24"/>
        </w:rPr>
        <w:t>.</w:t>
      </w:r>
      <w:r w:rsidRPr="00EF1AB7">
        <w:rPr>
          <w:sz w:val="24"/>
        </w:rPr>
        <w:t>《基础分子生物学》（第二版）</w:t>
      </w:r>
      <w:r w:rsidRPr="00EF1AB7">
        <w:rPr>
          <w:sz w:val="24"/>
        </w:rPr>
        <w:t>.</w:t>
      </w:r>
      <w:r w:rsidRPr="00EF1AB7">
        <w:rPr>
          <w:sz w:val="24"/>
        </w:rPr>
        <w:t>高等教育出版社，</w:t>
      </w:r>
      <w:r w:rsidRPr="00EF1AB7">
        <w:rPr>
          <w:sz w:val="24"/>
        </w:rPr>
        <w:t>2010</w:t>
      </w:r>
    </w:p>
    <w:p w:rsidR="000C7241" w:rsidRPr="00EF1AB7" w:rsidRDefault="000C7241" w:rsidP="000C7241">
      <w:pPr>
        <w:spacing w:line="360" w:lineRule="auto"/>
        <w:rPr>
          <w:rFonts w:hint="eastAsia"/>
          <w:sz w:val="24"/>
        </w:rPr>
      </w:pPr>
      <w:r w:rsidRPr="00EF1AB7">
        <w:rPr>
          <w:sz w:val="24"/>
        </w:rPr>
        <w:t xml:space="preserve">            2.</w:t>
      </w:r>
      <w:r w:rsidRPr="00EF1AB7">
        <w:rPr>
          <w:sz w:val="24"/>
        </w:rPr>
        <w:t>《分子生物学》（第二版）影印版</w:t>
      </w:r>
      <w:r w:rsidRPr="00EF1AB7">
        <w:rPr>
          <w:sz w:val="24"/>
        </w:rPr>
        <w:t xml:space="preserve"> </w:t>
      </w:r>
      <w:r w:rsidRPr="00EF1AB7">
        <w:rPr>
          <w:sz w:val="24"/>
        </w:rPr>
        <w:t>科学出版社，</w:t>
      </w:r>
      <w:r w:rsidRPr="00EF1AB7">
        <w:rPr>
          <w:sz w:val="24"/>
        </w:rPr>
        <w:t>Robert F. Weaver 2004</w:t>
      </w:r>
      <w:r w:rsidRPr="00EF1AB7">
        <w:rPr>
          <w:sz w:val="24"/>
        </w:rPr>
        <w:t>年</w:t>
      </w:r>
    </w:p>
    <w:p w:rsidR="000C7241" w:rsidRDefault="000C7241" w:rsidP="000C7241">
      <w:pPr>
        <w:spacing w:line="360" w:lineRule="auto"/>
        <w:jc w:val="center"/>
        <w:rPr>
          <w:rFonts w:hint="eastAsia"/>
          <w:b/>
          <w:sz w:val="24"/>
        </w:rPr>
      </w:pPr>
    </w:p>
    <w:p w:rsidR="000C7241" w:rsidRDefault="000C7241" w:rsidP="000C7241">
      <w:pPr>
        <w:spacing w:line="360" w:lineRule="auto"/>
        <w:jc w:val="center"/>
        <w:rPr>
          <w:rFonts w:hint="eastAsia"/>
          <w:b/>
          <w:sz w:val="24"/>
        </w:rPr>
      </w:pPr>
    </w:p>
    <w:p w:rsidR="000C7241" w:rsidRDefault="000C7241" w:rsidP="003F0AA7">
      <w:pPr>
        <w:spacing w:line="360" w:lineRule="auto"/>
        <w:rPr>
          <w:rFonts w:hint="eastAsia"/>
          <w:b/>
          <w:sz w:val="24"/>
        </w:rPr>
      </w:pPr>
    </w:p>
    <w:p w:rsidR="000C7241" w:rsidRDefault="000C7241" w:rsidP="000C7241">
      <w:pPr>
        <w:spacing w:line="360" w:lineRule="auto"/>
        <w:jc w:val="center"/>
        <w:rPr>
          <w:rFonts w:hint="eastAsia"/>
          <w:b/>
          <w:sz w:val="24"/>
        </w:rPr>
      </w:pPr>
    </w:p>
    <w:p w:rsidR="000C7241" w:rsidRDefault="000C7241" w:rsidP="003F0AA7">
      <w:pPr>
        <w:spacing w:line="360" w:lineRule="auto"/>
        <w:rPr>
          <w:rFonts w:hint="eastAsia"/>
          <w:b/>
          <w:sz w:val="24"/>
        </w:rPr>
      </w:pPr>
    </w:p>
    <w:p w:rsidR="000C7241" w:rsidRDefault="000C7241" w:rsidP="000C7241">
      <w:pPr>
        <w:spacing w:line="360" w:lineRule="auto"/>
        <w:jc w:val="center"/>
        <w:rPr>
          <w:rFonts w:hint="eastAsia"/>
          <w:b/>
          <w:sz w:val="24"/>
        </w:rPr>
      </w:pPr>
    </w:p>
    <w:p w:rsidR="000C7241" w:rsidRPr="009C5316" w:rsidRDefault="000C7241" w:rsidP="000C7241">
      <w:pPr>
        <w:spacing w:line="360" w:lineRule="auto"/>
        <w:jc w:val="center"/>
        <w:rPr>
          <w:rFonts w:hint="eastAsia"/>
          <w:b/>
          <w:sz w:val="24"/>
        </w:rPr>
      </w:pPr>
    </w:p>
    <w:p w:rsidR="000C7241" w:rsidRDefault="0041110E" w:rsidP="000C7241">
      <w:pPr>
        <w:spacing w:line="360" w:lineRule="auto"/>
        <w:jc w:val="center"/>
        <w:rPr>
          <w:rFonts w:hint="eastAsia"/>
          <w:b/>
          <w:sz w:val="32"/>
          <w:szCs w:val="32"/>
        </w:rPr>
      </w:pPr>
      <w:r>
        <w:rPr>
          <w:rFonts w:hint="eastAsia"/>
          <w:b/>
          <w:sz w:val="32"/>
          <w:szCs w:val="32"/>
        </w:rPr>
        <w:t>《</w:t>
      </w:r>
      <w:r w:rsidR="000C7241">
        <w:rPr>
          <w:rFonts w:hint="eastAsia"/>
          <w:b/>
          <w:sz w:val="32"/>
          <w:szCs w:val="32"/>
        </w:rPr>
        <w:t>动物学（一）</w:t>
      </w:r>
      <w:r>
        <w:rPr>
          <w:rFonts w:hint="eastAsia"/>
          <w:b/>
          <w:sz w:val="32"/>
          <w:szCs w:val="32"/>
        </w:rPr>
        <w:t>》</w:t>
      </w:r>
      <w:r w:rsidR="000C7241">
        <w:rPr>
          <w:rFonts w:hint="eastAsia"/>
          <w:b/>
          <w:sz w:val="32"/>
          <w:szCs w:val="32"/>
        </w:rPr>
        <w:t>课程简介</w:t>
      </w:r>
    </w:p>
    <w:p w:rsidR="000C7241" w:rsidRPr="009549DA" w:rsidRDefault="000C7241" w:rsidP="000C7241">
      <w:pPr>
        <w:spacing w:line="360" w:lineRule="auto"/>
        <w:rPr>
          <w:rFonts w:hint="eastAsia"/>
          <w:sz w:val="24"/>
        </w:rPr>
      </w:pPr>
      <w:r w:rsidRPr="009549DA">
        <w:rPr>
          <w:rFonts w:ascii="黑体" w:eastAsia="黑体" w:hint="eastAsia"/>
          <w:sz w:val="24"/>
        </w:rPr>
        <w:t>课程代码</w:t>
      </w:r>
      <w:r w:rsidRPr="009549DA">
        <w:rPr>
          <w:rFonts w:hint="eastAsia"/>
          <w:sz w:val="24"/>
        </w:rPr>
        <w:t>：</w:t>
      </w:r>
      <w:r w:rsidRPr="009549DA">
        <w:rPr>
          <w:rFonts w:hint="eastAsia"/>
          <w:sz w:val="24"/>
        </w:rPr>
        <w:t xml:space="preserve">0812059  </w:t>
      </w:r>
      <w:r w:rsidRPr="009549DA">
        <w:rPr>
          <w:rFonts w:ascii="黑体" w:eastAsia="黑体" w:hint="eastAsia"/>
          <w:sz w:val="24"/>
        </w:rPr>
        <w:t>课程名称</w:t>
      </w:r>
      <w:r w:rsidRPr="009549DA">
        <w:rPr>
          <w:rFonts w:hint="eastAsia"/>
          <w:sz w:val="24"/>
        </w:rPr>
        <w:t>：</w:t>
      </w:r>
      <w:r>
        <w:rPr>
          <w:rFonts w:hint="eastAsia"/>
          <w:sz w:val="24"/>
        </w:rPr>
        <w:t>动物学（一）</w:t>
      </w:r>
      <w:r w:rsidRPr="009549DA">
        <w:rPr>
          <w:rFonts w:hint="eastAsia"/>
          <w:sz w:val="24"/>
        </w:rPr>
        <w:t>（</w:t>
      </w:r>
      <w:r w:rsidRPr="009549DA">
        <w:rPr>
          <w:rFonts w:ascii="宋体" w:hAnsi="宋体"/>
          <w:color w:val="000000"/>
          <w:sz w:val="24"/>
        </w:rPr>
        <w:t>Zoology</w:t>
      </w:r>
      <w:r w:rsidRPr="009549DA">
        <w:rPr>
          <w:rFonts w:ascii="宋体" w:hAnsi="宋体" w:hint="eastAsia"/>
          <w:color w:val="000000"/>
          <w:sz w:val="24"/>
        </w:rPr>
        <w:t xml:space="preserve"> 1</w:t>
      </w:r>
      <w:r w:rsidRPr="009549DA">
        <w:rPr>
          <w:rFonts w:hint="eastAsia"/>
          <w:sz w:val="24"/>
        </w:rPr>
        <w:t>）</w:t>
      </w:r>
      <w:r w:rsidRPr="009549DA">
        <w:rPr>
          <w:rFonts w:hint="eastAsia"/>
          <w:b/>
          <w:sz w:val="24"/>
        </w:rPr>
        <w:t>课时：</w:t>
      </w:r>
      <w:r w:rsidRPr="009549DA">
        <w:rPr>
          <w:rFonts w:hint="eastAsia"/>
          <w:sz w:val="24"/>
        </w:rPr>
        <w:t xml:space="preserve">34 </w:t>
      </w:r>
    </w:p>
    <w:p w:rsidR="000C7241" w:rsidRPr="009549DA" w:rsidRDefault="000C7241" w:rsidP="000C7241">
      <w:pPr>
        <w:spacing w:line="360" w:lineRule="auto"/>
        <w:rPr>
          <w:rFonts w:hint="eastAsia"/>
          <w:sz w:val="24"/>
        </w:rPr>
      </w:pPr>
      <w:r w:rsidRPr="009549DA">
        <w:rPr>
          <w:rFonts w:ascii="黑体" w:eastAsia="黑体" w:hint="eastAsia"/>
          <w:sz w:val="24"/>
        </w:rPr>
        <w:t>主讲教师</w:t>
      </w:r>
      <w:r w:rsidRPr="009549DA">
        <w:rPr>
          <w:rFonts w:hint="eastAsia"/>
          <w:sz w:val="24"/>
        </w:rPr>
        <w:t>：万永霞</w:t>
      </w:r>
      <w:r w:rsidRPr="009549DA">
        <w:rPr>
          <w:rFonts w:hint="eastAsia"/>
          <w:sz w:val="24"/>
        </w:rPr>
        <w:t xml:space="preserve">              </w:t>
      </w:r>
      <w:r w:rsidRPr="009549DA">
        <w:rPr>
          <w:rFonts w:ascii="黑体" w:eastAsia="黑体" w:hint="eastAsia"/>
          <w:sz w:val="24"/>
        </w:rPr>
        <w:t>职称</w:t>
      </w:r>
      <w:r w:rsidRPr="009549DA">
        <w:rPr>
          <w:rFonts w:hint="eastAsia"/>
          <w:sz w:val="24"/>
        </w:rPr>
        <w:t>：副教授</w:t>
      </w:r>
      <w:r w:rsidRPr="009549DA">
        <w:rPr>
          <w:rFonts w:hint="eastAsia"/>
          <w:sz w:val="24"/>
        </w:rPr>
        <w:t xml:space="preserve">         </w:t>
      </w:r>
      <w:r>
        <w:rPr>
          <w:rFonts w:hint="eastAsia"/>
          <w:sz w:val="24"/>
        </w:rPr>
        <w:t xml:space="preserve">  </w:t>
      </w:r>
      <w:r w:rsidRPr="009549DA">
        <w:rPr>
          <w:rFonts w:hint="eastAsia"/>
          <w:b/>
          <w:sz w:val="24"/>
        </w:rPr>
        <w:t>联系方式</w:t>
      </w:r>
      <w:r w:rsidRPr="009549DA">
        <w:rPr>
          <w:rFonts w:hint="eastAsia"/>
          <w:sz w:val="24"/>
        </w:rPr>
        <w:t>：</w:t>
      </w:r>
      <w:r w:rsidRPr="009549DA">
        <w:rPr>
          <w:rFonts w:hint="eastAsia"/>
          <w:sz w:val="24"/>
        </w:rPr>
        <w:t>13853678279</w:t>
      </w:r>
    </w:p>
    <w:p w:rsidR="000C7241" w:rsidRPr="009549DA" w:rsidRDefault="000C7241" w:rsidP="000C7241">
      <w:pPr>
        <w:spacing w:line="360" w:lineRule="auto"/>
        <w:rPr>
          <w:rFonts w:ascii="宋体" w:hAnsi="宋体"/>
          <w:color w:val="000000"/>
          <w:sz w:val="24"/>
        </w:rPr>
      </w:pPr>
      <w:r w:rsidRPr="009549DA">
        <w:rPr>
          <w:rFonts w:ascii="黑体" w:eastAsia="黑体" w:hint="eastAsia"/>
          <w:sz w:val="24"/>
        </w:rPr>
        <w:t>课程的目的、内容与要求：</w:t>
      </w:r>
      <w:r w:rsidRPr="009549DA">
        <w:rPr>
          <w:rFonts w:ascii="宋体" w:hAnsi="宋体"/>
          <w:color w:val="000000"/>
          <w:sz w:val="24"/>
        </w:rPr>
        <w:t>动物学是一门基础学科，</w:t>
      </w:r>
      <w:r w:rsidRPr="009549DA">
        <w:rPr>
          <w:rFonts w:ascii="宋体" w:hAnsi="宋体" w:hint="eastAsia"/>
          <w:color w:val="000000"/>
          <w:sz w:val="24"/>
        </w:rPr>
        <w:t>它的主要目的是揭示动物的生命活动的客观规律，利用这些规律来有效的改造、利用、控制动物界，使之更好地为发展经济、提高人民生活水平服务，因此与农、林、牧副渔、医药、工业</w:t>
      </w:r>
      <w:r w:rsidRPr="009549DA">
        <w:rPr>
          <w:rFonts w:ascii="宋体" w:hAnsi="宋体" w:hint="eastAsia"/>
          <w:color w:val="000000"/>
          <w:sz w:val="24"/>
        </w:rPr>
        <w:lastRenderedPageBreak/>
        <w:t>等多方面密不可分。</w:t>
      </w:r>
      <w:r w:rsidRPr="009549DA">
        <w:rPr>
          <w:rFonts w:ascii="宋体" w:hAnsi="宋体"/>
          <w:color w:val="000000"/>
          <w:sz w:val="24"/>
        </w:rPr>
        <w:t>通过学习使学生掌握无脊椎动物各主要类群的形态结构、生理功能、分类知识、生殖发育，了解其系统演化与环境的关系以及与人类的关系等内容</w:t>
      </w:r>
      <w:r w:rsidRPr="009549DA">
        <w:rPr>
          <w:rFonts w:ascii="宋体" w:hAnsi="宋体" w:hint="eastAsia"/>
          <w:color w:val="000000"/>
          <w:sz w:val="24"/>
        </w:rPr>
        <w:t>，</w:t>
      </w:r>
      <w:r w:rsidRPr="009549DA">
        <w:rPr>
          <w:rFonts w:ascii="宋体" w:hAnsi="宋体"/>
          <w:color w:val="000000"/>
          <w:sz w:val="24"/>
        </w:rPr>
        <w:t>为进一步</w:t>
      </w:r>
      <w:r w:rsidRPr="009549DA">
        <w:rPr>
          <w:rFonts w:ascii="宋体" w:hAnsi="宋体" w:hint="eastAsia"/>
          <w:color w:val="000000"/>
          <w:sz w:val="24"/>
        </w:rPr>
        <w:t>开发、利用、保护动物资源、农业害虫防治、家禽家畜及经济水产动物、蜂蚕等养殖奠定基础。</w:t>
      </w:r>
      <w:r w:rsidRPr="009549DA">
        <w:rPr>
          <w:rFonts w:ascii="宋体" w:hAnsi="宋体"/>
          <w:color w:val="000000"/>
          <w:sz w:val="24"/>
        </w:rPr>
        <w:t>本门课程的重点是动物各类群的形态结构的主要特征及其与环境相适应的特征</w:t>
      </w:r>
      <w:r w:rsidRPr="009549DA">
        <w:rPr>
          <w:rFonts w:ascii="宋体" w:hAnsi="宋体" w:hint="eastAsia"/>
          <w:color w:val="000000"/>
          <w:sz w:val="24"/>
        </w:rPr>
        <w:t>，</w:t>
      </w:r>
      <w:r w:rsidRPr="009549DA">
        <w:rPr>
          <w:rFonts w:ascii="宋体" w:hAnsi="宋体"/>
          <w:color w:val="000000"/>
          <w:sz w:val="24"/>
        </w:rPr>
        <w:t>要求以这方面为主进行讲授，而且形态结构的演变要与环境结合来讲授，不能将其分离。教学方法以讲述法为主，配合</w:t>
      </w:r>
      <w:r w:rsidRPr="009549DA">
        <w:rPr>
          <w:rFonts w:ascii="宋体" w:hAnsi="宋体" w:hint="eastAsia"/>
          <w:color w:val="000000"/>
          <w:sz w:val="24"/>
        </w:rPr>
        <w:t>多媒体</w:t>
      </w:r>
      <w:r w:rsidRPr="009549DA">
        <w:rPr>
          <w:rFonts w:ascii="宋体" w:hAnsi="宋体"/>
          <w:color w:val="000000"/>
          <w:sz w:val="24"/>
        </w:rPr>
        <w:t>以及标本、模型的运用，个别章节用讨论法。</w:t>
      </w:r>
    </w:p>
    <w:p w:rsidR="000C7241" w:rsidRPr="00EF1AB7" w:rsidRDefault="000C7241" w:rsidP="000C7241">
      <w:pPr>
        <w:spacing w:line="360" w:lineRule="auto"/>
        <w:rPr>
          <w:rFonts w:hint="eastAsia"/>
          <w:color w:val="000000"/>
          <w:sz w:val="24"/>
        </w:rPr>
      </w:pPr>
      <w:r w:rsidRPr="00EF1AB7">
        <w:rPr>
          <w:rFonts w:eastAsia="黑体"/>
          <w:sz w:val="24"/>
        </w:rPr>
        <w:t>推荐参考书</w:t>
      </w:r>
      <w:r w:rsidRPr="00EF1AB7">
        <w:rPr>
          <w:sz w:val="24"/>
        </w:rPr>
        <w:t>：</w:t>
      </w:r>
      <w:r w:rsidRPr="00EF1AB7">
        <w:rPr>
          <w:color w:val="000000"/>
          <w:sz w:val="24"/>
        </w:rPr>
        <w:t>1</w:t>
      </w:r>
      <w:r w:rsidRPr="00EF1AB7">
        <w:rPr>
          <w:rFonts w:hAnsi="宋体"/>
          <w:color w:val="000000"/>
          <w:sz w:val="24"/>
        </w:rPr>
        <w:t>．刘凌云、郑光美．《普通动物学》（第四版）．高教出版社，</w:t>
      </w:r>
      <w:r w:rsidRPr="00EF1AB7">
        <w:rPr>
          <w:color w:val="000000"/>
          <w:sz w:val="24"/>
        </w:rPr>
        <w:t>2010</w:t>
      </w:r>
    </w:p>
    <w:p w:rsidR="000C7241" w:rsidRPr="00EF1AB7" w:rsidRDefault="000C7241" w:rsidP="000C7241">
      <w:pPr>
        <w:spacing w:line="360" w:lineRule="auto"/>
        <w:ind w:firstLineChars="600" w:firstLine="1440"/>
        <w:rPr>
          <w:rFonts w:hint="eastAsia"/>
          <w:color w:val="000000"/>
          <w:sz w:val="24"/>
        </w:rPr>
      </w:pPr>
      <w:r w:rsidRPr="00EF1AB7">
        <w:rPr>
          <w:color w:val="000000"/>
          <w:sz w:val="24"/>
        </w:rPr>
        <w:t>2</w:t>
      </w:r>
      <w:r w:rsidRPr="00EF1AB7">
        <w:rPr>
          <w:rFonts w:hAnsi="宋体"/>
          <w:color w:val="000000"/>
          <w:sz w:val="24"/>
        </w:rPr>
        <w:t>．华中师院．《动物学》（上册）．高教出版社，</w:t>
      </w:r>
      <w:r w:rsidRPr="00EF1AB7">
        <w:rPr>
          <w:color w:val="000000"/>
          <w:sz w:val="24"/>
        </w:rPr>
        <w:t>1983</w:t>
      </w:r>
    </w:p>
    <w:p w:rsidR="000C7241" w:rsidRPr="00EF1AB7" w:rsidRDefault="000C7241" w:rsidP="000C7241">
      <w:pPr>
        <w:spacing w:line="360" w:lineRule="auto"/>
        <w:ind w:firstLineChars="600" w:firstLine="1440"/>
        <w:rPr>
          <w:rFonts w:hint="eastAsia"/>
          <w:color w:val="000000"/>
          <w:sz w:val="24"/>
        </w:rPr>
      </w:pPr>
      <w:r w:rsidRPr="00EF1AB7">
        <w:rPr>
          <w:color w:val="000000"/>
          <w:sz w:val="24"/>
        </w:rPr>
        <w:t>3</w:t>
      </w:r>
      <w:r w:rsidRPr="00EF1AB7">
        <w:rPr>
          <w:rFonts w:hAnsi="宋体"/>
          <w:color w:val="000000"/>
          <w:sz w:val="24"/>
        </w:rPr>
        <w:t>．东北师大等．《动物学》（上册）．高教出版社，</w:t>
      </w:r>
      <w:r w:rsidRPr="00EF1AB7">
        <w:rPr>
          <w:color w:val="000000"/>
          <w:sz w:val="24"/>
        </w:rPr>
        <w:t>1989</w:t>
      </w:r>
    </w:p>
    <w:p w:rsidR="000C7241" w:rsidRPr="00EF1AB7" w:rsidRDefault="000C7241" w:rsidP="000C7241">
      <w:pPr>
        <w:spacing w:line="360" w:lineRule="auto"/>
        <w:ind w:firstLineChars="600" w:firstLine="1440"/>
        <w:rPr>
          <w:rFonts w:hint="eastAsia"/>
          <w:color w:val="000000"/>
          <w:sz w:val="24"/>
        </w:rPr>
      </w:pPr>
      <w:r w:rsidRPr="00EF1AB7">
        <w:rPr>
          <w:color w:val="000000"/>
          <w:sz w:val="24"/>
        </w:rPr>
        <w:t>4</w:t>
      </w:r>
      <w:r w:rsidRPr="00EF1AB7">
        <w:rPr>
          <w:rFonts w:hAnsi="宋体"/>
          <w:color w:val="000000"/>
          <w:sz w:val="24"/>
        </w:rPr>
        <w:t>．刘恕．《动物学》（上册）．高教出版社，</w:t>
      </w:r>
      <w:r w:rsidRPr="00EF1AB7">
        <w:rPr>
          <w:color w:val="000000"/>
          <w:sz w:val="24"/>
        </w:rPr>
        <w:t>1991</w:t>
      </w:r>
    </w:p>
    <w:p w:rsidR="000C7241" w:rsidRDefault="000C7241" w:rsidP="000C7241">
      <w:pPr>
        <w:spacing w:line="360" w:lineRule="auto"/>
        <w:ind w:firstLineChars="600" w:firstLine="1440"/>
        <w:rPr>
          <w:rFonts w:hint="eastAsia"/>
          <w:color w:val="000000"/>
          <w:sz w:val="24"/>
        </w:rPr>
      </w:pPr>
      <w:r w:rsidRPr="00EF1AB7">
        <w:rPr>
          <w:color w:val="000000"/>
          <w:sz w:val="24"/>
        </w:rPr>
        <w:t>5</w:t>
      </w:r>
      <w:r w:rsidRPr="00EF1AB7">
        <w:rPr>
          <w:rFonts w:hAnsi="宋体"/>
          <w:color w:val="000000"/>
          <w:sz w:val="24"/>
        </w:rPr>
        <w:t>．王所安．《动物结构与类群》．天津科学技术出版社，</w:t>
      </w:r>
      <w:r w:rsidRPr="00EF1AB7">
        <w:rPr>
          <w:color w:val="000000"/>
          <w:sz w:val="24"/>
        </w:rPr>
        <w:t>1986</w:t>
      </w:r>
    </w:p>
    <w:p w:rsidR="003F0AA7" w:rsidRDefault="003F0AA7" w:rsidP="003F0AA7">
      <w:pPr>
        <w:spacing w:line="360" w:lineRule="auto"/>
        <w:rPr>
          <w:rFonts w:hint="eastAsia"/>
          <w:b/>
          <w:sz w:val="32"/>
          <w:szCs w:val="32"/>
        </w:rPr>
      </w:pPr>
    </w:p>
    <w:p w:rsidR="003F0AA7" w:rsidRDefault="003F0AA7" w:rsidP="003F0AA7">
      <w:pPr>
        <w:spacing w:line="360" w:lineRule="auto"/>
        <w:rPr>
          <w:rFonts w:hint="eastAsia"/>
          <w:b/>
          <w:sz w:val="32"/>
          <w:szCs w:val="32"/>
        </w:rPr>
      </w:pPr>
    </w:p>
    <w:p w:rsidR="003F0AA7" w:rsidRDefault="003F0AA7" w:rsidP="003F0AA7">
      <w:pPr>
        <w:spacing w:line="360" w:lineRule="auto"/>
        <w:rPr>
          <w:rFonts w:hint="eastAsia"/>
          <w:b/>
          <w:sz w:val="32"/>
          <w:szCs w:val="32"/>
        </w:rPr>
      </w:pPr>
    </w:p>
    <w:p w:rsidR="000C7241" w:rsidRDefault="0041110E" w:rsidP="003F0AA7">
      <w:pPr>
        <w:spacing w:line="360" w:lineRule="auto"/>
        <w:ind w:firstLineChars="98" w:firstLine="315"/>
        <w:jc w:val="center"/>
        <w:rPr>
          <w:rFonts w:hint="eastAsia"/>
          <w:b/>
          <w:sz w:val="32"/>
          <w:szCs w:val="32"/>
        </w:rPr>
      </w:pPr>
      <w:r>
        <w:rPr>
          <w:rFonts w:hint="eastAsia"/>
          <w:b/>
          <w:sz w:val="32"/>
          <w:szCs w:val="32"/>
        </w:rPr>
        <w:t>《</w:t>
      </w:r>
      <w:r w:rsidR="000C7241">
        <w:rPr>
          <w:rFonts w:hint="eastAsia"/>
          <w:b/>
          <w:sz w:val="32"/>
          <w:szCs w:val="32"/>
        </w:rPr>
        <w:t>微生物工程</w:t>
      </w:r>
      <w:r>
        <w:rPr>
          <w:rFonts w:hint="eastAsia"/>
          <w:b/>
          <w:sz w:val="32"/>
          <w:szCs w:val="32"/>
        </w:rPr>
        <w:t>》</w:t>
      </w:r>
      <w:r w:rsidR="000C7241">
        <w:rPr>
          <w:rFonts w:hint="eastAsia"/>
          <w:b/>
          <w:sz w:val="32"/>
          <w:szCs w:val="32"/>
        </w:rPr>
        <w:t>课程简介</w:t>
      </w:r>
    </w:p>
    <w:p w:rsidR="000C7241" w:rsidRPr="00202200" w:rsidRDefault="000C7241" w:rsidP="000C7241">
      <w:pPr>
        <w:spacing w:line="360" w:lineRule="auto"/>
        <w:rPr>
          <w:rFonts w:ascii="宋体" w:hAnsi="宋体"/>
          <w:color w:val="000000"/>
          <w:sz w:val="24"/>
        </w:rPr>
      </w:pPr>
      <w:r w:rsidRPr="00AA59FC">
        <w:rPr>
          <w:rFonts w:ascii="黑体" w:eastAsia="黑体" w:hint="eastAsia"/>
          <w:sz w:val="24"/>
        </w:rPr>
        <w:t>课程代码</w:t>
      </w:r>
      <w:r w:rsidRPr="00202200">
        <w:rPr>
          <w:rFonts w:ascii="宋体" w:hAnsi="宋体" w:hint="eastAsia"/>
          <w:color w:val="000000"/>
          <w:sz w:val="24"/>
        </w:rPr>
        <w:t>：</w:t>
      </w:r>
      <w:r w:rsidRPr="00202200">
        <w:rPr>
          <w:rFonts w:ascii="宋体" w:hAnsi="宋体"/>
          <w:color w:val="000000"/>
          <w:sz w:val="24"/>
        </w:rPr>
        <w:t>0803052</w:t>
      </w:r>
      <w:r w:rsidRPr="00202200">
        <w:rPr>
          <w:rFonts w:ascii="宋体" w:hAnsi="宋体" w:hint="eastAsia"/>
          <w:color w:val="000000"/>
          <w:sz w:val="24"/>
        </w:rPr>
        <w:t xml:space="preserve"> </w:t>
      </w:r>
      <w:r w:rsidRPr="00AA59FC">
        <w:rPr>
          <w:rFonts w:ascii="黑体" w:eastAsia="黑体" w:hint="eastAsia"/>
          <w:sz w:val="24"/>
        </w:rPr>
        <w:t xml:space="preserve"> 课程名称：</w:t>
      </w:r>
      <w:r w:rsidRPr="00202200">
        <w:rPr>
          <w:rFonts w:ascii="宋体" w:hAnsi="宋体" w:hint="eastAsia"/>
          <w:color w:val="000000"/>
          <w:sz w:val="24"/>
        </w:rPr>
        <w:t>微生物工程（</w:t>
      </w:r>
      <w:r w:rsidRPr="00202200">
        <w:rPr>
          <w:rFonts w:ascii="宋体" w:hAnsi="宋体"/>
          <w:color w:val="000000"/>
          <w:sz w:val="24"/>
        </w:rPr>
        <w:t>Microbiology Engineering</w:t>
      </w:r>
      <w:r w:rsidRPr="00202200">
        <w:rPr>
          <w:rFonts w:ascii="宋体" w:hAnsi="宋体" w:hint="eastAsia"/>
          <w:color w:val="000000"/>
          <w:sz w:val="24"/>
        </w:rPr>
        <w:t>）</w:t>
      </w:r>
      <w:r w:rsidRPr="00AA59FC">
        <w:rPr>
          <w:rFonts w:ascii="黑体" w:eastAsia="黑体" w:hint="eastAsia"/>
          <w:sz w:val="24"/>
        </w:rPr>
        <w:t>课时：</w:t>
      </w:r>
      <w:r w:rsidRPr="00202200">
        <w:rPr>
          <w:rFonts w:ascii="宋体" w:hAnsi="宋体" w:hint="eastAsia"/>
          <w:color w:val="000000"/>
          <w:sz w:val="24"/>
        </w:rPr>
        <w:t xml:space="preserve">27 </w:t>
      </w:r>
    </w:p>
    <w:p w:rsidR="000C7241" w:rsidRPr="00202200" w:rsidRDefault="000C7241" w:rsidP="000C7241">
      <w:pPr>
        <w:spacing w:line="360" w:lineRule="auto"/>
        <w:rPr>
          <w:rFonts w:ascii="宋体" w:hAnsi="宋体"/>
          <w:color w:val="000000"/>
          <w:sz w:val="24"/>
        </w:rPr>
      </w:pPr>
      <w:r w:rsidRPr="00AA59FC">
        <w:rPr>
          <w:rFonts w:ascii="黑体" w:eastAsia="黑体" w:hint="eastAsia"/>
          <w:sz w:val="24"/>
        </w:rPr>
        <w:t>主讲教师：</w:t>
      </w:r>
      <w:r w:rsidRPr="00202200">
        <w:rPr>
          <w:rFonts w:ascii="宋体" w:hAnsi="宋体" w:hint="eastAsia"/>
          <w:color w:val="000000"/>
          <w:sz w:val="24"/>
        </w:rPr>
        <w:t xml:space="preserve">刘世武              </w:t>
      </w:r>
      <w:r w:rsidRPr="00AA59FC">
        <w:rPr>
          <w:rFonts w:ascii="黑体" w:eastAsia="黑体" w:hint="eastAsia"/>
          <w:sz w:val="24"/>
        </w:rPr>
        <w:t>职称：</w:t>
      </w:r>
      <w:r w:rsidRPr="00202200">
        <w:rPr>
          <w:rFonts w:ascii="宋体" w:hAnsi="宋体" w:hint="eastAsia"/>
          <w:color w:val="000000"/>
          <w:sz w:val="24"/>
        </w:rPr>
        <w:t xml:space="preserve">讲师          </w:t>
      </w:r>
      <w:r w:rsidRPr="00AA59FC">
        <w:rPr>
          <w:rFonts w:ascii="黑体" w:eastAsia="黑体" w:hint="eastAsia"/>
          <w:sz w:val="24"/>
        </w:rPr>
        <w:t xml:space="preserve"> 联系方式：</w:t>
      </w:r>
      <w:r w:rsidRPr="00202200">
        <w:rPr>
          <w:rFonts w:ascii="宋体" w:hAnsi="宋体"/>
          <w:color w:val="000000"/>
          <w:sz w:val="24"/>
        </w:rPr>
        <w:t>13583610468</w:t>
      </w:r>
    </w:p>
    <w:p w:rsidR="000C7241" w:rsidRPr="00202200" w:rsidRDefault="000C7241" w:rsidP="000C7241">
      <w:pPr>
        <w:spacing w:line="360" w:lineRule="auto"/>
        <w:rPr>
          <w:rFonts w:ascii="宋体" w:hAnsi="宋体"/>
          <w:color w:val="000000"/>
          <w:sz w:val="24"/>
        </w:rPr>
      </w:pPr>
      <w:r w:rsidRPr="00C0298C">
        <w:rPr>
          <w:rFonts w:ascii="黑体" w:eastAsia="黑体" w:hint="eastAsia"/>
          <w:sz w:val="24"/>
        </w:rPr>
        <w:t>课程的目的、内容与要求：</w:t>
      </w:r>
      <w:r w:rsidRPr="00202200">
        <w:rPr>
          <w:rFonts w:ascii="宋体" w:hAnsi="宋体" w:hint="eastAsia"/>
          <w:color w:val="000000"/>
          <w:sz w:val="24"/>
        </w:rPr>
        <w:t>微生物工程是生物技术专业必修专业基础课之一。与《微生物学》、《生物化学》、《细胞生物学》、《分子生物学》、《基因工程》等课程构成生物技术领域主干学科的骨架。微生物工程课是一门综合性很强的课程</w:t>
      </w:r>
      <w:r>
        <w:rPr>
          <w:rFonts w:ascii="宋体" w:hAnsi="宋体" w:hint="eastAsia"/>
          <w:color w:val="000000"/>
          <w:sz w:val="24"/>
        </w:rPr>
        <w:t>，</w:t>
      </w:r>
      <w:r w:rsidRPr="00202200">
        <w:rPr>
          <w:rFonts w:ascii="宋体" w:hAnsi="宋体" w:hint="eastAsia"/>
          <w:color w:val="000000"/>
          <w:sz w:val="24"/>
        </w:rPr>
        <w:t>涉及到数学、化学、生物学、生物化学、微生物学、物理化学、有机化学、化工原理等多个学科</w:t>
      </w:r>
      <w:r>
        <w:rPr>
          <w:rFonts w:ascii="宋体" w:hAnsi="宋体" w:hint="eastAsia"/>
          <w:color w:val="000000"/>
          <w:sz w:val="24"/>
        </w:rPr>
        <w:t>，</w:t>
      </w:r>
      <w:r w:rsidRPr="00202200">
        <w:rPr>
          <w:rFonts w:ascii="宋体" w:hAnsi="宋体" w:hint="eastAsia"/>
          <w:color w:val="000000"/>
          <w:sz w:val="24"/>
        </w:rPr>
        <w:t>基础理论性和实践性均很强</w:t>
      </w:r>
      <w:r>
        <w:rPr>
          <w:rFonts w:ascii="宋体" w:hAnsi="宋体" w:hint="eastAsia"/>
          <w:color w:val="000000"/>
          <w:sz w:val="24"/>
        </w:rPr>
        <w:t>，</w:t>
      </w:r>
      <w:r w:rsidRPr="00202200">
        <w:rPr>
          <w:rFonts w:ascii="宋体" w:hAnsi="宋体" w:hint="eastAsia"/>
          <w:color w:val="000000"/>
          <w:sz w:val="24"/>
        </w:rPr>
        <w:t>同时要求基础理论和生产时间密切结合。本课程主要讲授微生物工程原理、微生物工程下游加工工程、微生物工程生产设备、微生物工程生产工艺及产品举例等部分。内容包括菌种的特征和选育</w:t>
      </w:r>
      <w:r>
        <w:rPr>
          <w:rFonts w:ascii="宋体" w:hAnsi="宋体" w:hint="eastAsia"/>
          <w:color w:val="000000"/>
          <w:sz w:val="24"/>
        </w:rPr>
        <w:t>、</w:t>
      </w:r>
      <w:r w:rsidRPr="00202200">
        <w:rPr>
          <w:rFonts w:ascii="宋体" w:hAnsi="宋体" w:hint="eastAsia"/>
          <w:color w:val="000000"/>
          <w:sz w:val="24"/>
        </w:rPr>
        <w:t>培养基的特性和选择</w:t>
      </w:r>
      <w:r>
        <w:rPr>
          <w:rFonts w:ascii="宋体" w:hAnsi="宋体" w:hint="eastAsia"/>
          <w:color w:val="000000"/>
          <w:sz w:val="24"/>
        </w:rPr>
        <w:t>、</w:t>
      </w:r>
      <w:r w:rsidRPr="00202200">
        <w:rPr>
          <w:rFonts w:ascii="宋体" w:hAnsi="宋体" w:hint="eastAsia"/>
          <w:color w:val="000000"/>
          <w:sz w:val="24"/>
        </w:rPr>
        <w:t>发酵工艺的控制</w:t>
      </w:r>
      <w:r>
        <w:rPr>
          <w:rFonts w:ascii="宋体" w:hAnsi="宋体" w:hint="eastAsia"/>
          <w:color w:val="000000"/>
          <w:sz w:val="24"/>
        </w:rPr>
        <w:t>、</w:t>
      </w:r>
      <w:r w:rsidRPr="00202200">
        <w:rPr>
          <w:rFonts w:ascii="宋体" w:hAnsi="宋体" w:hint="eastAsia"/>
          <w:color w:val="000000"/>
          <w:sz w:val="24"/>
        </w:rPr>
        <w:t>菌的防治和产品分离提纯工艺的控制以及单元操作等内容</w:t>
      </w:r>
      <w:r>
        <w:rPr>
          <w:rFonts w:ascii="宋体" w:hAnsi="宋体" w:hint="eastAsia"/>
          <w:color w:val="000000"/>
          <w:sz w:val="24"/>
        </w:rPr>
        <w:t>，</w:t>
      </w:r>
      <w:r w:rsidRPr="00202200">
        <w:rPr>
          <w:rFonts w:ascii="宋体" w:hAnsi="宋体" w:hint="eastAsia"/>
          <w:color w:val="000000"/>
          <w:sz w:val="24"/>
        </w:rPr>
        <w:t>为生物技术的应用奠定基础。</w:t>
      </w:r>
    </w:p>
    <w:p w:rsidR="000C7241" w:rsidRPr="009549DA" w:rsidRDefault="000C7241" w:rsidP="000C7241">
      <w:pPr>
        <w:spacing w:line="360" w:lineRule="auto"/>
        <w:rPr>
          <w:rFonts w:ascii="宋体" w:hAnsi="宋体"/>
          <w:color w:val="000000"/>
          <w:sz w:val="24"/>
        </w:rPr>
      </w:pPr>
    </w:p>
    <w:p w:rsidR="000C7241" w:rsidRDefault="000C7241" w:rsidP="000C7241">
      <w:pPr>
        <w:spacing w:line="360" w:lineRule="auto"/>
        <w:rPr>
          <w:rFonts w:hint="eastAsia"/>
          <w:color w:val="000000"/>
          <w:sz w:val="24"/>
        </w:rPr>
      </w:pPr>
      <w:r w:rsidRPr="00EF1AB7">
        <w:rPr>
          <w:rFonts w:eastAsia="黑体"/>
          <w:sz w:val="24"/>
        </w:rPr>
        <w:t>推荐参考书</w:t>
      </w:r>
      <w:r w:rsidRPr="00EF1AB7">
        <w:rPr>
          <w:sz w:val="24"/>
        </w:rPr>
        <w:t>：</w:t>
      </w:r>
      <w:r>
        <w:rPr>
          <w:rFonts w:hAnsi="宋体" w:hint="eastAsia"/>
          <w:color w:val="000000"/>
          <w:sz w:val="24"/>
        </w:rPr>
        <w:t>曹卫军</w:t>
      </w:r>
      <w:r>
        <w:rPr>
          <w:rFonts w:hAnsi="宋体"/>
          <w:color w:val="000000"/>
          <w:sz w:val="24"/>
        </w:rPr>
        <w:t>、</w:t>
      </w:r>
      <w:r>
        <w:rPr>
          <w:rFonts w:hAnsi="宋体" w:hint="eastAsia"/>
          <w:color w:val="000000"/>
          <w:sz w:val="24"/>
        </w:rPr>
        <w:t>马辉文、张甲耀</w:t>
      </w:r>
      <w:r w:rsidRPr="00EF1AB7">
        <w:rPr>
          <w:rFonts w:hAnsi="宋体"/>
          <w:color w:val="000000"/>
          <w:sz w:val="24"/>
        </w:rPr>
        <w:t>．《</w:t>
      </w:r>
      <w:r>
        <w:rPr>
          <w:rFonts w:hAnsi="宋体" w:hint="eastAsia"/>
          <w:color w:val="000000"/>
          <w:sz w:val="24"/>
        </w:rPr>
        <w:t>微生物工程</w:t>
      </w:r>
      <w:r w:rsidRPr="00EF1AB7">
        <w:rPr>
          <w:rFonts w:hAnsi="宋体"/>
          <w:color w:val="000000"/>
          <w:sz w:val="24"/>
        </w:rPr>
        <w:t>》（第</w:t>
      </w:r>
      <w:r>
        <w:rPr>
          <w:rFonts w:hAnsi="宋体" w:hint="eastAsia"/>
          <w:color w:val="000000"/>
          <w:sz w:val="24"/>
        </w:rPr>
        <w:t>二</w:t>
      </w:r>
      <w:r w:rsidRPr="00EF1AB7">
        <w:rPr>
          <w:rFonts w:hAnsi="宋体"/>
          <w:color w:val="000000"/>
          <w:sz w:val="24"/>
        </w:rPr>
        <w:t>版）．</w:t>
      </w:r>
      <w:r>
        <w:rPr>
          <w:rFonts w:hAnsi="宋体" w:hint="eastAsia"/>
          <w:color w:val="000000"/>
          <w:sz w:val="24"/>
        </w:rPr>
        <w:t>科学</w:t>
      </w:r>
      <w:r w:rsidRPr="00EF1AB7">
        <w:rPr>
          <w:rFonts w:hAnsi="宋体"/>
          <w:color w:val="000000"/>
          <w:sz w:val="24"/>
        </w:rPr>
        <w:t>出版社，</w:t>
      </w:r>
      <w:r w:rsidRPr="00EF1AB7">
        <w:rPr>
          <w:color w:val="000000"/>
          <w:sz w:val="24"/>
        </w:rPr>
        <w:t>2010</w:t>
      </w:r>
    </w:p>
    <w:p w:rsidR="003F0AA7" w:rsidRDefault="003F0AA7" w:rsidP="000C7241">
      <w:pPr>
        <w:spacing w:line="360" w:lineRule="auto"/>
        <w:rPr>
          <w:rFonts w:hint="eastAsia"/>
          <w:color w:val="000000"/>
          <w:sz w:val="24"/>
        </w:rPr>
      </w:pPr>
    </w:p>
    <w:p w:rsidR="003F0AA7" w:rsidRDefault="003F0AA7" w:rsidP="000C7241">
      <w:pPr>
        <w:spacing w:line="360" w:lineRule="auto"/>
        <w:rPr>
          <w:rFonts w:hint="eastAsia"/>
          <w:color w:val="000000"/>
          <w:sz w:val="24"/>
        </w:rPr>
      </w:pPr>
    </w:p>
    <w:p w:rsidR="003F0AA7" w:rsidRDefault="003F0AA7" w:rsidP="000C7241">
      <w:pPr>
        <w:spacing w:line="360" w:lineRule="auto"/>
        <w:rPr>
          <w:rFonts w:hint="eastAsia"/>
          <w:color w:val="000000"/>
          <w:sz w:val="24"/>
        </w:rPr>
      </w:pPr>
    </w:p>
    <w:p w:rsidR="003F0AA7" w:rsidRDefault="003F0AA7" w:rsidP="000C7241">
      <w:pPr>
        <w:spacing w:line="360" w:lineRule="auto"/>
        <w:rPr>
          <w:rFonts w:hint="eastAsia"/>
          <w:color w:val="000000"/>
          <w:sz w:val="24"/>
        </w:rPr>
      </w:pPr>
    </w:p>
    <w:p w:rsidR="003F0AA7" w:rsidRDefault="003F0AA7" w:rsidP="000C7241">
      <w:pPr>
        <w:spacing w:line="360" w:lineRule="auto"/>
        <w:rPr>
          <w:rFonts w:hint="eastAsia"/>
          <w:color w:val="000000"/>
          <w:sz w:val="24"/>
        </w:rPr>
      </w:pPr>
    </w:p>
    <w:p w:rsidR="003F0AA7" w:rsidRDefault="003F0AA7" w:rsidP="000C7241">
      <w:pPr>
        <w:spacing w:line="360" w:lineRule="auto"/>
        <w:rPr>
          <w:rFonts w:hint="eastAsia"/>
          <w:color w:val="000000"/>
          <w:sz w:val="24"/>
        </w:rPr>
      </w:pPr>
    </w:p>
    <w:p w:rsidR="000C7241" w:rsidRDefault="0041110E" w:rsidP="003F0AA7">
      <w:pPr>
        <w:spacing w:line="360" w:lineRule="auto"/>
        <w:ind w:firstLineChars="100" w:firstLine="321"/>
        <w:jc w:val="center"/>
        <w:rPr>
          <w:rFonts w:hint="eastAsia"/>
          <w:color w:val="000000"/>
          <w:sz w:val="24"/>
        </w:rPr>
      </w:pPr>
      <w:r>
        <w:rPr>
          <w:rFonts w:hint="eastAsia"/>
          <w:b/>
          <w:sz w:val="32"/>
          <w:szCs w:val="32"/>
        </w:rPr>
        <w:t>《</w:t>
      </w:r>
      <w:r w:rsidR="000C7241">
        <w:rPr>
          <w:rFonts w:hint="eastAsia"/>
          <w:b/>
          <w:sz w:val="32"/>
          <w:szCs w:val="32"/>
        </w:rPr>
        <w:t>动物生理学</w:t>
      </w:r>
      <w:r w:rsidR="000C7241">
        <w:rPr>
          <w:rFonts w:hint="eastAsia"/>
          <w:b/>
          <w:sz w:val="32"/>
          <w:szCs w:val="32"/>
        </w:rPr>
        <w:t>A</w:t>
      </w:r>
      <w:r>
        <w:rPr>
          <w:rFonts w:hint="eastAsia"/>
          <w:b/>
          <w:sz w:val="32"/>
          <w:szCs w:val="32"/>
        </w:rPr>
        <w:t>》</w:t>
      </w:r>
      <w:r w:rsidR="000C7241">
        <w:rPr>
          <w:rFonts w:hint="eastAsia"/>
          <w:b/>
          <w:sz w:val="32"/>
          <w:szCs w:val="32"/>
        </w:rPr>
        <w:t>课程简介</w:t>
      </w:r>
    </w:p>
    <w:p w:rsidR="000C7241" w:rsidRPr="004C6258" w:rsidRDefault="000C7241" w:rsidP="000C7241">
      <w:pPr>
        <w:spacing w:line="360" w:lineRule="auto"/>
        <w:rPr>
          <w:rFonts w:hint="eastAsia"/>
          <w:sz w:val="24"/>
        </w:rPr>
      </w:pPr>
      <w:r w:rsidRPr="004C6258">
        <w:rPr>
          <w:rFonts w:ascii="黑体" w:eastAsia="黑体" w:hint="eastAsia"/>
          <w:sz w:val="24"/>
        </w:rPr>
        <w:t>课程代码</w:t>
      </w:r>
      <w:r w:rsidRPr="004C6258">
        <w:rPr>
          <w:rFonts w:hint="eastAsia"/>
          <w:sz w:val="24"/>
        </w:rPr>
        <w:t>：</w:t>
      </w:r>
      <w:r>
        <w:rPr>
          <w:rFonts w:hint="eastAsia"/>
          <w:sz w:val="24"/>
        </w:rPr>
        <w:t>B081079</w:t>
      </w:r>
      <w:r w:rsidRPr="004C6258">
        <w:rPr>
          <w:rFonts w:hint="eastAsia"/>
          <w:sz w:val="24"/>
        </w:rPr>
        <w:t xml:space="preserve"> </w:t>
      </w:r>
      <w:r w:rsidRPr="004C6258">
        <w:rPr>
          <w:rFonts w:ascii="黑体" w:eastAsia="黑体" w:hint="eastAsia"/>
          <w:sz w:val="24"/>
        </w:rPr>
        <w:t>课程名称</w:t>
      </w:r>
      <w:r>
        <w:rPr>
          <w:rFonts w:hint="eastAsia"/>
          <w:sz w:val="24"/>
        </w:rPr>
        <w:t>：《动物生理学</w:t>
      </w:r>
      <w:r>
        <w:rPr>
          <w:rFonts w:hint="eastAsia"/>
          <w:sz w:val="24"/>
        </w:rPr>
        <w:t>A</w:t>
      </w:r>
      <w:r w:rsidRPr="004C6258">
        <w:rPr>
          <w:rFonts w:hint="eastAsia"/>
          <w:sz w:val="24"/>
        </w:rPr>
        <w:t>》</w:t>
      </w:r>
      <w:r w:rsidRPr="00E03BAF">
        <w:rPr>
          <w:rFonts w:hint="eastAsia"/>
          <w:szCs w:val="21"/>
        </w:rPr>
        <w:t>（</w:t>
      </w:r>
      <w:r w:rsidRPr="00E03BAF">
        <w:rPr>
          <w:rFonts w:hint="eastAsia"/>
          <w:szCs w:val="21"/>
        </w:rPr>
        <w:t>Animal Physiology A</w:t>
      </w:r>
      <w:r w:rsidRPr="00E03BAF">
        <w:rPr>
          <w:rFonts w:hint="eastAsia"/>
          <w:szCs w:val="21"/>
        </w:rPr>
        <w:t>）</w:t>
      </w:r>
      <w:r w:rsidRPr="004C6258">
        <w:rPr>
          <w:rFonts w:hint="eastAsia"/>
          <w:b/>
          <w:sz w:val="24"/>
        </w:rPr>
        <w:t>课时：</w:t>
      </w:r>
      <w:r>
        <w:rPr>
          <w:rFonts w:hint="eastAsia"/>
          <w:sz w:val="24"/>
        </w:rPr>
        <w:t>40</w:t>
      </w:r>
    </w:p>
    <w:p w:rsidR="000C7241" w:rsidRPr="004C6258" w:rsidRDefault="000C7241" w:rsidP="000C7241">
      <w:pPr>
        <w:spacing w:line="360" w:lineRule="auto"/>
        <w:rPr>
          <w:rFonts w:hint="eastAsia"/>
          <w:sz w:val="24"/>
        </w:rPr>
      </w:pPr>
      <w:r w:rsidRPr="004C6258">
        <w:rPr>
          <w:rFonts w:ascii="黑体" w:eastAsia="黑体" w:hint="eastAsia"/>
          <w:sz w:val="24"/>
        </w:rPr>
        <w:t>主讲教师</w:t>
      </w:r>
      <w:r w:rsidRPr="004C6258">
        <w:rPr>
          <w:rFonts w:hint="eastAsia"/>
          <w:sz w:val="24"/>
        </w:rPr>
        <w:t>：代苏伟</w:t>
      </w:r>
      <w:r w:rsidRPr="004C6258">
        <w:rPr>
          <w:rFonts w:hint="eastAsia"/>
          <w:sz w:val="24"/>
        </w:rPr>
        <w:t xml:space="preserve">   </w:t>
      </w:r>
      <w:r w:rsidRPr="004C6258">
        <w:rPr>
          <w:rFonts w:ascii="黑体" w:eastAsia="黑体" w:hint="eastAsia"/>
          <w:sz w:val="24"/>
        </w:rPr>
        <w:t>职称</w:t>
      </w:r>
      <w:r w:rsidRPr="004C6258">
        <w:rPr>
          <w:rFonts w:hint="eastAsia"/>
          <w:sz w:val="24"/>
        </w:rPr>
        <w:t>：副教授</w:t>
      </w:r>
    </w:p>
    <w:p w:rsidR="000C7241" w:rsidRPr="004C6258" w:rsidRDefault="000C7241" w:rsidP="000C7241">
      <w:pPr>
        <w:spacing w:line="360" w:lineRule="auto"/>
        <w:rPr>
          <w:rFonts w:ascii="黑体" w:eastAsia="黑体" w:hint="eastAsia"/>
          <w:sz w:val="24"/>
        </w:rPr>
      </w:pPr>
      <w:r w:rsidRPr="004C6258">
        <w:rPr>
          <w:rFonts w:ascii="黑体" w:eastAsia="黑体" w:hint="eastAsia"/>
          <w:sz w:val="24"/>
        </w:rPr>
        <w:t>课程的目的、内容与要求：</w:t>
      </w:r>
    </w:p>
    <w:p w:rsidR="000C7241" w:rsidRPr="004C6258" w:rsidRDefault="000C7241" w:rsidP="000C7241">
      <w:pPr>
        <w:spacing w:line="360" w:lineRule="auto"/>
        <w:ind w:firstLineChars="225" w:firstLine="540"/>
        <w:rPr>
          <w:rFonts w:ascii="宋体" w:hAnsi="宋体"/>
          <w:sz w:val="24"/>
        </w:rPr>
      </w:pPr>
      <w:r>
        <w:rPr>
          <w:rFonts w:ascii="宋体" w:hAnsi="宋体" w:hint="eastAsia"/>
          <w:sz w:val="24"/>
        </w:rPr>
        <w:t>动物生理学A是以人和高等动物为研究对象，着重研究生物机体的基本生命活动现象、机体的各个组成部分的功能以及这些功能的发生机制和发展规律。面向制药工程、生物科学及生物技术、临床医学、动物医学、野生动物资源保护、动物生产类等专业的本科学生。</w:t>
      </w:r>
    </w:p>
    <w:p w:rsidR="000C7241" w:rsidRPr="004C6258" w:rsidRDefault="000C7241" w:rsidP="000C7241">
      <w:pPr>
        <w:spacing w:line="360" w:lineRule="auto"/>
        <w:rPr>
          <w:rFonts w:hint="eastAsia"/>
          <w:sz w:val="24"/>
        </w:rPr>
      </w:pPr>
      <w:r w:rsidRPr="004C6258">
        <w:rPr>
          <w:rFonts w:ascii="黑体" w:eastAsia="黑体" w:hint="eastAsia"/>
          <w:sz w:val="24"/>
        </w:rPr>
        <w:t>推荐参考书</w:t>
      </w:r>
      <w:r w:rsidRPr="004C6258">
        <w:rPr>
          <w:rFonts w:hint="eastAsia"/>
          <w:sz w:val="24"/>
        </w:rPr>
        <w:t>：</w:t>
      </w:r>
      <w:r w:rsidRPr="004C6258">
        <w:rPr>
          <w:rFonts w:hint="eastAsia"/>
          <w:sz w:val="24"/>
        </w:rPr>
        <w:t xml:space="preserve"> </w:t>
      </w:r>
    </w:p>
    <w:p w:rsidR="000C7241" w:rsidRPr="004C6258" w:rsidRDefault="000C7241" w:rsidP="000C7241">
      <w:pPr>
        <w:spacing w:line="360" w:lineRule="auto"/>
        <w:rPr>
          <w:rFonts w:ascii="宋体" w:hAnsi="宋体"/>
          <w:b/>
          <w:color w:val="000000"/>
          <w:sz w:val="24"/>
        </w:rPr>
      </w:pPr>
      <w:r w:rsidRPr="004C6258">
        <w:rPr>
          <w:rFonts w:ascii="宋体" w:hAnsi="宋体" w:hint="eastAsia"/>
          <w:color w:val="000000"/>
          <w:sz w:val="24"/>
        </w:rPr>
        <w:t>1．</w:t>
      </w:r>
      <w:r w:rsidRPr="004C6258">
        <w:rPr>
          <w:rFonts w:ascii="宋体" w:hAnsi="宋体" w:hint="eastAsia"/>
          <w:sz w:val="24"/>
        </w:rPr>
        <w:t>姚泰等</w:t>
      </w:r>
      <w:r w:rsidRPr="004C6258">
        <w:rPr>
          <w:rFonts w:ascii="宋体" w:hAnsi="宋体" w:hint="eastAsia"/>
          <w:color w:val="000000"/>
          <w:sz w:val="24"/>
        </w:rPr>
        <w:t>．</w:t>
      </w:r>
      <w:r w:rsidRPr="004C6258">
        <w:rPr>
          <w:rFonts w:ascii="宋体" w:hAnsi="宋体" w:hint="eastAsia"/>
          <w:sz w:val="24"/>
        </w:rPr>
        <w:t>《生理学》（第六版）</w:t>
      </w:r>
      <w:r w:rsidRPr="004C6258">
        <w:rPr>
          <w:rFonts w:ascii="宋体" w:hAnsi="宋体" w:hint="eastAsia"/>
          <w:color w:val="000000"/>
          <w:sz w:val="24"/>
        </w:rPr>
        <w:t>．</w:t>
      </w:r>
      <w:r w:rsidRPr="004C6258">
        <w:rPr>
          <w:rFonts w:ascii="宋体" w:hAnsi="宋体" w:hint="eastAsia"/>
          <w:sz w:val="24"/>
        </w:rPr>
        <w:t>人民卫生出版社，2003年</w:t>
      </w:r>
    </w:p>
    <w:p w:rsidR="000C7241" w:rsidRPr="004C6258" w:rsidRDefault="000C7241" w:rsidP="000C7241">
      <w:pPr>
        <w:spacing w:line="360" w:lineRule="auto"/>
        <w:rPr>
          <w:rFonts w:ascii="宋体" w:hAnsi="宋体"/>
          <w:sz w:val="24"/>
        </w:rPr>
      </w:pPr>
      <w:r w:rsidRPr="004C6258">
        <w:rPr>
          <w:rFonts w:ascii="宋体" w:hAnsi="宋体" w:hint="eastAsia"/>
          <w:color w:val="000000"/>
          <w:sz w:val="24"/>
        </w:rPr>
        <w:t>2．</w:t>
      </w:r>
      <w:r>
        <w:rPr>
          <w:rFonts w:ascii="宋体" w:hAnsi="宋体" w:hint="eastAsia"/>
          <w:sz w:val="24"/>
        </w:rPr>
        <w:t>杨秀平等</w:t>
      </w:r>
      <w:r w:rsidRPr="004C6258">
        <w:rPr>
          <w:rFonts w:ascii="宋体" w:hAnsi="宋体" w:hint="eastAsia"/>
          <w:color w:val="000000"/>
          <w:sz w:val="24"/>
        </w:rPr>
        <w:t>．</w:t>
      </w:r>
      <w:r>
        <w:rPr>
          <w:rFonts w:ascii="宋体" w:hAnsi="宋体" w:hint="eastAsia"/>
          <w:sz w:val="24"/>
        </w:rPr>
        <w:t>《动物生理学》（第三</w:t>
      </w:r>
      <w:r w:rsidRPr="004C6258">
        <w:rPr>
          <w:rFonts w:ascii="宋体" w:hAnsi="宋体" w:hint="eastAsia"/>
          <w:sz w:val="24"/>
        </w:rPr>
        <w:t>版）</w:t>
      </w:r>
      <w:r w:rsidRPr="004C6258">
        <w:rPr>
          <w:rFonts w:ascii="宋体" w:hAnsi="宋体" w:hint="eastAsia"/>
          <w:color w:val="000000"/>
          <w:sz w:val="24"/>
        </w:rPr>
        <w:t>．</w:t>
      </w:r>
      <w:r>
        <w:rPr>
          <w:rFonts w:ascii="宋体" w:hAnsi="宋体" w:hint="eastAsia"/>
          <w:sz w:val="24"/>
        </w:rPr>
        <w:t>高等教育</w:t>
      </w:r>
      <w:r w:rsidRPr="004C6258">
        <w:rPr>
          <w:rFonts w:ascii="宋体" w:hAnsi="宋体" w:hint="eastAsia"/>
          <w:sz w:val="24"/>
        </w:rPr>
        <w:t>出版社，</w:t>
      </w:r>
      <w:r>
        <w:rPr>
          <w:rFonts w:ascii="宋体" w:hAnsi="宋体" w:hint="eastAsia"/>
          <w:sz w:val="24"/>
        </w:rPr>
        <w:t>2009</w:t>
      </w:r>
      <w:r w:rsidRPr="004C6258">
        <w:rPr>
          <w:rFonts w:ascii="宋体" w:hAnsi="宋体" w:hint="eastAsia"/>
          <w:sz w:val="24"/>
        </w:rPr>
        <w:t>年</w:t>
      </w:r>
    </w:p>
    <w:p w:rsidR="000C7241" w:rsidRPr="004C6258" w:rsidRDefault="000C7241" w:rsidP="000C7241">
      <w:pPr>
        <w:spacing w:line="360" w:lineRule="auto"/>
        <w:rPr>
          <w:rFonts w:ascii="宋体" w:hAnsi="宋体"/>
          <w:sz w:val="24"/>
        </w:rPr>
      </w:pPr>
      <w:r w:rsidRPr="004C6258">
        <w:rPr>
          <w:rFonts w:ascii="宋体" w:hAnsi="宋体" w:hint="eastAsia"/>
          <w:color w:val="000000"/>
          <w:sz w:val="24"/>
        </w:rPr>
        <w:t>3．</w:t>
      </w:r>
      <w:r>
        <w:rPr>
          <w:rFonts w:ascii="宋体" w:hAnsi="宋体" w:hint="eastAsia"/>
          <w:sz w:val="24"/>
        </w:rPr>
        <w:t>朱玉文</w:t>
      </w:r>
      <w:r w:rsidRPr="004C6258">
        <w:rPr>
          <w:rFonts w:ascii="宋体" w:hAnsi="宋体" w:hint="eastAsia"/>
          <w:sz w:val="24"/>
        </w:rPr>
        <w:t>等</w:t>
      </w:r>
      <w:r w:rsidRPr="004C6258">
        <w:rPr>
          <w:rFonts w:ascii="宋体" w:hAnsi="宋体" w:hint="eastAsia"/>
          <w:color w:val="000000"/>
          <w:sz w:val="24"/>
        </w:rPr>
        <w:t>．</w:t>
      </w:r>
      <w:r>
        <w:rPr>
          <w:rFonts w:ascii="宋体" w:hAnsi="宋体" w:hint="eastAsia"/>
          <w:sz w:val="24"/>
        </w:rPr>
        <w:t>《医学生理学</w:t>
      </w:r>
      <w:r w:rsidRPr="004C6258">
        <w:rPr>
          <w:rFonts w:ascii="宋体" w:hAnsi="宋体" w:hint="eastAsia"/>
          <w:sz w:val="24"/>
        </w:rPr>
        <w:t>》（第五版）</w:t>
      </w:r>
      <w:r w:rsidRPr="004C6258">
        <w:rPr>
          <w:rFonts w:ascii="宋体" w:hAnsi="宋体" w:hint="eastAsia"/>
          <w:color w:val="000000"/>
          <w:sz w:val="24"/>
        </w:rPr>
        <w:t>．</w:t>
      </w:r>
      <w:r>
        <w:rPr>
          <w:rFonts w:ascii="宋体" w:hAnsi="宋体" w:hint="eastAsia"/>
          <w:sz w:val="24"/>
        </w:rPr>
        <w:t>北京大学医学</w:t>
      </w:r>
      <w:r w:rsidRPr="004C6258">
        <w:rPr>
          <w:rFonts w:ascii="宋体" w:hAnsi="宋体" w:hint="eastAsia"/>
          <w:sz w:val="24"/>
        </w:rPr>
        <w:t>出版社，2003年</w:t>
      </w:r>
    </w:p>
    <w:p w:rsidR="000C7241" w:rsidRPr="004C6258" w:rsidRDefault="000C7241" w:rsidP="000C7241">
      <w:pPr>
        <w:spacing w:line="360" w:lineRule="auto"/>
        <w:rPr>
          <w:rFonts w:ascii="宋体" w:hAnsi="宋体"/>
          <w:sz w:val="24"/>
        </w:rPr>
      </w:pPr>
      <w:r w:rsidRPr="004C6258">
        <w:rPr>
          <w:rFonts w:ascii="宋体" w:hAnsi="宋体" w:hint="eastAsia"/>
          <w:color w:val="000000"/>
          <w:sz w:val="24"/>
        </w:rPr>
        <w:t>4．</w:t>
      </w:r>
      <w:r>
        <w:rPr>
          <w:rFonts w:ascii="宋体" w:hAnsi="宋体" w:hint="eastAsia"/>
          <w:sz w:val="24"/>
        </w:rPr>
        <w:t>张镜如</w:t>
      </w:r>
      <w:r w:rsidRPr="004C6258">
        <w:rPr>
          <w:rFonts w:ascii="宋体" w:hAnsi="宋体" w:hint="eastAsia"/>
          <w:sz w:val="24"/>
        </w:rPr>
        <w:t>等</w:t>
      </w:r>
      <w:r w:rsidRPr="004C6258">
        <w:rPr>
          <w:rFonts w:ascii="宋体" w:hAnsi="宋体" w:hint="eastAsia"/>
          <w:color w:val="000000"/>
          <w:sz w:val="24"/>
        </w:rPr>
        <w:t>．</w:t>
      </w:r>
      <w:r>
        <w:rPr>
          <w:rFonts w:ascii="宋体" w:hAnsi="宋体" w:hint="eastAsia"/>
          <w:sz w:val="24"/>
        </w:rPr>
        <w:t>《生理学》（第四</w:t>
      </w:r>
      <w:r w:rsidRPr="004C6258">
        <w:rPr>
          <w:rFonts w:ascii="宋体" w:hAnsi="宋体" w:hint="eastAsia"/>
          <w:sz w:val="24"/>
        </w:rPr>
        <w:t>版）</w:t>
      </w:r>
      <w:r w:rsidRPr="004C6258">
        <w:rPr>
          <w:rFonts w:ascii="宋体" w:hAnsi="宋体" w:hint="eastAsia"/>
          <w:color w:val="000000"/>
          <w:sz w:val="24"/>
        </w:rPr>
        <w:t>．</w:t>
      </w:r>
      <w:r w:rsidRPr="004C6258">
        <w:rPr>
          <w:rFonts w:ascii="宋体" w:hAnsi="宋体" w:hint="eastAsia"/>
          <w:sz w:val="24"/>
        </w:rPr>
        <w:t>人民卫生出版社，</w:t>
      </w:r>
      <w:r>
        <w:rPr>
          <w:rFonts w:ascii="宋体" w:hAnsi="宋体" w:hint="eastAsia"/>
          <w:sz w:val="24"/>
        </w:rPr>
        <w:t>1998</w:t>
      </w:r>
      <w:r w:rsidRPr="004C6258">
        <w:rPr>
          <w:rFonts w:ascii="宋体" w:hAnsi="宋体" w:hint="eastAsia"/>
          <w:sz w:val="24"/>
        </w:rPr>
        <w:t>年</w:t>
      </w:r>
      <w:r w:rsidRPr="004C6258">
        <w:rPr>
          <w:rFonts w:ascii="宋体" w:hAnsi="宋体" w:hint="eastAsia"/>
          <w:b/>
          <w:bCs/>
          <w:color w:val="000000"/>
          <w:kern w:val="0"/>
          <w:sz w:val="24"/>
        </w:rPr>
        <w:t xml:space="preserve"> </w:t>
      </w:r>
    </w:p>
    <w:p w:rsidR="000C7241" w:rsidRDefault="000C7241" w:rsidP="000C7241">
      <w:pPr>
        <w:spacing w:line="360" w:lineRule="auto"/>
        <w:rPr>
          <w:rFonts w:hint="eastAsia"/>
          <w:color w:val="000000"/>
          <w:sz w:val="24"/>
        </w:rPr>
      </w:pPr>
    </w:p>
    <w:p w:rsidR="009555C2" w:rsidRDefault="009555C2" w:rsidP="000C7241">
      <w:pPr>
        <w:spacing w:line="360" w:lineRule="auto"/>
        <w:rPr>
          <w:rFonts w:hint="eastAsia"/>
          <w:color w:val="000000"/>
          <w:sz w:val="24"/>
        </w:rPr>
      </w:pPr>
    </w:p>
    <w:p w:rsidR="009555C2" w:rsidRDefault="009555C2" w:rsidP="000C7241">
      <w:pPr>
        <w:spacing w:line="360" w:lineRule="auto"/>
        <w:rPr>
          <w:rFonts w:hint="eastAsia"/>
          <w:color w:val="000000"/>
          <w:sz w:val="24"/>
        </w:rPr>
      </w:pPr>
    </w:p>
    <w:p w:rsidR="009555C2" w:rsidRDefault="009555C2" w:rsidP="000C7241">
      <w:pPr>
        <w:spacing w:line="360" w:lineRule="auto"/>
        <w:rPr>
          <w:rFonts w:hint="eastAsia"/>
          <w:color w:val="000000"/>
          <w:sz w:val="24"/>
        </w:rPr>
      </w:pPr>
    </w:p>
    <w:p w:rsidR="000C7241" w:rsidRDefault="000C7241" w:rsidP="009555C2">
      <w:pPr>
        <w:jc w:val="center"/>
        <w:rPr>
          <w:rFonts w:hint="eastAsia"/>
          <w:b/>
          <w:sz w:val="32"/>
          <w:szCs w:val="32"/>
        </w:rPr>
      </w:pPr>
      <w:r>
        <w:rPr>
          <w:rFonts w:hint="eastAsia"/>
          <w:b/>
          <w:sz w:val="32"/>
          <w:szCs w:val="32"/>
        </w:rPr>
        <w:t>《园林植物保护》课程简介</w:t>
      </w:r>
    </w:p>
    <w:p w:rsidR="000C7241" w:rsidRDefault="000C7241" w:rsidP="000C7241">
      <w:pPr>
        <w:spacing w:line="360" w:lineRule="auto"/>
        <w:rPr>
          <w:rFonts w:hint="eastAsia"/>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0813060  </w:t>
      </w:r>
      <w:r w:rsidRPr="00992E4A">
        <w:rPr>
          <w:rFonts w:ascii="黑体" w:eastAsia="黑体" w:hint="eastAsia"/>
          <w:sz w:val="24"/>
        </w:rPr>
        <w:t>课程名称</w:t>
      </w:r>
      <w:r w:rsidRPr="00992E4A">
        <w:rPr>
          <w:rFonts w:hint="eastAsia"/>
          <w:sz w:val="24"/>
        </w:rPr>
        <w:t>：《</w:t>
      </w:r>
      <w:r>
        <w:rPr>
          <w:rFonts w:hint="eastAsia"/>
          <w:sz w:val="24"/>
        </w:rPr>
        <w:t>园林植物保护</w:t>
      </w:r>
      <w:r w:rsidRPr="00992E4A">
        <w:rPr>
          <w:rFonts w:hint="eastAsia"/>
          <w:sz w:val="24"/>
        </w:rPr>
        <w:t>》（</w:t>
      </w:r>
      <w:r w:rsidRPr="00264269">
        <w:rPr>
          <w:snapToGrid w:val="0"/>
          <w:sz w:val="24"/>
        </w:rPr>
        <w:t>Garden Plant Protection</w:t>
      </w:r>
      <w:r w:rsidRPr="00992E4A">
        <w:rPr>
          <w:rFonts w:hint="eastAsia"/>
          <w:sz w:val="24"/>
        </w:rPr>
        <w:t>）</w:t>
      </w:r>
    </w:p>
    <w:p w:rsidR="000C7241" w:rsidRPr="00992E4A" w:rsidRDefault="000C7241" w:rsidP="000C7241">
      <w:pPr>
        <w:spacing w:line="360" w:lineRule="auto"/>
        <w:rPr>
          <w:rFonts w:hint="eastAsia"/>
          <w:sz w:val="24"/>
        </w:rPr>
      </w:pPr>
      <w:r w:rsidRPr="004067EF">
        <w:rPr>
          <w:rFonts w:ascii="黑体" w:eastAsia="黑体" w:hint="eastAsia"/>
          <w:sz w:val="24"/>
        </w:rPr>
        <w:t>课时：</w:t>
      </w:r>
      <w:r>
        <w:rPr>
          <w:rFonts w:hint="eastAsia"/>
          <w:sz w:val="24"/>
        </w:rPr>
        <w:t>48</w:t>
      </w:r>
    </w:p>
    <w:p w:rsidR="000C7241" w:rsidRDefault="000C7241" w:rsidP="000C7241">
      <w:pPr>
        <w:spacing w:line="360" w:lineRule="auto"/>
        <w:rPr>
          <w:rFonts w:hint="eastAsia"/>
          <w:sz w:val="24"/>
        </w:rPr>
      </w:pPr>
      <w:r w:rsidRPr="00992E4A">
        <w:rPr>
          <w:rFonts w:ascii="黑体" w:eastAsia="黑体" w:hint="eastAsia"/>
          <w:sz w:val="24"/>
        </w:rPr>
        <w:lastRenderedPageBreak/>
        <w:t>主讲教师</w:t>
      </w:r>
      <w:r w:rsidRPr="00992E4A">
        <w:rPr>
          <w:rFonts w:hint="eastAsia"/>
          <w:sz w:val="24"/>
        </w:rPr>
        <w:t>：</w:t>
      </w:r>
      <w:r>
        <w:rPr>
          <w:rFonts w:hint="eastAsia"/>
          <w:sz w:val="24"/>
        </w:rPr>
        <w:t>刘彩云</w:t>
      </w:r>
      <w:r w:rsidRPr="00992E4A">
        <w:rPr>
          <w:rFonts w:hint="eastAsia"/>
          <w:sz w:val="24"/>
        </w:rPr>
        <w:t xml:space="preserve">            </w:t>
      </w:r>
      <w:r>
        <w:rPr>
          <w:rFonts w:hint="eastAsia"/>
          <w:sz w:val="24"/>
        </w:rPr>
        <w:t xml:space="preserve"> </w:t>
      </w:r>
      <w:r w:rsidRPr="00992E4A">
        <w:rPr>
          <w:rFonts w:hint="eastAsia"/>
          <w:sz w:val="24"/>
        </w:rPr>
        <w:t xml:space="preserve"> </w:t>
      </w:r>
      <w:r>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18706573961</w:t>
      </w:r>
    </w:p>
    <w:p w:rsidR="000C7241" w:rsidRDefault="000C7241" w:rsidP="000C7241">
      <w:pPr>
        <w:spacing w:line="360" w:lineRule="auto"/>
        <w:rPr>
          <w:rFonts w:hint="eastAsia"/>
          <w:sz w:val="24"/>
        </w:rPr>
      </w:pPr>
      <w:r w:rsidRPr="00992E4A">
        <w:rPr>
          <w:rFonts w:ascii="黑体" w:eastAsia="黑体" w:hint="eastAsia"/>
          <w:sz w:val="24"/>
        </w:rPr>
        <w:t>课程的目的、内容与要求：</w:t>
      </w:r>
      <w:r w:rsidRPr="00992E4A">
        <w:rPr>
          <w:rFonts w:hint="eastAsia"/>
          <w:sz w:val="24"/>
        </w:rPr>
        <w:t xml:space="preserve"> </w:t>
      </w:r>
    </w:p>
    <w:p w:rsidR="000C7241" w:rsidRPr="005C1491" w:rsidRDefault="000C7241" w:rsidP="000C7241">
      <w:pPr>
        <w:spacing w:line="360" w:lineRule="auto"/>
        <w:ind w:firstLineChars="200" w:firstLine="480"/>
        <w:rPr>
          <w:rFonts w:hAnsi="宋体"/>
          <w:color w:val="000000"/>
          <w:sz w:val="24"/>
        </w:rPr>
      </w:pPr>
      <w:r w:rsidRPr="00264269">
        <w:rPr>
          <w:rFonts w:hAnsi="宋体" w:hint="eastAsia"/>
          <w:color w:val="000000"/>
          <w:sz w:val="24"/>
        </w:rPr>
        <w:t>本课程</w:t>
      </w:r>
      <w:r w:rsidRPr="008F3FA4">
        <w:rPr>
          <w:rFonts w:hAnsi="宋体"/>
          <w:color w:val="000000"/>
          <w:sz w:val="24"/>
        </w:rPr>
        <w:t>包括园林植物病理学、园林植物昆虫学</w:t>
      </w:r>
      <w:r>
        <w:rPr>
          <w:rFonts w:hAnsi="宋体" w:hint="eastAsia"/>
          <w:color w:val="000000"/>
          <w:sz w:val="24"/>
        </w:rPr>
        <w:t>两部分</w:t>
      </w:r>
      <w:r>
        <w:rPr>
          <w:rFonts w:hAnsi="宋体"/>
          <w:color w:val="000000"/>
          <w:sz w:val="24"/>
        </w:rPr>
        <w:t>内容</w:t>
      </w:r>
      <w:r>
        <w:rPr>
          <w:rFonts w:hAnsi="宋体" w:hint="eastAsia"/>
          <w:color w:val="000000"/>
          <w:sz w:val="24"/>
        </w:rPr>
        <w:t>，</w:t>
      </w:r>
      <w:r w:rsidRPr="00264269">
        <w:rPr>
          <w:rFonts w:hAnsi="宋体"/>
          <w:color w:val="000000"/>
          <w:sz w:val="24"/>
        </w:rPr>
        <w:t>主要介绍常见园林树木病害</w:t>
      </w:r>
      <w:r w:rsidRPr="00264269">
        <w:rPr>
          <w:rFonts w:hAnsi="宋体" w:hint="eastAsia"/>
          <w:color w:val="000000"/>
          <w:sz w:val="24"/>
        </w:rPr>
        <w:t>、</w:t>
      </w:r>
      <w:r w:rsidRPr="00264269">
        <w:rPr>
          <w:rFonts w:hAnsi="宋体"/>
          <w:color w:val="000000"/>
          <w:sz w:val="24"/>
        </w:rPr>
        <w:t>花卉</w:t>
      </w:r>
      <w:r w:rsidRPr="00264269">
        <w:rPr>
          <w:rFonts w:hAnsi="宋体" w:hint="eastAsia"/>
          <w:color w:val="000000"/>
          <w:sz w:val="24"/>
        </w:rPr>
        <w:t>病害</w:t>
      </w:r>
      <w:r w:rsidRPr="00264269">
        <w:rPr>
          <w:rFonts w:hAnsi="宋体"/>
          <w:color w:val="000000"/>
          <w:sz w:val="24"/>
        </w:rPr>
        <w:t>的症状特点</w:t>
      </w:r>
      <w:r w:rsidRPr="00264269">
        <w:rPr>
          <w:rFonts w:hAnsi="宋体" w:hint="eastAsia"/>
          <w:color w:val="000000"/>
          <w:sz w:val="24"/>
        </w:rPr>
        <w:t>、病因、</w:t>
      </w:r>
      <w:r w:rsidRPr="00264269">
        <w:rPr>
          <w:rFonts w:hAnsi="宋体"/>
          <w:color w:val="000000"/>
          <w:sz w:val="24"/>
        </w:rPr>
        <w:t>发生规律</w:t>
      </w:r>
      <w:r w:rsidRPr="00264269">
        <w:rPr>
          <w:rFonts w:hAnsi="宋体" w:hint="eastAsia"/>
          <w:color w:val="000000"/>
          <w:sz w:val="24"/>
        </w:rPr>
        <w:t>、</w:t>
      </w:r>
      <w:r w:rsidRPr="00264269">
        <w:rPr>
          <w:rFonts w:hAnsi="宋体"/>
          <w:color w:val="000000"/>
          <w:sz w:val="24"/>
        </w:rPr>
        <w:t>防治措施</w:t>
      </w:r>
      <w:r w:rsidRPr="00264269">
        <w:rPr>
          <w:rFonts w:hAnsi="宋体" w:hint="eastAsia"/>
          <w:color w:val="000000"/>
          <w:sz w:val="24"/>
        </w:rPr>
        <w:t>；园林植物害虫的形态结构特点</w:t>
      </w:r>
      <w:r w:rsidRPr="00264269">
        <w:rPr>
          <w:rFonts w:hAnsi="宋体"/>
          <w:color w:val="000000"/>
          <w:sz w:val="24"/>
        </w:rPr>
        <w:t>、生物学特性</w:t>
      </w:r>
      <w:r w:rsidRPr="00264269">
        <w:rPr>
          <w:rFonts w:hAnsi="宋体" w:hint="eastAsia"/>
          <w:color w:val="000000"/>
          <w:sz w:val="24"/>
        </w:rPr>
        <w:t>；常见园林</w:t>
      </w:r>
      <w:r w:rsidRPr="00264269">
        <w:rPr>
          <w:rFonts w:hAnsi="宋体"/>
          <w:color w:val="000000"/>
          <w:sz w:val="24"/>
        </w:rPr>
        <w:t>植物病虫害的发生危害特点</w:t>
      </w:r>
      <w:r w:rsidRPr="00264269">
        <w:rPr>
          <w:rFonts w:hAnsi="宋体" w:hint="eastAsia"/>
          <w:color w:val="000000"/>
          <w:sz w:val="24"/>
        </w:rPr>
        <w:t>、</w:t>
      </w:r>
      <w:r w:rsidRPr="00264269">
        <w:rPr>
          <w:rFonts w:hAnsi="宋体"/>
          <w:color w:val="000000"/>
          <w:sz w:val="24"/>
        </w:rPr>
        <w:t>诊断和综合防治措施</w:t>
      </w:r>
      <w:r w:rsidRPr="00264269">
        <w:rPr>
          <w:rFonts w:hAnsi="宋体" w:hint="eastAsia"/>
          <w:color w:val="000000"/>
          <w:sz w:val="24"/>
        </w:rPr>
        <w:t>；园林</w:t>
      </w:r>
      <w:r w:rsidRPr="00264269">
        <w:rPr>
          <w:rFonts w:hAnsi="宋体"/>
          <w:color w:val="000000"/>
          <w:sz w:val="24"/>
        </w:rPr>
        <w:t>植物病虫害的调查</w:t>
      </w:r>
      <w:r w:rsidRPr="00264269">
        <w:rPr>
          <w:rFonts w:hAnsi="宋体" w:hint="eastAsia"/>
          <w:color w:val="000000"/>
          <w:sz w:val="24"/>
        </w:rPr>
        <w:t>，</w:t>
      </w:r>
      <w:r w:rsidRPr="00264269">
        <w:rPr>
          <w:rFonts w:hAnsi="宋体"/>
          <w:color w:val="000000"/>
          <w:sz w:val="24"/>
        </w:rPr>
        <w:t>病虫害标本的采集与制作。</w:t>
      </w:r>
      <w:r w:rsidRPr="00264269">
        <w:rPr>
          <w:rFonts w:hAnsi="宋体"/>
          <w:bCs/>
          <w:color w:val="000000"/>
          <w:kern w:val="0"/>
          <w:sz w:val="24"/>
        </w:rPr>
        <w:t>本课程旨在通过</w:t>
      </w:r>
      <w:r w:rsidRPr="00264269">
        <w:rPr>
          <w:rFonts w:hAnsi="宋体" w:hint="eastAsia"/>
          <w:bCs/>
          <w:color w:val="000000"/>
          <w:kern w:val="0"/>
          <w:sz w:val="24"/>
        </w:rPr>
        <w:t>多媒体</w:t>
      </w:r>
      <w:r w:rsidRPr="00264269">
        <w:rPr>
          <w:rFonts w:hAnsi="宋体"/>
          <w:bCs/>
          <w:color w:val="000000"/>
          <w:kern w:val="0"/>
          <w:sz w:val="24"/>
        </w:rPr>
        <w:t>辅助的课堂讲授，使学生掌握常见</w:t>
      </w:r>
      <w:r w:rsidRPr="00264269">
        <w:rPr>
          <w:rFonts w:hAnsi="宋体" w:hint="eastAsia"/>
          <w:bCs/>
          <w:color w:val="000000"/>
          <w:kern w:val="0"/>
          <w:sz w:val="24"/>
        </w:rPr>
        <w:t>园</w:t>
      </w:r>
      <w:r w:rsidRPr="00264269">
        <w:rPr>
          <w:rFonts w:hAnsi="宋体"/>
          <w:bCs/>
          <w:color w:val="000000"/>
          <w:kern w:val="0"/>
          <w:sz w:val="24"/>
        </w:rPr>
        <w:t>林植物病虫害的发生特点</w:t>
      </w:r>
      <w:r w:rsidRPr="00264269">
        <w:rPr>
          <w:rFonts w:hAnsi="宋体" w:hint="eastAsia"/>
          <w:bCs/>
          <w:color w:val="000000"/>
          <w:kern w:val="0"/>
          <w:sz w:val="24"/>
        </w:rPr>
        <w:t>，</w:t>
      </w:r>
      <w:r w:rsidRPr="00264269">
        <w:rPr>
          <w:rFonts w:hAnsi="宋体"/>
          <w:bCs/>
          <w:color w:val="000000"/>
          <w:kern w:val="0"/>
          <w:sz w:val="24"/>
        </w:rPr>
        <w:t>诊断及综合防治技能</w:t>
      </w:r>
      <w:r w:rsidRPr="00264269">
        <w:rPr>
          <w:rFonts w:hAnsi="宋体" w:hint="eastAsia"/>
          <w:bCs/>
          <w:color w:val="000000"/>
          <w:kern w:val="0"/>
          <w:sz w:val="24"/>
        </w:rPr>
        <w:t>，在</w:t>
      </w:r>
      <w:r>
        <w:rPr>
          <w:rFonts w:hAnsi="宋体"/>
          <w:color w:val="000000"/>
          <w:sz w:val="24"/>
        </w:rPr>
        <w:t>生产中</w:t>
      </w:r>
      <w:r w:rsidRPr="008F3FA4">
        <w:rPr>
          <w:rFonts w:hAnsi="宋体"/>
          <w:color w:val="000000"/>
          <w:sz w:val="24"/>
        </w:rPr>
        <w:t>采取</w:t>
      </w:r>
      <w:r>
        <w:rPr>
          <w:rFonts w:hAnsi="宋体"/>
          <w:color w:val="000000"/>
          <w:sz w:val="24"/>
        </w:rPr>
        <w:t>科学、经济、有效的措施</w:t>
      </w:r>
      <w:r>
        <w:rPr>
          <w:rFonts w:hAnsi="宋体" w:hint="eastAsia"/>
          <w:color w:val="000000"/>
          <w:sz w:val="24"/>
        </w:rPr>
        <w:t>，</w:t>
      </w:r>
      <w:r w:rsidRPr="008F3FA4">
        <w:rPr>
          <w:rFonts w:hAnsi="宋体"/>
          <w:color w:val="000000"/>
          <w:sz w:val="24"/>
        </w:rPr>
        <w:t>将病虫害对</w:t>
      </w:r>
      <w:r>
        <w:rPr>
          <w:rFonts w:hAnsi="宋体"/>
          <w:color w:val="000000"/>
          <w:sz w:val="24"/>
        </w:rPr>
        <w:t>园林</w:t>
      </w:r>
      <w:r w:rsidRPr="008F3FA4">
        <w:rPr>
          <w:rFonts w:hAnsi="宋体"/>
          <w:color w:val="000000"/>
          <w:sz w:val="24"/>
        </w:rPr>
        <w:t>植物造成的损失控制在最低</w:t>
      </w:r>
      <w:r>
        <w:rPr>
          <w:rFonts w:hAnsi="宋体"/>
          <w:color w:val="000000"/>
          <w:sz w:val="24"/>
        </w:rPr>
        <w:t>受害</w:t>
      </w:r>
      <w:r w:rsidRPr="008F3FA4">
        <w:rPr>
          <w:rFonts w:hAnsi="宋体"/>
          <w:color w:val="000000"/>
          <w:sz w:val="24"/>
        </w:rPr>
        <w:t>水平</w:t>
      </w:r>
      <w:r>
        <w:rPr>
          <w:rFonts w:hAnsi="宋体"/>
          <w:color w:val="000000"/>
          <w:sz w:val="24"/>
        </w:rPr>
        <w:t>之下。</w:t>
      </w:r>
    </w:p>
    <w:p w:rsidR="000C7241" w:rsidRDefault="000C7241" w:rsidP="000C7241">
      <w:pPr>
        <w:spacing w:line="360" w:lineRule="auto"/>
        <w:rPr>
          <w:rFonts w:hint="eastAsia"/>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0C7241" w:rsidRPr="00264269" w:rsidRDefault="000C7241" w:rsidP="000C7241">
      <w:pPr>
        <w:spacing w:line="360" w:lineRule="auto"/>
        <w:rPr>
          <w:rFonts w:hint="eastAsia"/>
          <w:color w:val="000000"/>
          <w:sz w:val="24"/>
        </w:rPr>
      </w:pPr>
      <w:r w:rsidRPr="00264269">
        <w:rPr>
          <w:rFonts w:hint="eastAsia"/>
          <w:color w:val="000000"/>
          <w:sz w:val="24"/>
        </w:rPr>
        <w:t>[1]</w:t>
      </w:r>
      <w:r w:rsidRPr="00264269">
        <w:rPr>
          <w:color w:val="000000"/>
          <w:sz w:val="24"/>
        </w:rPr>
        <w:t>朱天辉，周成刚</w:t>
      </w:r>
      <w:r w:rsidRPr="00264269">
        <w:rPr>
          <w:color w:val="000000"/>
          <w:sz w:val="24"/>
        </w:rPr>
        <w:t xml:space="preserve">. </w:t>
      </w:r>
      <w:r w:rsidRPr="00264269">
        <w:rPr>
          <w:color w:val="000000"/>
          <w:sz w:val="24"/>
        </w:rPr>
        <w:t>园林植物病虫害防治（第</w:t>
      </w:r>
      <w:r w:rsidRPr="00264269">
        <w:rPr>
          <w:color w:val="000000"/>
          <w:sz w:val="24"/>
        </w:rPr>
        <w:t>4</w:t>
      </w:r>
      <w:r w:rsidRPr="00264269">
        <w:rPr>
          <w:color w:val="000000"/>
          <w:sz w:val="24"/>
        </w:rPr>
        <w:t>版）</w:t>
      </w:r>
      <w:r w:rsidRPr="00264269">
        <w:rPr>
          <w:color w:val="000000"/>
          <w:sz w:val="24"/>
        </w:rPr>
        <w:t>.</w:t>
      </w:r>
      <w:r w:rsidRPr="00264269">
        <w:rPr>
          <w:color w:val="000000"/>
          <w:sz w:val="24"/>
        </w:rPr>
        <w:t>中国农业出版社，</w:t>
      </w:r>
      <w:r w:rsidRPr="00264269">
        <w:rPr>
          <w:color w:val="000000"/>
          <w:sz w:val="24"/>
        </w:rPr>
        <w:t>2015</w:t>
      </w:r>
    </w:p>
    <w:p w:rsidR="000C7241" w:rsidRPr="00264269" w:rsidRDefault="000C7241" w:rsidP="000C7241">
      <w:pPr>
        <w:spacing w:line="360" w:lineRule="auto"/>
        <w:rPr>
          <w:rFonts w:hint="eastAsia"/>
          <w:color w:val="000000"/>
          <w:sz w:val="24"/>
        </w:rPr>
      </w:pPr>
      <w:r w:rsidRPr="00264269">
        <w:rPr>
          <w:rFonts w:hint="eastAsia"/>
          <w:color w:val="000000"/>
          <w:sz w:val="24"/>
        </w:rPr>
        <w:t>[2]</w:t>
      </w:r>
      <w:r w:rsidRPr="00264269">
        <w:rPr>
          <w:color w:val="000000"/>
          <w:sz w:val="24"/>
        </w:rPr>
        <w:t>许志刚</w:t>
      </w:r>
      <w:r w:rsidRPr="00264269">
        <w:rPr>
          <w:color w:val="000000"/>
          <w:sz w:val="24"/>
        </w:rPr>
        <w:t xml:space="preserve">. </w:t>
      </w:r>
      <w:r w:rsidRPr="00264269">
        <w:rPr>
          <w:color w:val="000000"/>
          <w:sz w:val="24"/>
        </w:rPr>
        <w:t>普通植物病理学（第</w:t>
      </w:r>
      <w:r w:rsidRPr="00264269">
        <w:rPr>
          <w:color w:val="000000"/>
          <w:sz w:val="24"/>
        </w:rPr>
        <w:t>4</w:t>
      </w:r>
      <w:r w:rsidRPr="00264269">
        <w:rPr>
          <w:color w:val="000000"/>
          <w:sz w:val="24"/>
        </w:rPr>
        <w:t>版）</w:t>
      </w:r>
      <w:r w:rsidRPr="00264269">
        <w:rPr>
          <w:color w:val="000000"/>
          <w:sz w:val="24"/>
        </w:rPr>
        <w:t xml:space="preserve">. </w:t>
      </w:r>
      <w:r w:rsidRPr="00264269">
        <w:rPr>
          <w:color w:val="000000"/>
          <w:sz w:val="24"/>
        </w:rPr>
        <w:t>高等教育出版社，</w:t>
      </w:r>
      <w:r w:rsidRPr="00264269">
        <w:rPr>
          <w:color w:val="000000"/>
          <w:sz w:val="24"/>
        </w:rPr>
        <w:t>2009</w:t>
      </w:r>
    </w:p>
    <w:p w:rsidR="000C7241" w:rsidRPr="00264269" w:rsidRDefault="000C7241" w:rsidP="000C7241">
      <w:pPr>
        <w:spacing w:line="360" w:lineRule="auto"/>
        <w:rPr>
          <w:rFonts w:hint="eastAsia"/>
          <w:color w:val="000000"/>
          <w:sz w:val="24"/>
        </w:rPr>
      </w:pPr>
      <w:r w:rsidRPr="00264269">
        <w:rPr>
          <w:rFonts w:hint="eastAsia"/>
          <w:color w:val="000000"/>
          <w:sz w:val="24"/>
        </w:rPr>
        <w:t>[3]</w:t>
      </w:r>
      <w:r w:rsidRPr="00264269">
        <w:rPr>
          <w:color w:val="000000"/>
          <w:sz w:val="24"/>
        </w:rPr>
        <w:t>许再福</w:t>
      </w:r>
      <w:r w:rsidRPr="00264269">
        <w:rPr>
          <w:color w:val="000000"/>
          <w:sz w:val="24"/>
        </w:rPr>
        <w:t xml:space="preserve">. </w:t>
      </w:r>
      <w:r w:rsidRPr="00264269">
        <w:rPr>
          <w:color w:val="000000"/>
          <w:sz w:val="24"/>
        </w:rPr>
        <w:t>普通昆虫学</w:t>
      </w:r>
      <w:r w:rsidRPr="00264269">
        <w:rPr>
          <w:color w:val="000000"/>
          <w:sz w:val="24"/>
        </w:rPr>
        <w:t xml:space="preserve">. </w:t>
      </w:r>
      <w:r w:rsidRPr="00264269">
        <w:rPr>
          <w:color w:val="000000"/>
          <w:sz w:val="24"/>
        </w:rPr>
        <w:t>科学出版社，</w:t>
      </w:r>
      <w:r w:rsidRPr="00264269">
        <w:rPr>
          <w:color w:val="000000"/>
          <w:sz w:val="24"/>
        </w:rPr>
        <w:t>2009</w:t>
      </w:r>
    </w:p>
    <w:p w:rsidR="000C7241" w:rsidRDefault="000C7241" w:rsidP="000C7241">
      <w:pPr>
        <w:spacing w:line="360" w:lineRule="auto"/>
        <w:rPr>
          <w:rFonts w:hint="eastAsia"/>
          <w:color w:val="000000"/>
          <w:sz w:val="24"/>
        </w:rPr>
      </w:pPr>
    </w:p>
    <w:p w:rsidR="000C08AC" w:rsidRDefault="000C08AC" w:rsidP="000C7241">
      <w:pPr>
        <w:spacing w:line="360" w:lineRule="auto"/>
        <w:rPr>
          <w:rFonts w:hint="eastAsia"/>
          <w:color w:val="000000"/>
          <w:sz w:val="24"/>
        </w:rPr>
      </w:pPr>
    </w:p>
    <w:p w:rsidR="000C08AC" w:rsidRPr="00EF1AB7" w:rsidRDefault="000C08AC" w:rsidP="000C7241">
      <w:pPr>
        <w:spacing w:line="360" w:lineRule="auto"/>
        <w:rPr>
          <w:rFonts w:hint="eastAsia"/>
          <w:color w:val="000000"/>
          <w:sz w:val="24"/>
        </w:rPr>
      </w:pPr>
    </w:p>
    <w:p w:rsidR="000C08AC" w:rsidRDefault="000C08AC" w:rsidP="000C08AC">
      <w:pPr>
        <w:pStyle w:val="a4"/>
        <w:spacing w:line="300" w:lineRule="atLeast"/>
        <w:ind w:firstLineChars="645" w:firstLine="2072"/>
        <w:rPr>
          <w:sz w:val="32"/>
          <w:szCs w:val="21"/>
        </w:rPr>
      </w:pPr>
      <w:r>
        <w:rPr>
          <w:rFonts w:hint="eastAsia"/>
          <w:b/>
          <w:bCs/>
          <w:sz w:val="32"/>
          <w:szCs w:val="21"/>
        </w:rPr>
        <w:t>《工程力学（二）》课程简介</w:t>
      </w:r>
    </w:p>
    <w:p w:rsidR="000C08AC" w:rsidRPr="00EB2149" w:rsidRDefault="000C08AC" w:rsidP="000C08AC">
      <w:pPr>
        <w:spacing w:line="360" w:lineRule="auto"/>
        <w:rPr>
          <w:rFonts w:ascii="宋体" w:hAnsi="宋体"/>
          <w:b/>
          <w:sz w:val="24"/>
        </w:rPr>
      </w:pPr>
      <w:r w:rsidRPr="00EB2149">
        <w:rPr>
          <w:rFonts w:ascii="宋体" w:hAnsi="宋体" w:hint="eastAsia"/>
          <w:b/>
          <w:sz w:val="24"/>
        </w:rPr>
        <w:t>课程代码：</w:t>
      </w:r>
      <w:r>
        <w:rPr>
          <w:rFonts w:ascii="宋体" w:hAnsi="宋体" w:hint="eastAsia"/>
          <w:b/>
          <w:sz w:val="24"/>
        </w:rPr>
        <w:t>2812052</w:t>
      </w:r>
      <w:r w:rsidRPr="00EB2149">
        <w:rPr>
          <w:rFonts w:ascii="宋体" w:hAnsi="宋体" w:hint="eastAsia"/>
          <w:b/>
          <w:sz w:val="24"/>
        </w:rPr>
        <w:t xml:space="preserve">  课程名称：《</w:t>
      </w:r>
      <w:r>
        <w:rPr>
          <w:rFonts w:ascii="宋体" w:hAnsi="宋体" w:hint="eastAsia"/>
          <w:b/>
          <w:sz w:val="24"/>
        </w:rPr>
        <w:t>工程力学（二）</w:t>
      </w:r>
      <w:r w:rsidRPr="00EB2149">
        <w:rPr>
          <w:rFonts w:ascii="宋体" w:hAnsi="宋体" w:hint="eastAsia"/>
          <w:b/>
          <w:sz w:val="24"/>
        </w:rPr>
        <w:t>》</w:t>
      </w:r>
      <w:r>
        <w:rPr>
          <w:rFonts w:ascii="宋体" w:hAnsi="宋体"/>
          <w:b/>
          <w:sz w:val="24"/>
        </w:rPr>
        <w:t>Building Mechanics-</w:t>
      </w:r>
      <w:r>
        <w:rPr>
          <w:rFonts w:ascii="宋体" w:hAnsi="宋体" w:hint="eastAsia"/>
          <w:b/>
          <w:sz w:val="24"/>
        </w:rPr>
        <w:t>2</w:t>
      </w:r>
      <w:r w:rsidRPr="00EB2149">
        <w:rPr>
          <w:rFonts w:ascii="宋体" w:hAnsi="宋体" w:hint="eastAsia"/>
          <w:b/>
          <w:sz w:val="24"/>
        </w:rPr>
        <w:t xml:space="preserve"> 课时：</w:t>
      </w:r>
      <w:r>
        <w:rPr>
          <w:rFonts w:ascii="宋体" w:hAnsi="宋体" w:hint="eastAsia"/>
          <w:b/>
          <w:sz w:val="24"/>
        </w:rPr>
        <w:t>50</w:t>
      </w:r>
    </w:p>
    <w:p w:rsidR="000C08AC" w:rsidRPr="00EB2149" w:rsidRDefault="000C08AC" w:rsidP="000C08AC">
      <w:pPr>
        <w:spacing w:line="360" w:lineRule="auto"/>
        <w:rPr>
          <w:rFonts w:ascii="宋体" w:hAnsi="宋体"/>
          <w:b/>
          <w:sz w:val="24"/>
        </w:rPr>
      </w:pPr>
      <w:r w:rsidRPr="00EB2149">
        <w:rPr>
          <w:rFonts w:ascii="宋体" w:hAnsi="宋体" w:hint="eastAsia"/>
          <w:b/>
          <w:sz w:val="24"/>
        </w:rPr>
        <w:t>主讲教师：</w:t>
      </w:r>
      <w:r>
        <w:rPr>
          <w:rFonts w:ascii="宋体" w:hAnsi="宋体" w:hint="eastAsia"/>
          <w:b/>
          <w:sz w:val="24"/>
        </w:rPr>
        <w:t>王金龙</w:t>
      </w:r>
      <w:r w:rsidRPr="00EB2149">
        <w:rPr>
          <w:rFonts w:ascii="宋体" w:hAnsi="宋体" w:hint="eastAsia"/>
          <w:b/>
          <w:sz w:val="24"/>
        </w:rPr>
        <w:t xml:space="preserve">   职称：</w:t>
      </w:r>
      <w:r>
        <w:rPr>
          <w:rFonts w:ascii="宋体" w:hAnsi="宋体" w:hint="eastAsia"/>
          <w:b/>
          <w:sz w:val="24"/>
        </w:rPr>
        <w:t>教授</w:t>
      </w:r>
      <w:r w:rsidRPr="00EB2149">
        <w:rPr>
          <w:rFonts w:ascii="宋体" w:hAnsi="宋体" w:hint="eastAsia"/>
          <w:b/>
          <w:sz w:val="24"/>
        </w:rPr>
        <w:t xml:space="preserve">   联系方式：</w:t>
      </w:r>
      <w:r>
        <w:rPr>
          <w:rFonts w:ascii="宋体" w:hAnsi="宋体" w:hint="eastAsia"/>
          <w:b/>
          <w:sz w:val="24"/>
        </w:rPr>
        <w:t>13562639508</w:t>
      </w:r>
    </w:p>
    <w:p w:rsidR="000C08AC" w:rsidRPr="00EB2149" w:rsidRDefault="000C08AC" w:rsidP="000C08AC">
      <w:pPr>
        <w:spacing w:line="360" w:lineRule="auto"/>
        <w:rPr>
          <w:rFonts w:ascii="宋体" w:hAnsi="宋体"/>
          <w:b/>
          <w:bCs/>
          <w:sz w:val="24"/>
        </w:rPr>
      </w:pPr>
      <w:r w:rsidRPr="00EB2149">
        <w:rPr>
          <w:rFonts w:ascii="宋体" w:hAnsi="宋体" w:hint="eastAsia"/>
          <w:b/>
          <w:sz w:val="24"/>
        </w:rPr>
        <w:t>课程的目的、内容与要求：</w:t>
      </w:r>
    </w:p>
    <w:p w:rsidR="000C08AC" w:rsidRPr="00D71292" w:rsidRDefault="000C08AC" w:rsidP="000C08AC">
      <w:pPr>
        <w:pStyle w:val="a4"/>
        <w:spacing w:before="0" w:beforeAutospacing="0" w:after="0" w:afterAutospacing="0" w:line="360" w:lineRule="auto"/>
        <w:ind w:firstLineChars="200" w:firstLine="420"/>
        <w:rPr>
          <w:rFonts w:ascii="Times New Roman" w:hAnsi="Times New Roman"/>
          <w:sz w:val="21"/>
          <w:szCs w:val="21"/>
        </w:rPr>
      </w:pPr>
      <w:r w:rsidRPr="00D71292">
        <w:rPr>
          <w:rFonts w:ascii="Times New Roman" w:hAnsi="Times New Roman" w:hint="eastAsia"/>
          <w:sz w:val="21"/>
          <w:szCs w:val="21"/>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0C08AC" w:rsidRPr="00D71292" w:rsidRDefault="000C08AC" w:rsidP="000C08AC">
      <w:pPr>
        <w:tabs>
          <w:tab w:val="left" w:pos="3960"/>
        </w:tabs>
        <w:spacing w:line="360" w:lineRule="auto"/>
        <w:ind w:firstLineChars="200" w:firstLine="420"/>
        <w:rPr>
          <w:rFonts w:hint="eastAsia"/>
          <w:szCs w:val="21"/>
        </w:rPr>
      </w:pPr>
      <w:r w:rsidRPr="00D71292">
        <w:rPr>
          <w:rFonts w:hint="eastAsia"/>
          <w:szCs w:val="21"/>
        </w:rPr>
        <w:lastRenderedPageBreak/>
        <w:t>本课程的教学要求：通过本课程的学习，具有把简单的实际问题抽象为力学模型的能力。对常用的杆件结构具有选择计算简图的能力；对简单的物体系统能进行受力分析，正确画出其中任一物体的受力图；能正确地运用各种力系的平衡方程求解物体和简单物体系统的平衡问题（包括考虑摩擦的问题）；初步获得课程有关的工程概念。提高相应的数字计算能力、文字和图象的表达能力；初步掌握杆件强度、刚度、稳定性的校核计算。本课程重点是物体的受力分析和受力图、物体系统的平衡；轴向拉压杆件、圆周扭转的强度、刚度计算等。</w:t>
      </w:r>
    </w:p>
    <w:p w:rsidR="000C08AC" w:rsidRPr="00FD5F45" w:rsidRDefault="000C08AC" w:rsidP="000C08AC">
      <w:pPr>
        <w:pStyle w:val="a4"/>
        <w:spacing w:before="0" w:beforeAutospacing="0" w:after="0" w:afterAutospacing="0" w:line="360" w:lineRule="auto"/>
        <w:rPr>
          <w:b/>
        </w:rPr>
      </w:pPr>
      <w:r w:rsidRPr="00FD5F45">
        <w:rPr>
          <w:rFonts w:hint="eastAsia"/>
          <w:b/>
        </w:rPr>
        <w:t>推荐参考书：</w:t>
      </w:r>
    </w:p>
    <w:p w:rsidR="000C08AC" w:rsidRPr="00D71292" w:rsidRDefault="000C08AC" w:rsidP="000C08AC">
      <w:pPr>
        <w:tabs>
          <w:tab w:val="left" w:pos="3960"/>
        </w:tabs>
        <w:spacing w:line="360" w:lineRule="auto"/>
        <w:rPr>
          <w:rFonts w:cs="宋体" w:hint="eastAsia"/>
          <w:szCs w:val="21"/>
        </w:rPr>
      </w:pPr>
      <w:r w:rsidRPr="00D71292">
        <w:rPr>
          <w:rFonts w:cs="宋体" w:hint="eastAsia"/>
          <w:szCs w:val="21"/>
        </w:rPr>
        <w:t>《工程力学》</w:t>
      </w:r>
      <w:r w:rsidRPr="00D71292">
        <w:rPr>
          <w:rFonts w:cs="宋体" w:hint="eastAsia"/>
          <w:szCs w:val="21"/>
        </w:rPr>
        <w:t xml:space="preserve"> </w:t>
      </w:r>
      <w:r w:rsidRPr="00D71292">
        <w:rPr>
          <w:rFonts w:cs="宋体" w:hint="eastAsia"/>
          <w:szCs w:val="21"/>
        </w:rPr>
        <w:t>刘鸣</w:t>
      </w:r>
      <w:r w:rsidRPr="00D71292">
        <w:rPr>
          <w:rFonts w:cs="宋体" w:hint="eastAsia"/>
          <w:szCs w:val="21"/>
        </w:rPr>
        <w:t xml:space="preserve"> </w:t>
      </w:r>
      <w:r w:rsidRPr="00D71292">
        <w:rPr>
          <w:rFonts w:cs="宋体" w:hint="eastAsia"/>
          <w:szCs w:val="21"/>
        </w:rPr>
        <w:t>翟振东</w:t>
      </w:r>
      <w:r w:rsidRPr="00D71292">
        <w:rPr>
          <w:rFonts w:cs="宋体" w:hint="eastAsia"/>
          <w:szCs w:val="21"/>
        </w:rPr>
        <w:t xml:space="preserve"> </w:t>
      </w:r>
      <w:r w:rsidRPr="00D71292">
        <w:rPr>
          <w:rFonts w:cs="宋体" w:hint="eastAsia"/>
          <w:szCs w:val="21"/>
        </w:rPr>
        <w:t>编著</w:t>
      </w:r>
      <w:r w:rsidRPr="00D71292">
        <w:rPr>
          <w:rFonts w:cs="宋体" w:hint="eastAsia"/>
          <w:szCs w:val="21"/>
        </w:rPr>
        <w:t xml:space="preserve"> </w:t>
      </w:r>
      <w:r w:rsidRPr="00D71292">
        <w:rPr>
          <w:rFonts w:cs="宋体" w:hint="eastAsia"/>
          <w:szCs w:val="21"/>
        </w:rPr>
        <w:t>中国建筑工业出版社</w:t>
      </w:r>
    </w:p>
    <w:p w:rsidR="000C08AC" w:rsidRDefault="000C08AC" w:rsidP="000C08AC">
      <w:pPr>
        <w:rPr>
          <w:rFonts w:hint="eastAsia"/>
          <w:sz w:val="28"/>
          <w:szCs w:val="28"/>
        </w:rPr>
      </w:pPr>
    </w:p>
    <w:p w:rsidR="000C08AC" w:rsidRDefault="000C08AC" w:rsidP="000C08AC">
      <w:pPr>
        <w:rPr>
          <w:rFonts w:hint="eastAsia"/>
          <w:sz w:val="28"/>
          <w:szCs w:val="28"/>
        </w:rPr>
      </w:pPr>
    </w:p>
    <w:p w:rsidR="000C08AC" w:rsidRDefault="000C08AC" w:rsidP="000C08AC">
      <w:pPr>
        <w:pStyle w:val="a4"/>
        <w:spacing w:line="300" w:lineRule="atLeast"/>
        <w:rPr>
          <w:b/>
          <w:bCs/>
          <w:sz w:val="32"/>
          <w:szCs w:val="21"/>
        </w:rPr>
      </w:pPr>
    </w:p>
    <w:p w:rsidR="000C08AC" w:rsidRDefault="000C08AC" w:rsidP="000C08AC">
      <w:pPr>
        <w:pStyle w:val="a4"/>
        <w:spacing w:line="300" w:lineRule="atLeast"/>
        <w:jc w:val="center"/>
        <w:rPr>
          <w:sz w:val="32"/>
          <w:szCs w:val="21"/>
        </w:rPr>
      </w:pPr>
      <w:r>
        <w:rPr>
          <w:rFonts w:hint="eastAsia"/>
          <w:b/>
          <w:bCs/>
          <w:sz w:val="32"/>
          <w:szCs w:val="21"/>
        </w:rPr>
        <w:t>《测量学A》课程简介</w:t>
      </w:r>
    </w:p>
    <w:p w:rsidR="000C08AC" w:rsidRPr="00EB2149" w:rsidRDefault="000C08AC" w:rsidP="000C08AC">
      <w:pPr>
        <w:spacing w:line="360" w:lineRule="auto"/>
        <w:rPr>
          <w:rFonts w:ascii="宋体" w:hAnsi="宋体"/>
          <w:b/>
          <w:sz w:val="24"/>
        </w:rPr>
      </w:pPr>
      <w:r w:rsidRPr="00EB2149">
        <w:rPr>
          <w:rFonts w:ascii="宋体" w:hAnsi="宋体" w:hint="eastAsia"/>
          <w:b/>
          <w:sz w:val="24"/>
        </w:rPr>
        <w:t>课程代码：</w:t>
      </w:r>
      <w:r>
        <w:rPr>
          <w:rFonts w:ascii="宋体" w:hAnsi="宋体" w:hint="eastAsia"/>
          <w:b/>
          <w:sz w:val="24"/>
        </w:rPr>
        <w:t>2812004</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课程名称：《</w:t>
      </w:r>
      <w:r>
        <w:rPr>
          <w:rFonts w:ascii="宋体" w:hAnsi="宋体" w:hint="eastAsia"/>
          <w:b/>
          <w:sz w:val="24"/>
        </w:rPr>
        <w:t>测量学A</w:t>
      </w:r>
      <w:r w:rsidRPr="00EB2149">
        <w:rPr>
          <w:rFonts w:ascii="宋体" w:hAnsi="宋体" w:hint="eastAsia"/>
          <w:b/>
          <w:sz w:val="24"/>
        </w:rPr>
        <w:t>》</w:t>
      </w:r>
      <w:r w:rsidRPr="00EB2149">
        <w:rPr>
          <w:rFonts w:ascii="宋体" w:hAnsi="宋体"/>
          <w:b/>
          <w:sz w:val="24"/>
        </w:rPr>
        <w:t>Surveying  A</w:t>
      </w:r>
      <w:r>
        <w:rPr>
          <w:rFonts w:ascii="宋体" w:hAnsi="宋体" w:hint="eastAsia"/>
          <w:b/>
          <w:sz w:val="24"/>
        </w:rPr>
        <w:t xml:space="preserve"> </w:t>
      </w:r>
      <w:r w:rsidRPr="00EB2149">
        <w:rPr>
          <w:rFonts w:ascii="宋体" w:hAnsi="宋体" w:hint="eastAsia"/>
          <w:b/>
          <w:sz w:val="24"/>
        </w:rPr>
        <w:t xml:space="preserve"> 课时：44</w:t>
      </w:r>
    </w:p>
    <w:p w:rsidR="000C08AC" w:rsidRPr="00EB2149" w:rsidRDefault="000C08AC" w:rsidP="000C08AC">
      <w:pPr>
        <w:spacing w:line="360" w:lineRule="auto"/>
        <w:rPr>
          <w:rFonts w:ascii="宋体" w:hAnsi="宋体"/>
          <w:b/>
          <w:sz w:val="24"/>
        </w:rPr>
      </w:pPr>
      <w:r w:rsidRPr="00EB2149">
        <w:rPr>
          <w:rFonts w:ascii="宋体" w:hAnsi="宋体" w:hint="eastAsia"/>
          <w:b/>
          <w:sz w:val="24"/>
        </w:rPr>
        <w:t>主讲教师：</w:t>
      </w:r>
      <w:r>
        <w:rPr>
          <w:rFonts w:ascii="宋体" w:hAnsi="宋体" w:hint="eastAsia"/>
          <w:b/>
          <w:sz w:val="24"/>
        </w:rPr>
        <w:t>王荣</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职称：</w:t>
      </w:r>
      <w:r>
        <w:rPr>
          <w:rFonts w:ascii="宋体" w:hAnsi="宋体" w:hint="eastAsia"/>
          <w:b/>
          <w:sz w:val="24"/>
        </w:rPr>
        <w:t>高级工程师</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 xml:space="preserve"> 联系方式：</w:t>
      </w:r>
      <w:r>
        <w:rPr>
          <w:rFonts w:ascii="宋体" w:hAnsi="宋体" w:hint="eastAsia"/>
          <w:b/>
          <w:sz w:val="24"/>
        </w:rPr>
        <w:t>139</w:t>
      </w:r>
      <w:r w:rsidRPr="00EB2149">
        <w:rPr>
          <w:rFonts w:ascii="宋体" w:hAnsi="宋体" w:hint="eastAsia"/>
          <w:b/>
          <w:sz w:val="24"/>
        </w:rPr>
        <w:t>6469</w:t>
      </w:r>
      <w:r>
        <w:rPr>
          <w:rFonts w:ascii="宋体" w:hAnsi="宋体" w:hint="eastAsia"/>
          <w:b/>
          <w:sz w:val="24"/>
        </w:rPr>
        <w:t>6930</w:t>
      </w:r>
    </w:p>
    <w:p w:rsidR="000C08AC" w:rsidRPr="00383CC8" w:rsidRDefault="000C08AC" w:rsidP="000C08AC">
      <w:pPr>
        <w:spacing w:line="360" w:lineRule="auto"/>
        <w:rPr>
          <w:rFonts w:ascii="宋体" w:hAnsi="宋体"/>
          <w:b/>
          <w:bCs/>
          <w:sz w:val="24"/>
        </w:rPr>
      </w:pPr>
      <w:r w:rsidRPr="00EB2149">
        <w:rPr>
          <w:rFonts w:ascii="宋体" w:hAnsi="宋体" w:hint="eastAsia"/>
          <w:b/>
          <w:sz w:val="24"/>
        </w:rPr>
        <w:t>课程的目的、内容与要求：</w:t>
      </w:r>
    </w:p>
    <w:p w:rsidR="000C08AC" w:rsidRPr="00383CC8" w:rsidRDefault="000C08AC" w:rsidP="000C08AC">
      <w:pPr>
        <w:spacing w:line="360" w:lineRule="auto"/>
        <w:ind w:firstLineChars="200" w:firstLine="480"/>
        <w:rPr>
          <w:rFonts w:hint="eastAsia"/>
          <w:sz w:val="24"/>
        </w:rPr>
      </w:pPr>
      <w:r w:rsidRPr="00383CC8">
        <w:rPr>
          <w:rFonts w:hint="eastAsia"/>
          <w:sz w:val="24"/>
        </w:rPr>
        <w:t>本课程是土木工程专业的一门专业基础课，教学时数为</w:t>
      </w:r>
      <w:r w:rsidRPr="00383CC8">
        <w:rPr>
          <w:rFonts w:hint="eastAsia"/>
          <w:sz w:val="24"/>
        </w:rPr>
        <w:t>44</w:t>
      </w:r>
      <w:r w:rsidRPr="00383CC8">
        <w:rPr>
          <w:rFonts w:hint="eastAsia"/>
          <w:sz w:val="24"/>
        </w:rPr>
        <w:t>学时及</w:t>
      </w:r>
      <w:r w:rsidRPr="00383CC8">
        <w:rPr>
          <w:rFonts w:hint="eastAsia"/>
          <w:sz w:val="24"/>
        </w:rPr>
        <w:t>2</w:t>
      </w:r>
      <w:r w:rsidRPr="00383CC8">
        <w:rPr>
          <w:rFonts w:hint="eastAsia"/>
          <w:sz w:val="24"/>
        </w:rPr>
        <w:t>周集中学习。通过本课程的学习，使学生掌握测量方面的基本知识和基本理论，为今后土木工程专业课学习及工作中所需测量知识打下基础。</w:t>
      </w:r>
    </w:p>
    <w:p w:rsidR="000C08AC" w:rsidRPr="00383CC8" w:rsidRDefault="000C08AC" w:rsidP="000C08AC">
      <w:pPr>
        <w:spacing w:line="360" w:lineRule="auto"/>
        <w:ind w:leftChars="100" w:left="210"/>
        <w:rPr>
          <w:rFonts w:hint="eastAsia"/>
          <w:sz w:val="24"/>
        </w:rPr>
      </w:pPr>
      <w:r w:rsidRPr="00383CC8">
        <w:rPr>
          <w:rFonts w:hint="eastAsia"/>
          <w:sz w:val="24"/>
        </w:rPr>
        <w:t>（</w:t>
      </w:r>
      <w:r w:rsidRPr="00383CC8">
        <w:rPr>
          <w:rFonts w:hint="eastAsia"/>
          <w:sz w:val="24"/>
        </w:rPr>
        <w:t>1</w:t>
      </w:r>
      <w:r w:rsidRPr="00383CC8">
        <w:rPr>
          <w:rFonts w:hint="eastAsia"/>
          <w:sz w:val="24"/>
        </w:rPr>
        <w:t>）掌握普通测量学的基本知识和基础理论；</w:t>
      </w:r>
      <w:r w:rsidRPr="00383CC8">
        <w:rPr>
          <w:sz w:val="24"/>
        </w:rPr>
        <w:br/>
      </w:r>
      <w:r w:rsidRPr="00383CC8">
        <w:rPr>
          <w:rFonts w:hint="eastAsia"/>
          <w:sz w:val="24"/>
        </w:rPr>
        <w:t>（</w:t>
      </w:r>
      <w:r w:rsidRPr="00383CC8">
        <w:rPr>
          <w:rFonts w:hint="eastAsia"/>
          <w:sz w:val="24"/>
        </w:rPr>
        <w:t>2</w:t>
      </w:r>
      <w:r w:rsidRPr="00383CC8">
        <w:rPr>
          <w:rFonts w:hint="eastAsia"/>
          <w:sz w:val="24"/>
        </w:rPr>
        <w:t>）在土木工程勘测设计、施工中，具有正确应用地形图和有关测量资料的能力；</w:t>
      </w:r>
      <w:r w:rsidRPr="00383CC8">
        <w:rPr>
          <w:sz w:val="24"/>
        </w:rPr>
        <w:br/>
      </w:r>
      <w:r w:rsidRPr="00383CC8">
        <w:rPr>
          <w:rFonts w:hint="eastAsia"/>
          <w:sz w:val="24"/>
        </w:rPr>
        <w:t>（</w:t>
      </w:r>
      <w:r w:rsidRPr="00383CC8">
        <w:rPr>
          <w:rFonts w:hint="eastAsia"/>
          <w:sz w:val="24"/>
        </w:rPr>
        <w:t>3</w:t>
      </w:r>
      <w:r w:rsidRPr="00383CC8">
        <w:rPr>
          <w:rFonts w:hint="eastAsia"/>
          <w:sz w:val="24"/>
        </w:rPr>
        <w:t>）了解水准仪、经纬仪等常用测量仪器的基本构造，操作方法和检验校正方法，了解有关工程测量方面的某些新技术及精密仪器；</w:t>
      </w:r>
      <w:r w:rsidRPr="00383CC8">
        <w:rPr>
          <w:sz w:val="24"/>
        </w:rPr>
        <w:br/>
      </w:r>
      <w:r w:rsidRPr="00383CC8">
        <w:rPr>
          <w:rFonts w:hint="eastAsia"/>
          <w:sz w:val="24"/>
        </w:rPr>
        <w:t>（</w:t>
      </w:r>
      <w:r w:rsidRPr="00383CC8">
        <w:rPr>
          <w:rFonts w:hint="eastAsia"/>
          <w:sz w:val="24"/>
        </w:rPr>
        <w:t>4</w:t>
      </w:r>
      <w:r w:rsidRPr="00383CC8">
        <w:rPr>
          <w:rFonts w:hint="eastAsia"/>
          <w:sz w:val="24"/>
        </w:rPr>
        <w:t>）具有进行一般建筑工程、道桥工程测量的能力；</w:t>
      </w:r>
    </w:p>
    <w:p w:rsidR="000C08AC" w:rsidRPr="00383CC8" w:rsidRDefault="000C08AC" w:rsidP="000C08AC">
      <w:pPr>
        <w:spacing w:line="360" w:lineRule="auto"/>
        <w:ind w:leftChars="100" w:left="210"/>
        <w:rPr>
          <w:rFonts w:hint="eastAsia"/>
          <w:sz w:val="24"/>
        </w:rPr>
      </w:pPr>
      <w:r w:rsidRPr="00383CC8">
        <w:rPr>
          <w:rFonts w:hint="eastAsia"/>
          <w:sz w:val="24"/>
        </w:rPr>
        <w:t>（</w:t>
      </w:r>
      <w:r w:rsidRPr="00383CC8">
        <w:rPr>
          <w:rFonts w:hint="eastAsia"/>
          <w:sz w:val="24"/>
        </w:rPr>
        <w:t>5</w:t>
      </w:r>
      <w:r w:rsidRPr="00383CC8">
        <w:rPr>
          <w:rFonts w:hint="eastAsia"/>
          <w:sz w:val="24"/>
        </w:rPr>
        <w:t>）掌握小地区大比例尺地形图测绘的程序和测图的方法。</w:t>
      </w:r>
    </w:p>
    <w:p w:rsidR="000C08AC" w:rsidRDefault="000C08AC" w:rsidP="000C08AC">
      <w:pPr>
        <w:spacing w:line="360" w:lineRule="auto"/>
        <w:ind w:firstLineChars="200" w:firstLine="480"/>
        <w:rPr>
          <w:rFonts w:hint="eastAsia"/>
          <w:sz w:val="24"/>
        </w:rPr>
      </w:pPr>
      <w:r w:rsidRPr="00383CC8">
        <w:rPr>
          <w:sz w:val="24"/>
        </w:rPr>
        <w:t>此外，在教学中还要注意培养学生的自学能力，分析问题和解决问题的能力，</w:t>
      </w:r>
      <w:r w:rsidRPr="00383CC8">
        <w:rPr>
          <w:sz w:val="24"/>
        </w:rPr>
        <w:lastRenderedPageBreak/>
        <w:t>构思创新能力。培养学生认真负责的工作态度和严谨细致的工作作风。</w:t>
      </w:r>
    </w:p>
    <w:p w:rsidR="000C08AC" w:rsidRPr="00383CC8" w:rsidRDefault="000C08AC" w:rsidP="000C08AC">
      <w:pPr>
        <w:pStyle w:val="a4"/>
        <w:spacing w:before="0" w:beforeAutospacing="0" w:after="0" w:afterAutospacing="0" w:line="360" w:lineRule="auto"/>
        <w:rPr>
          <w:b/>
        </w:rPr>
      </w:pPr>
      <w:r w:rsidRPr="00383CC8">
        <w:rPr>
          <w:rFonts w:hint="eastAsia"/>
          <w:b/>
        </w:rPr>
        <w:t>推荐参考书：</w:t>
      </w:r>
    </w:p>
    <w:p w:rsidR="000C08AC" w:rsidRPr="00383CC8" w:rsidRDefault="000C08AC" w:rsidP="000C08AC">
      <w:pPr>
        <w:spacing w:line="360" w:lineRule="auto"/>
        <w:rPr>
          <w:rFonts w:eastAsia="黑体" w:hint="eastAsia"/>
          <w:b/>
          <w:sz w:val="24"/>
        </w:rPr>
      </w:pPr>
      <w:r w:rsidRPr="00383CC8">
        <w:rPr>
          <w:rFonts w:hint="eastAsia"/>
          <w:sz w:val="24"/>
        </w:rPr>
        <w:t>1</w:t>
      </w:r>
      <w:r>
        <w:rPr>
          <w:rFonts w:hint="eastAsia"/>
          <w:sz w:val="24"/>
        </w:rPr>
        <w:t>、</w:t>
      </w:r>
      <w:r w:rsidRPr="00383CC8">
        <w:rPr>
          <w:rFonts w:hint="eastAsia"/>
          <w:sz w:val="24"/>
        </w:rPr>
        <w:t>合肥工业大学等主编，</w:t>
      </w:r>
      <w:r>
        <w:rPr>
          <w:rFonts w:hint="eastAsia"/>
          <w:sz w:val="24"/>
        </w:rPr>
        <w:t>《</w:t>
      </w:r>
      <w:r w:rsidRPr="00383CC8">
        <w:rPr>
          <w:rFonts w:hint="eastAsia"/>
          <w:sz w:val="24"/>
        </w:rPr>
        <w:t>测量学</w:t>
      </w:r>
      <w:r>
        <w:rPr>
          <w:rFonts w:hint="eastAsia"/>
          <w:sz w:val="24"/>
        </w:rPr>
        <w:t>》</w:t>
      </w:r>
      <w:r w:rsidRPr="00383CC8">
        <w:rPr>
          <w:rFonts w:hint="eastAsia"/>
          <w:sz w:val="24"/>
        </w:rPr>
        <w:t>（第四版），中国建筑工业出版社，</w:t>
      </w:r>
      <w:r w:rsidRPr="00383CC8">
        <w:rPr>
          <w:rFonts w:hint="eastAsia"/>
          <w:sz w:val="24"/>
        </w:rPr>
        <w:t>1995.6</w:t>
      </w:r>
      <w:r w:rsidRPr="00383CC8">
        <w:rPr>
          <w:rFonts w:hint="eastAsia"/>
          <w:sz w:val="24"/>
        </w:rPr>
        <w:t>。</w:t>
      </w:r>
    </w:p>
    <w:p w:rsidR="000C08AC" w:rsidRPr="00383CC8" w:rsidRDefault="000C08AC" w:rsidP="000C08AC">
      <w:pPr>
        <w:spacing w:line="360" w:lineRule="auto"/>
        <w:rPr>
          <w:rFonts w:hint="eastAsia"/>
          <w:sz w:val="24"/>
        </w:rPr>
      </w:pPr>
      <w:r w:rsidRPr="00383CC8">
        <w:rPr>
          <w:rFonts w:hint="eastAsia"/>
          <w:sz w:val="24"/>
        </w:rPr>
        <w:t>2</w:t>
      </w:r>
      <w:r>
        <w:rPr>
          <w:rFonts w:hint="eastAsia"/>
          <w:sz w:val="24"/>
        </w:rPr>
        <w:t>、</w:t>
      </w:r>
      <w:r w:rsidRPr="00383CC8">
        <w:rPr>
          <w:sz w:val="24"/>
        </w:rPr>
        <w:t>罗新宇</w:t>
      </w:r>
      <w:r w:rsidRPr="00383CC8">
        <w:rPr>
          <w:rFonts w:hint="eastAsia"/>
          <w:sz w:val="24"/>
        </w:rPr>
        <w:t>主编，</w:t>
      </w:r>
      <w:r>
        <w:rPr>
          <w:rFonts w:hint="eastAsia"/>
          <w:sz w:val="24"/>
        </w:rPr>
        <w:t>《</w:t>
      </w:r>
      <w:r w:rsidRPr="00383CC8">
        <w:rPr>
          <w:sz w:val="24"/>
        </w:rPr>
        <w:t>土木工程测量学教程</w:t>
      </w:r>
      <w:r>
        <w:rPr>
          <w:rFonts w:hint="eastAsia"/>
          <w:sz w:val="24"/>
        </w:rPr>
        <w:t>》</w:t>
      </w:r>
      <w:r w:rsidRPr="00383CC8">
        <w:rPr>
          <w:rFonts w:hint="eastAsia"/>
          <w:sz w:val="24"/>
        </w:rPr>
        <w:t>，</w:t>
      </w:r>
      <w:r w:rsidRPr="00383CC8">
        <w:rPr>
          <w:sz w:val="24"/>
        </w:rPr>
        <w:t>人民铁路出版社</w:t>
      </w:r>
      <w:r w:rsidRPr="00383CC8">
        <w:rPr>
          <w:rFonts w:hint="eastAsia"/>
          <w:sz w:val="24"/>
        </w:rPr>
        <w:t>，</w:t>
      </w:r>
      <w:r w:rsidRPr="00383CC8">
        <w:rPr>
          <w:rFonts w:hint="eastAsia"/>
          <w:sz w:val="24"/>
        </w:rPr>
        <w:t>2003</w:t>
      </w:r>
      <w:r w:rsidRPr="00383CC8">
        <w:rPr>
          <w:rFonts w:hint="eastAsia"/>
          <w:sz w:val="24"/>
        </w:rPr>
        <w:t>，</w:t>
      </w:r>
      <w:r w:rsidRPr="00383CC8">
        <w:rPr>
          <w:rFonts w:hint="eastAsia"/>
          <w:sz w:val="24"/>
        </w:rPr>
        <w:t>10</w:t>
      </w:r>
      <w:r w:rsidRPr="00383CC8">
        <w:rPr>
          <w:rFonts w:hint="eastAsia"/>
          <w:sz w:val="24"/>
        </w:rPr>
        <w:t>。</w:t>
      </w:r>
    </w:p>
    <w:p w:rsidR="000C08AC" w:rsidRDefault="000C08AC" w:rsidP="000C08AC">
      <w:pPr>
        <w:pStyle w:val="a4"/>
        <w:spacing w:line="300" w:lineRule="atLeast"/>
        <w:rPr>
          <w:b/>
          <w:bCs/>
          <w:sz w:val="32"/>
          <w:szCs w:val="21"/>
        </w:rPr>
      </w:pPr>
    </w:p>
    <w:p w:rsidR="000C08AC" w:rsidRDefault="000C08AC" w:rsidP="000C08AC">
      <w:pPr>
        <w:pStyle w:val="a4"/>
        <w:spacing w:line="300" w:lineRule="atLeast"/>
        <w:rPr>
          <w:b/>
          <w:bCs/>
          <w:sz w:val="32"/>
          <w:szCs w:val="21"/>
        </w:rPr>
      </w:pPr>
    </w:p>
    <w:p w:rsidR="000C08AC" w:rsidRDefault="000C08AC" w:rsidP="000C08AC">
      <w:pPr>
        <w:pStyle w:val="a4"/>
        <w:spacing w:line="300" w:lineRule="atLeast"/>
        <w:jc w:val="center"/>
        <w:rPr>
          <w:sz w:val="32"/>
          <w:szCs w:val="21"/>
        </w:rPr>
      </w:pPr>
      <w:r>
        <w:rPr>
          <w:rFonts w:hint="eastAsia"/>
          <w:b/>
          <w:bCs/>
          <w:sz w:val="32"/>
          <w:szCs w:val="21"/>
        </w:rPr>
        <w:t>《</w:t>
      </w:r>
      <w:r w:rsidRPr="009666A6">
        <w:rPr>
          <w:rFonts w:hint="eastAsia"/>
          <w:b/>
          <w:sz w:val="32"/>
          <w:szCs w:val="32"/>
        </w:rPr>
        <w:t>画法几何</w:t>
      </w:r>
      <w:r>
        <w:rPr>
          <w:rFonts w:hint="eastAsia"/>
          <w:b/>
          <w:bCs/>
          <w:sz w:val="32"/>
          <w:szCs w:val="21"/>
        </w:rPr>
        <w:t>》课程简介</w:t>
      </w:r>
    </w:p>
    <w:p w:rsidR="000C08AC" w:rsidRPr="00DB551E" w:rsidRDefault="000C08AC" w:rsidP="000C08AC">
      <w:pPr>
        <w:spacing w:line="360" w:lineRule="atLeast"/>
        <w:rPr>
          <w:rFonts w:ascii="Arial" w:hAnsi="Arial" w:cs="Arial"/>
          <w:color w:val="343434"/>
          <w:kern w:val="0"/>
          <w:szCs w:val="21"/>
        </w:rPr>
      </w:pPr>
      <w:r w:rsidRPr="00EB2149">
        <w:rPr>
          <w:rFonts w:ascii="宋体" w:hAnsi="宋体" w:hint="eastAsia"/>
          <w:b/>
          <w:sz w:val="24"/>
        </w:rPr>
        <w:t>课程代码：</w:t>
      </w:r>
      <w:r>
        <w:rPr>
          <w:rFonts w:ascii="宋体" w:hAnsi="宋体" w:hint="eastAsia"/>
          <w:b/>
          <w:sz w:val="24"/>
        </w:rPr>
        <w:t>2812050</w:t>
      </w:r>
      <w:r w:rsidRPr="00EB2149">
        <w:rPr>
          <w:rFonts w:ascii="宋体" w:hAnsi="宋体" w:hint="eastAsia"/>
          <w:b/>
          <w:sz w:val="24"/>
        </w:rPr>
        <w:t xml:space="preserve"> 课程名称：《</w:t>
      </w:r>
      <w:r w:rsidRPr="00DB551E">
        <w:rPr>
          <w:rFonts w:cs="宋体" w:hint="eastAsia"/>
          <w:b/>
          <w:sz w:val="24"/>
        </w:rPr>
        <w:t>画法几何</w:t>
      </w:r>
      <w:r w:rsidRPr="00EB2149">
        <w:rPr>
          <w:rFonts w:ascii="宋体" w:hAnsi="宋体" w:hint="eastAsia"/>
          <w:b/>
          <w:sz w:val="24"/>
        </w:rPr>
        <w:t>》</w:t>
      </w:r>
      <w:r w:rsidRPr="00DB551E">
        <w:rPr>
          <w:rFonts w:ascii="Arial" w:hAnsi="Arial" w:cs="Arial"/>
          <w:color w:val="343434"/>
          <w:kern w:val="0"/>
          <w:szCs w:val="21"/>
        </w:rPr>
        <w:t>Descriptive geometry</w:t>
      </w:r>
      <w:r>
        <w:rPr>
          <w:rFonts w:ascii="Arial" w:hAnsi="Arial" w:cs="Arial" w:hint="eastAsia"/>
          <w:color w:val="343434"/>
          <w:kern w:val="0"/>
          <w:szCs w:val="21"/>
        </w:rPr>
        <w:t xml:space="preserve">   </w:t>
      </w:r>
      <w:r w:rsidRPr="00EB2149">
        <w:rPr>
          <w:rFonts w:ascii="宋体" w:hAnsi="宋体" w:hint="eastAsia"/>
          <w:b/>
          <w:sz w:val="24"/>
        </w:rPr>
        <w:t>课时：</w:t>
      </w:r>
      <w:r>
        <w:rPr>
          <w:rFonts w:ascii="宋体" w:hAnsi="宋体" w:hint="eastAsia"/>
          <w:b/>
          <w:sz w:val="24"/>
        </w:rPr>
        <w:t>36</w:t>
      </w:r>
    </w:p>
    <w:p w:rsidR="000C08AC" w:rsidRDefault="000C08AC" w:rsidP="000C08AC">
      <w:pPr>
        <w:spacing w:line="360" w:lineRule="auto"/>
        <w:rPr>
          <w:rFonts w:ascii="宋体" w:hAnsi="宋体"/>
          <w:b/>
          <w:sz w:val="24"/>
        </w:rPr>
      </w:pPr>
      <w:r w:rsidRPr="00EB2149">
        <w:rPr>
          <w:rFonts w:ascii="宋体" w:hAnsi="宋体" w:hint="eastAsia"/>
          <w:b/>
          <w:sz w:val="24"/>
        </w:rPr>
        <w:t>主讲教师：</w:t>
      </w:r>
      <w:r>
        <w:rPr>
          <w:rFonts w:ascii="宋体" w:hAnsi="宋体" w:hint="eastAsia"/>
          <w:b/>
          <w:sz w:val="24"/>
        </w:rPr>
        <w:t>刘莉</w:t>
      </w:r>
      <w:r w:rsidRPr="00EB2149">
        <w:rPr>
          <w:rFonts w:ascii="宋体" w:hAnsi="宋体" w:hint="eastAsia"/>
          <w:b/>
          <w:sz w:val="24"/>
        </w:rPr>
        <w:t xml:space="preserve">  职称：</w:t>
      </w:r>
      <w:r>
        <w:rPr>
          <w:rFonts w:ascii="宋体" w:hAnsi="宋体" w:hint="eastAsia"/>
          <w:b/>
          <w:sz w:val="24"/>
        </w:rPr>
        <w:t>高级工程师</w:t>
      </w:r>
      <w:r w:rsidRPr="00EB2149">
        <w:rPr>
          <w:rFonts w:ascii="宋体" w:hAnsi="宋体" w:hint="eastAsia"/>
          <w:b/>
          <w:sz w:val="24"/>
        </w:rPr>
        <w:t xml:space="preserve">   联系方式：</w:t>
      </w:r>
      <w:r>
        <w:rPr>
          <w:rFonts w:ascii="宋体" w:hAnsi="宋体" w:hint="eastAsia"/>
          <w:b/>
          <w:sz w:val="24"/>
        </w:rPr>
        <w:t>13188853331</w:t>
      </w:r>
    </w:p>
    <w:p w:rsidR="000C08AC" w:rsidRPr="00EB2149" w:rsidRDefault="000C08AC" w:rsidP="000C08AC">
      <w:pPr>
        <w:spacing w:line="360" w:lineRule="auto"/>
        <w:rPr>
          <w:rFonts w:ascii="宋体" w:hAnsi="宋体"/>
          <w:b/>
          <w:bCs/>
          <w:sz w:val="24"/>
        </w:rPr>
      </w:pPr>
      <w:r w:rsidRPr="00EB2149">
        <w:rPr>
          <w:rFonts w:ascii="宋体" w:hAnsi="宋体" w:hint="eastAsia"/>
          <w:b/>
          <w:sz w:val="24"/>
        </w:rPr>
        <w:t>课程的目的、内容与要求：</w:t>
      </w:r>
    </w:p>
    <w:p w:rsidR="000C08AC" w:rsidRDefault="000C08AC" w:rsidP="000C08AC">
      <w:pPr>
        <w:ind w:firstLineChars="200" w:firstLine="420"/>
        <w:rPr>
          <w:rFonts w:cs="宋体" w:hint="eastAsia"/>
        </w:rPr>
      </w:pPr>
      <w:r>
        <w:rPr>
          <w:rFonts w:cs="宋体" w:hint="eastAsia"/>
        </w:rPr>
        <w:t>1</w:t>
      </w:r>
      <w:r>
        <w:rPr>
          <w:rFonts w:cs="宋体" w:hint="eastAsia"/>
        </w:rPr>
        <w:t>、</w:t>
      </w:r>
      <w:r>
        <w:rPr>
          <w:rFonts w:cs="宋体"/>
        </w:rPr>
        <w:t>本课程的目的</w:t>
      </w:r>
      <w:r>
        <w:rPr>
          <w:rFonts w:cs="宋体" w:hint="eastAsia"/>
        </w:rPr>
        <w:t>、</w:t>
      </w:r>
      <w:r>
        <w:rPr>
          <w:rFonts w:cs="宋体"/>
        </w:rPr>
        <w:t>任务</w:t>
      </w:r>
    </w:p>
    <w:p w:rsidR="000C08AC" w:rsidRDefault="000C08AC" w:rsidP="000C08AC">
      <w:pPr>
        <w:ind w:firstLineChars="200" w:firstLine="420"/>
        <w:rPr>
          <w:rFonts w:cs="宋体" w:hint="eastAsia"/>
        </w:rPr>
      </w:pPr>
      <w:r>
        <w:rPr>
          <w:rFonts w:cs="宋体"/>
        </w:rPr>
        <w:t>本课程是</w:t>
      </w:r>
      <w:r>
        <w:rPr>
          <w:rFonts w:cs="宋体" w:hint="eastAsia"/>
        </w:rPr>
        <w:t>土木工程专业的专业基础课，是</w:t>
      </w:r>
      <w:r>
        <w:rPr>
          <w:rFonts w:cs="宋体"/>
        </w:rPr>
        <w:t>一门研究用平行投影法绘制工程图样和解决空间几何问题的理论和方法的技术基础课。其主要目的是培养学生绘图、读图和图解的能力。</w:t>
      </w:r>
      <w:r>
        <w:rPr>
          <w:rFonts w:cs="宋体"/>
        </w:rPr>
        <w:br/>
      </w:r>
      <w:r>
        <w:rPr>
          <w:rFonts w:cs="宋体" w:hint="eastAsia"/>
        </w:rPr>
        <w:t xml:space="preserve">    </w:t>
      </w:r>
      <w:r>
        <w:rPr>
          <w:rFonts w:cs="宋体"/>
        </w:rPr>
        <w:t>本课程的主要任务</w:t>
      </w:r>
      <w:r>
        <w:rPr>
          <w:rFonts w:cs="宋体" w:hint="eastAsia"/>
        </w:rPr>
        <w:t>：</w:t>
      </w:r>
    </w:p>
    <w:p w:rsidR="000C08AC" w:rsidRDefault="000C08AC" w:rsidP="000C08AC">
      <w:pPr>
        <w:ind w:leftChars="191" w:left="401"/>
        <w:rPr>
          <w:rFonts w:cs="宋体" w:hint="eastAsia"/>
        </w:rPr>
      </w:pPr>
      <w:r>
        <w:rPr>
          <w:rFonts w:cs="宋体" w:hint="eastAsia"/>
        </w:rPr>
        <w:t>（</w:t>
      </w:r>
      <w:r>
        <w:rPr>
          <w:rFonts w:cs="宋体" w:hint="eastAsia"/>
        </w:rPr>
        <w:t>1</w:t>
      </w:r>
      <w:r>
        <w:rPr>
          <w:rFonts w:cs="宋体" w:hint="eastAsia"/>
        </w:rPr>
        <w:t>）</w:t>
      </w:r>
      <w:r>
        <w:rPr>
          <w:rFonts w:cs="宋体"/>
        </w:rPr>
        <w:t>研究平行投影</w:t>
      </w:r>
      <w:r>
        <w:rPr>
          <w:rFonts w:cs="宋体"/>
        </w:rPr>
        <w:t>(</w:t>
      </w:r>
      <w:r>
        <w:rPr>
          <w:rFonts w:cs="宋体"/>
        </w:rPr>
        <w:t>正投影</w:t>
      </w:r>
      <w:r>
        <w:rPr>
          <w:rFonts w:cs="宋体"/>
        </w:rPr>
        <w:t>)</w:t>
      </w:r>
      <w:r>
        <w:rPr>
          <w:rFonts w:cs="宋体"/>
        </w:rPr>
        <w:t>的基本理论。</w:t>
      </w:r>
      <w:r>
        <w:rPr>
          <w:rFonts w:cs="宋体"/>
        </w:rPr>
        <w:br/>
      </w:r>
      <w:r>
        <w:rPr>
          <w:rFonts w:cs="宋体" w:hint="eastAsia"/>
        </w:rPr>
        <w:t>（</w:t>
      </w:r>
      <w:r>
        <w:rPr>
          <w:rFonts w:cs="宋体" w:hint="eastAsia"/>
        </w:rPr>
        <w:t>2</w:t>
      </w:r>
      <w:r>
        <w:rPr>
          <w:rFonts w:cs="宋体" w:hint="eastAsia"/>
        </w:rPr>
        <w:t>）</w:t>
      </w:r>
      <w:r>
        <w:rPr>
          <w:rFonts w:cs="宋体"/>
        </w:rPr>
        <w:t>培养绘制和阅读建筑图样的能力。</w:t>
      </w:r>
      <w:r>
        <w:rPr>
          <w:rFonts w:cs="宋体"/>
        </w:rPr>
        <w:br/>
      </w:r>
      <w:r>
        <w:rPr>
          <w:rFonts w:cs="宋体" w:hint="eastAsia"/>
        </w:rPr>
        <w:t>（</w:t>
      </w:r>
      <w:r>
        <w:rPr>
          <w:rFonts w:cs="宋体" w:hint="eastAsia"/>
        </w:rPr>
        <w:t>3</w:t>
      </w:r>
      <w:r>
        <w:rPr>
          <w:rFonts w:cs="宋体" w:hint="eastAsia"/>
        </w:rPr>
        <w:t>）</w:t>
      </w:r>
      <w:r>
        <w:rPr>
          <w:rFonts w:cs="宋体"/>
        </w:rPr>
        <w:t>培养空间几何问题的图解能力</w:t>
      </w:r>
      <w:r>
        <w:rPr>
          <w:rFonts w:cs="宋体" w:hint="eastAsia"/>
        </w:rPr>
        <w:t>。</w:t>
      </w:r>
      <w:r>
        <w:rPr>
          <w:rFonts w:cs="宋体"/>
        </w:rPr>
        <w:br/>
      </w:r>
      <w:r>
        <w:rPr>
          <w:rFonts w:cs="宋体" w:hint="eastAsia"/>
        </w:rPr>
        <w:t>（</w:t>
      </w:r>
      <w:r>
        <w:rPr>
          <w:rFonts w:cs="宋体" w:hint="eastAsia"/>
        </w:rPr>
        <w:t>4</w:t>
      </w:r>
      <w:r>
        <w:rPr>
          <w:rFonts w:cs="宋体" w:hint="eastAsia"/>
        </w:rPr>
        <w:t>）</w:t>
      </w:r>
      <w:r>
        <w:rPr>
          <w:rFonts w:cs="宋体"/>
        </w:rPr>
        <w:t>培养空间</w:t>
      </w:r>
      <w:r>
        <w:rPr>
          <w:rFonts w:cs="宋体" w:hint="eastAsia"/>
        </w:rPr>
        <w:t>想</w:t>
      </w:r>
      <w:r>
        <w:rPr>
          <w:rFonts w:cs="宋体"/>
        </w:rPr>
        <w:t>象能力和空间分析能力</w:t>
      </w:r>
      <w:r>
        <w:rPr>
          <w:rFonts w:cs="宋体" w:hint="eastAsia"/>
        </w:rPr>
        <w:t>。</w:t>
      </w:r>
    </w:p>
    <w:p w:rsidR="000C08AC" w:rsidRDefault="000C08AC" w:rsidP="000C08AC">
      <w:pPr>
        <w:ind w:leftChars="95" w:left="199" w:firstLineChars="100" w:firstLine="210"/>
        <w:rPr>
          <w:rFonts w:cs="宋体" w:hint="eastAsia"/>
        </w:rPr>
      </w:pPr>
      <w:r>
        <w:rPr>
          <w:rFonts w:cs="宋体" w:hint="eastAsia"/>
        </w:rPr>
        <w:t>2</w:t>
      </w:r>
      <w:r>
        <w:rPr>
          <w:rFonts w:cs="宋体" w:hint="eastAsia"/>
        </w:rPr>
        <w:t>、</w:t>
      </w:r>
      <w:r>
        <w:rPr>
          <w:rFonts w:cs="宋体"/>
        </w:rPr>
        <w:t>本课程的</w:t>
      </w:r>
      <w:r>
        <w:rPr>
          <w:rFonts w:cs="宋体" w:hint="eastAsia"/>
        </w:rPr>
        <w:t>教学内容、</w:t>
      </w:r>
      <w:r>
        <w:rPr>
          <w:rFonts w:cs="宋体"/>
        </w:rPr>
        <w:t>要求</w:t>
      </w:r>
      <w:r>
        <w:rPr>
          <w:rFonts w:cs="宋体" w:hint="eastAsia"/>
        </w:rPr>
        <w:t>：</w:t>
      </w:r>
    </w:p>
    <w:p w:rsidR="000C08AC" w:rsidRDefault="000C08AC" w:rsidP="000C08AC">
      <w:pPr>
        <w:rPr>
          <w:rFonts w:cs="宋体" w:hint="eastAsia"/>
        </w:rPr>
      </w:pPr>
      <w:r>
        <w:rPr>
          <w:rFonts w:cs="宋体"/>
        </w:rPr>
        <w:t>本课程的内容分为画法几何、制图基础、</w:t>
      </w:r>
      <w:r>
        <w:rPr>
          <w:rFonts w:cs="宋体" w:hint="eastAsia"/>
        </w:rPr>
        <w:t>土木</w:t>
      </w:r>
      <w:r>
        <w:rPr>
          <w:rFonts w:cs="宋体"/>
        </w:rPr>
        <w:t>建筑</w:t>
      </w:r>
      <w:r>
        <w:rPr>
          <w:rFonts w:cs="宋体" w:hint="eastAsia"/>
        </w:rPr>
        <w:t>专业</w:t>
      </w:r>
      <w:r>
        <w:rPr>
          <w:rFonts w:cs="宋体"/>
        </w:rPr>
        <w:t>图。学生学完本课程后，应达到如下要求</w:t>
      </w:r>
      <w:r>
        <w:rPr>
          <w:rFonts w:cs="宋体" w:hint="eastAsia"/>
        </w:rPr>
        <w:t>：</w:t>
      </w:r>
      <w:r>
        <w:rPr>
          <w:rFonts w:cs="宋体"/>
        </w:rPr>
        <w:br/>
      </w:r>
      <w:r>
        <w:rPr>
          <w:rFonts w:cs="宋体" w:hint="eastAsia"/>
        </w:rPr>
        <w:t xml:space="preserve">    </w:t>
      </w:r>
      <w:r w:rsidR="00E94B7A">
        <w:rPr>
          <w:rFonts w:cs="宋体"/>
        </w:rPr>
        <w:fldChar w:fldCharType="begin"/>
      </w:r>
      <w:r>
        <w:rPr>
          <w:rFonts w:cs="宋体"/>
        </w:rPr>
        <w:instrText xml:space="preserve"> </w:instrText>
      </w:r>
      <w:r>
        <w:rPr>
          <w:rFonts w:cs="宋体" w:hint="eastAsia"/>
        </w:rPr>
        <w:instrText>= 1 \* GB2</w:instrText>
      </w:r>
      <w:r>
        <w:rPr>
          <w:rFonts w:cs="宋体"/>
        </w:rPr>
        <w:instrText xml:space="preserve"> </w:instrText>
      </w:r>
      <w:r w:rsidR="00E94B7A">
        <w:rPr>
          <w:rFonts w:cs="宋体"/>
        </w:rPr>
        <w:fldChar w:fldCharType="separate"/>
      </w:r>
      <w:r>
        <w:rPr>
          <w:rFonts w:cs="宋体" w:hint="eastAsia"/>
          <w:noProof/>
        </w:rPr>
        <w:t>⑴</w:t>
      </w:r>
      <w:r w:rsidR="00E94B7A">
        <w:rPr>
          <w:rFonts w:cs="宋体"/>
        </w:rPr>
        <w:fldChar w:fldCharType="end"/>
      </w:r>
      <w:r>
        <w:rPr>
          <w:rFonts w:cs="宋体"/>
        </w:rPr>
        <w:t>掌握正投影的基本理论、方法和应用；了解轴测投影的基本知识，并掌握其基本画法。</w:t>
      </w:r>
      <w:r>
        <w:rPr>
          <w:rFonts w:cs="宋体"/>
        </w:rPr>
        <w:br/>
      </w:r>
      <w:r>
        <w:rPr>
          <w:rFonts w:cs="宋体" w:hint="eastAsia"/>
        </w:rPr>
        <w:t xml:space="preserve">    </w:t>
      </w:r>
      <w:r w:rsidR="00E94B7A">
        <w:rPr>
          <w:rFonts w:cs="宋体"/>
        </w:rPr>
        <w:fldChar w:fldCharType="begin"/>
      </w:r>
      <w:r>
        <w:rPr>
          <w:rFonts w:cs="宋体"/>
        </w:rPr>
        <w:instrText xml:space="preserve"> </w:instrText>
      </w:r>
      <w:r>
        <w:rPr>
          <w:rFonts w:cs="宋体" w:hint="eastAsia"/>
        </w:rPr>
        <w:instrText>= 2 \* GB2</w:instrText>
      </w:r>
      <w:r>
        <w:rPr>
          <w:rFonts w:cs="宋体"/>
        </w:rPr>
        <w:instrText xml:space="preserve"> </w:instrText>
      </w:r>
      <w:r w:rsidR="00E94B7A">
        <w:rPr>
          <w:rFonts w:cs="宋体"/>
        </w:rPr>
        <w:fldChar w:fldCharType="separate"/>
      </w:r>
      <w:r>
        <w:rPr>
          <w:rFonts w:cs="宋体" w:hint="eastAsia"/>
          <w:noProof/>
        </w:rPr>
        <w:t>⑵</w:t>
      </w:r>
      <w:r w:rsidR="00E94B7A">
        <w:rPr>
          <w:rFonts w:cs="宋体"/>
        </w:rPr>
        <w:fldChar w:fldCharType="end"/>
      </w:r>
      <w:r>
        <w:rPr>
          <w:rFonts w:cs="宋体"/>
        </w:rPr>
        <w:t>能作图解决空间定位问题和度量问题。</w:t>
      </w:r>
      <w:r>
        <w:rPr>
          <w:rFonts w:cs="宋体"/>
        </w:rPr>
        <w:br/>
      </w:r>
      <w:r>
        <w:rPr>
          <w:rFonts w:cs="宋体" w:hint="eastAsia"/>
        </w:rPr>
        <w:t xml:space="preserve">    </w:t>
      </w:r>
      <w:r w:rsidR="00E94B7A">
        <w:rPr>
          <w:rFonts w:cs="宋体"/>
        </w:rPr>
        <w:fldChar w:fldCharType="begin"/>
      </w:r>
      <w:r>
        <w:rPr>
          <w:rFonts w:cs="宋体"/>
        </w:rPr>
        <w:instrText xml:space="preserve"> </w:instrText>
      </w:r>
      <w:r>
        <w:rPr>
          <w:rFonts w:cs="宋体" w:hint="eastAsia"/>
        </w:rPr>
        <w:instrText>= 3 \* GB2</w:instrText>
      </w:r>
      <w:r>
        <w:rPr>
          <w:rFonts w:cs="宋体"/>
        </w:rPr>
        <w:instrText xml:space="preserve"> </w:instrText>
      </w:r>
      <w:r w:rsidR="00E94B7A">
        <w:rPr>
          <w:rFonts w:cs="宋体"/>
        </w:rPr>
        <w:fldChar w:fldCharType="separate"/>
      </w:r>
      <w:r>
        <w:rPr>
          <w:rFonts w:cs="宋体" w:hint="eastAsia"/>
          <w:noProof/>
        </w:rPr>
        <w:t>⑶</w:t>
      </w:r>
      <w:r w:rsidR="00E94B7A">
        <w:rPr>
          <w:rFonts w:cs="宋体"/>
        </w:rPr>
        <w:fldChar w:fldCharType="end"/>
      </w:r>
      <w:r>
        <w:rPr>
          <w:rFonts w:cs="宋体"/>
        </w:rPr>
        <w:t>能正确使用绘图工具和仪器，掌握用仪器和徒手绘图的技能</w:t>
      </w:r>
    </w:p>
    <w:p w:rsidR="000C08AC" w:rsidRDefault="000C08AC" w:rsidP="000C08AC">
      <w:pPr>
        <w:rPr>
          <w:rFonts w:cs="宋体" w:hint="eastAsia"/>
          <w:b/>
          <w:sz w:val="24"/>
        </w:rPr>
      </w:pPr>
      <w:r>
        <w:rPr>
          <w:rFonts w:cs="宋体" w:hint="eastAsia"/>
          <w:b/>
          <w:sz w:val="24"/>
        </w:rPr>
        <w:t>推荐参考书：</w:t>
      </w:r>
    </w:p>
    <w:p w:rsidR="000C08AC" w:rsidRDefault="000C08AC" w:rsidP="000C08AC">
      <w:pPr>
        <w:ind w:firstLineChars="196" w:firstLine="412"/>
        <w:rPr>
          <w:rFonts w:cs="宋体" w:hint="eastAsia"/>
          <w:b/>
          <w:sz w:val="24"/>
        </w:rPr>
      </w:pPr>
      <w:r>
        <w:rPr>
          <w:rFonts w:cs="宋体" w:hint="eastAsia"/>
        </w:rPr>
        <w:t>1</w:t>
      </w:r>
      <w:r>
        <w:rPr>
          <w:rFonts w:cs="宋体" w:hint="eastAsia"/>
        </w:rPr>
        <w:t>、推荐教材：何铭新主编，画法几何及土木工程制图，武汉理工大学出版社，</w:t>
      </w:r>
      <w:r>
        <w:rPr>
          <w:rFonts w:cs="宋体" w:hint="eastAsia"/>
        </w:rPr>
        <w:t>2003.1</w:t>
      </w:r>
      <w:r>
        <w:rPr>
          <w:rFonts w:cs="宋体" w:hint="eastAsia"/>
        </w:rPr>
        <w:t>。</w:t>
      </w:r>
    </w:p>
    <w:p w:rsidR="000C08AC" w:rsidRDefault="000C08AC" w:rsidP="000C08AC">
      <w:pPr>
        <w:rPr>
          <w:rFonts w:cs="宋体" w:hint="eastAsia"/>
        </w:rPr>
      </w:pPr>
      <w:r>
        <w:rPr>
          <w:rFonts w:cs="宋体" w:hint="eastAsia"/>
        </w:rPr>
        <w:t xml:space="preserve">    2</w:t>
      </w:r>
      <w:r>
        <w:rPr>
          <w:rFonts w:cs="宋体" w:hint="eastAsia"/>
        </w:rPr>
        <w:t>、参考书目：</w:t>
      </w:r>
    </w:p>
    <w:p w:rsidR="000C08AC" w:rsidRDefault="000C08AC" w:rsidP="000C08AC">
      <w:pPr>
        <w:ind w:firstLineChars="300" w:firstLine="630"/>
        <w:rPr>
          <w:rFonts w:cs="宋体" w:hint="eastAsia"/>
        </w:rPr>
      </w:pPr>
      <w:r>
        <w:rPr>
          <w:rFonts w:cs="宋体" w:hint="eastAsia"/>
        </w:rPr>
        <w:t>（</w:t>
      </w:r>
      <w:r>
        <w:rPr>
          <w:rFonts w:cs="宋体" w:hint="eastAsia"/>
        </w:rPr>
        <w:t>1</w:t>
      </w:r>
      <w:r>
        <w:rPr>
          <w:rFonts w:cs="宋体" w:hint="eastAsia"/>
        </w:rPr>
        <w:t>）王桂梅主编，形体构成与表达，天津大学出版社，</w:t>
      </w:r>
      <w:r>
        <w:rPr>
          <w:rFonts w:cs="宋体" w:hint="eastAsia"/>
        </w:rPr>
        <w:t>2002.4</w:t>
      </w:r>
      <w:r>
        <w:rPr>
          <w:rFonts w:cs="宋体" w:hint="eastAsia"/>
        </w:rPr>
        <w:t>。</w:t>
      </w:r>
    </w:p>
    <w:p w:rsidR="000C08AC" w:rsidRDefault="000C08AC" w:rsidP="000C08AC">
      <w:pPr>
        <w:pStyle w:val="a4"/>
        <w:spacing w:line="300" w:lineRule="atLeast"/>
        <w:rPr>
          <w:b/>
          <w:bCs/>
          <w:sz w:val="32"/>
          <w:szCs w:val="21"/>
        </w:rPr>
      </w:pPr>
      <w:r>
        <w:rPr>
          <w:rFonts w:hint="eastAsia"/>
        </w:rPr>
        <w:t>（2）王桂梅主编，土木建筑工程设计制图，天津大学出版社，2002.4</w:t>
      </w:r>
    </w:p>
    <w:p w:rsidR="000C08AC" w:rsidRDefault="000C08AC" w:rsidP="000C08AC">
      <w:pPr>
        <w:pStyle w:val="a4"/>
        <w:spacing w:line="300" w:lineRule="atLeast"/>
        <w:jc w:val="center"/>
        <w:rPr>
          <w:b/>
          <w:bCs/>
          <w:sz w:val="32"/>
          <w:szCs w:val="21"/>
        </w:rPr>
      </w:pPr>
    </w:p>
    <w:p w:rsidR="000C08AC" w:rsidRDefault="000C08AC" w:rsidP="000C08AC">
      <w:pPr>
        <w:pStyle w:val="a4"/>
        <w:spacing w:line="300" w:lineRule="atLeast"/>
        <w:jc w:val="center"/>
        <w:rPr>
          <w:b/>
          <w:bCs/>
          <w:sz w:val="32"/>
          <w:szCs w:val="21"/>
        </w:rPr>
      </w:pPr>
    </w:p>
    <w:p w:rsidR="000C08AC" w:rsidRDefault="000C08AC" w:rsidP="000C08AC">
      <w:pPr>
        <w:pStyle w:val="a4"/>
        <w:spacing w:line="300" w:lineRule="atLeast"/>
        <w:jc w:val="center"/>
        <w:rPr>
          <w:b/>
          <w:bCs/>
          <w:sz w:val="32"/>
          <w:szCs w:val="21"/>
        </w:rPr>
      </w:pPr>
    </w:p>
    <w:p w:rsidR="000C08AC" w:rsidRDefault="000C08AC" w:rsidP="000C08AC">
      <w:pPr>
        <w:pStyle w:val="a4"/>
        <w:spacing w:line="300" w:lineRule="atLeast"/>
        <w:jc w:val="center"/>
        <w:rPr>
          <w:sz w:val="32"/>
          <w:szCs w:val="21"/>
        </w:rPr>
      </w:pPr>
      <w:r>
        <w:rPr>
          <w:rFonts w:hint="eastAsia"/>
          <w:b/>
          <w:bCs/>
          <w:sz w:val="32"/>
          <w:szCs w:val="21"/>
        </w:rPr>
        <w:t>《工程监理概论》课程简介</w:t>
      </w:r>
    </w:p>
    <w:p w:rsidR="000C08AC" w:rsidRPr="00CB4201" w:rsidRDefault="000C08AC" w:rsidP="000C08AC">
      <w:pPr>
        <w:spacing w:line="360" w:lineRule="atLeast"/>
        <w:rPr>
          <w:rFonts w:ascii="Arial" w:hAnsi="Arial" w:cs="Arial"/>
          <w:color w:val="343434"/>
          <w:kern w:val="0"/>
          <w:szCs w:val="21"/>
        </w:rPr>
      </w:pPr>
      <w:r w:rsidRPr="00EB2149">
        <w:rPr>
          <w:rFonts w:ascii="宋体" w:hAnsi="宋体" w:hint="eastAsia"/>
          <w:b/>
          <w:sz w:val="24"/>
        </w:rPr>
        <w:t>课程代码：</w:t>
      </w:r>
      <w:r>
        <w:rPr>
          <w:rFonts w:ascii="宋体" w:hAnsi="宋体" w:hint="eastAsia"/>
          <w:b/>
          <w:sz w:val="24"/>
        </w:rPr>
        <w:t>2804012</w:t>
      </w:r>
      <w:r w:rsidRPr="00EB2149">
        <w:rPr>
          <w:rFonts w:ascii="宋体" w:hAnsi="宋体" w:hint="eastAsia"/>
          <w:b/>
          <w:sz w:val="24"/>
        </w:rPr>
        <w:t xml:space="preserve"> 课程名称：《</w:t>
      </w:r>
      <w:r>
        <w:rPr>
          <w:rFonts w:ascii="宋体" w:hAnsi="宋体" w:hint="eastAsia"/>
          <w:b/>
          <w:sz w:val="24"/>
        </w:rPr>
        <w:t>工程监理概论</w:t>
      </w:r>
      <w:r w:rsidRPr="00EB2149">
        <w:rPr>
          <w:rFonts w:ascii="宋体" w:hAnsi="宋体" w:hint="eastAsia"/>
          <w:b/>
          <w:sz w:val="24"/>
        </w:rPr>
        <w:t>》</w:t>
      </w:r>
      <w:r w:rsidRPr="00CB4201">
        <w:rPr>
          <w:rFonts w:ascii="Arial" w:hAnsi="Arial" w:cs="Arial"/>
          <w:color w:val="343434"/>
          <w:kern w:val="0"/>
          <w:szCs w:val="21"/>
        </w:rPr>
        <w:t>Introduction to engineering supervision</w:t>
      </w:r>
    </w:p>
    <w:p w:rsidR="000C08AC" w:rsidRPr="00EB2149" w:rsidRDefault="000C08AC" w:rsidP="000C08AC">
      <w:pPr>
        <w:spacing w:line="360" w:lineRule="auto"/>
        <w:rPr>
          <w:rFonts w:ascii="宋体" w:hAnsi="宋体"/>
          <w:b/>
          <w:sz w:val="24"/>
        </w:rPr>
      </w:pPr>
      <w:r w:rsidRPr="00EB2149">
        <w:rPr>
          <w:rFonts w:ascii="宋体" w:hAnsi="宋体" w:hint="eastAsia"/>
          <w:b/>
          <w:sz w:val="24"/>
        </w:rPr>
        <w:t>课时：</w:t>
      </w:r>
      <w:r>
        <w:rPr>
          <w:rFonts w:ascii="宋体" w:hAnsi="宋体" w:hint="eastAsia"/>
          <w:b/>
          <w:sz w:val="24"/>
        </w:rPr>
        <w:t>28</w:t>
      </w:r>
    </w:p>
    <w:p w:rsidR="000C08AC" w:rsidRDefault="000C08AC" w:rsidP="000C08AC">
      <w:pPr>
        <w:spacing w:line="360" w:lineRule="auto"/>
        <w:rPr>
          <w:rFonts w:ascii="宋体" w:hAnsi="宋体"/>
          <w:b/>
          <w:sz w:val="24"/>
        </w:rPr>
      </w:pPr>
      <w:r w:rsidRPr="00EB2149">
        <w:rPr>
          <w:rFonts w:ascii="宋体" w:hAnsi="宋体" w:hint="eastAsia"/>
          <w:b/>
          <w:sz w:val="24"/>
        </w:rPr>
        <w:t>主讲教师：</w:t>
      </w:r>
      <w:r>
        <w:rPr>
          <w:rFonts w:ascii="宋体" w:hAnsi="宋体" w:hint="eastAsia"/>
          <w:b/>
          <w:sz w:val="24"/>
        </w:rPr>
        <w:t>刘莉</w:t>
      </w:r>
      <w:r w:rsidRPr="00EB2149">
        <w:rPr>
          <w:rFonts w:ascii="宋体" w:hAnsi="宋体" w:hint="eastAsia"/>
          <w:b/>
          <w:sz w:val="24"/>
        </w:rPr>
        <w:t xml:space="preserve">  职称：</w:t>
      </w:r>
      <w:r>
        <w:rPr>
          <w:rFonts w:ascii="宋体" w:hAnsi="宋体" w:hint="eastAsia"/>
          <w:b/>
          <w:sz w:val="24"/>
        </w:rPr>
        <w:t>高级工程师</w:t>
      </w:r>
      <w:r w:rsidRPr="00EB2149">
        <w:rPr>
          <w:rFonts w:ascii="宋体" w:hAnsi="宋体" w:hint="eastAsia"/>
          <w:b/>
          <w:sz w:val="24"/>
        </w:rPr>
        <w:t xml:space="preserve">   联系方式：</w:t>
      </w:r>
      <w:r>
        <w:rPr>
          <w:rFonts w:ascii="宋体" w:hAnsi="宋体" w:hint="eastAsia"/>
          <w:b/>
          <w:sz w:val="24"/>
        </w:rPr>
        <w:t>13188853331</w:t>
      </w:r>
    </w:p>
    <w:p w:rsidR="000C08AC" w:rsidRDefault="000C08AC" w:rsidP="000C08AC">
      <w:pPr>
        <w:spacing w:line="360" w:lineRule="auto"/>
        <w:rPr>
          <w:rFonts w:ascii="宋体" w:hAnsi="宋体"/>
          <w:b/>
          <w:sz w:val="24"/>
        </w:rPr>
      </w:pPr>
      <w:r w:rsidRPr="00EB2149">
        <w:rPr>
          <w:rFonts w:ascii="宋体" w:hAnsi="宋体" w:hint="eastAsia"/>
          <w:b/>
          <w:sz w:val="24"/>
        </w:rPr>
        <w:t>课程的目的、内容与要求：</w:t>
      </w:r>
    </w:p>
    <w:p w:rsidR="000C08AC" w:rsidRDefault="000C08AC" w:rsidP="000C08AC">
      <w:pPr>
        <w:spacing w:line="360" w:lineRule="auto"/>
        <w:rPr>
          <w:rFonts w:hint="eastAsia"/>
        </w:rPr>
      </w:pPr>
      <w:r>
        <w:rPr>
          <w:rFonts w:hint="eastAsia"/>
        </w:rPr>
        <w:t>1</w:t>
      </w:r>
      <w:r>
        <w:rPr>
          <w:rFonts w:hint="eastAsia"/>
        </w:rPr>
        <w:t>、本课程的目的、内容</w:t>
      </w:r>
    </w:p>
    <w:p w:rsidR="000C08AC" w:rsidRDefault="000C08AC" w:rsidP="000C08AC">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本课程属建筑工程专业课。目的在于使学生了解建设监理的概念、任务、意义，工程建设各方的关系和责、权、利及建设监理的有关基本内容以便在今后工程项目中能够顺利地胜任自己的工作。</w:t>
      </w:r>
    </w:p>
    <w:p w:rsidR="000C08AC" w:rsidRDefault="00E94B7A" w:rsidP="000C08AC">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0C08AC">
        <w:rPr>
          <w:rStyle w:val="dash6b63-6587--char"/>
          <w:rFonts w:ascii="Times New Roman" w:hAnsi="Times New Roman"/>
          <w:sz w:val="21"/>
          <w:szCs w:val="21"/>
        </w:rPr>
        <w:instrText xml:space="preserve"> = 1 \* GB3 </w:instrText>
      </w:r>
      <w:r>
        <w:rPr>
          <w:rStyle w:val="dash6b63-6587--char"/>
          <w:rFonts w:ascii="Times New Roman" w:hAnsi="Times New Roman"/>
          <w:sz w:val="21"/>
          <w:szCs w:val="21"/>
        </w:rPr>
        <w:fldChar w:fldCharType="separate"/>
      </w:r>
      <w:r w:rsidR="000C08AC">
        <w:rPr>
          <w:rStyle w:val="dash6b63-6587--char"/>
          <w:rFonts w:ascii="Times New Roman" w:hAnsi="Times New Roman" w:hint="eastAsia"/>
          <w:noProof/>
          <w:sz w:val="21"/>
          <w:szCs w:val="21"/>
        </w:rPr>
        <w:t>①</w:t>
      </w:r>
      <w:r>
        <w:rPr>
          <w:rStyle w:val="dash6b63-6587--char"/>
          <w:rFonts w:ascii="Times New Roman" w:hAnsi="Times New Roman"/>
          <w:sz w:val="21"/>
          <w:szCs w:val="21"/>
        </w:rPr>
        <w:fldChar w:fldCharType="end"/>
      </w:r>
      <w:r w:rsidR="000C08AC">
        <w:rPr>
          <w:rStyle w:val="dash6b63-6587--char"/>
          <w:rFonts w:ascii="Times New Roman" w:hAnsi="Times New Roman"/>
          <w:sz w:val="21"/>
          <w:szCs w:val="21"/>
        </w:rPr>
        <w:t>使学生了解、熟悉和掌握工程建设监理基本概念、理论、方法和工程建设法律、法规；</w:t>
      </w:r>
    </w:p>
    <w:p w:rsidR="000C08AC" w:rsidRDefault="00E94B7A" w:rsidP="000C08AC">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0C08AC">
        <w:rPr>
          <w:rStyle w:val="dash6b63-6587--char"/>
          <w:rFonts w:ascii="Times New Roman" w:hAnsi="Times New Roman"/>
          <w:sz w:val="21"/>
          <w:szCs w:val="21"/>
        </w:rPr>
        <w:instrText xml:space="preserve"> = 2 \* GB3 </w:instrText>
      </w:r>
      <w:r>
        <w:rPr>
          <w:rStyle w:val="dash6b63-6587--char"/>
          <w:rFonts w:ascii="Times New Roman" w:hAnsi="Times New Roman"/>
          <w:sz w:val="21"/>
          <w:szCs w:val="21"/>
        </w:rPr>
        <w:fldChar w:fldCharType="separate"/>
      </w:r>
      <w:r w:rsidR="000C08AC">
        <w:rPr>
          <w:rStyle w:val="dash6b63-6587--char"/>
          <w:rFonts w:ascii="Times New Roman" w:hAnsi="Times New Roman" w:hint="eastAsia"/>
          <w:noProof/>
          <w:sz w:val="21"/>
          <w:szCs w:val="21"/>
        </w:rPr>
        <w:t>②</w:t>
      </w:r>
      <w:r>
        <w:rPr>
          <w:rStyle w:val="dash6b63-6587--char"/>
          <w:rFonts w:ascii="Times New Roman" w:hAnsi="Times New Roman"/>
          <w:sz w:val="21"/>
          <w:szCs w:val="21"/>
        </w:rPr>
        <w:fldChar w:fldCharType="end"/>
      </w:r>
      <w:r w:rsidR="000C08AC">
        <w:rPr>
          <w:rStyle w:val="dash6b63-6587--char"/>
          <w:rFonts w:ascii="Times New Roman" w:hAnsi="Times New Roman"/>
          <w:sz w:val="21"/>
          <w:szCs w:val="21"/>
        </w:rPr>
        <w:t>使学生了解、熟悉和掌握与工程建设合同管理有关的法律知识和标准化合同示范文本主要内容的程度，以及依据合同对工程建设进行监督、管理、协调的熟练程度，提高学生运用合同手段解决实际问题的能力；</w:t>
      </w:r>
    </w:p>
    <w:p w:rsidR="000C08AC" w:rsidRDefault="00E94B7A" w:rsidP="000C08AC">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0C08AC">
        <w:rPr>
          <w:rStyle w:val="dash6b63-6587--char"/>
          <w:rFonts w:ascii="Times New Roman" w:hAnsi="Times New Roman"/>
          <w:sz w:val="21"/>
          <w:szCs w:val="21"/>
        </w:rPr>
        <w:instrText xml:space="preserve"> = 3 \* GB3 </w:instrText>
      </w:r>
      <w:r>
        <w:rPr>
          <w:rStyle w:val="dash6b63-6587--char"/>
          <w:rFonts w:ascii="Times New Roman" w:hAnsi="Times New Roman"/>
          <w:sz w:val="21"/>
          <w:szCs w:val="21"/>
        </w:rPr>
        <w:fldChar w:fldCharType="separate"/>
      </w:r>
      <w:r w:rsidR="000C08AC">
        <w:rPr>
          <w:rStyle w:val="dash6b63-6587--char"/>
          <w:rFonts w:ascii="Times New Roman" w:hAnsi="Times New Roman" w:hint="eastAsia"/>
          <w:noProof/>
          <w:sz w:val="21"/>
          <w:szCs w:val="21"/>
        </w:rPr>
        <w:t>③</w:t>
      </w:r>
      <w:r>
        <w:rPr>
          <w:rStyle w:val="dash6b63-6587--char"/>
          <w:rFonts w:ascii="Times New Roman" w:hAnsi="Times New Roman"/>
          <w:sz w:val="21"/>
          <w:szCs w:val="21"/>
        </w:rPr>
        <w:fldChar w:fldCharType="end"/>
      </w:r>
      <w:r w:rsidR="000C08AC">
        <w:rPr>
          <w:rStyle w:val="dash6b63-6587--char"/>
          <w:rFonts w:ascii="Times New Roman" w:hAnsi="Times New Roman"/>
          <w:sz w:val="21"/>
          <w:szCs w:val="21"/>
        </w:rPr>
        <w:t>使学生了解、熟悉和掌握工程建设质量、投资、进度控制的原理、内容、程序、方法等理论知识的程度，以提高学生运用这些知识解决实际问题的能力。</w:t>
      </w:r>
    </w:p>
    <w:p w:rsidR="000C08AC" w:rsidRDefault="000C08AC" w:rsidP="000C08AC">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本课程的教学任务是通过课程教学使学生了解和熟悉我国工程建设监理制度的基本内容和工程建设监理的基本方法，为今后从事工程建设打下工程建设监理的理论基础。目标使同学们不仅懂专业，而且会管理。</w:t>
      </w:r>
    </w:p>
    <w:p w:rsidR="000C08AC" w:rsidRDefault="000C08AC" w:rsidP="000C08AC">
      <w:pPr>
        <w:spacing w:line="360" w:lineRule="auto"/>
        <w:rPr>
          <w:rFonts w:cs="宋体" w:hint="eastAsia"/>
          <w:szCs w:val="20"/>
        </w:rPr>
      </w:pPr>
      <w:r>
        <w:rPr>
          <w:rFonts w:cs="宋体" w:hint="eastAsia"/>
          <w:szCs w:val="20"/>
        </w:rPr>
        <w:t>2</w:t>
      </w:r>
      <w:r>
        <w:rPr>
          <w:rFonts w:cs="宋体" w:hint="eastAsia"/>
          <w:szCs w:val="20"/>
        </w:rPr>
        <w:t>、本课程的教学要求：</w:t>
      </w:r>
    </w:p>
    <w:p w:rsidR="000C08AC" w:rsidRDefault="000C08AC" w:rsidP="000C08AC">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工程建设监理是工程建设领域开展建设监理制以来产生的新课程。本课程重点使同学了解有关工程建设监理的基本内容、基本程序与方法，明确建设三方的责、权、利以及监理工程师的主要任务，能够适应新的项目建设管理体制和更好的完成自己的本职工作。学生应当具有土木工程方面的基本专业知识和初步专业修养。它应当在修完钢筋混凝土和砌体结构、土木工程施工、工程概预算等课程，并经过生产实习和管理实习之后再开始讲授。通过本课程的学习，学生应当了解关于工程建设监理、监理工程师、监理单位、监理规划等工程建设监理的基本概念，熟悉我国工程建设监理制度的的基本内容，了解监理规划的内容和基本构</w:t>
      </w:r>
      <w:r>
        <w:rPr>
          <w:rStyle w:val="dash6b63-6587--char"/>
          <w:rFonts w:ascii="Times New Roman" w:hAnsi="Times New Roman" w:hint="eastAsia"/>
          <w:sz w:val="21"/>
          <w:szCs w:val="21"/>
        </w:rPr>
        <w:lastRenderedPageBreak/>
        <w:t>成，以及建立项目监理组织的基本原理、工程项目目标控制的基本理论和建设项目投资控制、进度控制、质量控制的方法。</w:t>
      </w:r>
    </w:p>
    <w:p w:rsidR="000C08AC" w:rsidRDefault="000C08AC" w:rsidP="000C08AC">
      <w:pPr>
        <w:rPr>
          <w:rFonts w:hint="eastAsia"/>
          <w:b/>
          <w:bCs/>
          <w:sz w:val="24"/>
        </w:rPr>
      </w:pPr>
      <w:r>
        <w:rPr>
          <w:rFonts w:hint="eastAsia"/>
          <w:b/>
          <w:bCs/>
          <w:sz w:val="24"/>
        </w:rPr>
        <w:t>推荐参考书：</w:t>
      </w:r>
    </w:p>
    <w:p w:rsidR="000C08AC" w:rsidRPr="009666A6" w:rsidRDefault="000C08AC" w:rsidP="000C08AC">
      <w:pPr>
        <w:rPr>
          <w:rFonts w:hint="eastAsia"/>
        </w:rPr>
      </w:pPr>
      <w:r>
        <w:rPr>
          <w:rFonts w:hint="eastAsia"/>
        </w:rPr>
        <w:t>1</w:t>
      </w:r>
      <w:r>
        <w:rPr>
          <w:rFonts w:hint="eastAsia"/>
        </w:rPr>
        <w:t>、推荐教材：《</w:t>
      </w:r>
      <w:r w:rsidRPr="009666A6">
        <w:rPr>
          <w:rFonts w:hint="eastAsia"/>
        </w:rPr>
        <w:t>建设工程监理概论</w:t>
      </w:r>
      <w:r>
        <w:rPr>
          <w:rFonts w:hint="eastAsia"/>
        </w:rPr>
        <w:t>》</w:t>
      </w:r>
      <w:r>
        <w:rPr>
          <w:rFonts w:hint="eastAsia"/>
        </w:rPr>
        <w:t xml:space="preserve">       </w:t>
      </w:r>
      <w:r w:rsidRPr="009666A6">
        <w:rPr>
          <w:rFonts w:hint="eastAsia"/>
        </w:rPr>
        <w:t>化学工业出版社</w:t>
      </w:r>
    </w:p>
    <w:p w:rsidR="000C08AC" w:rsidRDefault="000C08AC" w:rsidP="000C08AC">
      <w:pPr>
        <w:rPr>
          <w:rFonts w:hint="eastAsia"/>
        </w:rPr>
      </w:pPr>
      <w:r>
        <w:rPr>
          <w:rFonts w:hint="eastAsia"/>
        </w:rPr>
        <w:t>2</w:t>
      </w:r>
      <w:r>
        <w:rPr>
          <w:rFonts w:hint="eastAsia"/>
        </w:rPr>
        <w:t>、参考书目</w:t>
      </w:r>
    </w:p>
    <w:p w:rsidR="000C08AC" w:rsidRDefault="000C08AC" w:rsidP="000C08AC">
      <w:pPr>
        <w:rPr>
          <w:rFonts w:hint="eastAsia"/>
        </w:rPr>
      </w:pPr>
      <w:r>
        <w:rPr>
          <w:rFonts w:hint="eastAsia"/>
        </w:rPr>
        <w:t>（</w:t>
      </w:r>
      <w:r>
        <w:rPr>
          <w:rFonts w:hint="eastAsia"/>
        </w:rPr>
        <w:t>1</w:t>
      </w:r>
      <w:r>
        <w:rPr>
          <w:rFonts w:hint="eastAsia"/>
        </w:rPr>
        <w:t>）</w:t>
      </w:r>
      <w:r>
        <w:t>《建设工程监理工程师知识手册》</w:t>
      </w:r>
      <w:r>
        <w:t xml:space="preserve">                </w:t>
      </w:r>
      <w:r>
        <w:t>中国计划出版社</w:t>
      </w:r>
    </w:p>
    <w:p w:rsidR="000C08AC" w:rsidRDefault="000C08AC" w:rsidP="000C08AC">
      <w:pPr>
        <w:rPr>
          <w:rFonts w:hint="eastAsia"/>
        </w:rPr>
      </w:pPr>
      <w:r>
        <w:rPr>
          <w:rFonts w:hint="eastAsia"/>
        </w:rPr>
        <w:t>（</w:t>
      </w:r>
      <w:r>
        <w:rPr>
          <w:rFonts w:hint="eastAsia"/>
        </w:rPr>
        <w:t>2</w:t>
      </w:r>
      <w:r>
        <w:rPr>
          <w:rFonts w:hint="eastAsia"/>
        </w:rPr>
        <w:t>）</w:t>
      </w:r>
      <w:r>
        <w:t>《建设监理》</w:t>
      </w:r>
      <w:r>
        <w:t xml:space="preserve">                    </w:t>
      </w:r>
      <w:r>
        <w:t>华北水利水电学院工程监理中心</w:t>
      </w:r>
    </w:p>
    <w:p w:rsidR="000C08AC" w:rsidRDefault="000C08AC" w:rsidP="000C08AC">
      <w:pPr>
        <w:rPr>
          <w:rFonts w:hint="eastAsia"/>
        </w:rPr>
      </w:pPr>
      <w:r>
        <w:rPr>
          <w:rFonts w:hint="eastAsia"/>
        </w:rPr>
        <w:t>（</w:t>
      </w:r>
      <w:r>
        <w:rPr>
          <w:rFonts w:hint="eastAsia"/>
        </w:rPr>
        <w:t>3</w:t>
      </w:r>
      <w:r>
        <w:rPr>
          <w:rFonts w:hint="eastAsia"/>
        </w:rPr>
        <w:t>）</w:t>
      </w:r>
      <w:r>
        <w:t>《建设工程项目监理实务》</w:t>
      </w:r>
      <w:r>
        <w:t xml:space="preserve">                      </w:t>
      </w:r>
      <w:r>
        <w:t>水利电力出版社</w:t>
      </w:r>
    </w:p>
    <w:p w:rsidR="000C08AC" w:rsidRDefault="000C08AC" w:rsidP="000C08AC">
      <w:pPr>
        <w:rPr>
          <w:rFonts w:hint="eastAsia"/>
        </w:rPr>
      </w:pPr>
      <w:r>
        <w:rPr>
          <w:rFonts w:hint="eastAsia"/>
        </w:rPr>
        <w:t>（</w:t>
      </w:r>
      <w:r>
        <w:rPr>
          <w:rFonts w:hint="eastAsia"/>
        </w:rPr>
        <w:t>4</w:t>
      </w:r>
      <w:r>
        <w:rPr>
          <w:rFonts w:hint="eastAsia"/>
        </w:rPr>
        <w:t>）</w:t>
      </w:r>
      <w:r>
        <w:t>《工程施工监理实务》</w:t>
      </w:r>
      <w:r>
        <w:t xml:space="preserve">                          </w:t>
      </w:r>
      <w:r>
        <w:t>水利电力出版社</w:t>
      </w:r>
    </w:p>
    <w:p w:rsidR="000C08AC" w:rsidRPr="00EB2149" w:rsidRDefault="000C08AC" w:rsidP="000C08AC">
      <w:pPr>
        <w:spacing w:line="360" w:lineRule="auto"/>
        <w:rPr>
          <w:rFonts w:ascii="宋体" w:hAnsi="宋体"/>
          <w:b/>
          <w:bCs/>
          <w:sz w:val="24"/>
        </w:rPr>
      </w:pPr>
    </w:p>
    <w:p w:rsidR="000C08AC" w:rsidRDefault="000C08AC" w:rsidP="000C08AC">
      <w:pPr>
        <w:ind w:firstLineChars="300" w:firstLine="630"/>
        <w:rPr>
          <w:rFonts w:cs="宋体" w:hint="eastAsia"/>
        </w:rPr>
      </w:pPr>
    </w:p>
    <w:p w:rsidR="000C08AC" w:rsidRDefault="000C08AC" w:rsidP="000C08AC">
      <w:pPr>
        <w:ind w:firstLineChars="300" w:firstLine="630"/>
        <w:rPr>
          <w:rFonts w:cs="宋体" w:hint="eastAsia"/>
        </w:rPr>
      </w:pPr>
    </w:p>
    <w:p w:rsidR="000C08AC" w:rsidRDefault="000C08AC" w:rsidP="000C08AC">
      <w:pPr>
        <w:ind w:firstLineChars="300" w:firstLine="630"/>
        <w:rPr>
          <w:rFonts w:cs="宋体" w:hint="eastAsia"/>
        </w:rPr>
      </w:pPr>
    </w:p>
    <w:p w:rsidR="000C08AC" w:rsidRDefault="000C08AC" w:rsidP="000C08AC">
      <w:pPr>
        <w:ind w:firstLineChars="300" w:firstLine="630"/>
        <w:rPr>
          <w:rFonts w:cs="宋体" w:hint="eastAsia"/>
        </w:rPr>
      </w:pPr>
    </w:p>
    <w:p w:rsidR="000C08AC" w:rsidRDefault="000C08AC" w:rsidP="000C08AC">
      <w:pPr>
        <w:ind w:firstLineChars="300" w:firstLine="630"/>
        <w:rPr>
          <w:rFonts w:cs="宋体" w:hint="eastAsia"/>
        </w:rPr>
      </w:pPr>
    </w:p>
    <w:p w:rsidR="000C08AC" w:rsidRDefault="000C08AC" w:rsidP="000C08AC">
      <w:pPr>
        <w:pStyle w:val="a4"/>
        <w:spacing w:line="300" w:lineRule="atLeast"/>
        <w:jc w:val="center"/>
        <w:rPr>
          <w:sz w:val="32"/>
          <w:szCs w:val="21"/>
        </w:rPr>
      </w:pPr>
      <w:r>
        <w:rPr>
          <w:rFonts w:hint="eastAsia"/>
          <w:b/>
          <w:bCs/>
          <w:sz w:val="32"/>
          <w:szCs w:val="21"/>
        </w:rPr>
        <w:t>《土力学与工程地质》课程简介</w:t>
      </w:r>
    </w:p>
    <w:p w:rsidR="000C08AC" w:rsidRPr="009555C2" w:rsidRDefault="000C08AC" w:rsidP="0093114F">
      <w:pPr>
        <w:pStyle w:val="1"/>
        <w:rPr>
          <w:b w:val="0"/>
          <w:sz w:val="24"/>
        </w:rPr>
      </w:pPr>
      <w:r w:rsidRPr="00EB2149">
        <w:rPr>
          <w:rFonts w:hint="eastAsia"/>
          <w:b w:val="0"/>
          <w:sz w:val="24"/>
        </w:rPr>
        <w:t>课程代码：</w:t>
      </w:r>
      <w:r>
        <w:rPr>
          <w:rFonts w:hint="eastAsia"/>
          <w:b w:val="0"/>
          <w:sz w:val="24"/>
        </w:rPr>
        <w:t>2812008</w:t>
      </w:r>
      <w:r w:rsidRPr="00EB2149">
        <w:rPr>
          <w:rFonts w:hint="eastAsia"/>
          <w:b w:val="0"/>
          <w:sz w:val="24"/>
        </w:rPr>
        <w:t xml:space="preserve">  </w:t>
      </w:r>
      <w:r>
        <w:rPr>
          <w:rFonts w:hint="eastAsia"/>
          <w:b w:val="0"/>
          <w:sz w:val="24"/>
        </w:rPr>
        <w:t xml:space="preserve"> </w:t>
      </w:r>
      <w:r w:rsidRPr="00EB2149">
        <w:rPr>
          <w:rFonts w:hint="eastAsia"/>
          <w:b w:val="0"/>
          <w:sz w:val="24"/>
        </w:rPr>
        <w:t>课程名称：《</w:t>
      </w:r>
      <w:r>
        <w:rPr>
          <w:rFonts w:hint="eastAsia"/>
          <w:b w:val="0"/>
          <w:bCs w:val="0"/>
          <w:sz w:val="32"/>
          <w:szCs w:val="21"/>
        </w:rPr>
        <w:t>土力学与工程地质</w:t>
      </w:r>
      <w:r w:rsidRPr="00EB2149">
        <w:rPr>
          <w:rFonts w:hint="eastAsia"/>
          <w:b w:val="0"/>
          <w:sz w:val="24"/>
        </w:rPr>
        <w:t>》</w:t>
      </w:r>
      <w:r w:rsidRPr="009555C2">
        <w:rPr>
          <w:b w:val="0"/>
          <w:sz w:val="24"/>
        </w:rPr>
        <w:t>Soil mechanics and engineering geology</w:t>
      </w:r>
      <w:r w:rsidRPr="009555C2">
        <w:rPr>
          <w:rFonts w:hint="eastAsia"/>
          <w:b w:val="0"/>
          <w:sz w:val="24"/>
        </w:rPr>
        <w:t xml:space="preserve">     </w:t>
      </w:r>
      <w:r w:rsidRPr="00EB2149">
        <w:rPr>
          <w:rFonts w:hint="eastAsia"/>
          <w:b w:val="0"/>
          <w:sz w:val="24"/>
        </w:rPr>
        <w:t>课时：</w:t>
      </w:r>
      <w:r>
        <w:rPr>
          <w:rFonts w:hint="eastAsia"/>
          <w:b w:val="0"/>
          <w:sz w:val="24"/>
        </w:rPr>
        <w:t>48</w:t>
      </w:r>
    </w:p>
    <w:p w:rsidR="000C08AC" w:rsidRPr="00EB2149" w:rsidRDefault="000C08AC" w:rsidP="000C08AC">
      <w:pPr>
        <w:spacing w:line="360" w:lineRule="auto"/>
        <w:rPr>
          <w:rFonts w:ascii="宋体" w:hAnsi="宋体"/>
          <w:b/>
          <w:sz w:val="24"/>
        </w:rPr>
      </w:pPr>
      <w:r>
        <w:rPr>
          <w:rFonts w:ascii="宋体" w:hAnsi="宋体" w:hint="eastAsia"/>
          <w:b/>
          <w:sz w:val="24"/>
        </w:rPr>
        <w:t>主讲教师：王保辉</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 xml:space="preserve"> 职称：</w:t>
      </w:r>
      <w:r>
        <w:rPr>
          <w:rFonts w:ascii="宋体" w:hAnsi="宋体" w:hint="eastAsia"/>
          <w:b/>
          <w:sz w:val="24"/>
        </w:rPr>
        <w:t>讲师</w:t>
      </w:r>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联系方式：1</w:t>
      </w:r>
      <w:r>
        <w:rPr>
          <w:rFonts w:ascii="宋体" w:hAnsi="宋体" w:hint="eastAsia"/>
          <w:b/>
          <w:sz w:val="24"/>
        </w:rPr>
        <w:t>8765750917</w:t>
      </w:r>
    </w:p>
    <w:p w:rsidR="000C08AC" w:rsidRDefault="000C08AC" w:rsidP="000C08AC">
      <w:pPr>
        <w:spacing w:line="360" w:lineRule="auto"/>
        <w:rPr>
          <w:rFonts w:ascii="宋体" w:hAnsi="宋体"/>
          <w:b/>
          <w:sz w:val="24"/>
        </w:rPr>
      </w:pPr>
      <w:r w:rsidRPr="00EB2149">
        <w:rPr>
          <w:rFonts w:ascii="宋体" w:hAnsi="宋体" w:hint="eastAsia"/>
          <w:b/>
          <w:sz w:val="24"/>
        </w:rPr>
        <w:t>课程的目的、内容与要求：</w:t>
      </w:r>
    </w:p>
    <w:p w:rsidR="000C08AC" w:rsidRPr="00FD5F45" w:rsidRDefault="000C08AC" w:rsidP="000C08AC">
      <w:pPr>
        <w:ind w:firstLineChars="200" w:firstLine="420"/>
        <w:rPr>
          <w:rFonts w:hint="eastAsia"/>
          <w:szCs w:val="21"/>
        </w:rPr>
      </w:pPr>
      <w:r w:rsidRPr="00FD5F45">
        <w:rPr>
          <w:rFonts w:hint="eastAsia"/>
          <w:szCs w:val="21"/>
        </w:rPr>
        <w:t>1</w:t>
      </w:r>
      <w:r>
        <w:rPr>
          <w:rFonts w:hint="eastAsia"/>
          <w:szCs w:val="21"/>
        </w:rPr>
        <w:t>、本课程的目的</w:t>
      </w:r>
    </w:p>
    <w:p w:rsidR="000C08AC" w:rsidRPr="00FD5F45" w:rsidRDefault="000C08AC" w:rsidP="000C08AC">
      <w:pPr>
        <w:ind w:firstLineChars="200" w:firstLine="420"/>
        <w:rPr>
          <w:rFonts w:hint="eastAsia"/>
          <w:szCs w:val="21"/>
        </w:rPr>
      </w:pPr>
      <w:r w:rsidRPr="00FD5F45">
        <w:rPr>
          <w:szCs w:val="21"/>
        </w:rPr>
        <w:t>本课程的教学目的在于使学生了解工程建设中经常遇到的工程地质现象和问题，以及这些现象和问题对工程建筑设计、施工和使用过程中的影响，并能正确处理和合理利用自然地质条件，培养学生具有阅读、分析、合理利用工程勘察资料和解决工程地质问题的能力，为进一步学习相关的专业课程打下坚实的基础。</w:t>
      </w:r>
    </w:p>
    <w:p w:rsidR="000C08AC" w:rsidRPr="00FD5F45" w:rsidRDefault="000C08AC" w:rsidP="000C08AC">
      <w:pPr>
        <w:ind w:firstLineChars="200" w:firstLine="420"/>
        <w:rPr>
          <w:rFonts w:hint="eastAsia"/>
          <w:szCs w:val="21"/>
        </w:rPr>
      </w:pPr>
      <w:r w:rsidRPr="00FD5F45">
        <w:rPr>
          <w:rFonts w:hint="eastAsia"/>
          <w:szCs w:val="21"/>
        </w:rPr>
        <w:t>2</w:t>
      </w:r>
      <w:r w:rsidRPr="00FD5F45">
        <w:rPr>
          <w:rFonts w:hint="eastAsia"/>
          <w:szCs w:val="21"/>
        </w:rPr>
        <w:t>、本课程的教学</w:t>
      </w:r>
      <w:r>
        <w:rPr>
          <w:rFonts w:hint="eastAsia"/>
          <w:szCs w:val="21"/>
        </w:rPr>
        <w:t>内容、</w:t>
      </w:r>
      <w:r w:rsidRPr="00FD5F45">
        <w:rPr>
          <w:rFonts w:hint="eastAsia"/>
          <w:szCs w:val="21"/>
        </w:rPr>
        <w:t>要求</w:t>
      </w:r>
    </w:p>
    <w:p w:rsidR="000C08AC" w:rsidRPr="00FD5F45" w:rsidRDefault="000C08AC" w:rsidP="000C08AC">
      <w:pPr>
        <w:ind w:firstLineChars="200" w:firstLine="420"/>
        <w:rPr>
          <w:rFonts w:hint="eastAsia"/>
          <w:szCs w:val="21"/>
        </w:rPr>
      </w:pPr>
      <w:r w:rsidRPr="00FD5F45">
        <w:rPr>
          <w:szCs w:val="21"/>
        </w:rPr>
        <w:t>本课程以介绍工程地质基础理论和知识为主，重点突出岩土体的工程地质性质、工程建设中的工程地质问题和工程地质分析评价方法等内容，强调地质体与工程的协调工作，并对当前国内外较成熟的工程地质相关理论和实践作必要的介绍。</w:t>
      </w:r>
    </w:p>
    <w:p w:rsidR="000C08AC" w:rsidRPr="00FD5F45" w:rsidRDefault="000C08AC" w:rsidP="000C08AC">
      <w:pPr>
        <w:ind w:firstLineChars="200" w:firstLine="420"/>
        <w:rPr>
          <w:rFonts w:hint="eastAsia"/>
          <w:szCs w:val="21"/>
        </w:rPr>
      </w:pPr>
      <w:r w:rsidRPr="00FD5F45">
        <w:rPr>
          <w:szCs w:val="21"/>
        </w:rPr>
        <w:t>通过本课程的学习，使学生了解土的成因和分类方法，熟悉土的基本物理力学性质，掌握地基沉降、地基承载力、土压力计算方法和土坡稳定分析方法，掌握一般土工试验方法，达到能应用土力学的基本原理和方法解决实际工程中稳定、变形和渗流等问题的目的。</w:t>
      </w:r>
    </w:p>
    <w:p w:rsidR="000C08AC" w:rsidRPr="00FD5F45" w:rsidRDefault="000C08AC" w:rsidP="000C08AC">
      <w:pPr>
        <w:ind w:firstLineChars="200" w:firstLine="420"/>
        <w:rPr>
          <w:rFonts w:hint="eastAsia"/>
          <w:szCs w:val="21"/>
        </w:rPr>
      </w:pPr>
      <w:r w:rsidRPr="00FD5F45">
        <w:rPr>
          <w:rFonts w:hint="eastAsia"/>
          <w:szCs w:val="21"/>
        </w:rPr>
        <w:t>本课程重点是《土力学》部分。土的物理性质及分类、土中应力、土的压缩性、地基变形、土的抗剪强度、土压力等。</w:t>
      </w:r>
    </w:p>
    <w:p w:rsidR="000C08AC" w:rsidRPr="00FD5F45" w:rsidRDefault="000C08AC" w:rsidP="000C08AC">
      <w:pPr>
        <w:spacing w:line="360" w:lineRule="exact"/>
        <w:ind w:firstLineChars="200" w:firstLine="420"/>
        <w:rPr>
          <w:rFonts w:hint="eastAsia"/>
          <w:szCs w:val="21"/>
        </w:rPr>
      </w:pPr>
      <w:r w:rsidRPr="00FD5F45">
        <w:rPr>
          <w:rFonts w:hint="eastAsia"/>
          <w:szCs w:val="21"/>
        </w:rPr>
        <w:t>本课程的先修课程为理论力学、材料力学。</w:t>
      </w:r>
    </w:p>
    <w:p w:rsidR="000C08AC" w:rsidRPr="00FD5F45" w:rsidRDefault="000C08AC" w:rsidP="000C08AC">
      <w:pPr>
        <w:spacing w:line="360" w:lineRule="exact"/>
        <w:ind w:firstLineChars="200" w:firstLine="420"/>
        <w:rPr>
          <w:rFonts w:hint="eastAsia"/>
          <w:szCs w:val="21"/>
        </w:rPr>
      </w:pPr>
      <w:r w:rsidRPr="00FD5F45">
        <w:rPr>
          <w:rFonts w:hint="eastAsia"/>
          <w:szCs w:val="21"/>
        </w:rPr>
        <w:t>授课方法：讲授</w:t>
      </w:r>
    </w:p>
    <w:p w:rsidR="000C08AC" w:rsidRPr="00FD5F45" w:rsidRDefault="000C08AC" w:rsidP="000C08AC">
      <w:pPr>
        <w:ind w:firstLineChars="200" w:firstLine="420"/>
        <w:rPr>
          <w:rFonts w:hint="eastAsia"/>
          <w:szCs w:val="21"/>
        </w:rPr>
      </w:pPr>
      <w:r w:rsidRPr="00FD5F45">
        <w:rPr>
          <w:rFonts w:hint="eastAsia"/>
          <w:szCs w:val="21"/>
        </w:rPr>
        <w:t>教材编选的原则：结合本专业的培养计划和本课程的教学目的和任务，优先选用使用土</w:t>
      </w:r>
      <w:r w:rsidRPr="00FD5F45">
        <w:rPr>
          <w:rFonts w:hint="eastAsia"/>
          <w:szCs w:val="21"/>
        </w:rPr>
        <w:lastRenderedPageBreak/>
        <w:t>木工程本科专业的“规划”教材。</w:t>
      </w:r>
    </w:p>
    <w:p w:rsidR="000C08AC" w:rsidRPr="00FD5F45" w:rsidRDefault="000C08AC" w:rsidP="000C08AC">
      <w:pPr>
        <w:spacing w:line="360" w:lineRule="auto"/>
        <w:rPr>
          <w:rFonts w:ascii="宋体" w:hAnsi="宋体"/>
          <w:b/>
          <w:bCs/>
          <w:szCs w:val="21"/>
        </w:rPr>
      </w:pPr>
    </w:p>
    <w:p w:rsidR="000C08AC" w:rsidRPr="00FD5F45" w:rsidRDefault="000C08AC" w:rsidP="000C08AC">
      <w:pPr>
        <w:pStyle w:val="a4"/>
        <w:spacing w:before="0" w:beforeAutospacing="0" w:after="0" w:afterAutospacing="0" w:line="360" w:lineRule="auto"/>
        <w:rPr>
          <w:b/>
          <w:sz w:val="21"/>
          <w:szCs w:val="21"/>
        </w:rPr>
      </w:pPr>
      <w:r w:rsidRPr="00FD5F45">
        <w:rPr>
          <w:rFonts w:hint="eastAsia"/>
          <w:b/>
          <w:sz w:val="21"/>
          <w:szCs w:val="21"/>
        </w:rPr>
        <w:t>推荐参考书：</w:t>
      </w:r>
    </w:p>
    <w:p w:rsidR="000C08AC" w:rsidRDefault="000C08AC" w:rsidP="000C08AC">
      <w:pPr>
        <w:rPr>
          <w:rFonts w:hint="eastAsia"/>
          <w:szCs w:val="21"/>
        </w:rPr>
      </w:pPr>
      <w:r w:rsidRPr="00FD5F45">
        <w:rPr>
          <w:rFonts w:hint="eastAsia"/>
          <w:szCs w:val="21"/>
        </w:rPr>
        <w:t>1.</w:t>
      </w:r>
      <w:r w:rsidRPr="00FD5F45">
        <w:rPr>
          <w:rFonts w:hint="eastAsia"/>
          <w:szCs w:val="21"/>
        </w:rPr>
        <w:t>《工程地质》（第三版）</w:t>
      </w:r>
      <w:r>
        <w:rPr>
          <w:rFonts w:hint="eastAsia"/>
          <w:szCs w:val="21"/>
        </w:rPr>
        <w:t>高等教育土建学科专业十二五国家级规划教材</w:t>
      </w:r>
    </w:p>
    <w:p w:rsidR="000C08AC" w:rsidRDefault="000C08AC" w:rsidP="000C08AC">
      <w:pPr>
        <w:rPr>
          <w:rFonts w:hint="eastAsia"/>
          <w:szCs w:val="21"/>
        </w:rPr>
      </w:pPr>
      <w:r w:rsidRPr="00FD5F45">
        <w:rPr>
          <w:rFonts w:hint="eastAsia"/>
          <w:szCs w:val="21"/>
        </w:rPr>
        <w:t>2</w:t>
      </w:r>
      <w:r w:rsidRPr="00FD5F45">
        <w:rPr>
          <w:szCs w:val="21"/>
        </w:rPr>
        <w:t>.</w:t>
      </w:r>
      <w:r w:rsidRPr="00FD5F45">
        <w:rPr>
          <w:rFonts w:hint="eastAsia"/>
          <w:szCs w:val="21"/>
        </w:rPr>
        <w:t xml:space="preserve"> </w:t>
      </w:r>
      <w:r w:rsidRPr="00FD5F45">
        <w:rPr>
          <w:rFonts w:hint="eastAsia"/>
          <w:szCs w:val="21"/>
        </w:rPr>
        <w:t>《土力学》（第三版）</w:t>
      </w:r>
      <w:r>
        <w:rPr>
          <w:rFonts w:hint="eastAsia"/>
          <w:szCs w:val="21"/>
        </w:rPr>
        <w:t>高校土木工程专业指导委员会规划推荐教材</w:t>
      </w:r>
    </w:p>
    <w:p w:rsidR="000C08AC" w:rsidRPr="00FD5F45" w:rsidRDefault="000C08AC" w:rsidP="000C08AC">
      <w:pPr>
        <w:rPr>
          <w:rFonts w:hint="eastAsia"/>
          <w:szCs w:val="21"/>
        </w:rPr>
      </w:pPr>
      <w:r w:rsidRPr="00FD5F45">
        <w:rPr>
          <w:rFonts w:hint="eastAsia"/>
          <w:szCs w:val="21"/>
        </w:rPr>
        <w:t xml:space="preserve">3. </w:t>
      </w:r>
      <w:r w:rsidRPr="00FD5F45">
        <w:rPr>
          <w:rFonts w:hint="eastAsia"/>
          <w:szCs w:val="21"/>
        </w:rPr>
        <w:t>《土力学地基基础》（第三版）陈希哲主编</w:t>
      </w:r>
      <w:r w:rsidRPr="00FD5F45">
        <w:rPr>
          <w:rFonts w:hint="eastAsia"/>
          <w:szCs w:val="21"/>
        </w:rPr>
        <w:t xml:space="preserve"> </w:t>
      </w:r>
      <w:r w:rsidRPr="00FD5F45">
        <w:rPr>
          <w:rFonts w:hint="eastAsia"/>
          <w:szCs w:val="21"/>
        </w:rPr>
        <w:t>清华大学出版社</w:t>
      </w:r>
      <w:r w:rsidRPr="00FD5F45">
        <w:rPr>
          <w:rFonts w:hint="eastAsia"/>
          <w:szCs w:val="21"/>
        </w:rPr>
        <w:t xml:space="preserve"> </w:t>
      </w:r>
    </w:p>
    <w:p w:rsidR="000C08AC" w:rsidRPr="00FD5F45" w:rsidRDefault="000C08AC" w:rsidP="000C08AC">
      <w:pPr>
        <w:rPr>
          <w:rFonts w:hint="eastAsia"/>
          <w:szCs w:val="21"/>
        </w:rPr>
      </w:pPr>
      <w:r w:rsidRPr="00FD5F45">
        <w:rPr>
          <w:rFonts w:hint="eastAsia"/>
          <w:szCs w:val="21"/>
        </w:rPr>
        <w:t>4</w:t>
      </w:r>
      <w:r w:rsidRPr="00FD5F45">
        <w:rPr>
          <w:szCs w:val="21"/>
        </w:rPr>
        <w:t>.</w:t>
      </w:r>
      <w:r w:rsidRPr="00FD5F45">
        <w:rPr>
          <w:rFonts w:hint="eastAsia"/>
          <w:szCs w:val="21"/>
        </w:rPr>
        <w:t xml:space="preserve"> </w:t>
      </w:r>
      <w:r w:rsidRPr="00FD5F45">
        <w:rPr>
          <w:rFonts w:hint="eastAsia"/>
          <w:szCs w:val="21"/>
        </w:rPr>
        <w:t>《土力学》</w:t>
      </w:r>
      <w:r w:rsidRPr="00FD5F45">
        <w:rPr>
          <w:rFonts w:hint="eastAsia"/>
          <w:szCs w:val="21"/>
        </w:rPr>
        <w:t xml:space="preserve"> </w:t>
      </w:r>
      <w:r w:rsidRPr="00FD5F45">
        <w:rPr>
          <w:rFonts w:hint="eastAsia"/>
          <w:szCs w:val="21"/>
        </w:rPr>
        <w:t>钱家欢主编</w:t>
      </w:r>
      <w:r w:rsidRPr="00FD5F45">
        <w:rPr>
          <w:rFonts w:hint="eastAsia"/>
          <w:szCs w:val="21"/>
        </w:rPr>
        <w:t xml:space="preserve"> </w:t>
      </w:r>
      <w:r w:rsidRPr="00FD5F45">
        <w:rPr>
          <w:rFonts w:hint="eastAsia"/>
          <w:szCs w:val="21"/>
        </w:rPr>
        <w:t>河海大学出版社</w:t>
      </w:r>
    </w:p>
    <w:p w:rsidR="000C08AC" w:rsidRDefault="000C08AC" w:rsidP="000C08AC">
      <w:pPr>
        <w:rPr>
          <w:rFonts w:hint="eastAsia"/>
          <w:sz w:val="28"/>
          <w:szCs w:val="28"/>
        </w:rPr>
      </w:pPr>
    </w:p>
    <w:p w:rsidR="000C08AC" w:rsidRDefault="000C08AC" w:rsidP="000C08AC">
      <w:pPr>
        <w:ind w:firstLineChars="300" w:firstLine="840"/>
        <w:rPr>
          <w:rFonts w:hint="eastAsia"/>
          <w:sz w:val="28"/>
          <w:szCs w:val="28"/>
        </w:rPr>
      </w:pPr>
    </w:p>
    <w:p w:rsidR="008628F6" w:rsidRDefault="008628F6" w:rsidP="000C08AC">
      <w:pPr>
        <w:ind w:firstLineChars="300" w:firstLine="840"/>
        <w:rPr>
          <w:rFonts w:hint="eastAsia"/>
          <w:sz w:val="28"/>
          <w:szCs w:val="28"/>
        </w:rPr>
      </w:pPr>
    </w:p>
    <w:p w:rsidR="008628F6" w:rsidRPr="00E5312F" w:rsidRDefault="008628F6" w:rsidP="000C08AC">
      <w:pPr>
        <w:ind w:firstLineChars="300" w:firstLine="840"/>
        <w:rPr>
          <w:rFonts w:hint="eastAsia"/>
          <w:sz w:val="28"/>
          <w:szCs w:val="28"/>
        </w:rPr>
      </w:pPr>
    </w:p>
    <w:p w:rsidR="008628F6" w:rsidRPr="008628F6" w:rsidRDefault="008628F6" w:rsidP="008628F6">
      <w:pPr>
        <w:pStyle w:val="a3"/>
        <w:adjustRightInd w:val="0"/>
        <w:snapToGrid w:val="0"/>
        <w:spacing w:before="100" w:beforeAutospacing="1" w:after="100" w:afterAutospacing="1"/>
        <w:jc w:val="center"/>
        <w:rPr>
          <w:rFonts w:ascii="方正书宋简体" w:eastAsia="方正书宋简体" w:hAnsi="宋体"/>
          <w:snapToGrid w:val="0"/>
          <w:color w:val="000000"/>
          <w:kern w:val="0"/>
          <w:sz w:val="24"/>
        </w:rPr>
      </w:pPr>
      <w:r w:rsidRPr="008628F6">
        <w:rPr>
          <w:rFonts w:ascii="黑体" w:eastAsia="黑体" w:hAnsi="宋体" w:hint="eastAsia"/>
          <w:snapToGrid w:val="0"/>
          <w:color w:val="000000"/>
          <w:kern w:val="0"/>
          <w:sz w:val="32"/>
          <w:szCs w:val="32"/>
        </w:rPr>
        <w:t>《</w:t>
      </w:r>
      <w:r w:rsidRPr="008628F6">
        <w:rPr>
          <w:rFonts w:ascii="黑体" w:eastAsia="黑体" w:hAnsi="黑体" w:hint="eastAsia"/>
          <w:snapToGrid w:val="0"/>
          <w:color w:val="000000"/>
          <w:kern w:val="0"/>
          <w:sz w:val="32"/>
          <w:szCs w:val="32"/>
        </w:rPr>
        <w:t>初级朝鲜语(一)</w:t>
      </w:r>
      <w:r w:rsidRPr="008628F6">
        <w:rPr>
          <w:rFonts w:ascii="黑体" w:eastAsia="黑体" w:hAnsi="宋体" w:hint="eastAsia"/>
          <w:snapToGrid w:val="0"/>
          <w:color w:val="000000"/>
          <w:kern w:val="0"/>
          <w:sz w:val="32"/>
          <w:szCs w:val="32"/>
        </w:rPr>
        <w:t>》课程简介</w:t>
      </w:r>
    </w:p>
    <w:p w:rsidR="008628F6" w:rsidRDefault="008628F6" w:rsidP="008628F6">
      <w:pPr>
        <w:pStyle w:val="a3"/>
        <w:adjustRightInd w:val="0"/>
        <w:snapToGrid w:val="0"/>
        <w:spacing w:before="100" w:beforeAutospacing="1" w:after="100" w:afterAutospacing="1" w:line="400" w:lineRule="exact"/>
        <w:jc w:val="left"/>
        <w:rPr>
          <w:rFonts w:hint="eastAsia"/>
          <w:sz w:val="24"/>
        </w:rPr>
      </w:pPr>
      <w:r>
        <w:rPr>
          <w:rFonts w:ascii="黑体" w:eastAsia="黑体" w:hAnsi="宋体" w:hint="eastAsia"/>
          <w:snapToGrid w:val="0"/>
          <w:color w:val="000000"/>
          <w:kern w:val="0"/>
          <w:sz w:val="24"/>
          <w:szCs w:val="24"/>
        </w:rPr>
        <w:t>课程代码：</w:t>
      </w:r>
      <w:r>
        <w:rPr>
          <w:rFonts w:hAnsi="宋体" w:hint="eastAsia"/>
          <w:snapToGrid w:val="0"/>
          <w:color w:val="000000"/>
          <w:kern w:val="0"/>
          <w:sz w:val="24"/>
          <w:szCs w:val="24"/>
        </w:rPr>
        <w:t xml:space="preserve">B111081  </w:t>
      </w:r>
      <w:r w:rsidRPr="00992E4A">
        <w:rPr>
          <w:rFonts w:ascii="黑体" w:eastAsia="黑体" w:hint="eastAsia"/>
          <w:sz w:val="24"/>
        </w:rPr>
        <w:t>课程名称</w:t>
      </w:r>
      <w:r w:rsidRPr="00992E4A">
        <w:rPr>
          <w:rFonts w:hint="eastAsia"/>
          <w:sz w:val="24"/>
        </w:rPr>
        <w:t>：《</w:t>
      </w:r>
      <w:r>
        <w:rPr>
          <w:rFonts w:hint="eastAsia"/>
          <w:sz w:val="24"/>
        </w:rPr>
        <w:t>初级朝鲜语（一）</w:t>
      </w:r>
      <w:r w:rsidRPr="00992E4A">
        <w:rPr>
          <w:rFonts w:hint="eastAsia"/>
          <w:sz w:val="24"/>
        </w:rPr>
        <w:t>》（</w:t>
      </w:r>
      <w:r>
        <w:rPr>
          <w:rFonts w:hint="eastAsia"/>
          <w:sz w:val="24"/>
        </w:rPr>
        <w:t>Basic</w:t>
      </w:r>
      <w:r>
        <w:rPr>
          <w:sz w:val="24"/>
        </w:rPr>
        <w:t xml:space="preserve"> </w:t>
      </w:r>
      <w:r>
        <w:rPr>
          <w:rFonts w:hint="eastAsia"/>
          <w:sz w:val="24"/>
        </w:rPr>
        <w:t>Korean</w:t>
      </w:r>
      <w:r>
        <w:rPr>
          <w:sz w:val="24"/>
        </w:rPr>
        <w:t xml:space="preserve"> I</w:t>
      </w:r>
      <w:r>
        <w:rPr>
          <w:rFonts w:hint="eastAsia"/>
          <w:sz w:val="24"/>
        </w:rPr>
        <w:t>）</w:t>
      </w:r>
    </w:p>
    <w:p w:rsidR="008628F6" w:rsidRPr="00AE3EDC" w:rsidRDefault="008628F6" w:rsidP="008628F6">
      <w:pPr>
        <w:pStyle w:val="a3"/>
        <w:adjustRightInd w:val="0"/>
        <w:snapToGrid w:val="0"/>
        <w:spacing w:before="100" w:beforeAutospacing="1" w:after="100" w:afterAutospacing="1" w:line="400" w:lineRule="exact"/>
        <w:jc w:val="left"/>
        <w:rPr>
          <w:sz w:val="24"/>
        </w:rPr>
      </w:pPr>
      <w:r w:rsidRPr="00C57703">
        <w:rPr>
          <w:rFonts w:hint="eastAsia"/>
          <w:b/>
          <w:sz w:val="24"/>
        </w:rPr>
        <w:t>课时：</w:t>
      </w:r>
      <w:r>
        <w:rPr>
          <w:rFonts w:hint="eastAsia"/>
          <w:sz w:val="24"/>
        </w:rPr>
        <w:t>132</w:t>
      </w:r>
    </w:p>
    <w:p w:rsidR="008628F6"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鞠金城</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sz w:val="24"/>
        </w:rPr>
        <w:t xml:space="preserve">  </w:t>
      </w:r>
      <w:r w:rsidRPr="0085384B">
        <w:rPr>
          <w:rFonts w:hint="eastAsia"/>
          <w:b/>
          <w:szCs w:val="21"/>
        </w:rPr>
        <w:t>联系方式</w:t>
      </w:r>
      <w:r>
        <w:rPr>
          <w:rFonts w:hint="eastAsia"/>
          <w:sz w:val="24"/>
        </w:rPr>
        <w:t>：</w:t>
      </w:r>
      <w:r>
        <w:rPr>
          <w:rFonts w:hint="eastAsia"/>
          <w:sz w:val="24"/>
        </w:rPr>
        <w:t>18866368262</w:t>
      </w:r>
    </w:p>
    <w:p w:rsidR="008628F6" w:rsidRDefault="008628F6" w:rsidP="008628F6">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w:t>
      </w:r>
      <w:r>
        <w:rPr>
          <w:rFonts w:ascii="黑体" w:eastAsia="黑体"/>
          <w:sz w:val="24"/>
        </w:rPr>
        <w:t>200</w:t>
      </w:r>
      <w:r>
        <w:rPr>
          <w:rFonts w:ascii="黑体" w:eastAsia="黑体" w:hint="eastAsia"/>
          <w:sz w:val="24"/>
        </w:rPr>
        <w:t>字）</w:t>
      </w:r>
    </w:p>
    <w:p w:rsidR="008628F6" w:rsidRDefault="008628F6" w:rsidP="008628F6">
      <w:pPr>
        <w:snapToGrid w:val="0"/>
        <w:spacing w:line="400" w:lineRule="exact"/>
        <w:ind w:firstLineChars="200" w:firstLine="480"/>
        <w:rPr>
          <w:rFonts w:ascii="宋体" w:hAnsi="宋体" w:hint="eastAsia"/>
          <w:szCs w:val="20"/>
        </w:rPr>
      </w:pPr>
      <w:r>
        <w:rPr>
          <w:rFonts w:ascii="宋体" w:hAnsi="宋体" w:hint="eastAsia"/>
          <w:color w:val="000000"/>
          <w:sz w:val="24"/>
          <w:szCs w:val="20"/>
        </w:rPr>
        <w:t>《初级朝鲜语（一）》是零基础朝鲜语学习者的入门课程。通过一学期专业系统的学习，学生能够熟练掌握朝鲜语发音，掌握1000余个朝鲜语常用词汇和50余个基础语法表达，达到初级水平的听、说、读、写技能，满足初级朝鲜语交际能力的需要，并为中高级阶段的朝鲜语学习以及其他专业课程的学习打下坚实的基础。</w:t>
      </w:r>
    </w:p>
    <w:p w:rsidR="008628F6" w:rsidRDefault="008628F6" w:rsidP="008628F6">
      <w:pPr>
        <w:snapToGrid w:val="0"/>
        <w:spacing w:line="400" w:lineRule="exact"/>
        <w:ind w:firstLineChars="200" w:firstLine="480"/>
        <w:rPr>
          <w:rFonts w:hint="eastAsia"/>
          <w:color w:val="000000"/>
          <w:sz w:val="24"/>
          <w:szCs w:val="20"/>
        </w:rPr>
      </w:pPr>
      <w:r>
        <w:rPr>
          <w:rFonts w:hint="eastAsia"/>
          <w:color w:val="000000"/>
          <w:sz w:val="24"/>
          <w:szCs w:val="20"/>
        </w:rPr>
        <w:t>该课程上课分理论课和实践课两种方式进行，理论课以课堂讲授为主，配合多媒体教学，精讲多练。实践课以课下自主学习为主，配合小组活动，形式多样。该课程基本要求是熟练掌握朝鲜语各类发音，掌握常用基本单词和语法，学会用简单朝鲜语书写和会话，初步了解朝鲜语国家国情与文化，为《初级朝鲜语（二）》的学习打下语言和文化基础。</w:t>
      </w:r>
    </w:p>
    <w:p w:rsidR="008628F6" w:rsidRPr="00364616" w:rsidRDefault="008628F6" w:rsidP="008628F6">
      <w:pPr>
        <w:spacing w:beforeLines="50" w:line="400" w:lineRule="exact"/>
        <w:rPr>
          <w:rFonts w:ascii="宋体"/>
          <w:bCs/>
          <w:sz w:val="24"/>
        </w:rPr>
      </w:pPr>
      <w:r w:rsidRPr="00E43A93">
        <w:rPr>
          <w:rFonts w:ascii="黑体" w:eastAsia="黑体" w:hAnsi="黑体" w:hint="eastAsia"/>
          <w:b/>
          <w:bCs/>
          <w:sz w:val="24"/>
        </w:rPr>
        <w:t>先修课程：</w:t>
      </w:r>
      <w:r>
        <w:rPr>
          <w:rFonts w:ascii="宋体" w:hAnsi="宋体" w:cs="宋体" w:hint="eastAsia"/>
          <w:bCs/>
          <w:sz w:val="24"/>
        </w:rPr>
        <w:t>无</w:t>
      </w:r>
    </w:p>
    <w:p w:rsidR="008628F6" w:rsidRPr="00364616"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8628F6" w:rsidRDefault="008628F6" w:rsidP="008628F6">
      <w:pPr>
        <w:snapToGrid w:val="0"/>
        <w:spacing w:line="400" w:lineRule="exact"/>
        <w:ind w:firstLineChars="100" w:firstLine="240"/>
        <w:rPr>
          <w:rFonts w:hint="eastAsia"/>
          <w:color w:val="000000"/>
          <w:sz w:val="24"/>
          <w:szCs w:val="20"/>
        </w:rPr>
      </w:pPr>
      <w:r>
        <w:rPr>
          <w:rFonts w:hint="eastAsia"/>
          <w:color w:val="000000"/>
          <w:sz w:val="24"/>
          <w:szCs w:val="20"/>
        </w:rPr>
        <w:t>牛林杰，（韩）崔博光主编</w:t>
      </w:r>
      <w:r>
        <w:rPr>
          <w:rFonts w:hint="eastAsia"/>
          <w:color w:val="000000"/>
          <w:sz w:val="24"/>
          <w:szCs w:val="20"/>
        </w:rPr>
        <w:t>.</w:t>
      </w:r>
      <w:r w:rsidRPr="00364616">
        <w:rPr>
          <w:rFonts w:hint="eastAsia"/>
          <w:color w:val="000000"/>
          <w:sz w:val="24"/>
          <w:szCs w:val="20"/>
        </w:rPr>
        <w:t xml:space="preserve"> </w:t>
      </w:r>
      <w:r>
        <w:rPr>
          <w:rFonts w:hint="eastAsia"/>
          <w:color w:val="000000"/>
          <w:sz w:val="24"/>
          <w:szCs w:val="20"/>
        </w:rPr>
        <w:t>大学韩国语（第一册）</w:t>
      </w:r>
      <w:r>
        <w:rPr>
          <w:rFonts w:hint="eastAsia"/>
          <w:color w:val="000000"/>
          <w:sz w:val="24"/>
          <w:szCs w:val="20"/>
        </w:rPr>
        <w:t>.</w:t>
      </w:r>
      <w:r>
        <w:rPr>
          <w:rFonts w:hint="eastAsia"/>
          <w:color w:val="000000"/>
          <w:sz w:val="24"/>
          <w:szCs w:val="20"/>
        </w:rPr>
        <w:t>北京大学出版社</w:t>
      </w:r>
      <w:r>
        <w:rPr>
          <w:rFonts w:hint="eastAsia"/>
          <w:color w:val="000000"/>
          <w:sz w:val="24"/>
          <w:szCs w:val="20"/>
        </w:rPr>
        <w:t>,2014</w:t>
      </w:r>
      <w:r>
        <w:rPr>
          <w:rFonts w:hint="eastAsia"/>
          <w:color w:val="000000"/>
          <w:sz w:val="24"/>
          <w:szCs w:val="20"/>
        </w:rPr>
        <w:t>年</w:t>
      </w:r>
      <w:r>
        <w:rPr>
          <w:rFonts w:hint="eastAsia"/>
          <w:color w:val="000000"/>
          <w:sz w:val="24"/>
          <w:szCs w:val="20"/>
        </w:rPr>
        <w:t>.</w:t>
      </w:r>
    </w:p>
    <w:p w:rsidR="008628F6" w:rsidRDefault="008628F6" w:rsidP="008628F6">
      <w:pPr>
        <w:ind w:firstLineChars="800" w:firstLine="2570"/>
        <w:rPr>
          <w:rFonts w:hint="eastAsia"/>
          <w:b/>
          <w:sz w:val="32"/>
          <w:szCs w:val="32"/>
        </w:rPr>
      </w:pPr>
    </w:p>
    <w:p w:rsidR="008628F6" w:rsidRPr="008628F6" w:rsidRDefault="008628F6" w:rsidP="008628F6">
      <w:pPr>
        <w:ind w:firstLineChars="800" w:firstLine="2570"/>
        <w:rPr>
          <w:b/>
          <w:sz w:val="32"/>
          <w:szCs w:val="32"/>
        </w:rPr>
      </w:pPr>
      <w:r w:rsidRPr="008628F6">
        <w:rPr>
          <w:rFonts w:hint="eastAsia"/>
          <w:b/>
          <w:sz w:val="32"/>
          <w:szCs w:val="32"/>
        </w:rPr>
        <w:t>《汉英翻译》课程简介</w:t>
      </w:r>
    </w:p>
    <w:p w:rsidR="008628F6" w:rsidRDefault="008628F6" w:rsidP="008628F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1102102  </w:t>
      </w:r>
      <w:r w:rsidRPr="00992E4A">
        <w:rPr>
          <w:rFonts w:ascii="黑体" w:eastAsia="黑体" w:hint="eastAsia"/>
          <w:sz w:val="24"/>
        </w:rPr>
        <w:t>课程名称</w:t>
      </w:r>
      <w:r w:rsidRPr="00992E4A">
        <w:rPr>
          <w:rFonts w:hint="eastAsia"/>
          <w:sz w:val="24"/>
        </w:rPr>
        <w:t>：《</w:t>
      </w:r>
      <w:r>
        <w:rPr>
          <w:rFonts w:hint="eastAsia"/>
          <w:sz w:val="24"/>
        </w:rPr>
        <w:t>汉英翻译</w:t>
      </w:r>
      <w:r w:rsidRPr="00992E4A">
        <w:rPr>
          <w:rFonts w:hint="eastAsia"/>
          <w:sz w:val="24"/>
        </w:rPr>
        <w:t>》（</w:t>
      </w:r>
      <w:r>
        <w:rPr>
          <w:rFonts w:hint="eastAsia"/>
          <w:sz w:val="24"/>
        </w:rPr>
        <w:t>Chinese-English Translation</w:t>
      </w:r>
      <w:r>
        <w:rPr>
          <w:rFonts w:hint="eastAsia"/>
          <w:sz w:val="24"/>
        </w:rPr>
        <w:t>）</w:t>
      </w:r>
    </w:p>
    <w:p w:rsidR="008628F6" w:rsidRPr="00992E4A" w:rsidRDefault="008628F6" w:rsidP="008628F6">
      <w:pPr>
        <w:spacing w:line="360" w:lineRule="auto"/>
        <w:rPr>
          <w:sz w:val="24"/>
        </w:rPr>
      </w:pPr>
      <w:r w:rsidRPr="00C57703">
        <w:rPr>
          <w:rFonts w:hint="eastAsia"/>
          <w:b/>
          <w:sz w:val="24"/>
        </w:rPr>
        <w:t>课时：</w:t>
      </w:r>
      <w:r>
        <w:rPr>
          <w:rFonts w:hint="eastAsia"/>
          <w:sz w:val="24"/>
        </w:rPr>
        <w:t>36</w:t>
      </w:r>
      <w:r w:rsidRPr="00992E4A">
        <w:rPr>
          <w:rFonts w:hint="eastAsia"/>
          <w:sz w:val="24"/>
        </w:rPr>
        <w:t xml:space="preserve"> </w:t>
      </w:r>
    </w:p>
    <w:p w:rsidR="008628F6"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王向华</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hint="eastAsia"/>
          <w:sz w:val="24"/>
        </w:rPr>
        <w:t>13863666362</w:t>
      </w:r>
    </w:p>
    <w:p w:rsidR="008628F6" w:rsidRDefault="008628F6" w:rsidP="008628F6">
      <w:pPr>
        <w:spacing w:line="400" w:lineRule="atLeast"/>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8628F6" w:rsidRPr="007C264E" w:rsidRDefault="008628F6" w:rsidP="008628F6">
      <w:pPr>
        <w:spacing w:line="400" w:lineRule="atLeast"/>
        <w:ind w:firstLineChars="200" w:firstLine="480"/>
        <w:rPr>
          <w:rFonts w:ascii="宋体" w:hAnsi="宋体"/>
          <w:sz w:val="24"/>
        </w:rPr>
      </w:pPr>
      <w:r>
        <w:rPr>
          <w:rFonts w:ascii="宋体" w:hAnsi="宋体" w:hint="eastAsia"/>
          <w:sz w:val="24"/>
        </w:rPr>
        <w:t>汉英翻译是</w:t>
      </w:r>
      <w:r w:rsidRPr="007C264E">
        <w:rPr>
          <w:rFonts w:ascii="宋体" w:hAnsi="宋体" w:hint="eastAsia"/>
          <w:sz w:val="24"/>
        </w:rPr>
        <w:t>英语专业高年级的一门专业必修课，每周</w:t>
      </w:r>
      <w:r w:rsidRPr="007C264E">
        <w:rPr>
          <w:rFonts w:ascii="宋体" w:hAnsi="宋体"/>
          <w:sz w:val="24"/>
        </w:rPr>
        <w:t>2学时，共计36学时。</w:t>
      </w:r>
      <w:r w:rsidRPr="007C264E">
        <w:rPr>
          <w:rFonts w:ascii="宋体" w:hAnsi="宋体" w:hint="eastAsia"/>
          <w:sz w:val="24"/>
        </w:rPr>
        <w:t>本课程的目的在于使学生获得笔头汉英翻译的基本能力。通过介绍各类文体语言的特点、英汉两种语言的对比分析以及各种文体的翻译方法，</w:t>
      </w:r>
      <w:r>
        <w:rPr>
          <w:rFonts w:ascii="宋体" w:hAnsi="宋体" w:hint="eastAsia"/>
          <w:sz w:val="24"/>
        </w:rPr>
        <w:t>教师力求</w:t>
      </w:r>
      <w:r w:rsidRPr="007C264E">
        <w:rPr>
          <w:rFonts w:ascii="宋体" w:hAnsi="宋体" w:hint="eastAsia"/>
          <w:sz w:val="24"/>
        </w:rPr>
        <w:t>使学生掌握汉英翻译的基本理论，掌握汉英词语、长句及各种文体的翻译技巧。</w:t>
      </w:r>
    </w:p>
    <w:p w:rsidR="008628F6" w:rsidRDefault="008628F6" w:rsidP="008628F6">
      <w:pPr>
        <w:spacing w:line="400" w:lineRule="atLeast"/>
        <w:ind w:firstLineChars="200" w:firstLine="480"/>
        <w:rPr>
          <w:rFonts w:ascii="宋体" w:hAnsi="宋体"/>
          <w:sz w:val="24"/>
        </w:rPr>
      </w:pPr>
      <w:r w:rsidRPr="007C264E">
        <w:rPr>
          <w:rFonts w:ascii="宋体" w:hAnsi="宋体" w:hint="eastAsia"/>
          <w:sz w:val="24"/>
        </w:rPr>
        <w:t>通过该课程的学习，</w:t>
      </w:r>
      <w:r>
        <w:rPr>
          <w:rFonts w:ascii="宋体" w:hAnsi="宋体" w:hint="eastAsia"/>
          <w:sz w:val="24"/>
        </w:rPr>
        <w:t>授课教师希望</w:t>
      </w:r>
      <w:r w:rsidRPr="007C264E">
        <w:rPr>
          <w:rFonts w:ascii="宋体" w:hAnsi="宋体" w:hint="eastAsia"/>
          <w:sz w:val="24"/>
        </w:rPr>
        <w:t>学生能够比较准确、流畅地将我国报刊、杂志上的文章以及一般文学作品翻译成英语，翻译速度为每小时250-300字。</w:t>
      </w:r>
      <w:r>
        <w:rPr>
          <w:rFonts w:ascii="宋体" w:hAnsi="宋体" w:hint="eastAsia"/>
          <w:sz w:val="24"/>
        </w:rPr>
        <w:t>教学重点在于学生所译英文能表达汉语原文的大意,并尽量做到清楚明白,忠实通顺。该课程应以课堂讲授为主，课后辅之以相当数量的练习。教材编选的原则是既定教材作为阅读材料，上课时以分类的词、句、篇为主进行练习。</w:t>
      </w:r>
    </w:p>
    <w:p w:rsidR="008628F6" w:rsidRPr="00992E4A"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8628F6" w:rsidRDefault="008628F6" w:rsidP="008628F6">
      <w:pPr>
        <w:adjustRightInd w:val="0"/>
        <w:snapToGrid w:val="0"/>
        <w:spacing w:before="100" w:beforeAutospacing="1" w:after="100" w:afterAutospacing="1" w:line="400" w:lineRule="exact"/>
        <w:rPr>
          <w:rFonts w:ascii="宋体" w:hAnsi="宋体"/>
          <w:snapToGrid w:val="0"/>
          <w:color w:val="000000"/>
          <w:kern w:val="0"/>
          <w:sz w:val="24"/>
        </w:rPr>
      </w:pPr>
      <w:r w:rsidRPr="00102599">
        <w:rPr>
          <w:rFonts w:ascii="宋体" w:hAnsi="宋体" w:hint="eastAsia"/>
          <w:snapToGrid w:val="0"/>
          <w:color w:val="000000"/>
          <w:kern w:val="0"/>
          <w:sz w:val="24"/>
        </w:rPr>
        <w:t>[</w:t>
      </w:r>
      <w:r>
        <w:rPr>
          <w:rFonts w:ascii="宋体" w:hAnsi="宋体" w:hint="eastAsia"/>
          <w:snapToGrid w:val="0"/>
          <w:color w:val="000000"/>
          <w:kern w:val="0"/>
          <w:sz w:val="24"/>
        </w:rPr>
        <w:t>1</w:t>
      </w:r>
      <w:r w:rsidRPr="00102599">
        <w:rPr>
          <w:rFonts w:ascii="宋体" w:hAnsi="宋体" w:hint="eastAsia"/>
          <w:snapToGrid w:val="0"/>
          <w:color w:val="000000"/>
          <w:kern w:val="0"/>
          <w:sz w:val="24"/>
        </w:rPr>
        <w:t>]</w:t>
      </w:r>
      <w:r>
        <w:rPr>
          <w:rFonts w:ascii="宋体" w:hAnsi="宋体" w:hint="eastAsia"/>
          <w:snapToGrid w:val="0"/>
          <w:color w:val="000000"/>
          <w:kern w:val="0"/>
          <w:sz w:val="24"/>
        </w:rPr>
        <w:t>陈宏薇</w:t>
      </w:r>
      <w:r w:rsidRPr="00102599">
        <w:rPr>
          <w:rFonts w:ascii="宋体" w:hAnsi="宋体" w:hint="eastAsia"/>
          <w:snapToGrid w:val="0"/>
          <w:color w:val="000000"/>
          <w:kern w:val="0"/>
          <w:sz w:val="24"/>
        </w:rPr>
        <w:t xml:space="preserve">. </w:t>
      </w:r>
      <w:r>
        <w:rPr>
          <w:rFonts w:ascii="宋体" w:hAnsi="宋体" w:hint="eastAsia"/>
          <w:snapToGrid w:val="0"/>
          <w:color w:val="000000"/>
          <w:kern w:val="0"/>
          <w:sz w:val="24"/>
        </w:rPr>
        <w:t>《新编汉英翻译实践》</w:t>
      </w:r>
      <w:r w:rsidRPr="00102599">
        <w:rPr>
          <w:rFonts w:ascii="宋体" w:hAnsi="宋体" w:hint="eastAsia"/>
          <w:snapToGrid w:val="0"/>
          <w:color w:val="000000"/>
          <w:kern w:val="0"/>
          <w:sz w:val="24"/>
        </w:rPr>
        <w:t>（</w:t>
      </w:r>
      <w:r w:rsidRPr="00CA74EA">
        <w:rPr>
          <w:rFonts w:ascii="宋体" w:hAnsi="宋体" w:hint="eastAsia"/>
          <w:snapToGrid w:val="0"/>
          <w:color w:val="000000"/>
          <w:kern w:val="0"/>
          <w:sz w:val="24"/>
        </w:rPr>
        <w:t>ISBN：9787544631266</w:t>
      </w:r>
      <w:r w:rsidRPr="00102599">
        <w:rPr>
          <w:rFonts w:ascii="宋体" w:hAnsi="宋体" w:hint="eastAsia"/>
          <w:snapToGrid w:val="0"/>
          <w:color w:val="000000"/>
          <w:kern w:val="0"/>
          <w:sz w:val="24"/>
        </w:rPr>
        <w:t>）.</w:t>
      </w:r>
      <w:r>
        <w:rPr>
          <w:rFonts w:ascii="宋体" w:hAnsi="宋体" w:hint="eastAsia"/>
          <w:snapToGrid w:val="0"/>
          <w:color w:val="000000"/>
          <w:kern w:val="0"/>
          <w:sz w:val="24"/>
        </w:rPr>
        <w:t>上海外语教育出版社</w:t>
      </w:r>
      <w:r w:rsidRPr="00102599">
        <w:rPr>
          <w:rFonts w:ascii="宋体" w:hAnsi="宋体" w:hint="eastAsia"/>
          <w:snapToGrid w:val="0"/>
          <w:color w:val="000000"/>
          <w:kern w:val="0"/>
          <w:sz w:val="24"/>
        </w:rPr>
        <w:t>，</w:t>
      </w:r>
      <w:r>
        <w:rPr>
          <w:rFonts w:ascii="宋体" w:hAnsi="宋体" w:hint="eastAsia"/>
          <w:snapToGrid w:val="0"/>
          <w:color w:val="000000"/>
          <w:kern w:val="0"/>
          <w:sz w:val="24"/>
        </w:rPr>
        <w:t>2014年9月。</w:t>
      </w:r>
    </w:p>
    <w:p w:rsidR="008628F6" w:rsidRDefault="008628F6" w:rsidP="008628F6">
      <w:pPr>
        <w:adjustRightInd w:val="0"/>
        <w:snapToGrid w:val="0"/>
        <w:spacing w:before="100" w:beforeAutospacing="1" w:after="100" w:afterAutospacing="1" w:line="400" w:lineRule="exact"/>
        <w:rPr>
          <w:rFonts w:ascii="宋体" w:hAnsi="宋体"/>
          <w:snapToGrid w:val="0"/>
          <w:color w:val="000000"/>
          <w:kern w:val="0"/>
          <w:sz w:val="24"/>
        </w:rPr>
      </w:pPr>
      <w:r>
        <w:rPr>
          <w:rFonts w:ascii="宋体" w:hAnsi="宋体" w:hint="eastAsia"/>
          <w:snapToGrid w:val="0"/>
          <w:color w:val="000000"/>
          <w:kern w:val="0"/>
          <w:sz w:val="24"/>
        </w:rPr>
        <w:t>[2]方梦之 毛忠明 主编.</w:t>
      </w:r>
      <w:r w:rsidRPr="009472C6">
        <w:rPr>
          <w:rFonts w:ascii="宋体" w:hAnsi="宋体" w:hint="eastAsia"/>
          <w:snapToGrid w:val="0"/>
          <w:color w:val="000000"/>
          <w:kern w:val="0"/>
          <w:sz w:val="24"/>
        </w:rPr>
        <w:t xml:space="preserve"> </w:t>
      </w:r>
      <w:r>
        <w:rPr>
          <w:rFonts w:ascii="宋体" w:hAnsi="宋体" w:hint="eastAsia"/>
          <w:snapToGrid w:val="0"/>
          <w:color w:val="000000"/>
          <w:kern w:val="0"/>
          <w:sz w:val="24"/>
        </w:rPr>
        <w:t>《英汉-汉英应用翻译综合教程》，上海外语教育出版社</w:t>
      </w:r>
      <w:r w:rsidRPr="00102599">
        <w:rPr>
          <w:rFonts w:ascii="宋体" w:hAnsi="宋体" w:hint="eastAsia"/>
          <w:snapToGrid w:val="0"/>
          <w:color w:val="000000"/>
          <w:kern w:val="0"/>
          <w:sz w:val="24"/>
        </w:rPr>
        <w:t>，</w:t>
      </w:r>
      <w:r>
        <w:rPr>
          <w:rFonts w:ascii="宋体" w:hAnsi="宋体" w:hint="eastAsia"/>
          <w:snapToGrid w:val="0"/>
          <w:color w:val="000000"/>
          <w:kern w:val="0"/>
          <w:sz w:val="24"/>
        </w:rPr>
        <w:t>2014年10月。</w:t>
      </w:r>
    </w:p>
    <w:p w:rsidR="008628F6" w:rsidRDefault="008628F6" w:rsidP="008628F6">
      <w:pPr>
        <w:adjustRightInd w:val="0"/>
        <w:snapToGrid w:val="0"/>
        <w:spacing w:before="100" w:beforeAutospacing="1" w:after="100" w:afterAutospacing="1" w:line="400" w:lineRule="exact"/>
        <w:rPr>
          <w:rFonts w:ascii="宋体" w:hAnsi="宋体"/>
          <w:snapToGrid w:val="0"/>
          <w:color w:val="000000"/>
          <w:kern w:val="0"/>
          <w:sz w:val="24"/>
        </w:rPr>
      </w:pPr>
      <w:r>
        <w:rPr>
          <w:rFonts w:ascii="宋体" w:hAnsi="宋体" w:hint="eastAsia"/>
          <w:snapToGrid w:val="0"/>
          <w:color w:val="000000"/>
          <w:kern w:val="0"/>
          <w:sz w:val="24"/>
        </w:rPr>
        <w:t>[3]许建平编著.</w:t>
      </w:r>
      <w:r w:rsidRPr="00431831">
        <w:rPr>
          <w:rFonts w:ascii="宋体" w:hAnsi="宋体" w:hint="eastAsia"/>
          <w:snapToGrid w:val="0"/>
          <w:color w:val="000000"/>
          <w:kern w:val="0"/>
          <w:sz w:val="24"/>
        </w:rPr>
        <w:t xml:space="preserve"> </w:t>
      </w:r>
      <w:r>
        <w:rPr>
          <w:rFonts w:ascii="宋体" w:hAnsi="宋体" w:hint="eastAsia"/>
          <w:snapToGrid w:val="0"/>
          <w:color w:val="000000"/>
          <w:kern w:val="0"/>
          <w:sz w:val="24"/>
        </w:rPr>
        <w:t>《英汉互译实践与技巧》，清华大学出版社，2007年6月。</w:t>
      </w:r>
    </w:p>
    <w:p w:rsidR="008628F6" w:rsidRPr="00CA74EA" w:rsidRDefault="008628F6" w:rsidP="008628F6">
      <w:pPr>
        <w:adjustRightInd w:val="0"/>
        <w:snapToGrid w:val="0"/>
        <w:spacing w:before="100" w:beforeAutospacing="1" w:after="100" w:afterAutospacing="1" w:line="400" w:lineRule="exact"/>
        <w:rPr>
          <w:rFonts w:ascii="宋体" w:hAnsi="宋体"/>
          <w:snapToGrid w:val="0"/>
          <w:color w:val="000000"/>
          <w:kern w:val="0"/>
          <w:sz w:val="24"/>
        </w:rPr>
      </w:pPr>
      <w:r>
        <w:rPr>
          <w:rFonts w:ascii="宋体" w:hAnsi="宋体" w:hint="eastAsia"/>
          <w:snapToGrid w:val="0"/>
          <w:color w:val="000000"/>
          <w:kern w:val="0"/>
          <w:sz w:val="24"/>
        </w:rPr>
        <w:t>教学参考网站：</w:t>
      </w:r>
      <w:r w:rsidRPr="00CA74EA">
        <w:rPr>
          <w:rFonts w:ascii="宋体" w:hAnsi="宋体"/>
          <w:snapToGrid w:val="0"/>
          <w:color w:val="000000"/>
          <w:kern w:val="0"/>
          <w:sz w:val="24"/>
        </w:rPr>
        <w:t>http://www.en84.com/</w:t>
      </w:r>
    </w:p>
    <w:p w:rsidR="00E33AFE" w:rsidRDefault="00E33AFE" w:rsidP="008628F6">
      <w:pPr>
        <w:jc w:val="center"/>
        <w:rPr>
          <w:rFonts w:hint="eastAsia"/>
          <w:b/>
          <w:sz w:val="32"/>
          <w:szCs w:val="32"/>
        </w:rPr>
      </w:pPr>
    </w:p>
    <w:p w:rsidR="00E33AFE" w:rsidRDefault="00E33AFE" w:rsidP="008628F6">
      <w:pPr>
        <w:jc w:val="center"/>
        <w:rPr>
          <w:rFonts w:hint="eastAsia"/>
          <w:b/>
          <w:sz w:val="32"/>
          <w:szCs w:val="32"/>
        </w:rPr>
      </w:pPr>
    </w:p>
    <w:p w:rsidR="008628F6" w:rsidRDefault="008628F6" w:rsidP="008628F6">
      <w:pPr>
        <w:jc w:val="center"/>
        <w:rPr>
          <w:b/>
          <w:sz w:val="32"/>
          <w:szCs w:val="32"/>
        </w:rPr>
      </w:pPr>
      <w:r>
        <w:rPr>
          <w:rFonts w:hint="eastAsia"/>
          <w:b/>
          <w:sz w:val="32"/>
          <w:szCs w:val="32"/>
        </w:rPr>
        <w:t>《大学英语（三）》课程简介</w:t>
      </w:r>
    </w:p>
    <w:p w:rsidR="008628F6" w:rsidRPr="00992E4A" w:rsidRDefault="008628F6" w:rsidP="008628F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1101003     </w:t>
      </w:r>
      <w:r w:rsidRPr="00992E4A">
        <w:rPr>
          <w:rFonts w:ascii="黑体" w:eastAsia="黑体" w:hint="eastAsia"/>
          <w:sz w:val="24"/>
        </w:rPr>
        <w:t>课程名称</w:t>
      </w:r>
      <w:r w:rsidRPr="00992E4A">
        <w:rPr>
          <w:rFonts w:hint="eastAsia"/>
          <w:sz w:val="24"/>
        </w:rPr>
        <w:t>：《</w:t>
      </w:r>
      <w:r>
        <w:rPr>
          <w:rFonts w:hint="eastAsia"/>
          <w:sz w:val="24"/>
        </w:rPr>
        <w:t>大学英语（三）</w:t>
      </w:r>
      <w:r w:rsidRPr="00992E4A">
        <w:rPr>
          <w:rFonts w:hint="eastAsia"/>
          <w:sz w:val="24"/>
        </w:rPr>
        <w:t>》（</w:t>
      </w:r>
      <w:r>
        <w:rPr>
          <w:rFonts w:hint="eastAsia"/>
          <w:sz w:val="24"/>
        </w:rPr>
        <w:t>College English III</w:t>
      </w:r>
      <w:r w:rsidRPr="00992E4A">
        <w:rPr>
          <w:rFonts w:hint="eastAsia"/>
          <w:sz w:val="24"/>
        </w:rPr>
        <w:t>）</w:t>
      </w:r>
      <w:r>
        <w:rPr>
          <w:rFonts w:hint="eastAsia"/>
          <w:sz w:val="24"/>
        </w:rPr>
        <w:t xml:space="preserve">  </w:t>
      </w:r>
      <w:r w:rsidRPr="00C57703">
        <w:rPr>
          <w:rFonts w:hint="eastAsia"/>
          <w:b/>
          <w:sz w:val="24"/>
        </w:rPr>
        <w:t>课时：</w:t>
      </w:r>
      <w:r>
        <w:rPr>
          <w:rFonts w:hint="eastAsia"/>
          <w:sz w:val="24"/>
        </w:rPr>
        <w:t>72</w:t>
      </w:r>
      <w:r w:rsidRPr="00992E4A">
        <w:rPr>
          <w:rFonts w:hint="eastAsia"/>
          <w:sz w:val="24"/>
        </w:rPr>
        <w:t xml:space="preserve"> </w:t>
      </w:r>
    </w:p>
    <w:p w:rsidR="008628F6" w:rsidRDefault="008628F6" w:rsidP="008628F6">
      <w:pPr>
        <w:spacing w:line="360" w:lineRule="auto"/>
        <w:rPr>
          <w:sz w:val="24"/>
        </w:rPr>
      </w:pPr>
      <w:r w:rsidRPr="00992E4A">
        <w:rPr>
          <w:rFonts w:ascii="黑体" w:eastAsia="黑体" w:hint="eastAsia"/>
          <w:sz w:val="24"/>
        </w:rPr>
        <w:lastRenderedPageBreak/>
        <w:t>主讲教师</w:t>
      </w:r>
      <w:r w:rsidRPr="00992E4A">
        <w:rPr>
          <w:rFonts w:hint="eastAsia"/>
          <w:sz w:val="24"/>
        </w:rPr>
        <w:t>：</w:t>
      </w:r>
      <w:r>
        <w:rPr>
          <w:rFonts w:hint="eastAsia"/>
          <w:sz w:val="24"/>
        </w:rPr>
        <w:t>安丽</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C9211C">
        <w:rPr>
          <w:rFonts w:hint="eastAsia"/>
          <w:sz w:val="24"/>
        </w:rPr>
        <w:t xml:space="preserve"> </w:t>
      </w:r>
      <w:r w:rsidRPr="00C9211C">
        <w:rPr>
          <w:rFonts w:hint="eastAsia"/>
          <w:b/>
          <w:sz w:val="24"/>
        </w:rPr>
        <w:t>联系方式</w:t>
      </w:r>
      <w:r>
        <w:rPr>
          <w:rFonts w:hint="eastAsia"/>
          <w:sz w:val="24"/>
        </w:rPr>
        <w:t>：</w:t>
      </w:r>
      <w:r>
        <w:rPr>
          <w:rFonts w:hint="eastAsia"/>
          <w:sz w:val="24"/>
        </w:rPr>
        <w:t>13563626702</w:t>
      </w:r>
    </w:p>
    <w:p w:rsidR="008628F6" w:rsidRDefault="008628F6" w:rsidP="008628F6">
      <w:pPr>
        <w:spacing w:line="360" w:lineRule="auto"/>
        <w:rPr>
          <w:rFonts w:hint="eastAsia"/>
          <w:sz w:val="24"/>
        </w:rPr>
      </w:pPr>
      <w:r w:rsidRPr="00992E4A">
        <w:rPr>
          <w:rFonts w:ascii="黑体" w:eastAsia="黑体" w:hint="eastAsia"/>
          <w:sz w:val="24"/>
        </w:rPr>
        <w:t>课程的目的、内容与要求：</w:t>
      </w:r>
      <w:r w:rsidRPr="00992E4A">
        <w:rPr>
          <w:rFonts w:hint="eastAsia"/>
          <w:sz w:val="24"/>
        </w:rPr>
        <w:t xml:space="preserve"> </w:t>
      </w:r>
    </w:p>
    <w:p w:rsidR="008628F6" w:rsidRPr="0017786E" w:rsidRDefault="008628F6" w:rsidP="008628F6">
      <w:pPr>
        <w:spacing w:line="360" w:lineRule="auto"/>
        <w:ind w:firstLineChars="200" w:firstLine="480"/>
        <w:rPr>
          <w:rFonts w:hint="eastAsia"/>
          <w:sz w:val="24"/>
        </w:rPr>
      </w:pPr>
      <w:r w:rsidRPr="0017786E">
        <w:rPr>
          <w:rFonts w:hint="eastAsia"/>
          <w:sz w:val="24"/>
        </w:rPr>
        <w:t>大学英语的教学目标是培养学生的英语应用能力，增强跨文化交际意识和交际能力，同时发展自主学习能力，提高综合文化素养，使他们在学习、生活、社会交往和未来工作中能够有效地使用英语，满足国家、社会、学校和个人发展的需要。</w:t>
      </w:r>
      <w:r w:rsidRPr="0017786E">
        <w:rPr>
          <w:rFonts w:hint="eastAsia"/>
          <w:sz w:val="24"/>
        </w:rPr>
        <w:t xml:space="preserve">    </w:t>
      </w:r>
    </w:p>
    <w:p w:rsidR="008628F6" w:rsidRPr="0017786E" w:rsidRDefault="008628F6" w:rsidP="008628F6">
      <w:pPr>
        <w:spacing w:line="360" w:lineRule="auto"/>
        <w:ind w:firstLineChars="200" w:firstLine="480"/>
        <w:rPr>
          <w:rFonts w:hint="eastAsia"/>
          <w:sz w:val="24"/>
        </w:rPr>
      </w:pPr>
      <w:r w:rsidRPr="0017786E">
        <w:rPr>
          <w:rFonts w:hint="eastAsia"/>
          <w:sz w:val="24"/>
        </w:rPr>
        <w:t>大学英语课程兼有工具性和人文性双重性质，大学英语教学目标分为基础、提高、发展三个等级，为基础教育阶段英语教学的提升和拓展，进一步提高学生英语听、说、读、写、译的能力。大学英语的工具性也体现在专门用途英语上。就人文性而言，大学英语课程重要任务之一是进行跨文化教育，增进对不同文化的理解、对中外文化异同的意识，培养跨文化交际能力。</w:t>
      </w:r>
    </w:p>
    <w:p w:rsidR="008628F6" w:rsidRDefault="008628F6" w:rsidP="008628F6">
      <w:pPr>
        <w:spacing w:line="360" w:lineRule="auto"/>
        <w:ind w:firstLineChars="200" w:firstLine="480"/>
        <w:rPr>
          <w:rFonts w:hint="eastAsia"/>
          <w:sz w:val="24"/>
        </w:rPr>
      </w:pPr>
      <w:r w:rsidRPr="0017786E">
        <w:rPr>
          <w:rFonts w:hint="eastAsia"/>
          <w:sz w:val="24"/>
        </w:rPr>
        <w:t>大学英语教学的基本要求是在高中阶段应掌握的词汇基础上增加约</w:t>
      </w:r>
      <w:r w:rsidRPr="0017786E">
        <w:rPr>
          <w:rFonts w:hint="eastAsia"/>
          <w:sz w:val="24"/>
        </w:rPr>
        <w:t>1500</w:t>
      </w:r>
      <w:r w:rsidRPr="0017786E">
        <w:rPr>
          <w:rFonts w:hint="eastAsia"/>
          <w:sz w:val="24"/>
        </w:rPr>
        <w:t>个单词，以及由这些词构成的常用词组、熟词，并按基本构词法识别生词的能力。能够基本满足日常生活、学习和未来工作的交流需要；能够基本正确地运用英语语音、词汇、语法及篇章结构等知识。在听说读写译的教学与训练基础上，在大学英语（三）的教学中侧重写作与翻译能力的培养。</w:t>
      </w:r>
    </w:p>
    <w:p w:rsidR="008628F6" w:rsidRPr="00992E4A" w:rsidRDefault="008628F6" w:rsidP="008628F6">
      <w:pPr>
        <w:spacing w:line="360" w:lineRule="auto"/>
        <w:rPr>
          <w:sz w:val="24"/>
        </w:rPr>
      </w:pPr>
    </w:p>
    <w:p w:rsidR="008628F6" w:rsidRDefault="008628F6" w:rsidP="008628F6">
      <w:pPr>
        <w:spacing w:line="360" w:lineRule="auto"/>
        <w:rPr>
          <w:rFonts w:hint="eastAsia"/>
          <w:sz w:val="24"/>
        </w:rPr>
      </w:pPr>
      <w:r w:rsidRPr="00992E4A">
        <w:rPr>
          <w:rFonts w:ascii="黑体" w:eastAsia="黑体" w:hint="eastAsia"/>
          <w:sz w:val="24"/>
        </w:rPr>
        <w:t>推荐参考书</w:t>
      </w:r>
      <w:r w:rsidRPr="00992E4A">
        <w:rPr>
          <w:rFonts w:hint="eastAsia"/>
          <w:sz w:val="24"/>
        </w:rPr>
        <w:t>：</w:t>
      </w:r>
    </w:p>
    <w:p w:rsidR="008628F6" w:rsidRPr="0017786E" w:rsidRDefault="008628F6" w:rsidP="008628F6">
      <w:pPr>
        <w:spacing w:line="360" w:lineRule="auto"/>
        <w:rPr>
          <w:rFonts w:hint="eastAsia"/>
          <w:sz w:val="24"/>
        </w:rPr>
      </w:pPr>
      <w:r w:rsidRPr="0017786E">
        <w:rPr>
          <w:rFonts w:hint="eastAsia"/>
          <w:sz w:val="24"/>
        </w:rPr>
        <w:t>[1]Simon Greenall</w:t>
      </w:r>
      <w:r w:rsidRPr="0017786E">
        <w:rPr>
          <w:rFonts w:hint="eastAsia"/>
          <w:sz w:val="24"/>
        </w:rPr>
        <w:t>（英）周燕．新视界大学英语</w:t>
      </w:r>
      <w:r w:rsidRPr="0017786E">
        <w:rPr>
          <w:rFonts w:hint="eastAsia"/>
          <w:sz w:val="24"/>
        </w:rPr>
        <w:t xml:space="preserve"> </w:t>
      </w:r>
      <w:r w:rsidRPr="0017786E">
        <w:rPr>
          <w:rFonts w:hint="eastAsia"/>
          <w:sz w:val="24"/>
        </w:rPr>
        <w:t>综合教程（三）</w:t>
      </w:r>
      <w:r w:rsidRPr="0017786E">
        <w:rPr>
          <w:rFonts w:hint="eastAsia"/>
          <w:sz w:val="24"/>
        </w:rPr>
        <w:t xml:space="preserve">. </w:t>
      </w:r>
      <w:r w:rsidRPr="0017786E">
        <w:rPr>
          <w:rFonts w:hint="eastAsia"/>
          <w:sz w:val="24"/>
        </w:rPr>
        <w:t>外语教学与研究出版社，</w:t>
      </w:r>
      <w:r w:rsidRPr="0017786E">
        <w:rPr>
          <w:rFonts w:hint="eastAsia"/>
          <w:sz w:val="24"/>
        </w:rPr>
        <w:t>2011.</w:t>
      </w:r>
    </w:p>
    <w:p w:rsidR="008628F6" w:rsidRPr="0017786E" w:rsidRDefault="008628F6" w:rsidP="008628F6">
      <w:pPr>
        <w:spacing w:line="360" w:lineRule="auto"/>
        <w:rPr>
          <w:rFonts w:hint="eastAsia"/>
          <w:sz w:val="24"/>
        </w:rPr>
      </w:pPr>
      <w:r w:rsidRPr="0017786E">
        <w:rPr>
          <w:rFonts w:hint="eastAsia"/>
          <w:sz w:val="24"/>
        </w:rPr>
        <w:t>[2]Simon Greenall</w:t>
      </w:r>
      <w:r w:rsidRPr="0017786E">
        <w:rPr>
          <w:rFonts w:hint="eastAsia"/>
          <w:sz w:val="24"/>
        </w:rPr>
        <w:t>（英）周燕．新视界大学英语</w:t>
      </w:r>
      <w:r w:rsidRPr="0017786E">
        <w:rPr>
          <w:rFonts w:hint="eastAsia"/>
          <w:sz w:val="24"/>
        </w:rPr>
        <w:t xml:space="preserve"> </w:t>
      </w:r>
      <w:r w:rsidRPr="0017786E">
        <w:rPr>
          <w:rFonts w:hint="eastAsia"/>
          <w:sz w:val="24"/>
        </w:rPr>
        <w:t>视听说教程（三）．</w:t>
      </w:r>
      <w:r w:rsidRPr="0017786E">
        <w:rPr>
          <w:rFonts w:hint="eastAsia"/>
          <w:sz w:val="24"/>
        </w:rPr>
        <w:t xml:space="preserve"> </w:t>
      </w:r>
      <w:r w:rsidRPr="0017786E">
        <w:rPr>
          <w:rFonts w:hint="eastAsia"/>
          <w:sz w:val="24"/>
        </w:rPr>
        <w:t>外语教学与研究出版社，</w:t>
      </w:r>
      <w:r w:rsidRPr="0017786E">
        <w:rPr>
          <w:rFonts w:hint="eastAsia"/>
          <w:sz w:val="24"/>
        </w:rPr>
        <w:t>2012.</w:t>
      </w:r>
    </w:p>
    <w:p w:rsidR="008628F6" w:rsidRPr="0017786E" w:rsidRDefault="008628F6" w:rsidP="008628F6">
      <w:pPr>
        <w:spacing w:line="360" w:lineRule="auto"/>
        <w:rPr>
          <w:rFonts w:hint="eastAsia"/>
          <w:sz w:val="24"/>
        </w:rPr>
      </w:pPr>
      <w:r w:rsidRPr="0017786E">
        <w:rPr>
          <w:rFonts w:hint="eastAsia"/>
          <w:sz w:val="24"/>
        </w:rPr>
        <w:t>[3]</w:t>
      </w:r>
      <w:r w:rsidRPr="0017786E">
        <w:rPr>
          <w:rFonts w:hint="eastAsia"/>
          <w:sz w:val="24"/>
        </w:rPr>
        <w:t>王守仁．实用综合教程（三）（第二版）．上海外语教育出版社，</w:t>
      </w:r>
      <w:r w:rsidRPr="0017786E">
        <w:rPr>
          <w:rFonts w:hint="eastAsia"/>
          <w:sz w:val="24"/>
        </w:rPr>
        <w:t>2013.</w:t>
      </w:r>
    </w:p>
    <w:p w:rsidR="008628F6" w:rsidRPr="00C57703" w:rsidRDefault="008628F6" w:rsidP="008628F6">
      <w:pPr>
        <w:spacing w:line="360" w:lineRule="auto"/>
        <w:rPr>
          <w:sz w:val="28"/>
          <w:szCs w:val="28"/>
        </w:rPr>
      </w:pPr>
      <w:r w:rsidRPr="0017786E">
        <w:rPr>
          <w:rFonts w:hint="eastAsia"/>
          <w:sz w:val="24"/>
        </w:rPr>
        <w:t>[4]</w:t>
      </w:r>
      <w:r w:rsidRPr="0017786E">
        <w:rPr>
          <w:rFonts w:hint="eastAsia"/>
          <w:sz w:val="24"/>
        </w:rPr>
        <w:t>郑树棠．新视野大学英语（三）</w:t>
      </w:r>
      <w:r w:rsidRPr="0017786E">
        <w:rPr>
          <w:rFonts w:hint="eastAsia"/>
          <w:sz w:val="24"/>
        </w:rPr>
        <w:t>(</w:t>
      </w:r>
      <w:r w:rsidRPr="0017786E">
        <w:rPr>
          <w:rFonts w:hint="eastAsia"/>
          <w:sz w:val="24"/>
        </w:rPr>
        <w:t>第三版</w:t>
      </w:r>
      <w:r w:rsidRPr="0017786E">
        <w:rPr>
          <w:rFonts w:hint="eastAsia"/>
          <w:sz w:val="24"/>
        </w:rPr>
        <w:t xml:space="preserve">). </w:t>
      </w:r>
      <w:r w:rsidRPr="0017786E">
        <w:rPr>
          <w:rFonts w:hint="eastAsia"/>
          <w:sz w:val="24"/>
        </w:rPr>
        <w:t>外语教学与研究出版社，</w:t>
      </w:r>
      <w:r w:rsidRPr="0017786E">
        <w:rPr>
          <w:rFonts w:hint="eastAsia"/>
          <w:sz w:val="24"/>
        </w:rPr>
        <w:t>2015</w:t>
      </w:r>
      <w:r w:rsidRPr="0017786E">
        <w:rPr>
          <w:rFonts w:hint="eastAsia"/>
          <w:sz w:val="24"/>
        </w:rPr>
        <w:t>年．</w:t>
      </w:r>
    </w:p>
    <w:p w:rsidR="008628F6" w:rsidRDefault="008628F6" w:rsidP="008628F6">
      <w:pPr>
        <w:jc w:val="center"/>
        <w:rPr>
          <w:rFonts w:ascii="黑体" w:eastAsia="黑体" w:hAnsi="黑体" w:hint="eastAsia"/>
          <w:b/>
          <w:sz w:val="32"/>
          <w:szCs w:val="32"/>
        </w:rPr>
      </w:pPr>
    </w:p>
    <w:p w:rsidR="00E33AFE" w:rsidRDefault="00E33AFE" w:rsidP="008628F6">
      <w:pPr>
        <w:jc w:val="center"/>
        <w:rPr>
          <w:rFonts w:ascii="黑体" w:eastAsia="黑体" w:hAnsi="黑体" w:hint="eastAsia"/>
          <w:b/>
          <w:sz w:val="32"/>
          <w:szCs w:val="32"/>
        </w:rPr>
      </w:pPr>
    </w:p>
    <w:p w:rsidR="00E33AFE" w:rsidRDefault="00E33AFE" w:rsidP="008628F6">
      <w:pPr>
        <w:jc w:val="center"/>
        <w:rPr>
          <w:rFonts w:ascii="黑体" w:eastAsia="黑体" w:hAnsi="黑体" w:hint="eastAsia"/>
          <w:b/>
          <w:sz w:val="32"/>
          <w:szCs w:val="32"/>
        </w:rPr>
      </w:pPr>
    </w:p>
    <w:p w:rsidR="008628F6" w:rsidRDefault="008628F6" w:rsidP="008628F6">
      <w:pPr>
        <w:jc w:val="center"/>
        <w:rPr>
          <w:b/>
          <w:sz w:val="32"/>
          <w:szCs w:val="32"/>
        </w:rPr>
      </w:pPr>
      <w:r>
        <w:rPr>
          <w:rFonts w:ascii="黑体" w:eastAsia="黑体" w:hAnsi="黑体" w:hint="eastAsia"/>
          <w:b/>
          <w:sz w:val="32"/>
          <w:szCs w:val="32"/>
        </w:rPr>
        <w:t>《</w:t>
      </w:r>
      <w:r w:rsidRPr="00614707">
        <w:rPr>
          <w:rFonts w:ascii="黑体" w:eastAsia="黑体" w:hAnsi="黑体" w:hint="eastAsia"/>
          <w:b/>
          <w:sz w:val="32"/>
          <w:szCs w:val="32"/>
        </w:rPr>
        <w:t>大学英语</w:t>
      </w:r>
      <w:r w:rsidRPr="00614707">
        <w:rPr>
          <w:rFonts w:ascii="黑体" w:eastAsia="黑体" w:hAnsi="黑体"/>
          <w:b/>
          <w:sz w:val="32"/>
          <w:szCs w:val="32"/>
        </w:rPr>
        <w:t>(</w:t>
      </w:r>
      <w:r>
        <w:rPr>
          <w:rFonts w:ascii="黑体" w:eastAsia="黑体" w:hAnsi="黑体" w:hint="eastAsia"/>
          <w:b/>
          <w:sz w:val="32"/>
          <w:szCs w:val="32"/>
        </w:rPr>
        <w:t>一</w:t>
      </w:r>
      <w:r w:rsidRPr="00614707">
        <w:rPr>
          <w:rFonts w:ascii="黑体" w:eastAsia="黑体" w:hAnsi="黑体"/>
          <w:b/>
          <w:sz w:val="32"/>
          <w:szCs w:val="32"/>
        </w:rPr>
        <w:t>)</w:t>
      </w:r>
      <w:r>
        <w:rPr>
          <w:rFonts w:ascii="黑体" w:eastAsia="黑体" w:hAnsi="黑体" w:hint="eastAsia"/>
          <w:b/>
          <w:sz w:val="32"/>
          <w:szCs w:val="32"/>
        </w:rPr>
        <w:t>》</w:t>
      </w:r>
      <w:r>
        <w:rPr>
          <w:rFonts w:hint="eastAsia"/>
          <w:b/>
          <w:sz w:val="32"/>
          <w:szCs w:val="32"/>
        </w:rPr>
        <w:t>课程简介</w:t>
      </w:r>
    </w:p>
    <w:p w:rsidR="008628F6" w:rsidRPr="00992E4A" w:rsidRDefault="008628F6" w:rsidP="008628F6">
      <w:pPr>
        <w:spacing w:line="360" w:lineRule="auto"/>
        <w:rPr>
          <w:sz w:val="24"/>
        </w:rPr>
      </w:pPr>
      <w:r w:rsidRPr="00992E4A">
        <w:rPr>
          <w:rFonts w:ascii="黑体" w:eastAsia="黑体" w:hint="eastAsia"/>
          <w:sz w:val="24"/>
        </w:rPr>
        <w:lastRenderedPageBreak/>
        <w:t>课程</w:t>
      </w:r>
      <w:r>
        <w:rPr>
          <w:rFonts w:ascii="黑体" w:eastAsia="黑体" w:hint="eastAsia"/>
          <w:sz w:val="24"/>
        </w:rPr>
        <w:t>代码</w:t>
      </w:r>
      <w:r w:rsidRPr="00992E4A">
        <w:rPr>
          <w:rFonts w:hint="eastAsia"/>
          <w:sz w:val="24"/>
        </w:rPr>
        <w:t>：</w:t>
      </w:r>
      <w:r>
        <w:rPr>
          <w:rFonts w:hAnsi="宋体" w:cs="宋体" w:hint="eastAsia"/>
          <w:bCs/>
          <w:sz w:val="24"/>
        </w:rPr>
        <w:t>1101001</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大学英语（一）</w:t>
      </w:r>
      <w:r w:rsidRPr="00992E4A">
        <w:rPr>
          <w:rFonts w:hint="eastAsia"/>
          <w:sz w:val="24"/>
        </w:rPr>
        <w:t>》（</w:t>
      </w:r>
      <w:r>
        <w:rPr>
          <w:rFonts w:hint="eastAsia"/>
          <w:sz w:val="24"/>
        </w:rPr>
        <w:t>College English I</w:t>
      </w:r>
      <w:r w:rsidRPr="00992E4A">
        <w:rPr>
          <w:rFonts w:hint="eastAsia"/>
          <w:sz w:val="24"/>
        </w:rPr>
        <w:t>）</w:t>
      </w:r>
      <w:r w:rsidRPr="00C57703">
        <w:rPr>
          <w:rFonts w:hint="eastAsia"/>
          <w:b/>
          <w:sz w:val="24"/>
        </w:rPr>
        <w:t>课时：</w:t>
      </w:r>
      <w:r>
        <w:rPr>
          <w:rFonts w:hint="eastAsia"/>
          <w:sz w:val="24"/>
        </w:rPr>
        <w:t>60</w:t>
      </w:r>
    </w:p>
    <w:p w:rsidR="008628F6"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杨琳</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sidRPr="0085384B">
        <w:rPr>
          <w:rFonts w:hint="eastAsia"/>
          <w:b/>
          <w:szCs w:val="21"/>
        </w:rPr>
        <w:t>联系方式</w:t>
      </w:r>
      <w:r>
        <w:rPr>
          <w:rFonts w:hint="eastAsia"/>
          <w:sz w:val="24"/>
        </w:rPr>
        <w:t>：</w:t>
      </w:r>
      <w:r>
        <w:rPr>
          <w:rFonts w:hint="eastAsia"/>
          <w:sz w:val="24"/>
        </w:rPr>
        <w:t>13906469590</w:t>
      </w:r>
    </w:p>
    <w:p w:rsidR="008628F6" w:rsidRDefault="008628F6" w:rsidP="008628F6">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（200字）</w:t>
      </w:r>
    </w:p>
    <w:p w:rsidR="008628F6" w:rsidRPr="00E43A93" w:rsidRDefault="008628F6" w:rsidP="008628F6">
      <w:pPr>
        <w:spacing w:line="400" w:lineRule="exact"/>
        <w:ind w:firstLineChars="200" w:firstLine="480"/>
        <w:rPr>
          <w:rFonts w:ascii="宋体" w:hAnsi="宋体"/>
          <w:sz w:val="24"/>
        </w:rPr>
      </w:pPr>
      <w:r w:rsidRPr="00E43A93">
        <w:rPr>
          <w:rFonts w:ascii="宋体" w:hAnsi="宋体" w:hint="eastAsia"/>
          <w:sz w:val="24"/>
        </w:rPr>
        <w:t>大学英语的教学目标是培养学生的英语应用能力，增强跨文化交际意识和交际能力，同时发展自主学习能力，提高综合文化素养</w:t>
      </w:r>
      <w:r>
        <w:rPr>
          <w:rFonts w:ascii="宋体" w:hAnsi="宋体" w:hint="eastAsia"/>
          <w:sz w:val="24"/>
        </w:rPr>
        <w:t>。</w:t>
      </w:r>
    </w:p>
    <w:p w:rsidR="008628F6" w:rsidRPr="00E43A93" w:rsidRDefault="008628F6" w:rsidP="008628F6">
      <w:pPr>
        <w:spacing w:line="400" w:lineRule="exact"/>
        <w:ind w:firstLineChars="200" w:firstLine="480"/>
        <w:rPr>
          <w:rFonts w:ascii="宋体"/>
          <w:sz w:val="24"/>
        </w:rPr>
      </w:pPr>
      <w:r w:rsidRPr="00E43A93">
        <w:rPr>
          <w:rFonts w:ascii="宋体" w:hAnsi="宋体" w:hint="eastAsia"/>
          <w:sz w:val="24"/>
        </w:rPr>
        <w:t>大学英语教学目标分为基础、提高、发展三个等级。就人文性而言，大学英语课程重要任务之一是进行跨文化教育，增进对不同文化的理解、对中外文化异同的意识，培养跨文化交际能力。</w:t>
      </w:r>
    </w:p>
    <w:p w:rsidR="008628F6" w:rsidRPr="00E43A93" w:rsidRDefault="008628F6" w:rsidP="008628F6">
      <w:pPr>
        <w:spacing w:line="400" w:lineRule="exact"/>
        <w:ind w:firstLineChars="200" w:firstLine="480"/>
        <w:rPr>
          <w:rFonts w:ascii="宋体"/>
          <w:sz w:val="24"/>
        </w:rPr>
      </w:pPr>
      <w:r w:rsidRPr="00E43A93">
        <w:rPr>
          <w:rFonts w:ascii="宋体" w:hAnsi="宋体" w:hint="eastAsia"/>
          <w:sz w:val="24"/>
        </w:rPr>
        <w:t>大学英语教学的基本要求是在高中阶段应掌握的词汇基础上增加约</w:t>
      </w:r>
      <w:r w:rsidRPr="00E43A93">
        <w:rPr>
          <w:rFonts w:ascii="宋体" w:hAnsi="宋体"/>
          <w:sz w:val="24"/>
        </w:rPr>
        <w:t>500</w:t>
      </w:r>
      <w:r w:rsidRPr="00E43A93">
        <w:rPr>
          <w:rFonts w:ascii="宋体" w:hAnsi="宋体" w:hint="eastAsia"/>
          <w:sz w:val="24"/>
        </w:rPr>
        <w:t>个单词，以及由这些词构成的常用词组、熟词，并按基本构词法识别生词的能力。</w:t>
      </w:r>
      <w:r w:rsidRPr="008F2AEB">
        <w:rPr>
          <w:rFonts w:hAnsi="宋体" w:hint="eastAsia"/>
          <w:sz w:val="24"/>
        </w:rPr>
        <w:t>能够基本满足日常生活、学习和未来工作的交流需要；能够基本正确地运用英语语音、词汇、语法及篇章结构等知识。</w:t>
      </w:r>
    </w:p>
    <w:p w:rsidR="008628F6" w:rsidRPr="00E43A93" w:rsidRDefault="008628F6" w:rsidP="008628F6">
      <w:pPr>
        <w:spacing w:beforeLines="50" w:line="400" w:lineRule="exact"/>
        <w:rPr>
          <w:rFonts w:ascii="宋体"/>
          <w:bCs/>
          <w:sz w:val="24"/>
        </w:rPr>
      </w:pPr>
      <w:r w:rsidRPr="00E43A93">
        <w:rPr>
          <w:rFonts w:ascii="黑体" w:eastAsia="黑体" w:hAnsi="黑体" w:hint="eastAsia"/>
          <w:b/>
          <w:bCs/>
          <w:sz w:val="24"/>
        </w:rPr>
        <w:t>先修课程：</w:t>
      </w:r>
      <w:r>
        <w:rPr>
          <w:rFonts w:ascii="宋体" w:hAnsi="宋体" w:cs="宋体" w:hint="eastAsia"/>
          <w:bCs/>
          <w:sz w:val="24"/>
        </w:rPr>
        <w:t>基础（高中）英语</w:t>
      </w:r>
    </w:p>
    <w:p w:rsidR="008628F6" w:rsidRPr="00992E4A" w:rsidRDefault="008628F6" w:rsidP="008628F6">
      <w:pPr>
        <w:spacing w:line="360" w:lineRule="auto"/>
        <w:rPr>
          <w:sz w:val="24"/>
        </w:rPr>
      </w:pPr>
      <w:r w:rsidRPr="00992E4A">
        <w:rPr>
          <w:rFonts w:hint="eastAsia"/>
          <w:sz w:val="24"/>
        </w:rPr>
        <w:t xml:space="preserve"> </w:t>
      </w:r>
    </w:p>
    <w:p w:rsidR="008628F6" w:rsidRPr="00992E4A"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8628F6" w:rsidRDefault="008628F6" w:rsidP="008628F6">
      <w:pPr>
        <w:rPr>
          <w:sz w:val="28"/>
          <w:szCs w:val="28"/>
        </w:rPr>
      </w:pPr>
      <w:r>
        <w:rPr>
          <w:rFonts w:ascii="宋体" w:hAnsi="宋体" w:hint="eastAsia"/>
          <w:sz w:val="28"/>
          <w:szCs w:val="28"/>
        </w:rPr>
        <w:t>郑树棠．新视野大学英语（一</w:t>
      </w:r>
      <w:r w:rsidRPr="00297E7E">
        <w:rPr>
          <w:rFonts w:ascii="宋体" w:hAnsi="宋体" w:hint="eastAsia"/>
          <w:sz w:val="28"/>
          <w:szCs w:val="28"/>
        </w:rPr>
        <w:t>）</w:t>
      </w:r>
      <w:r>
        <w:rPr>
          <w:rFonts w:ascii="宋体" w:hAnsi="宋体" w:hint="eastAsia"/>
          <w:sz w:val="28"/>
          <w:szCs w:val="28"/>
        </w:rPr>
        <w:t>读写教程</w:t>
      </w:r>
      <w:r w:rsidRPr="00297E7E">
        <w:rPr>
          <w:rFonts w:ascii="宋体" w:hAnsi="宋体"/>
          <w:sz w:val="28"/>
          <w:szCs w:val="28"/>
        </w:rPr>
        <w:t>(</w:t>
      </w:r>
      <w:r w:rsidRPr="00297E7E">
        <w:rPr>
          <w:rFonts w:ascii="宋体" w:hAnsi="宋体" w:hint="eastAsia"/>
          <w:sz w:val="28"/>
          <w:szCs w:val="28"/>
        </w:rPr>
        <w:t>第三版</w:t>
      </w:r>
      <w:r w:rsidRPr="00297E7E">
        <w:rPr>
          <w:rFonts w:ascii="宋体" w:hAnsi="宋体"/>
          <w:sz w:val="28"/>
          <w:szCs w:val="28"/>
        </w:rPr>
        <w:t xml:space="preserve">). </w:t>
      </w:r>
      <w:r w:rsidRPr="00297E7E">
        <w:rPr>
          <w:rFonts w:ascii="宋体" w:hAnsi="宋体" w:hint="eastAsia"/>
          <w:sz w:val="28"/>
          <w:szCs w:val="28"/>
        </w:rPr>
        <w:t>外语教学与研究出版社，</w:t>
      </w:r>
      <w:r w:rsidRPr="00297E7E">
        <w:rPr>
          <w:rFonts w:ascii="宋体" w:hAnsi="宋体"/>
          <w:sz w:val="28"/>
          <w:szCs w:val="28"/>
        </w:rPr>
        <w:t>2015</w:t>
      </w:r>
      <w:r w:rsidRPr="00297E7E">
        <w:rPr>
          <w:rFonts w:ascii="宋体" w:hAnsi="宋体" w:hint="eastAsia"/>
          <w:sz w:val="28"/>
          <w:szCs w:val="28"/>
        </w:rPr>
        <w:t>年．</w:t>
      </w:r>
    </w:p>
    <w:p w:rsidR="008628F6" w:rsidRDefault="008628F6" w:rsidP="008628F6">
      <w:pPr>
        <w:rPr>
          <w:sz w:val="28"/>
          <w:szCs w:val="28"/>
        </w:rPr>
      </w:pPr>
      <w:r>
        <w:rPr>
          <w:rFonts w:ascii="宋体" w:hAnsi="宋体" w:hint="eastAsia"/>
          <w:sz w:val="28"/>
          <w:szCs w:val="28"/>
        </w:rPr>
        <w:t>郑树棠．新视野大学英语（一</w:t>
      </w:r>
      <w:r w:rsidRPr="00297E7E">
        <w:rPr>
          <w:rFonts w:ascii="宋体" w:hAnsi="宋体" w:hint="eastAsia"/>
          <w:sz w:val="28"/>
          <w:szCs w:val="28"/>
        </w:rPr>
        <w:t>）</w:t>
      </w:r>
      <w:r>
        <w:rPr>
          <w:rFonts w:hint="eastAsia"/>
          <w:sz w:val="28"/>
          <w:szCs w:val="28"/>
        </w:rPr>
        <w:t>视听说教程</w:t>
      </w:r>
      <w:r w:rsidRPr="00297E7E">
        <w:rPr>
          <w:rFonts w:ascii="宋体" w:hAnsi="宋体"/>
          <w:sz w:val="28"/>
          <w:szCs w:val="28"/>
        </w:rPr>
        <w:t xml:space="preserve"> (</w:t>
      </w:r>
      <w:r w:rsidRPr="00297E7E">
        <w:rPr>
          <w:rFonts w:ascii="宋体" w:hAnsi="宋体" w:hint="eastAsia"/>
          <w:sz w:val="28"/>
          <w:szCs w:val="28"/>
        </w:rPr>
        <w:t>第三版</w:t>
      </w:r>
      <w:r w:rsidRPr="00297E7E">
        <w:rPr>
          <w:rFonts w:ascii="宋体" w:hAnsi="宋体"/>
          <w:sz w:val="28"/>
          <w:szCs w:val="28"/>
        </w:rPr>
        <w:t xml:space="preserve">). </w:t>
      </w:r>
      <w:r w:rsidRPr="00297E7E">
        <w:rPr>
          <w:rFonts w:ascii="宋体" w:hAnsi="宋体" w:hint="eastAsia"/>
          <w:sz w:val="28"/>
          <w:szCs w:val="28"/>
        </w:rPr>
        <w:t>外语教学与研究出版社，</w:t>
      </w:r>
      <w:r w:rsidRPr="00297E7E">
        <w:rPr>
          <w:rFonts w:ascii="宋体" w:hAnsi="宋体"/>
          <w:sz w:val="28"/>
          <w:szCs w:val="28"/>
        </w:rPr>
        <w:t>2015</w:t>
      </w:r>
      <w:r w:rsidRPr="00297E7E">
        <w:rPr>
          <w:rFonts w:ascii="宋体" w:hAnsi="宋体" w:hint="eastAsia"/>
          <w:sz w:val="28"/>
          <w:szCs w:val="28"/>
        </w:rPr>
        <w:t>年．</w:t>
      </w:r>
    </w:p>
    <w:p w:rsidR="00E33AFE" w:rsidRDefault="00E33AFE" w:rsidP="008628F6">
      <w:pPr>
        <w:jc w:val="center"/>
        <w:rPr>
          <w:rFonts w:hint="eastAsia"/>
          <w:b/>
          <w:sz w:val="32"/>
          <w:szCs w:val="32"/>
        </w:rPr>
      </w:pPr>
    </w:p>
    <w:p w:rsidR="00E33AFE" w:rsidRDefault="00E33AFE" w:rsidP="008628F6">
      <w:pPr>
        <w:jc w:val="center"/>
        <w:rPr>
          <w:rFonts w:hint="eastAsia"/>
          <w:b/>
          <w:sz w:val="32"/>
          <w:szCs w:val="32"/>
        </w:rPr>
      </w:pPr>
    </w:p>
    <w:p w:rsidR="00E33AFE" w:rsidRDefault="00E33AFE" w:rsidP="008628F6">
      <w:pPr>
        <w:jc w:val="center"/>
        <w:rPr>
          <w:rFonts w:hint="eastAsia"/>
          <w:b/>
          <w:sz w:val="32"/>
          <w:szCs w:val="32"/>
        </w:rPr>
      </w:pPr>
    </w:p>
    <w:p w:rsidR="008628F6" w:rsidRDefault="008628F6" w:rsidP="008628F6">
      <w:pPr>
        <w:jc w:val="center"/>
        <w:rPr>
          <w:b/>
          <w:sz w:val="32"/>
          <w:szCs w:val="32"/>
        </w:rPr>
      </w:pPr>
      <w:r>
        <w:rPr>
          <w:rFonts w:hint="eastAsia"/>
          <w:b/>
          <w:sz w:val="32"/>
          <w:szCs w:val="32"/>
        </w:rPr>
        <w:t>《英语阅读</w:t>
      </w:r>
      <w:r>
        <w:rPr>
          <w:b/>
          <w:sz w:val="32"/>
          <w:szCs w:val="32"/>
        </w:rPr>
        <w:t>（一）</w:t>
      </w:r>
      <w:r>
        <w:rPr>
          <w:rFonts w:hint="eastAsia"/>
          <w:b/>
          <w:sz w:val="32"/>
          <w:szCs w:val="32"/>
        </w:rPr>
        <w:t>》课程简介</w:t>
      </w:r>
    </w:p>
    <w:p w:rsidR="008628F6" w:rsidRPr="00992E4A" w:rsidRDefault="008628F6" w:rsidP="008628F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B</w:t>
      </w:r>
      <w:r>
        <w:rPr>
          <w:rFonts w:ascii="黑体" w:eastAsia="黑体" w:hint="eastAsia"/>
          <w:sz w:val="24"/>
        </w:rPr>
        <w:t>111021</w:t>
      </w:r>
      <w:r w:rsidRPr="00DA24E7">
        <w:rPr>
          <w:rFonts w:ascii="黑体" w:eastAsia="黑体" w:hint="eastAsia"/>
          <w:sz w:val="24"/>
        </w:rPr>
        <w:t xml:space="preserve">  </w:t>
      </w:r>
      <w:r w:rsidRPr="00992E4A">
        <w:rPr>
          <w:rFonts w:ascii="黑体" w:eastAsia="黑体" w:hint="eastAsia"/>
          <w:sz w:val="24"/>
        </w:rPr>
        <w:t>课程名称</w:t>
      </w:r>
      <w:r w:rsidRPr="00DA24E7">
        <w:rPr>
          <w:rFonts w:ascii="黑体" w:eastAsia="黑体" w:hint="eastAsia"/>
          <w:sz w:val="24"/>
        </w:rPr>
        <w:t>：《阅读（一）》</w:t>
      </w:r>
      <w:r w:rsidRPr="00992E4A">
        <w:rPr>
          <w:rFonts w:hint="eastAsia"/>
          <w:sz w:val="24"/>
        </w:rPr>
        <w:t>（</w:t>
      </w:r>
      <w:r>
        <w:rPr>
          <w:rFonts w:hint="eastAsia"/>
          <w:sz w:val="24"/>
        </w:rPr>
        <w:t>Extensive</w:t>
      </w:r>
      <w:r>
        <w:rPr>
          <w:sz w:val="24"/>
        </w:rPr>
        <w:t xml:space="preserve"> Reading 1</w:t>
      </w:r>
      <w:r w:rsidRPr="00992E4A">
        <w:rPr>
          <w:rFonts w:hint="eastAsia"/>
          <w:sz w:val="24"/>
        </w:rPr>
        <w:t>）</w:t>
      </w:r>
      <w:r w:rsidRPr="00C57703">
        <w:rPr>
          <w:rFonts w:hint="eastAsia"/>
          <w:b/>
          <w:sz w:val="24"/>
        </w:rPr>
        <w:t>课时：</w:t>
      </w:r>
      <w:r>
        <w:rPr>
          <w:sz w:val="24"/>
        </w:rPr>
        <w:t>30</w:t>
      </w:r>
      <w:r w:rsidRPr="00992E4A">
        <w:rPr>
          <w:rFonts w:hint="eastAsia"/>
          <w:sz w:val="24"/>
        </w:rPr>
        <w:t xml:space="preserve"> </w:t>
      </w:r>
    </w:p>
    <w:p w:rsidR="008628F6"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丁甫志</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r>
        <w:rPr>
          <w:rFonts w:hint="eastAsia"/>
          <w:sz w:val="24"/>
        </w:rPr>
        <w:t xml:space="preserve">  </w:t>
      </w:r>
      <w:r>
        <w:rPr>
          <w:sz w:val="24"/>
        </w:rPr>
        <w:t xml:space="preserve">    </w:t>
      </w:r>
      <w:r w:rsidRPr="0085384B">
        <w:rPr>
          <w:rFonts w:hint="eastAsia"/>
          <w:b/>
          <w:szCs w:val="21"/>
        </w:rPr>
        <w:t>联系方式</w:t>
      </w:r>
      <w:r>
        <w:rPr>
          <w:rFonts w:hint="eastAsia"/>
          <w:sz w:val="24"/>
        </w:rPr>
        <w:t>：</w:t>
      </w:r>
      <w:r>
        <w:rPr>
          <w:rFonts w:hint="eastAsia"/>
          <w:sz w:val="24"/>
        </w:rPr>
        <w:t xml:space="preserve"> martindfz</w:t>
      </w:r>
      <w:r>
        <w:rPr>
          <w:sz w:val="24"/>
        </w:rPr>
        <w:t>@126.com</w:t>
      </w:r>
    </w:p>
    <w:p w:rsidR="008628F6" w:rsidRDefault="008628F6" w:rsidP="008628F6">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8628F6" w:rsidRDefault="008628F6" w:rsidP="008628F6">
      <w:pPr>
        <w:spacing w:line="360" w:lineRule="auto"/>
        <w:rPr>
          <w:sz w:val="24"/>
        </w:rPr>
      </w:pPr>
      <w:r>
        <w:rPr>
          <w:rFonts w:hint="eastAsia"/>
          <w:sz w:val="24"/>
        </w:rPr>
        <w:t>目的</w:t>
      </w:r>
      <w:r>
        <w:rPr>
          <w:sz w:val="24"/>
        </w:rPr>
        <w:t>：旨在提高学生</w:t>
      </w:r>
      <w:r>
        <w:rPr>
          <w:rFonts w:hint="eastAsia"/>
          <w:sz w:val="24"/>
        </w:rPr>
        <w:t>英语</w:t>
      </w:r>
      <w:r>
        <w:rPr>
          <w:sz w:val="24"/>
        </w:rPr>
        <w:t>阅读理解能力</w:t>
      </w:r>
      <w:r>
        <w:rPr>
          <w:rFonts w:hint="eastAsia"/>
          <w:sz w:val="24"/>
        </w:rPr>
        <w:t>，</w:t>
      </w:r>
      <w:r>
        <w:rPr>
          <w:sz w:val="24"/>
        </w:rPr>
        <w:t>扩大学生词汇量，介绍</w:t>
      </w:r>
      <w:r>
        <w:rPr>
          <w:rFonts w:hint="eastAsia"/>
          <w:sz w:val="24"/>
        </w:rPr>
        <w:t>基本</w:t>
      </w:r>
      <w:r>
        <w:rPr>
          <w:sz w:val="24"/>
        </w:rPr>
        <w:t>的阅读技巧。</w:t>
      </w:r>
    </w:p>
    <w:p w:rsidR="008628F6" w:rsidRDefault="008628F6" w:rsidP="008628F6">
      <w:pPr>
        <w:spacing w:line="360" w:lineRule="auto"/>
        <w:rPr>
          <w:sz w:val="24"/>
        </w:rPr>
      </w:pPr>
      <w:r>
        <w:rPr>
          <w:rFonts w:hint="eastAsia"/>
          <w:sz w:val="24"/>
        </w:rPr>
        <w:t>内容</w:t>
      </w:r>
      <w:r>
        <w:rPr>
          <w:sz w:val="24"/>
        </w:rPr>
        <w:t>：全书共</w:t>
      </w:r>
      <w:r>
        <w:rPr>
          <w:rFonts w:hint="eastAsia"/>
          <w:sz w:val="24"/>
        </w:rPr>
        <w:t>15</w:t>
      </w:r>
      <w:r>
        <w:rPr>
          <w:rFonts w:hint="eastAsia"/>
          <w:sz w:val="24"/>
        </w:rPr>
        <w:t>个</w:t>
      </w:r>
      <w:r>
        <w:rPr>
          <w:sz w:val="24"/>
        </w:rPr>
        <w:t>单元，阅读材料题材广泛，</w:t>
      </w:r>
      <w:r>
        <w:rPr>
          <w:rFonts w:hint="eastAsia"/>
          <w:sz w:val="24"/>
        </w:rPr>
        <w:t>涉及</w:t>
      </w:r>
      <w:r>
        <w:rPr>
          <w:sz w:val="24"/>
        </w:rPr>
        <w:t>英语国家社会、政治、经济、</w:t>
      </w:r>
      <w:r>
        <w:rPr>
          <w:sz w:val="24"/>
        </w:rPr>
        <w:lastRenderedPageBreak/>
        <w:t>文化、哲学等方面；内容新颖，注意收入反映近年来社会进步和科学技术发展的文章；</w:t>
      </w:r>
      <w:r>
        <w:rPr>
          <w:rFonts w:hint="eastAsia"/>
          <w:sz w:val="24"/>
        </w:rPr>
        <w:t>注重</w:t>
      </w:r>
      <w:r>
        <w:rPr>
          <w:sz w:val="24"/>
        </w:rPr>
        <w:t>趣味性，文体多样</w:t>
      </w:r>
      <w:r>
        <w:rPr>
          <w:rFonts w:hint="eastAsia"/>
          <w:sz w:val="24"/>
        </w:rPr>
        <w:t>。</w:t>
      </w:r>
      <w:r>
        <w:rPr>
          <w:sz w:val="24"/>
        </w:rPr>
        <w:t>每个</w:t>
      </w:r>
      <w:r>
        <w:rPr>
          <w:rFonts w:hint="eastAsia"/>
          <w:sz w:val="24"/>
        </w:rPr>
        <w:t>单元</w:t>
      </w:r>
      <w:r>
        <w:rPr>
          <w:sz w:val="24"/>
        </w:rPr>
        <w:t>一般分为四个部分：第一部分是阅读课文及练习</w:t>
      </w:r>
      <w:r>
        <w:rPr>
          <w:rFonts w:hint="eastAsia"/>
          <w:sz w:val="24"/>
        </w:rPr>
        <w:t>，</w:t>
      </w:r>
      <w:r>
        <w:rPr>
          <w:sz w:val="24"/>
        </w:rPr>
        <w:t>练习包括判断课文中心思想</w:t>
      </w:r>
      <w:r>
        <w:rPr>
          <w:rFonts w:hint="eastAsia"/>
          <w:sz w:val="24"/>
        </w:rPr>
        <w:t>、</w:t>
      </w:r>
      <w:r>
        <w:rPr>
          <w:sz w:val="24"/>
        </w:rPr>
        <w:t>阅读理解、课堂讨论题和词汇练习；第二部分为阅读技巧，重点介绍各种阅读技巧，并配有相应的练习；第三部分为快速阅读练习，提供</w:t>
      </w:r>
      <w:r>
        <w:rPr>
          <w:rFonts w:hint="eastAsia"/>
          <w:sz w:val="24"/>
        </w:rPr>
        <w:t>3</w:t>
      </w:r>
      <w:r>
        <w:rPr>
          <w:rFonts w:hint="eastAsia"/>
          <w:sz w:val="24"/>
        </w:rPr>
        <w:t>篇</w:t>
      </w:r>
      <w:r>
        <w:rPr>
          <w:sz w:val="24"/>
        </w:rPr>
        <w:t>短文，要求在规定的时间内完成；第四</w:t>
      </w:r>
      <w:r>
        <w:rPr>
          <w:rFonts w:hint="eastAsia"/>
          <w:sz w:val="24"/>
        </w:rPr>
        <w:t>部分</w:t>
      </w:r>
      <w:r>
        <w:rPr>
          <w:sz w:val="24"/>
        </w:rPr>
        <w:t>为课外阅读，提供和课</w:t>
      </w:r>
      <w:r>
        <w:rPr>
          <w:rFonts w:hint="eastAsia"/>
          <w:sz w:val="24"/>
        </w:rPr>
        <w:t>文</w:t>
      </w:r>
      <w:r>
        <w:rPr>
          <w:sz w:val="24"/>
        </w:rPr>
        <w:t>长度相当的语言材料，配有阅读理解题和思考题。</w:t>
      </w:r>
      <w:r>
        <w:rPr>
          <w:rFonts w:hint="eastAsia"/>
          <w:sz w:val="24"/>
        </w:rPr>
        <w:t>第</w:t>
      </w:r>
      <w:r>
        <w:rPr>
          <w:rFonts w:hint="eastAsia"/>
          <w:sz w:val="24"/>
        </w:rPr>
        <w:t>3</w:t>
      </w:r>
      <w:r>
        <w:rPr>
          <w:rFonts w:hint="eastAsia"/>
          <w:sz w:val="24"/>
        </w:rPr>
        <w:t>、</w:t>
      </w:r>
      <w:r>
        <w:rPr>
          <w:rFonts w:hint="eastAsia"/>
          <w:sz w:val="24"/>
        </w:rPr>
        <w:t>6</w:t>
      </w:r>
      <w:r>
        <w:rPr>
          <w:rFonts w:hint="eastAsia"/>
          <w:sz w:val="24"/>
        </w:rPr>
        <w:t>、</w:t>
      </w:r>
      <w:r>
        <w:rPr>
          <w:rFonts w:hint="eastAsia"/>
          <w:sz w:val="24"/>
        </w:rPr>
        <w:t>9</w:t>
      </w:r>
      <w:r>
        <w:rPr>
          <w:rFonts w:hint="eastAsia"/>
          <w:sz w:val="24"/>
        </w:rPr>
        <w:t>、</w:t>
      </w:r>
      <w:r>
        <w:rPr>
          <w:rFonts w:hint="eastAsia"/>
          <w:sz w:val="24"/>
        </w:rPr>
        <w:t>12</w:t>
      </w:r>
      <w:r>
        <w:rPr>
          <w:rFonts w:hint="eastAsia"/>
          <w:sz w:val="24"/>
        </w:rPr>
        <w:t>、</w:t>
      </w:r>
      <w:r>
        <w:rPr>
          <w:rFonts w:hint="eastAsia"/>
          <w:sz w:val="24"/>
        </w:rPr>
        <w:t>15</w:t>
      </w:r>
      <w:r>
        <w:rPr>
          <w:rFonts w:hint="eastAsia"/>
          <w:sz w:val="24"/>
        </w:rPr>
        <w:t>单元</w:t>
      </w:r>
      <w:r>
        <w:rPr>
          <w:sz w:val="24"/>
        </w:rPr>
        <w:t>无</w:t>
      </w:r>
      <w:r>
        <w:rPr>
          <w:sz w:val="24"/>
        </w:rPr>
        <w:t>“</w:t>
      </w:r>
      <w:r>
        <w:rPr>
          <w:rFonts w:hint="eastAsia"/>
          <w:sz w:val="24"/>
        </w:rPr>
        <w:t>阅读技巧</w:t>
      </w:r>
      <w:r>
        <w:rPr>
          <w:sz w:val="24"/>
        </w:rPr>
        <w:t>”</w:t>
      </w:r>
      <w:r>
        <w:rPr>
          <w:rFonts w:hint="eastAsia"/>
          <w:sz w:val="24"/>
        </w:rPr>
        <w:t>部分</w:t>
      </w:r>
      <w:r>
        <w:rPr>
          <w:sz w:val="24"/>
        </w:rPr>
        <w:t>。</w:t>
      </w:r>
    </w:p>
    <w:p w:rsidR="008628F6" w:rsidRPr="00DA24E7" w:rsidRDefault="008628F6" w:rsidP="008628F6">
      <w:pPr>
        <w:spacing w:line="360" w:lineRule="auto"/>
        <w:rPr>
          <w:sz w:val="24"/>
        </w:rPr>
      </w:pPr>
      <w:r>
        <w:rPr>
          <w:rFonts w:hint="eastAsia"/>
          <w:sz w:val="24"/>
        </w:rPr>
        <w:t>要求</w:t>
      </w:r>
      <w:r>
        <w:rPr>
          <w:sz w:val="24"/>
        </w:rPr>
        <w:t>：</w:t>
      </w:r>
      <w:r>
        <w:rPr>
          <w:rFonts w:hint="eastAsia"/>
          <w:sz w:val="24"/>
        </w:rPr>
        <w:t>学生</w:t>
      </w:r>
      <w:r>
        <w:rPr>
          <w:sz w:val="24"/>
        </w:rPr>
        <w:t>课前必须预习单元的第一部分，尽量完成课后练习。课堂</w:t>
      </w:r>
      <w:r>
        <w:rPr>
          <w:rFonts w:hint="eastAsia"/>
          <w:sz w:val="24"/>
        </w:rPr>
        <w:t>上</w:t>
      </w:r>
      <w:r>
        <w:rPr>
          <w:sz w:val="24"/>
        </w:rPr>
        <w:t>会讲解背景知识，学生课前也可以自行查询相关内容</w:t>
      </w:r>
      <w:r>
        <w:rPr>
          <w:rFonts w:hint="eastAsia"/>
          <w:sz w:val="24"/>
        </w:rPr>
        <w:t>，在</w:t>
      </w:r>
      <w:r>
        <w:rPr>
          <w:sz w:val="24"/>
        </w:rPr>
        <w:t>课上参与讨论。</w:t>
      </w:r>
      <w:r>
        <w:rPr>
          <w:rFonts w:hint="eastAsia"/>
          <w:sz w:val="24"/>
        </w:rPr>
        <w:t>对</w:t>
      </w:r>
      <w:r>
        <w:rPr>
          <w:sz w:val="24"/>
        </w:rPr>
        <w:t>课</w:t>
      </w:r>
      <w:r>
        <w:rPr>
          <w:rFonts w:hint="eastAsia"/>
          <w:sz w:val="24"/>
        </w:rPr>
        <w:t>文</w:t>
      </w:r>
      <w:r>
        <w:rPr>
          <w:sz w:val="24"/>
        </w:rPr>
        <w:t>内容</w:t>
      </w:r>
      <w:r>
        <w:rPr>
          <w:rFonts w:hint="eastAsia"/>
          <w:sz w:val="24"/>
        </w:rPr>
        <w:t>中</w:t>
      </w:r>
      <w:r>
        <w:rPr>
          <w:sz w:val="24"/>
        </w:rPr>
        <w:t>的重点词汇</w:t>
      </w:r>
      <w:r>
        <w:rPr>
          <w:rFonts w:hint="eastAsia"/>
          <w:sz w:val="24"/>
        </w:rPr>
        <w:t>、</w:t>
      </w:r>
      <w:r>
        <w:rPr>
          <w:sz w:val="24"/>
        </w:rPr>
        <w:t>句子、段落等会做详细讲解</w:t>
      </w:r>
      <w:r>
        <w:rPr>
          <w:rFonts w:hint="eastAsia"/>
          <w:sz w:val="24"/>
        </w:rPr>
        <w:t>，</w:t>
      </w:r>
      <w:r>
        <w:rPr>
          <w:sz w:val="24"/>
        </w:rPr>
        <w:t>学生课前预习中发现的疑难需提前做好标注，</w:t>
      </w:r>
      <w:r>
        <w:rPr>
          <w:rFonts w:hint="eastAsia"/>
          <w:sz w:val="24"/>
        </w:rPr>
        <w:t>课上积极</w:t>
      </w:r>
      <w:r>
        <w:rPr>
          <w:sz w:val="24"/>
        </w:rPr>
        <w:t>参与</w:t>
      </w:r>
      <w:r>
        <w:rPr>
          <w:rFonts w:hint="eastAsia"/>
          <w:sz w:val="24"/>
        </w:rPr>
        <w:t>讨论</w:t>
      </w:r>
      <w:r>
        <w:rPr>
          <w:sz w:val="24"/>
        </w:rPr>
        <w:t>和提问。课后</w:t>
      </w:r>
      <w:r>
        <w:rPr>
          <w:rFonts w:hint="eastAsia"/>
          <w:sz w:val="24"/>
        </w:rPr>
        <w:t>需要</w:t>
      </w:r>
      <w:r>
        <w:rPr>
          <w:sz w:val="24"/>
        </w:rPr>
        <w:t>完成每单元的快速阅读和课</w:t>
      </w:r>
      <w:r>
        <w:rPr>
          <w:rFonts w:hint="eastAsia"/>
          <w:sz w:val="24"/>
        </w:rPr>
        <w:t>外</w:t>
      </w:r>
      <w:r>
        <w:rPr>
          <w:sz w:val="24"/>
        </w:rPr>
        <w:t>阅读部分。每三周会</w:t>
      </w:r>
      <w:r>
        <w:rPr>
          <w:rFonts w:hint="eastAsia"/>
          <w:sz w:val="24"/>
        </w:rPr>
        <w:t>布置</w:t>
      </w:r>
      <w:r>
        <w:rPr>
          <w:sz w:val="24"/>
        </w:rPr>
        <w:t>一次</w:t>
      </w:r>
      <w:r>
        <w:rPr>
          <w:rFonts w:hint="eastAsia"/>
          <w:sz w:val="24"/>
        </w:rPr>
        <w:t>书面</w:t>
      </w:r>
      <w:r>
        <w:rPr>
          <w:sz w:val="24"/>
        </w:rPr>
        <w:t>写作的作业，学生有一到两周的时间去完成。</w:t>
      </w:r>
    </w:p>
    <w:p w:rsidR="008628F6"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8628F6" w:rsidRPr="004E0CAF" w:rsidRDefault="008628F6" w:rsidP="008628F6">
      <w:pPr>
        <w:spacing w:line="360" w:lineRule="auto"/>
        <w:rPr>
          <w:sz w:val="24"/>
        </w:rPr>
      </w:pPr>
      <w:r>
        <w:rPr>
          <w:sz w:val="24"/>
        </w:rPr>
        <w:t>教材</w:t>
      </w:r>
      <w:r>
        <w:rPr>
          <w:rFonts w:hint="eastAsia"/>
          <w:sz w:val="24"/>
        </w:rPr>
        <w:t>：</w:t>
      </w:r>
      <w:r w:rsidRPr="004E0CAF">
        <w:rPr>
          <w:rFonts w:hint="eastAsia"/>
          <w:sz w:val="24"/>
        </w:rPr>
        <w:t>英语泛读教程</w:t>
      </w:r>
      <w:r w:rsidRPr="004E0CAF">
        <w:rPr>
          <w:rFonts w:hint="eastAsia"/>
          <w:sz w:val="24"/>
        </w:rPr>
        <w:t>1</w:t>
      </w:r>
      <w:r w:rsidRPr="004E0CAF">
        <w:rPr>
          <w:rFonts w:hint="eastAsia"/>
          <w:sz w:val="24"/>
        </w:rPr>
        <w:t>学生用书</w:t>
      </w:r>
      <w:r w:rsidRPr="004E0CAF">
        <w:rPr>
          <w:rFonts w:hint="eastAsia"/>
          <w:sz w:val="24"/>
        </w:rPr>
        <w:t>(</w:t>
      </w:r>
      <w:r w:rsidRPr="004E0CAF">
        <w:rPr>
          <w:rFonts w:hint="eastAsia"/>
          <w:sz w:val="24"/>
        </w:rPr>
        <w:t>第</w:t>
      </w:r>
      <w:r w:rsidRPr="004E0CAF">
        <w:rPr>
          <w:rFonts w:hint="eastAsia"/>
          <w:sz w:val="24"/>
        </w:rPr>
        <w:t>3</w:t>
      </w:r>
      <w:r w:rsidRPr="004E0CAF">
        <w:rPr>
          <w:rFonts w:hint="eastAsia"/>
          <w:sz w:val="24"/>
        </w:rPr>
        <w:t>版</w:t>
      </w:r>
      <w:r w:rsidRPr="004E0CAF">
        <w:rPr>
          <w:rFonts w:hint="eastAsia"/>
          <w:sz w:val="24"/>
        </w:rPr>
        <w:t>)</w:t>
      </w:r>
      <w:r w:rsidRPr="004E0CAF">
        <w:rPr>
          <w:rFonts w:hint="eastAsia"/>
          <w:sz w:val="24"/>
        </w:rPr>
        <w:t>–</w:t>
      </w:r>
      <w:r w:rsidRPr="004E0CAF">
        <w:rPr>
          <w:rFonts w:hint="eastAsia"/>
          <w:sz w:val="24"/>
        </w:rPr>
        <w:t xml:space="preserve"> 2011</w:t>
      </w:r>
      <w:r w:rsidRPr="004E0CAF">
        <w:rPr>
          <w:rFonts w:hint="eastAsia"/>
          <w:sz w:val="24"/>
        </w:rPr>
        <w:t>年</w:t>
      </w:r>
      <w:r w:rsidRPr="004E0CAF">
        <w:rPr>
          <w:rFonts w:hint="eastAsia"/>
          <w:sz w:val="24"/>
        </w:rPr>
        <w:t>4</w:t>
      </w:r>
      <w:r w:rsidRPr="004E0CAF">
        <w:rPr>
          <w:rFonts w:hint="eastAsia"/>
          <w:sz w:val="24"/>
        </w:rPr>
        <w:t>月</w:t>
      </w:r>
      <w:r w:rsidRPr="004E0CAF">
        <w:rPr>
          <w:rFonts w:hint="eastAsia"/>
          <w:sz w:val="24"/>
        </w:rPr>
        <w:t>1</w:t>
      </w:r>
      <w:r w:rsidRPr="004E0CAF">
        <w:rPr>
          <w:rFonts w:hint="eastAsia"/>
          <w:sz w:val="24"/>
        </w:rPr>
        <w:t>日</w:t>
      </w:r>
      <w:r>
        <w:rPr>
          <w:rFonts w:hint="eastAsia"/>
          <w:sz w:val="24"/>
        </w:rPr>
        <w:t>第</w:t>
      </w:r>
      <w:r>
        <w:rPr>
          <w:rFonts w:hint="eastAsia"/>
          <w:sz w:val="24"/>
        </w:rPr>
        <w:t>3</w:t>
      </w:r>
      <w:r>
        <w:rPr>
          <w:rFonts w:hint="eastAsia"/>
          <w:sz w:val="24"/>
        </w:rPr>
        <w:t>版</w:t>
      </w:r>
      <w:r>
        <w:rPr>
          <w:rFonts w:hint="eastAsia"/>
          <w:sz w:val="24"/>
        </w:rPr>
        <w:t xml:space="preserve">  </w:t>
      </w:r>
      <w:r>
        <w:rPr>
          <w:rFonts w:hint="eastAsia"/>
          <w:sz w:val="24"/>
        </w:rPr>
        <w:t>高等教育出版社</w:t>
      </w:r>
    </w:p>
    <w:p w:rsidR="008628F6" w:rsidRDefault="008628F6" w:rsidP="008628F6">
      <w:pPr>
        <w:spacing w:line="360" w:lineRule="auto"/>
        <w:rPr>
          <w:sz w:val="24"/>
        </w:rPr>
      </w:pPr>
      <w:r w:rsidRPr="004E0CAF">
        <w:rPr>
          <w:rFonts w:hint="eastAsia"/>
          <w:sz w:val="24"/>
        </w:rPr>
        <w:t>刘乃银</w:t>
      </w:r>
      <w:r w:rsidRPr="004E0CAF">
        <w:rPr>
          <w:rFonts w:hint="eastAsia"/>
          <w:sz w:val="24"/>
        </w:rPr>
        <w:t xml:space="preserve"> (</w:t>
      </w:r>
      <w:r w:rsidRPr="004E0CAF">
        <w:rPr>
          <w:rFonts w:hint="eastAsia"/>
          <w:sz w:val="24"/>
        </w:rPr>
        <w:t>编者</w:t>
      </w:r>
      <w:r w:rsidRPr="004E0CAF">
        <w:rPr>
          <w:rFonts w:hint="eastAsia"/>
          <w:sz w:val="24"/>
        </w:rPr>
        <w:t>)</w:t>
      </w:r>
    </w:p>
    <w:p w:rsidR="008628F6" w:rsidRDefault="008628F6" w:rsidP="008628F6">
      <w:pPr>
        <w:spacing w:line="360" w:lineRule="auto"/>
        <w:rPr>
          <w:sz w:val="24"/>
        </w:rPr>
      </w:pPr>
      <w:r>
        <w:rPr>
          <w:rFonts w:hint="eastAsia"/>
          <w:sz w:val="24"/>
        </w:rPr>
        <w:t>课外阅读：</w:t>
      </w:r>
    </w:p>
    <w:p w:rsidR="008628F6" w:rsidRPr="00205A23" w:rsidRDefault="008628F6" w:rsidP="008628F6">
      <w:pPr>
        <w:spacing w:line="360" w:lineRule="auto"/>
        <w:rPr>
          <w:sz w:val="24"/>
        </w:rPr>
      </w:pPr>
      <w:r w:rsidRPr="00205A23">
        <w:rPr>
          <w:rFonts w:hint="eastAsia"/>
          <w:sz w:val="24"/>
        </w:rPr>
        <w:t>China</w:t>
      </w:r>
      <w:r w:rsidRPr="00205A23">
        <w:rPr>
          <w:sz w:val="24"/>
        </w:rPr>
        <w:t xml:space="preserve"> Daily</w:t>
      </w:r>
      <w:r w:rsidRPr="00205A23">
        <w:rPr>
          <w:sz w:val="24"/>
        </w:rPr>
        <w:t>英文报纸</w:t>
      </w:r>
    </w:p>
    <w:p w:rsidR="008628F6" w:rsidRPr="00205A23" w:rsidRDefault="008628F6" w:rsidP="008628F6">
      <w:pPr>
        <w:spacing w:line="360" w:lineRule="auto"/>
        <w:rPr>
          <w:sz w:val="24"/>
        </w:rPr>
      </w:pPr>
      <w:hyperlink r:id="rId34" w:history="1">
        <w:r w:rsidRPr="00205A23">
          <w:rPr>
            <w:rStyle w:val="a8"/>
            <w:rFonts w:hint="eastAsia"/>
            <w:sz w:val="24"/>
          </w:rPr>
          <w:t>www.rd.com</w:t>
        </w:r>
      </w:hyperlink>
      <w:r w:rsidRPr="00205A23">
        <w:rPr>
          <w:rFonts w:hint="eastAsia"/>
          <w:sz w:val="24"/>
        </w:rPr>
        <w:t>读者文摘</w:t>
      </w:r>
      <w:r w:rsidRPr="00205A23">
        <w:rPr>
          <w:sz w:val="24"/>
        </w:rPr>
        <w:t>网站</w:t>
      </w:r>
    </w:p>
    <w:p w:rsidR="008628F6" w:rsidRPr="00205A23" w:rsidRDefault="008628F6" w:rsidP="008628F6">
      <w:pPr>
        <w:spacing w:line="360" w:lineRule="auto"/>
        <w:rPr>
          <w:sz w:val="24"/>
        </w:rPr>
      </w:pPr>
      <w:hyperlink r:id="rId35" w:history="1">
        <w:r w:rsidRPr="00205A23">
          <w:rPr>
            <w:rStyle w:val="a8"/>
            <w:sz w:val="24"/>
          </w:rPr>
          <w:t>en.wikipedia.org/wiki/Main_Page</w:t>
        </w:r>
      </w:hyperlink>
      <w:r w:rsidRPr="00205A23">
        <w:rPr>
          <w:rFonts w:hint="eastAsia"/>
          <w:sz w:val="24"/>
        </w:rPr>
        <w:t>维基百科</w:t>
      </w:r>
      <w:r w:rsidRPr="00205A23">
        <w:rPr>
          <w:sz w:val="24"/>
        </w:rPr>
        <w:t>英文</w:t>
      </w:r>
      <w:r w:rsidRPr="00205A23">
        <w:rPr>
          <w:rFonts w:hint="eastAsia"/>
          <w:sz w:val="24"/>
        </w:rPr>
        <w:t>网址</w:t>
      </w:r>
    </w:p>
    <w:p w:rsidR="008628F6" w:rsidRPr="00205A23" w:rsidRDefault="008628F6" w:rsidP="008628F6">
      <w:pPr>
        <w:spacing w:line="360" w:lineRule="auto"/>
        <w:rPr>
          <w:sz w:val="24"/>
        </w:rPr>
      </w:pPr>
      <w:r w:rsidRPr="00205A23">
        <w:rPr>
          <w:rFonts w:hint="eastAsia"/>
          <w:sz w:val="24"/>
        </w:rPr>
        <w:t>各</w:t>
      </w:r>
      <w:r w:rsidRPr="00205A23">
        <w:rPr>
          <w:sz w:val="24"/>
        </w:rPr>
        <w:t>英文名著的缩写本，简释本，双语本</w:t>
      </w:r>
    </w:p>
    <w:p w:rsidR="00E33AFE" w:rsidRDefault="00E33AFE" w:rsidP="008628F6">
      <w:pPr>
        <w:jc w:val="center"/>
        <w:rPr>
          <w:rFonts w:hint="eastAsia"/>
          <w:b/>
          <w:sz w:val="32"/>
          <w:szCs w:val="32"/>
        </w:rPr>
      </w:pPr>
    </w:p>
    <w:p w:rsidR="00E33AFE" w:rsidRDefault="00E33AFE" w:rsidP="008628F6">
      <w:pPr>
        <w:jc w:val="center"/>
        <w:rPr>
          <w:rFonts w:hint="eastAsia"/>
          <w:b/>
          <w:sz w:val="32"/>
          <w:szCs w:val="32"/>
        </w:rPr>
      </w:pPr>
    </w:p>
    <w:p w:rsidR="00E33AFE" w:rsidRDefault="00E33AFE" w:rsidP="008628F6">
      <w:pPr>
        <w:jc w:val="center"/>
        <w:rPr>
          <w:rFonts w:hint="eastAsia"/>
          <w:b/>
          <w:sz w:val="32"/>
          <w:szCs w:val="32"/>
        </w:rPr>
      </w:pPr>
    </w:p>
    <w:p w:rsidR="008628F6" w:rsidRPr="00A67CF5" w:rsidRDefault="008628F6" w:rsidP="008628F6">
      <w:pPr>
        <w:jc w:val="center"/>
        <w:rPr>
          <w:b/>
          <w:sz w:val="32"/>
          <w:szCs w:val="32"/>
        </w:rPr>
      </w:pPr>
      <w:r>
        <w:rPr>
          <w:rFonts w:hint="eastAsia"/>
          <w:b/>
          <w:sz w:val="32"/>
          <w:szCs w:val="32"/>
        </w:rPr>
        <w:t>《</w:t>
      </w:r>
      <w:r w:rsidRPr="00A67CF5">
        <w:rPr>
          <w:rFonts w:hint="eastAsia"/>
          <w:b/>
          <w:sz w:val="32"/>
          <w:szCs w:val="32"/>
        </w:rPr>
        <w:t>英语语音</w:t>
      </w:r>
      <w:r>
        <w:rPr>
          <w:rFonts w:hint="eastAsia"/>
          <w:b/>
          <w:sz w:val="32"/>
          <w:szCs w:val="32"/>
        </w:rPr>
        <w:t>》</w:t>
      </w:r>
      <w:r w:rsidRPr="00A67CF5">
        <w:rPr>
          <w:rFonts w:hint="eastAsia"/>
          <w:b/>
          <w:sz w:val="32"/>
          <w:szCs w:val="32"/>
        </w:rPr>
        <w:t>课程简介</w:t>
      </w:r>
    </w:p>
    <w:p w:rsidR="008628F6" w:rsidRPr="00992E4A" w:rsidRDefault="008628F6" w:rsidP="008628F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B111014  </w:t>
      </w:r>
      <w:r w:rsidRPr="00992E4A">
        <w:rPr>
          <w:rFonts w:ascii="黑体" w:eastAsia="黑体" w:hint="eastAsia"/>
          <w:sz w:val="24"/>
        </w:rPr>
        <w:t>课程名称</w:t>
      </w:r>
      <w:r w:rsidRPr="00992E4A">
        <w:rPr>
          <w:rFonts w:hint="eastAsia"/>
          <w:sz w:val="24"/>
        </w:rPr>
        <w:t>：</w:t>
      </w:r>
      <w:r w:rsidRPr="00A67CF5">
        <w:rPr>
          <w:rFonts w:hint="eastAsia"/>
          <w:sz w:val="24"/>
        </w:rPr>
        <w:t>《英语语音》</w:t>
      </w:r>
      <w:r w:rsidRPr="00992E4A">
        <w:rPr>
          <w:rFonts w:hint="eastAsia"/>
          <w:sz w:val="24"/>
        </w:rPr>
        <w:t>（</w:t>
      </w:r>
      <w:r>
        <w:rPr>
          <w:sz w:val="24"/>
        </w:rPr>
        <w:t>English</w:t>
      </w:r>
      <w:r>
        <w:rPr>
          <w:rFonts w:hint="eastAsia"/>
          <w:sz w:val="24"/>
        </w:rPr>
        <w:t xml:space="preserve"> Phonetics </w:t>
      </w:r>
      <w:r w:rsidRPr="00992E4A">
        <w:rPr>
          <w:rFonts w:hint="eastAsia"/>
          <w:sz w:val="24"/>
        </w:rPr>
        <w:t>）</w:t>
      </w:r>
      <w:r w:rsidRPr="00C57703">
        <w:rPr>
          <w:rFonts w:hint="eastAsia"/>
          <w:b/>
          <w:sz w:val="24"/>
        </w:rPr>
        <w:t>课时：</w:t>
      </w:r>
      <w:r>
        <w:rPr>
          <w:rFonts w:hint="eastAsia"/>
          <w:sz w:val="24"/>
        </w:rPr>
        <w:t>30</w:t>
      </w:r>
      <w:r w:rsidRPr="00992E4A">
        <w:rPr>
          <w:rFonts w:hint="eastAsia"/>
          <w:sz w:val="24"/>
        </w:rPr>
        <w:t xml:space="preserve"> </w:t>
      </w:r>
    </w:p>
    <w:p w:rsidR="008628F6" w:rsidRPr="00A67CF5"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sidRPr="00A67CF5">
        <w:rPr>
          <w:rFonts w:hint="eastAsia"/>
          <w:sz w:val="24"/>
        </w:rPr>
        <w:t>孙珍</w:t>
      </w:r>
      <w:r w:rsidRPr="00A67CF5">
        <w:rPr>
          <w:rFonts w:hint="eastAsia"/>
          <w:sz w:val="24"/>
        </w:rPr>
        <w:t xml:space="preserve">  </w:t>
      </w:r>
      <w:r w:rsidRPr="00992E4A">
        <w:rPr>
          <w:rFonts w:hint="eastAsia"/>
          <w:sz w:val="24"/>
        </w:rPr>
        <w:t xml:space="preserve">          </w:t>
      </w:r>
      <w:r w:rsidRPr="00992E4A">
        <w:rPr>
          <w:rFonts w:ascii="黑体" w:eastAsia="黑体" w:hint="eastAsia"/>
          <w:sz w:val="24"/>
        </w:rPr>
        <w:t>职称</w:t>
      </w:r>
      <w:r w:rsidRPr="00992E4A">
        <w:rPr>
          <w:rFonts w:hint="eastAsia"/>
          <w:sz w:val="24"/>
        </w:rPr>
        <w:t>：</w:t>
      </w:r>
      <w:r w:rsidRPr="00A67CF5">
        <w:rPr>
          <w:rFonts w:hint="eastAsia"/>
          <w:sz w:val="24"/>
        </w:rPr>
        <w:t>讲师</w:t>
      </w:r>
      <w:r>
        <w:rPr>
          <w:rFonts w:hint="eastAsia"/>
          <w:sz w:val="24"/>
        </w:rPr>
        <w:t xml:space="preserve">  </w:t>
      </w:r>
      <w:r w:rsidRPr="0085384B">
        <w:rPr>
          <w:rFonts w:hint="eastAsia"/>
          <w:b/>
          <w:szCs w:val="21"/>
        </w:rPr>
        <w:t>联系方式</w:t>
      </w:r>
      <w:r>
        <w:rPr>
          <w:rFonts w:hint="eastAsia"/>
          <w:sz w:val="24"/>
        </w:rPr>
        <w:t>：</w:t>
      </w:r>
      <w:r w:rsidRPr="00A67CF5">
        <w:rPr>
          <w:rFonts w:hint="eastAsia"/>
          <w:sz w:val="24"/>
        </w:rPr>
        <w:t>13031678033</w:t>
      </w:r>
    </w:p>
    <w:p w:rsidR="008628F6" w:rsidRDefault="008628F6" w:rsidP="008628F6">
      <w:pPr>
        <w:spacing w:line="360" w:lineRule="auto"/>
        <w:rPr>
          <w:rFonts w:ascii="黑体" w:eastAsia="黑体" w:hint="eastAsia"/>
          <w:sz w:val="24"/>
        </w:rPr>
      </w:pPr>
      <w:r w:rsidRPr="00992E4A">
        <w:rPr>
          <w:rFonts w:ascii="黑体" w:eastAsia="黑体" w:hint="eastAsia"/>
          <w:sz w:val="24"/>
        </w:rPr>
        <w:t>课程的目的、内容与要求：</w:t>
      </w:r>
    </w:p>
    <w:p w:rsidR="008628F6" w:rsidRDefault="008628F6" w:rsidP="008628F6">
      <w:pPr>
        <w:autoSpaceDE w:val="0"/>
        <w:autoSpaceDN w:val="0"/>
        <w:adjustRightInd w:val="0"/>
        <w:ind w:firstLine="470"/>
        <w:rPr>
          <w:kern w:val="0"/>
          <w:sz w:val="24"/>
        </w:rPr>
      </w:pPr>
      <w:r>
        <w:rPr>
          <w:rFonts w:ascii="宋体" w:cs="宋体" w:hint="eastAsia"/>
          <w:kern w:val="0"/>
          <w:sz w:val="24"/>
          <w:lang w:val="zh-CN"/>
        </w:rPr>
        <w:lastRenderedPageBreak/>
        <w:t>指导学生掌握</w:t>
      </w:r>
      <w:r>
        <w:rPr>
          <w:kern w:val="0"/>
          <w:sz w:val="24"/>
        </w:rPr>
        <w:t>44</w:t>
      </w:r>
      <w:r>
        <w:rPr>
          <w:rFonts w:ascii="宋体" w:cs="宋体" w:hint="eastAsia"/>
          <w:kern w:val="0"/>
          <w:sz w:val="24"/>
          <w:lang w:val="zh-CN"/>
        </w:rPr>
        <w:t>个音素的发音；了解英语的音节结构，掌握不同音素组合的发音；正确把握词与词之间的过渡，使同一意群的词连贯、流畅地连接在一起；掌握每个多音节词的重音模式；正确把握句子重音；正确、得体地使用语调；从而最终通过使用正确的语音语调达到交际的目的。</w:t>
      </w:r>
    </w:p>
    <w:p w:rsidR="008628F6" w:rsidRDefault="008628F6" w:rsidP="008628F6">
      <w:pPr>
        <w:numPr>
          <w:ilvl w:val="0"/>
          <w:numId w:val="8"/>
        </w:numPr>
        <w:spacing w:line="360" w:lineRule="auto"/>
        <w:rPr>
          <w:rFonts w:ascii="宋体" w:cs="宋体" w:hint="eastAsia"/>
          <w:kern w:val="0"/>
          <w:sz w:val="24"/>
          <w:lang w:val="zh-CN"/>
        </w:rPr>
      </w:pPr>
      <w:r>
        <w:rPr>
          <w:rFonts w:ascii="宋体" w:cs="宋体" w:hint="eastAsia"/>
          <w:kern w:val="0"/>
          <w:sz w:val="24"/>
          <w:lang w:val="zh-CN"/>
        </w:rPr>
        <w:t>语音基础知识综述</w:t>
      </w:r>
    </w:p>
    <w:p w:rsidR="008628F6" w:rsidRPr="00A67CF5" w:rsidRDefault="008628F6" w:rsidP="008628F6">
      <w:pPr>
        <w:numPr>
          <w:ilvl w:val="0"/>
          <w:numId w:val="8"/>
        </w:numPr>
        <w:spacing w:line="360" w:lineRule="auto"/>
        <w:rPr>
          <w:rFonts w:ascii="宋体" w:hAnsi="宋体" w:hint="eastAsia"/>
        </w:rPr>
      </w:pPr>
      <w:r>
        <w:rPr>
          <w:rFonts w:ascii="宋体" w:cs="宋体" w:hint="eastAsia"/>
          <w:kern w:val="0"/>
          <w:sz w:val="24"/>
          <w:lang w:val="zh-CN"/>
        </w:rPr>
        <w:t>辅音：爆破音、摩擦音、破擦音、鼻音、延续音、旁流音</w:t>
      </w:r>
    </w:p>
    <w:p w:rsidR="008628F6" w:rsidRPr="00A67CF5" w:rsidRDefault="008628F6" w:rsidP="008628F6">
      <w:pPr>
        <w:numPr>
          <w:ilvl w:val="0"/>
          <w:numId w:val="8"/>
        </w:numPr>
        <w:spacing w:line="360" w:lineRule="auto"/>
        <w:rPr>
          <w:rFonts w:ascii="宋体" w:hAnsi="宋体" w:hint="eastAsia"/>
        </w:rPr>
      </w:pPr>
      <w:r>
        <w:rPr>
          <w:rFonts w:ascii="宋体" w:hAnsi="宋体" w:hint="eastAsia"/>
        </w:rPr>
        <w:t>元音：</w:t>
      </w:r>
      <w:r>
        <w:rPr>
          <w:rFonts w:ascii="宋体" w:cs="宋体" w:hint="eastAsia"/>
          <w:kern w:val="0"/>
          <w:sz w:val="24"/>
          <w:lang w:val="zh-CN"/>
        </w:rPr>
        <w:t>前元音、中元音、后元音、双元音</w:t>
      </w:r>
    </w:p>
    <w:p w:rsidR="008628F6" w:rsidRPr="00A67CF5" w:rsidRDefault="008628F6" w:rsidP="008628F6">
      <w:pPr>
        <w:numPr>
          <w:ilvl w:val="0"/>
          <w:numId w:val="8"/>
        </w:numPr>
        <w:spacing w:line="360" w:lineRule="auto"/>
        <w:rPr>
          <w:rFonts w:ascii="宋体" w:hAnsi="宋体" w:hint="eastAsia"/>
        </w:rPr>
      </w:pPr>
      <w:r>
        <w:rPr>
          <w:rFonts w:ascii="宋体" w:cs="宋体" w:hint="eastAsia"/>
          <w:kern w:val="0"/>
          <w:sz w:val="24"/>
          <w:lang w:val="zh-CN"/>
        </w:rPr>
        <w:t>单词中的重读音节、句子中的重读单词、节奏感、连读、英语语调</w:t>
      </w:r>
    </w:p>
    <w:p w:rsidR="008628F6" w:rsidRPr="00A67CF5" w:rsidRDefault="008628F6" w:rsidP="008628F6">
      <w:pPr>
        <w:autoSpaceDE w:val="0"/>
        <w:autoSpaceDN w:val="0"/>
        <w:spacing w:before="105" w:line="360" w:lineRule="auto"/>
        <w:ind w:firstLineChars="200" w:firstLine="480"/>
        <w:rPr>
          <w:rFonts w:ascii="宋体" w:hAnsi="宋体"/>
          <w:sz w:val="24"/>
        </w:rPr>
      </w:pPr>
      <w:r w:rsidRPr="00A67CF5">
        <w:rPr>
          <w:rFonts w:ascii="宋体" w:hAnsi="宋体" w:hint="eastAsia"/>
          <w:bCs/>
          <w:sz w:val="24"/>
        </w:rPr>
        <w:t>本课程要求以学生练习为主，从听辨</w:t>
      </w:r>
      <w:r w:rsidRPr="00A67CF5">
        <w:rPr>
          <w:rFonts w:ascii="宋体" w:hAnsi="宋体" w:hint="eastAsia"/>
          <w:sz w:val="24"/>
        </w:rPr>
        <w:t>语音、语调能力的培养入手，将听力、发音与口头表达三方面的训练紧密结合起来，既强调基本功的训练，又注意活用练习，使学生达到英语专业教学大纲语音达标的要求。</w:t>
      </w:r>
    </w:p>
    <w:p w:rsidR="008628F6" w:rsidRPr="00A67CF5" w:rsidRDefault="008628F6" w:rsidP="008628F6">
      <w:pPr>
        <w:spacing w:line="360" w:lineRule="auto"/>
        <w:ind w:firstLineChars="200" w:firstLine="480"/>
        <w:rPr>
          <w:sz w:val="24"/>
        </w:rPr>
      </w:pPr>
    </w:p>
    <w:p w:rsidR="008628F6" w:rsidRPr="00992E4A"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8628F6" w:rsidRPr="00AB3B06" w:rsidRDefault="008628F6" w:rsidP="008628F6">
      <w:pPr>
        <w:autoSpaceDE w:val="0"/>
        <w:autoSpaceDN w:val="0"/>
        <w:spacing w:before="91" w:line="360" w:lineRule="auto"/>
        <w:ind w:left="451"/>
        <w:rPr>
          <w:rFonts w:ascii="宋体" w:hAnsi="宋体" w:hint="eastAsia"/>
          <w:sz w:val="24"/>
        </w:rPr>
      </w:pPr>
      <w:r w:rsidRPr="00AB3B06">
        <w:rPr>
          <w:rFonts w:ascii="宋体" w:hAnsi="宋体" w:hint="eastAsia"/>
          <w:sz w:val="24"/>
        </w:rPr>
        <w:t>孟宪忠： 《英语语音学》，华东师范大学出版社，</w:t>
      </w:r>
      <w:r w:rsidRPr="00AB3B06">
        <w:rPr>
          <w:rFonts w:ascii="宋体" w:hAnsi="宋体"/>
          <w:sz w:val="24"/>
        </w:rPr>
        <w:t>199</w:t>
      </w:r>
      <w:r w:rsidRPr="00AB3B06">
        <w:rPr>
          <w:rFonts w:ascii="宋体" w:hAnsi="宋体" w:hint="eastAsia"/>
          <w:sz w:val="24"/>
        </w:rPr>
        <w:t>0。</w:t>
      </w:r>
    </w:p>
    <w:p w:rsidR="008628F6" w:rsidRPr="00AB3B06" w:rsidRDefault="008628F6" w:rsidP="008628F6">
      <w:pPr>
        <w:autoSpaceDE w:val="0"/>
        <w:autoSpaceDN w:val="0"/>
        <w:spacing w:before="91" w:line="360" w:lineRule="auto"/>
        <w:ind w:left="451"/>
        <w:rPr>
          <w:rFonts w:ascii="宋体" w:hAnsi="宋体" w:hint="eastAsia"/>
          <w:sz w:val="24"/>
        </w:rPr>
      </w:pPr>
      <w:r w:rsidRPr="00AB3B06">
        <w:rPr>
          <w:rFonts w:ascii="宋体" w:hAnsi="宋体" w:hint="eastAsia"/>
          <w:sz w:val="24"/>
        </w:rPr>
        <w:t>何善芬</w:t>
      </w:r>
      <w:r w:rsidRPr="00AB3B06">
        <w:rPr>
          <w:rFonts w:ascii="宋体" w:hAnsi="宋体"/>
          <w:sz w:val="24"/>
        </w:rPr>
        <w:t>：</w:t>
      </w:r>
      <w:r w:rsidRPr="00AB3B06">
        <w:rPr>
          <w:rFonts w:ascii="宋体" w:hAnsi="宋体" w:hint="eastAsia"/>
          <w:sz w:val="24"/>
        </w:rPr>
        <w:t>《实用英语语音学》，北京大学出版社，</w:t>
      </w:r>
      <w:r w:rsidRPr="00AB3B06">
        <w:rPr>
          <w:rFonts w:ascii="宋体" w:hAnsi="宋体"/>
          <w:sz w:val="24"/>
        </w:rPr>
        <w:t>1992</w:t>
      </w:r>
      <w:r w:rsidRPr="00AB3B06">
        <w:rPr>
          <w:rFonts w:ascii="宋体" w:hAnsi="宋体" w:hint="eastAsia"/>
          <w:sz w:val="24"/>
        </w:rPr>
        <w:t>。</w:t>
      </w:r>
    </w:p>
    <w:p w:rsidR="008628F6" w:rsidRPr="00AB3B06" w:rsidRDefault="008628F6" w:rsidP="008628F6">
      <w:pPr>
        <w:autoSpaceDE w:val="0"/>
        <w:autoSpaceDN w:val="0"/>
        <w:spacing w:before="91" w:line="360" w:lineRule="auto"/>
        <w:ind w:left="451"/>
        <w:rPr>
          <w:rFonts w:ascii="宋体" w:hAnsi="宋体" w:hint="eastAsia"/>
          <w:sz w:val="24"/>
        </w:rPr>
      </w:pPr>
      <w:r w:rsidRPr="00AB3B06">
        <w:rPr>
          <w:rFonts w:ascii="宋体" w:hAnsi="宋体" w:hint="eastAsia"/>
          <w:sz w:val="24"/>
        </w:rPr>
        <w:t>葆青</w:t>
      </w:r>
      <w:r w:rsidRPr="00AB3B06">
        <w:rPr>
          <w:rFonts w:ascii="宋体" w:hAnsi="宋体"/>
          <w:sz w:val="24"/>
        </w:rPr>
        <w:t>：</w:t>
      </w:r>
      <w:r w:rsidRPr="00AB3B06">
        <w:rPr>
          <w:rFonts w:ascii="宋体" w:hAnsi="宋体" w:hint="eastAsia"/>
          <w:sz w:val="24"/>
        </w:rPr>
        <w:t>《实用英语语音》，高等教育出版社，</w:t>
      </w:r>
      <w:r w:rsidRPr="00AB3B06">
        <w:rPr>
          <w:rFonts w:ascii="宋体" w:hAnsi="宋体"/>
          <w:sz w:val="24"/>
        </w:rPr>
        <w:t>1</w:t>
      </w:r>
      <w:r w:rsidRPr="00AB3B06">
        <w:rPr>
          <w:rFonts w:ascii="宋体" w:hAnsi="宋体" w:hint="eastAsia"/>
          <w:sz w:val="24"/>
        </w:rPr>
        <w:t>993。</w:t>
      </w:r>
    </w:p>
    <w:p w:rsidR="008628F6" w:rsidRPr="00AB3B06" w:rsidRDefault="008628F6" w:rsidP="008628F6">
      <w:pPr>
        <w:autoSpaceDE w:val="0"/>
        <w:autoSpaceDN w:val="0"/>
        <w:spacing w:before="91" w:line="360" w:lineRule="auto"/>
        <w:ind w:left="451"/>
        <w:rPr>
          <w:rFonts w:ascii="宋体" w:hAnsi="宋体"/>
          <w:sz w:val="24"/>
        </w:rPr>
      </w:pPr>
      <w:r w:rsidRPr="00AB3B06">
        <w:rPr>
          <w:rFonts w:ascii="宋体" w:hAnsi="宋体" w:hint="eastAsia"/>
          <w:sz w:val="24"/>
        </w:rPr>
        <w:t>王桂珍：《英语语音教程》，高等教育出版社, 1998。</w:t>
      </w:r>
    </w:p>
    <w:p w:rsidR="00E33AFE" w:rsidRDefault="00E33AFE" w:rsidP="008628F6">
      <w:pPr>
        <w:jc w:val="center"/>
        <w:rPr>
          <w:rFonts w:ascii="宋体" w:hAnsi="宋体" w:hint="eastAsia"/>
          <w:b/>
          <w:sz w:val="32"/>
          <w:szCs w:val="32"/>
        </w:rPr>
      </w:pPr>
    </w:p>
    <w:p w:rsidR="00E33AFE" w:rsidRDefault="00E33AFE" w:rsidP="008628F6">
      <w:pPr>
        <w:jc w:val="center"/>
        <w:rPr>
          <w:rFonts w:ascii="宋体" w:hAnsi="宋体" w:hint="eastAsia"/>
          <w:b/>
          <w:sz w:val="32"/>
          <w:szCs w:val="32"/>
        </w:rPr>
      </w:pPr>
    </w:p>
    <w:p w:rsidR="00E33AFE" w:rsidRDefault="00E33AFE" w:rsidP="008628F6">
      <w:pPr>
        <w:jc w:val="center"/>
        <w:rPr>
          <w:rFonts w:ascii="宋体" w:hAnsi="宋体" w:hint="eastAsia"/>
          <w:b/>
          <w:sz w:val="32"/>
          <w:szCs w:val="32"/>
        </w:rPr>
      </w:pPr>
    </w:p>
    <w:p w:rsidR="00E33AFE" w:rsidRDefault="00E33AFE" w:rsidP="008628F6">
      <w:pPr>
        <w:jc w:val="center"/>
        <w:rPr>
          <w:rFonts w:ascii="宋体" w:hAnsi="宋体" w:hint="eastAsia"/>
          <w:b/>
          <w:sz w:val="32"/>
          <w:szCs w:val="32"/>
        </w:rPr>
      </w:pPr>
    </w:p>
    <w:p w:rsidR="008628F6" w:rsidRDefault="008628F6" w:rsidP="008628F6">
      <w:pPr>
        <w:jc w:val="center"/>
        <w:rPr>
          <w:b/>
          <w:sz w:val="32"/>
          <w:szCs w:val="32"/>
        </w:rPr>
      </w:pPr>
      <w:r>
        <w:rPr>
          <w:rFonts w:ascii="宋体" w:hAnsi="宋体" w:hint="eastAsia"/>
          <w:b/>
          <w:sz w:val="32"/>
          <w:szCs w:val="32"/>
        </w:rPr>
        <w:t>《法国国情与文化》</w:t>
      </w:r>
      <w:r>
        <w:rPr>
          <w:rFonts w:hint="eastAsia"/>
          <w:b/>
          <w:sz w:val="32"/>
          <w:szCs w:val="32"/>
        </w:rPr>
        <w:t>课程简介</w:t>
      </w:r>
    </w:p>
    <w:p w:rsidR="008628F6" w:rsidRDefault="008628F6" w:rsidP="008628F6">
      <w:pPr>
        <w:spacing w:line="360" w:lineRule="auto"/>
        <w:rPr>
          <w:sz w:val="24"/>
        </w:rPr>
      </w:pPr>
      <w:r>
        <w:rPr>
          <w:rFonts w:ascii="黑体" w:eastAsia="黑体" w:hint="eastAsia"/>
          <w:sz w:val="24"/>
        </w:rPr>
        <w:t>课程代码</w:t>
      </w:r>
      <w:r>
        <w:rPr>
          <w:rFonts w:hint="eastAsia"/>
          <w:sz w:val="24"/>
        </w:rPr>
        <w:t>：</w:t>
      </w:r>
      <w:r>
        <w:rPr>
          <w:rFonts w:hint="eastAsia"/>
          <w:sz w:val="24"/>
        </w:rPr>
        <w:t>1113119</w:t>
      </w:r>
      <w:r>
        <w:rPr>
          <w:sz w:val="24"/>
        </w:rPr>
        <w:t xml:space="preserve">  </w:t>
      </w:r>
      <w:r>
        <w:rPr>
          <w:rFonts w:hint="eastAsia"/>
          <w:sz w:val="24"/>
        </w:rPr>
        <w:t xml:space="preserve">  </w:t>
      </w:r>
      <w:r>
        <w:rPr>
          <w:rFonts w:ascii="黑体" w:eastAsia="黑体" w:hint="eastAsia"/>
          <w:sz w:val="24"/>
        </w:rPr>
        <w:t>课程名称</w:t>
      </w:r>
      <w:r>
        <w:rPr>
          <w:rFonts w:hint="eastAsia"/>
          <w:sz w:val="24"/>
        </w:rPr>
        <w:t>：《法国国情与文化》（</w:t>
      </w:r>
      <w:r>
        <w:rPr>
          <w:szCs w:val="21"/>
        </w:rPr>
        <w:t xml:space="preserve">Overview </w:t>
      </w:r>
      <w:r>
        <w:rPr>
          <w:rFonts w:hint="eastAsia"/>
          <w:szCs w:val="21"/>
        </w:rPr>
        <w:t>&amp;</w:t>
      </w:r>
      <w:r>
        <w:rPr>
          <w:szCs w:val="21"/>
        </w:rPr>
        <w:t xml:space="preserve"> Culture of France</w:t>
      </w:r>
      <w:r>
        <w:rPr>
          <w:rFonts w:hint="eastAsia"/>
          <w:sz w:val="24"/>
        </w:rPr>
        <w:t>）</w:t>
      </w:r>
      <w:r>
        <w:rPr>
          <w:rFonts w:hint="eastAsia"/>
          <w:sz w:val="24"/>
        </w:rPr>
        <w:t xml:space="preserve">  </w:t>
      </w:r>
      <w:r>
        <w:rPr>
          <w:rFonts w:hint="eastAsia"/>
          <w:b/>
          <w:sz w:val="24"/>
        </w:rPr>
        <w:t>课时：</w:t>
      </w:r>
      <w:r>
        <w:rPr>
          <w:rFonts w:hint="eastAsia"/>
          <w:sz w:val="24"/>
        </w:rPr>
        <w:t>2/</w:t>
      </w:r>
      <w:r>
        <w:rPr>
          <w:rFonts w:hint="eastAsia"/>
          <w:sz w:val="24"/>
        </w:rPr>
        <w:t>周</w:t>
      </w:r>
      <w:r>
        <w:rPr>
          <w:sz w:val="24"/>
        </w:rPr>
        <w:t xml:space="preserve"> </w:t>
      </w:r>
    </w:p>
    <w:p w:rsidR="008628F6" w:rsidRDefault="008628F6" w:rsidP="008628F6">
      <w:pPr>
        <w:spacing w:line="360" w:lineRule="auto"/>
        <w:rPr>
          <w:sz w:val="24"/>
        </w:rPr>
      </w:pPr>
      <w:r>
        <w:rPr>
          <w:rFonts w:ascii="黑体" w:eastAsia="黑体" w:hint="eastAsia"/>
          <w:sz w:val="24"/>
        </w:rPr>
        <w:t>主讲教师</w:t>
      </w:r>
      <w:r>
        <w:rPr>
          <w:rFonts w:hint="eastAsia"/>
          <w:sz w:val="24"/>
        </w:rPr>
        <w:t>：郝晓丽</w:t>
      </w:r>
      <w:r>
        <w:rPr>
          <w:sz w:val="24"/>
        </w:rPr>
        <w:t xml:space="preserve">                  </w:t>
      </w:r>
      <w:r>
        <w:rPr>
          <w:rFonts w:ascii="黑体" w:eastAsia="黑体" w:hint="eastAsia"/>
          <w:sz w:val="24"/>
        </w:rPr>
        <w:t>职称</w:t>
      </w:r>
      <w:r>
        <w:rPr>
          <w:rFonts w:hint="eastAsia"/>
          <w:sz w:val="24"/>
        </w:rPr>
        <w:t>：讲师</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b/>
          <w:szCs w:val="21"/>
        </w:rPr>
        <w:t>联系方式</w:t>
      </w:r>
      <w:r>
        <w:rPr>
          <w:rFonts w:hint="eastAsia"/>
          <w:sz w:val="24"/>
        </w:rPr>
        <w:t>：</w:t>
      </w:r>
      <w:r>
        <w:rPr>
          <w:rFonts w:hint="eastAsia"/>
          <w:sz w:val="24"/>
        </w:rPr>
        <w:t>15615766383</w:t>
      </w:r>
    </w:p>
    <w:p w:rsidR="008628F6" w:rsidRDefault="008628F6" w:rsidP="008628F6">
      <w:pPr>
        <w:spacing w:line="360" w:lineRule="auto"/>
        <w:rPr>
          <w:rFonts w:hint="eastAsia"/>
          <w:sz w:val="24"/>
        </w:rPr>
      </w:pPr>
      <w:r>
        <w:rPr>
          <w:rFonts w:ascii="黑体" w:eastAsia="黑体" w:hint="eastAsia"/>
          <w:sz w:val="24"/>
        </w:rPr>
        <w:t>课程的目的、内容与要求：（200字）</w:t>
      </w:r>
      <w:r>
        <w:rPr>
          <w:sz w:val="24"/>
        </w:rPr>
        <w:t xml:space="preserve"> </w:t>
      </w:r>
    </w:p>
    <w:p w:rsidR="008628F6" w:rsidRDefault="008628F6" w:rsidP="008628F6">
      <w:pPr>
        <w:spacing w:line="360" w:lineRule="auto"/>
        <w:rPr>
          <w:sz w:val="24"/>
        </w:rPr>
      </w:pPr>
      <w:r>
        <w:rPr>
          <w:rFonts w:hint="eastAsia"/>
          <w:sz w:val="24"/>
        </w:rPr>
        <w:t xml:space="preserve">        </w:t>
      </w:r>
      <w:r>
        <w:rPr>
          <w:rFonts w:hint="eastAsia"/>
          <w:sz w:val="24"/>
        </w:rPr>
        <w:t>本课程为大学本科三年级第一学期课程，属学科基础与专业选修课程。</w:t>
      </w:r>
      <w:r>
        <w:rPr>
          <w:rFonts w:hint="eastAsia"/>
          <w:sz w:val="24"/>
        </w:rPr>
        <w:lastRenderedPageBreak/>
        <w:t>该课程</w:t>
      </w:r>
      <w:r>
        <w:rPr>
          <w:rFonts w:ascii="宋体" w:hAnsi="宋体" w:hint="eastAsia"/>
          <w:sz w:val="24"/>
        </w:rPr>
        <w:t>目的在于使学生对法国的历史、地理以及现状</w:t>
      </w:r>
      <w:r>
        <w:rPr>
          <w:rFonts w:ascii="宋体" w:hAnsi="宋体"/>
          <w:sz w:val="24"/>
        </w:rPr>
        <w:t>(</w:t>
      </w:r>
      <w:r>
        <w:rPr>
          <w:rFonts w:ascii="宋体" w:hAnsi="宋体" w:hint="eastAsia"/>
          <w:sz w:val="24"/>
        </w:rPr>
        <w:t>政治、经济、社会、文化、科技等</w:t>
      </w:r>
      <w:r>
        <w:rPr>
          <w:rFonts w:ascii="宋体" w:hAnsi="宋体"/>
          <w:sz w:val="24"/>
        </w:rPr>
        <w:t>)</w:t>
      </w:r>
      <w:r>
        <w:rPr>
          <w:rFonts w:ascii="宋体" w:hAnsi="宋体" w:hint="eastAsia"/>
          <w:sz w:val="24"/>
        </w:rPr>
        <w:t>有最基本的了解，</w:t>
      </w:r>
      <w:r>
        <w:rPr>
          <w:rFonts w:hAnsi="宋体" w:hint="eastAsia"/>
          <w:sz w:val="24"/>
        </w:rPr>
        <w:t>以提高学生对文化差异的敏感性、宽容性和处理文化差异的灵活性，从而培养学生跨文化交际的能力。该课程</w:t>
      </w:r>
      <w:r>
        <w:rPr>
          <w:rFonts w:hint="eastAsia"/>
          <w:snapToGrid w:val="0"/>
          <w:sz w:val="24"/>
        </w:rPr>
        <w:t>主要通过相关主题的文章阅读、讲解及练习，使学生了解法国社会各个层面的基本问题，掌握法国社会不同领域的相关词汇。</w:t>
      </w:r>
    </w:p>
    <w:p w:rsidR="008628F6" w:rsidRDefault="008628F6" w:rsidP="008628F6">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8628F6" w:rsidRDefault="008628F6" w:rsidP="008628F6">
      <w:pPr>
        <w:spacing w:line="360" w:lineRule="auto"/>
        <w:rPr>
          <w:rFonts w:hint="eastAsia"/>
          <w:sz w:val="24"/>
        </w:rPr>
      </w:pPr>
      <w:r>
        <w:rPr>
          <w:rFonts w:hint="eastAsia"/>
          <w:sz w:val="24"/>
        </w:rPr>
        <w:t xml:space="preserve">[1] </w:t>
      </w:r>
      <w:r>
        <w:rPr>
          <w:rFonts w:hint="eastAsia"/>
          <w:sz w:val="24"/>
        </w:rPr>
        <w:t>王秀丽等</w:t>
      </w:r>
      <w:r>
        <w:rPr>
          <w:rFonts w:hint="eastAsia"/>
          <w:sz w:val="24"/>
        </w:rPr>
        <w:t xml:space="preserve">. </w:t>
      </w:r>
      <w:r>
        <w:rPr>
          <w:rFonts w:hint="eastAsia"/>
          <w:sz w:val="24"/>
        </w:rPr>
        <w:t>法国概况</w:t>
      </w:r>
      <w:r>
        <w:rPr>
          <w:rFonts w:hint="eastAsia"/>
          <w:sz w:val="24"/>
        </w:rPr>
        <w:t xml:space="preserve">. </w:t>
      </w:r>
      <w:r>
        <w:rPr>
          <w:rFonts w:hint="eastAsia"/>
          <w:sz w:val="24"/>
        </w:rPr>
        <w:t>外语教学与研究出版社，</w:t>
      </w:r>
      <w:r>
        <w:rPr>
          <w:rFonts w:hint="eastAsia"/>
          <w:sz w:val="24"/>
        </w:rPr>
        <w:t>2010</w:t>
      </w:r>
    </w:p>
    <w:p w:rsidR="008628F6" w:rsidRDefault="008628F6" w:rsidP="008628F6">
      <w:pPr>
        <w:spacing w:line="360" w:lineRule="auto"/>
        <w:rPr>
          <w:rFonts w:hint="eastAsia"/>
          <w:sz w:val="24"/>
        </w:rPr>
      </w:pPr>
      <w:r>
        <w:rPr>
          <w:rFonts w:hint="eastAsia"/>
          <w:sz w:val="24"/>
        </w:rPr>
        <w:t xml:space="preserve">[2] </w:t>
      </w:r>
      <w:r>
        <w:rPr>
          <w:rFonts w:hint="eastAsia"/>
          <w:sz w:val="24"/>
        </w:rPr>
        <w:t>李克勇</w:t>
      </w:r>
      <w:r>
        <w:rPr>
          <w:rFonts w:hint="eastAsia"/>
          <w:sz w:val="24"/>
        </w:rPr>
        <w:t xml:space="preserve">. </w:t>
      </w:r>
      <w:r>
        <w:rPr>
          <w:rFonts w:hint="eastAsia"/>
          <w:sz w:val="24"/>
        </w:rPr>
        <w:t>法国面面观</w:t>
      </w:r>
      <w:r>
        <w:rPr>
          <w:rFonts w:hint="eastAsia"/>
          <w:sz w:val="24"/>
        </w:rPr>
        <w:t xml:space="preserve">. </w:t>
      </w:r>
      <w:r>
        <w:rPr>
          <w:rFonts w:hint="eastAsia"/>
          <w:sz w:val="24"/>
        </w:rPr>
        <w:t>外文出版社，</w:t>
      </w:r>
      <w:r>
        <w:rPr>
          <w:rFonts w:hint="eastAsia"/>
          <w:sz w:val="24"/>
        </w:rPr>
        <w:t>2004</w:t>
      </w:r>
    </w:p>
    <w:p w:rsidR="008628F6" w:rsidRDefault="008628F6" w:rsidP="008628F6">
      <w:pPr>
        <w:spacing w:line="360" w:lineRule="auto"/>
        <w:rPr>
          <w:rFonts w:hint="eastAsia"/>
          <w:sz w:val="24"/>
        </w:rPr>
      </w:pPr>
      <w:r>
        <w:rPr>
          <w:rFonts w:hint="eastAsia"/>
          <w:sz w:val="24"/>
        </w:rPr>
        <w:t xml:space="preserve">[3] </w:t>
      </w:r>
      <w:r>
        <w:rPr>
          <w:rFonts w:hint="eastAsia"/>
          <w:sz w:val="24"/>
        </w:rPr>
        <w:t>张芝联等</w:t>
      </w:r>
      <w:r>
        <w:rPr>
          <w:rFonts w:hint="eastAsia"/>
          <w:sz w:val="24"/>
        </w:rPr>
        <w:t xml:space="preserve">. </w:t>
      </w:r>
      <w:r>
        <w:rPr>
          <w:rFonts w:hint="eastAsia"/>
          <w:sz w:val="24"/>
        </w:rPr>
        <w:t>法国通史</w:t>
      </w:r>
      <w:r>
        <w:rPr>
          <w:rFonts w:hint="eastAsia"/>
          <w:sz w:val="24"/>
        </w:rPr>
        <w:t xml:space="preserve">. </w:t>
      </w:r>
      <w:r>
        <w:rPr>
          <w:rFonts w:hint="eastAsia"/>
          <w:sz w:val="24"/>
        </w:rPr>
        <w:t>北京大学出版社，</w:t>
      </w:r>
      <w:r>
        <w:rPr>
          <w:rFonts w:hint="eastAsia"/>
          <w:sz w:val="24"/>
        </w:rPr>
        <w:t>1989</w:t>
      </w:r>
    </w:p>
    <w:p w:rsidR="008628F6" w:rsidRDefault="008628F6" w:rsidP="008628F6">
      <w:pPr>
        <w:rPr>
          <w:sz w:val="24"/>
        </w:rPr>
      </w:pPr>
    </w:p>
    <w:p w:rsidR="00E33AFE" w:rsidRDefault="00E33AFE" w:rsidP="008628F6">
      <w:pPr>
        <w:jc w:val="center"/>
        <w:rPr>
          <w:rFonts w:ascii="宋体" w:hAnsi="宋体" w:hint="eastAsia"/>
          <w:b/>
          <w:sz w:val="32"/>
          <w:szCs w:val="32"/>
        </w:rPr>
      </w:pPr>
    </w:p>
    <w:p w:rsidR="00E33AFE" w:rsidRDefault="00E33AFE" w:rsidP="008628F6">
      <w:pPr>
        <w:jc w:val="center"/>
        <w:rPr>
          <w:rFonts w:ascii="宋体" w:hAnsi="宋体" w:hint="eastAsia"/>
          <w:b/>
          <w:sz w:val="32"/>
          <w:szCs w:val="32"/>
        </w:rPr>
      </w:pPr>
    </w:p>
    <w:p w:rsidR="008628F6" w:rsidRDefault="008628F6" w:rsidP="008628F6">
      <w:pPr>
        <w:jc w:val="center"/>
        <w:rPr>
          <w:b/>
          <w:sz w:val="32"/>
          <w:szCs w:val="32"/>
        </w:rPr>
      </w:pPr>
      <w:r>
        <w:rPr>
          <w:rFonts w:ascii="宋体" w:hAnsi="宋体" w:hint="eastAsia"/>
          <w:b/>
          <w:sz w:val="32"/>
          <w:szCs w:val="32"/>
        </w:rPr>
        <w:t>《美国文化鉴赏》</w:t>
      </w:r>
      <w:r>
        <w:rPr>
          <w:rFonts w:hint="eastAsia"/>
          <w:b/>
          <w:sz w:val="32"/>
          <w:szCs w:val="32"/>
        </w:rPr>
        <w:t>课程简介</w:t>
      </w:r>
    </w:p>
    <w:p w:rsidR="008628F6" w:rsidRDefault="008628F6" w:rsidP="008628F6">
      <w:pPr>
        <w:spacing w:line="360" w:lineRule="auto"/>
        <w:rPr>
          <w:sz w:val="24"/>
        </w:rPr>
      </w:pPr>
      <w:r>
        <w:rPr>
          <w:rFonts w:ascii="黑体" w:eastAsia="黑体" w:hint="eastAsia"/>
          <w:sz w:val="24"/>
        </w:rPr>
        <w:t>课程代码</w:t>
      </w:r>
      <w:r>
        <w:rPr>
          <w:rFonts w:hint="eastAsia"/>
          <w:sz w:val="24"/>
        </w:rPr>
        <w:t>：</w:t>
      </w:r>
      <w:r>
        <w:rPr>
          <w:rFonts w:hint="eastAsia"/>
          <w:sz w:val="24"/>
        </w:rPr>
        <w:t xml:space="preserve">1805001  </w:t>
      </w:r>
      <w:r>
        <w:rPr>
          <w:sz w:val="24"/>
        </w:rPr>
        <w:t xml:space="preserve">  </w:t>
      </w:r>
      <w:r>
        <w:rPr>
          <w:rFonts w:hint="eastAsia"/>
          <w:sz w:val="24"/>
        </w:rPr>
        <w:t xml:space="preserve">  </w:t>
      </w:r>
      <w:r>
        <w:rPr>
          <w:rFonts w:ascii="黑体" w:eastAsia="黑体" w:hint="eastAsia"/>
          <w:sz w:val="24"/>
        </w:rPr>
        <w:t>课程名称</w:t>
      </w:r>
      <w:r>
        <w:rPr>
          <w:rFonts w:hint="eastAsia"/>
          <w:sz w:val="24"/>
        </w:rPr>
        <w:t>：《</w:t>
      </w:r>
      <w:r w:rsidRPr="00EA67E8">
        <w:rPr>
          <w:rFonts w:hint="eastAsia"/>
          <w:sz w:val="24"/>
        </w:rPr>
        <w:t>美国文化鉴赏</w:t>
      </w:r>
      <w:r>
        <w:rPr>
          <w:rFonts w:hint="eastAsia"/>
          <w:sz w:val="24"/>
        </w:rPr>
        <w:t>》（</w:t>
      </w:r>
      <w:r>
        <w:rPr>
          <w:szCs w:val="21"/>
        </w:rPr>
        <w:t>Appreciation</w:t>
      </w:r>
      <w:r w:rsidRPr="004E6EFF">
        <w:rPr>
          <w:szCs w:val="21"/>
        </w:rPr>
        <w:t xml:space="preserve"> of </w:t>
      </w:r>
      <w:r>
        <w:rPr>
          <w:rFonts w:hint="eastAsia"/>
          <w:szCs w:val="21"/>
        </w:rPr>
        <w:t>US Culture</w:t>
      </w:r>
      <w:r>
        <w:rPr>
          <w:rFonts w:hint="eastAsia"/>
          <w:sz w:val="24"/>
        </w:rPr>
        <w:t>）</w:t>
      </w:r>
      <w:r>
        <w:rPr>
          <w:rFonts w:hint="eastAsia"/>
          <w:sz w:val="24"/>
        </w:rPr>
        <w:t xml:space="preserve">  </w:t>
      </w:r>
      <w:r>
        <w:rPr>
          <w:rFonts w:hint="eastAsia"/>
          <w:b/>
          <w:sz w:val="24"/>
        </w:rPr>
        <w:t>课时：</w:t>
      </w:r>
      <w:r>
        <w:rPr>
          <w:rFonts w:hint="eastAsia"/>
          <w:sz w:val="24"/>
        </w:rPr>
        <w:t>2/</w:t>
      </w:r>
      <w:r>
        <w:rPr>
          <w:rFonts w:hint="eastAsia"/>
          <w:sz w:val="24"/>
        </w:rPr>
        <w:t>周</w:t>
      </w:r>
      <w:r>
        <w:rPr>
          <w:sz w:val="24"/>
        </w:rPr>
        <w:t xml:space="preserve"> </w:t>
      </w:r>
    </w:p>
    <w:p w:rsidR="008628F6" w:rsidRDefault="008628F6" w:rsidP="008628F6">
      <w:pPr>
        <w:spacing w:line="360" w:lineRule="auto"/>
        <w:rPr>
          <w:rFonts w:hint="eastAsia"/>
          <w:sz w:val="24"/>
        </w:rPr>
      </w:pPr>
      <w:r>
        <w:rPr>
          <w:rFonts w:ascii="黑体" w:eastAsia="黑体" w:hint="eastAsia"/>
          <w:sz w:val="24"/>
        </w:rPr>
        <w:t>主讲教师</w:t>
      </w:r>
      <w:r>
        <w:rPr>
          <w:rFonts w:hint="eastAsia"/>
          <w:sz w:val="24"/>
        </w:rPr>
        <w:t>：陈志章</w:t>
      </w:r>
      <w:r>
        <w:rPr>
          <w:sz w:val="24"/>
        </w:rPr>
        <w:t xml:space="preserve">                    </w:t>
      </w:r>
      <w:r>
        <w:rPr>
          <w:rFonts w:ascii="黑体" w:eastAsia="黑体" w:hint="eastAsia"/>
          <w:sz w:val="24"/>
        </w:rPr>
        <w:t>职称</w:t>
      </w:r>
      <w:r>
        <w:rPr>
          <w:rFonts w:hint="eastAsia"/>
          <w:sz w:val="24"/>
        </w:rPr>
        <w:t>：副教授</w:t>
      </w:r>
      <w:r>
        <w:rPr>
          <w:rFonts w:hint="eastAsia"/>
          <w:sz w:val="24"/>
        </w:rPr>
        <w:t xml:space="preserve">    </w:t>
      </w:r>
      <w:r>
        <w:rPr>
          <w:sz w:val="24"/>
        </w:rPr>
        <w:t xml:space="preserve"> </w:t>
      </w:r>
      <w:r>
        <w:rPr>
          <w:rFonts w:hint="eastAsia"/>
          <w:sz w:val="24"/>
        </w:rPr>
        <w:t xml:space="preserve">       </w:t>
      </w:r>
    </w:p>
    <w:p w:rsidR="008628F6" w:rsidRDefault="008628F6" w:rsidP="008628F6">
      <w:pPr>
        <w:spacing w:line="360" w:lineRule="auto"/>
        <w:rPr>
          <w:sz w:val="24"/>
        </w:rPr>
      </w:pPr>
      <w:r>
        <w:rPr>
          <w:rFonts w:hint="eastAsia"/>
          <w:b/>
          <w:szCs w:val="21"/>
        </w:rPr>
        <w:t>联系方式</w:t>
      </w:r>
      <w:r>
        <w:rPr>
          <w:rFonts w:hint="eastAsia"/>
          <w:sz w:val="24"/>
        </w:rPr>
        <w:t>：</w:t>
      </w:r>
      <w:r>
        <w:rPr>
          <w:rFonts w:hint="eastAsia"/>
          <w:sz w:val="24"/>
        </w:rPr>
        <w:t>13573600551</w:t>
      </w:r>
    </w:p>
    <w:p w:rsidR="008628F6" w:rsidRDefault="008628F6" w:rsidP="008628F6">
      <w:pPr>
        <w:spacing w:line="360" w:lineRule="auto"/>
        <w:rPr>
          <w:sz w:val="24"/>
        </w:rPr>
      </w:pPr>
      <w:r>
        <w:rPr>
          <w:rFonts w:ascii="黑体" w:eastAsia="黑体" w:hint="eastAsia"/>
          <w:sz w:val="24"/>
        </w:rPr>
        <w:t>课程的目的、内容与要求：（200字）</w:t>
      </w:r>
      <w:r>
        <w:rPr>
          <w:sz w:val="24"/>
        </w:rPr>
        <w:t xml:space="preserve"> </w:t>
      </w:r>
    </w:p>
    <w:p w:rsidR="008628F6" w:rsidRDefault="008628F6" w:rsidP="008628F6">
      <w:pPr>
        <w:spacing w:line="360" w:lineRule="auto"/>
        <w:rPr>
          <w:sz w:val="24"/>
        </w:rPr>
      </w:pPr>
      <w:r>
        <w:rPr>
          <w:rFonts w:hint="eastAsia"/>
          <w:sz w:val="24"/>
        </w:rPr>
        <w:t xml:space="preserve">    </w:t>
      </w:r>
      <w:r>
        <w:rPr>
          <w:rFonts w:hint="eastAsia"/>
          <w:sz w:val="24"/>
        </w:rPr>
        <w:t>本课程为适合各年级的通识课程。该课程</w:t>
      </w:r>
      <w:r w:rsidRPr="007C264E">
        <w:rPr>
          <w:rFonts w:ascii="宋体" w:hAnsi="宋体" w:hint="eastAsia"/>
          <w:sz w:val="24"/>
        </w:rPr>
        <w:t>目的在于使学生</w:t>
      </w:r>
      <w:r w:rsidRPr="00EA67E8">
        <w:rPr>
          <w:rFonts w:hint="eastAsia"/>
          <w:sz w:val="24"/>
        </w:rPr>
        <w:t>加强对美国文化的了解，扩展知识面，同时比较中国</w:t>
      </w:r>
      <w:r>
        <w:rPr>
          <w:rFonts w:hint="eastAsia"/>
          <w:sz w:val="24"/>
        </w:rPr>
        <w:t>文化</w:t>
      </w:r>
      <w:r w:rsidRPr="00EA67E8">
        <w:rPr>
          <w:rFonts w:hint="eastAsia"/>
          <w:sz w:val="24"/>
        </w:rPr>
        <w:t>，以做到洋为中用</w:t>
      </w:r>
      <w:r>
        <w:rPr>
          <w:rFonts w:hint="eastAsia"/>
          <w:sz w:val="24"/>
        </w:rPr>
        <w:t>，旨在更好地宣传中国文化。本课程</w:t>
      </w:r>
      <w:r w:rsidRPr="00EA67E8">
        <w:rPr>
          <w:rFonts w:hint="eastAsia"/>
          <w:sz w:val="24"/>
        </w:rPr>
        <w:t>做到趣味性和知识性相结合</w:t>
      </w:r>
      <w:r>
        <w:rPr>
          <w:rFonts w:hint="eastAsia"/>
          <w:sz w:val="24"/>
        </w:rPr>
        <w:t>，主要从美国</w:t>
      </w:r>
      <w:r w:rsidRPr="007C264E">
        <w:rPr>
          <w:rFonts w:ascii="宋体" w:hAnsi="宋体" w:hint="eastAsia"/>
          <w:sz w:val="24"/>
        </w:rPr>
        <w:t>的</w:t>
      </w:r>
      <w:r>
        <w:rPr>
          <w:rFonts w:ascii="宋体" w:hAnsi="宋体" w:hint="eastAsia"/>
          <w:sz w:val="24"/>
        </w:rPr>
        <w:t>社会、教育、习俗、科技、生活等文化知识入手，通过大量的图片展示、讲解个人亲身经历的感受体会，</w:t>
      </w:r>
      <w:r>
        <w:rPr>
          <w:rFonts w:hAnsi="宋体" w:hint="eastAsia"/>
          <w:sz w:val="24"/>
        </w:rPr>
        <w:t>以提高学生对文化差异和文化冲突的敏感性、宽容性，提高独立思考和辩证思维能力，培养学生跨文化交际的能力。</w:t>
      </w:r>
      <w:r>
        <w:rPr>
          <w:rFonts w:hAnsi="宋体" w:hint="eastAsia"/>
          <w:sz w:val="24"/>
        </w:rPr>
        <w:t xml:space="preserve"> </w:t>
      </w:r>
    </w:p>
    <w:p w:rsidR="008628F6" w:rsidRDefault="008628F6" w:rsidP="008628F6">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8628F6" w:rsidRPr="00257DC7" w:rsidRDefault="008628F6" w:rsidP="008628F6">
      <w:pPr>
        <w:spacing w:line="360" w:lineRule="auto"/>
        <w:rPr>
          <w:sz w:val="24"/>
        </w:rPr>
      </w:pPr>
      <w:r w:rsidRPr="00257DC7">
        <w:rPr>
          <w:rFonts w:hint="eastAsia"/>
          <w:sz w:val="24"/>
        </w:rPr>
        <w:t xml:space="preserve">[1] </w:t>
      </w:r>
      <w:r>
        <w:rPr>
          <w:rFonts w:hint="eastAsia"/>
          <w:sz w:val="24"/>
        </w:rPr>
        <w:t>王恩铭、戴炜栋</w:t>
      </w:r>
      <w:r w:rsidRPr="00257DC7">
        <w:rPr>
          <w:rFonts w:hint="eastAsia"/>
          <w:sz w:val="24"/>
        </w:rPr>
        <w:t xml:space="preserve">. </w:t>
      </w:r>
      <w:r>
        <w:rPr>
          <w:rFonts w:hint="eastAsia"/>
          <w:sz w:val="24"/>
        </w:rPr>
        <w:t>美国文化与社会</w:t>
      </w:r>
      <w:r w:rsidRPr="00257DC7">
        <w:rPr>
          <w:rFonts w:hint="eastAsia"/>
          <w:sz w:val="24"/>
        </w:rPr>
        <w:t xml:space="preserve">. </w:t>
      </w:r>
      <w:r>
        <w:rPr>
          <w:rFonts w:hint="eastAsia"/>
          <w:sz w:val="24"/>
        </w:rPr>
        <w:t>上海</w:t>
      </w:r>
      <w:r w:rsidRPr="00257DC7">
        <w:rPr>
          <w:rFonts w:hint="eastAsia"/>
          <w:sz w:val="24"/>
        </w:rPr>
        <w:t>外语教学出版社，</w:t>
      </w:r>
      <w:r w:rsidRPr="00257DC7">
        <w:rPr>
          <w:rFonts w:hint="eastAsia"/>
          <w:sz w:val="24"/>
        </w:rPr>
        <w:t>201</w:t>
      </w:r>
      <w:r>
        <w:rPr>
          <w:rFonts w:hint="eastAsia"/>
          <w:sz w:val="24"/>
        </w:rPr>
        <w:t>4</w:t>
      </w:r>
    </w:p>
    <w:p w:rsidR="008628F6" w:rsidRPr="00257DC7" w:rsidRDefault="008628F6" w:rsidP="008628F6">
      <w:pPr>
        <w:spacing w:line="360" w:lineRule="auto"/>
        <w:rPr>
          <w:sz w:val="24"/>
        </w:rPr>
      </w:pPr>
      <w:r w:rsidRPr="00257DC7">
        <w:rPr>
          <w:rFonts w:hint="eastAsia"/>
          <w:sz w:val="24"/>
        </w:rPr>
        <w:t>[2]</w:t>
      </w:r>
      <w:r>
        <w:rPr>
          <w:rFonts w:hint="eastAsia"/>
          <w:sz w:val="24"/>
        </w:rPr>
        <w:t xml:space="preserve"> </w:t>
      </w:r>
      <w:r>
        <w:rPr>
          <w:rFonts w:hint="eastAsia"/>
          <w:sz w:val="24"/>
        </w:rPr>
        <w:t>王晓红</w:t>
      </w:r>
      <w:r>
        <w:rPr>
          <w:rFonts w:hint="eastAsia"/>
          <w:sz w:val="24"/>
        </w:rPr>
        <w:t xml:space="preserve">. </w:t>
      </w:r>
      <w:r>
        <w:rPr>
          <w:rFonts w:hint="eastAsia"/>
          <w:sz w:val="24"/>
        </w:rPr>
        <w:t>美国社会与文化</w:t>
      </w:r>
      <w:r>
        <w:rPr>
          <w:rFonts w:hint="eastAsia"/>
          <w:sz w:val="24"/>
        </w:rPr>
        <w:t xml:space="preserve">. </w:t>
      </w:r>
      <w:r>
        <w:rPr>
          <w:rFonts w:hint="eastAsia"/>
          <w:sz w:val="24"/>
        </w:rPr>
        <w:t>世界图书出版社，</w:t>
      </w:r>
      <w:r>
        <w:rPr>
          <w:rFonts w:hint="eastAsia"/>
          <w:sz w:val="24"/>
        </w:rPr>
        <w:t>2014</w:t>
      </w:r>
    </w:p>
    <w:p w:rsidR="008628F6" w:rsidRPr="00257DC7" w:rsidRDefault="008628F6" w:rsidP="008628F6">
      <w:pPr>
        <w:spacing w:line="360" w:lineRule="auto"/>
        <w:rPr>
          <w:sz w:val="24"/>
        </w:rPr>
      </w:pPr>
      <w:r w:rsidRPr="00257DC7">
        <w:rPr>
          <w:rFonts w:hint="eastAsia"/>
          <w:sz w:val="24"/>
        </w:rPr>
        <w:t>[</w:t>
      </w:r>
      <w:r>
        <w:rPr>
          <w:rFonts w:hint="eastAsia"/>
          <w:sz w:val="24"/>
        </w:rPr>
        <w:t>3</w:t>
      </w:r>
      <w:r w:rsidRPr="00257DC7">
        <w:rPr>
          <w:rFonts w:hint="eastAsia"/>
          <w:sz w:val="24"/>
        </w:rPr>
        <w:t>]</w:t>
      </w:r>
      <w:r>
        <w:rPr>
          <w:rFonts w:hint="eastAsia"/>
          <w:sz w:val="24"/>
        </w:rPr>
        <w:t xml:space="preserve">  </w:t>
      </w:r>
      <w:r>
        <w:rPr>
          <w:rFonts w:hint="eastAsia"/>
          <w:sz w:val="24"/>
        </w:rPr>
        <w:t>陈志章</w:t>
      </w:r>
      <w:r w:rsidRPr="00257DC7">
        <w:rPr>
          <w:rFonts w:hint="eastAsia"/>
          <w:sz w:val="24"/>
        </w:rPr>
        <w:t xml:space="preserve">. </w:t>
      </w:r>
      <w:r>
        <w:rPr>
          <w:rFonts w:hint="eastAsia"/>
          <w:sz w:val="24"/>
        </w:rPr>
        <w:t>美国文化管窥</w:t>
      </w:r>
      <w:r w:rsidRPr="00257DC7">
        <w:rPr>
          <w:rFonts w:hint="eastAsia"/>
          <w:sz w:val="24"/>
        </w:rPr>
        <w:t xml:space="preserve">. </w:t>
      </w:r>
      <w:r>
        <w:rPr>
          <w:rFonts w:hint="eastAsia"/>
          <w:sz w:val="24"/>
        </w:rPr>
        <w:t>吉林大学</w:t>
      </w:r>
      <w:r w:rsidRPr="00257DC7">
        <w:rPr>
          <w:rFonts w:hint="eastAsia"/>
          <w:sz w:val="24"/>
        </w:rPr>
        <w:t>出版社，</w:t>
      </w:r>
      <w:r w:rsidRPr="00257DC7">
        <w:rPr>
          <w:rFonts w:hint="eastAsia"/>
          <w:sz w:val="24"/>
        </w:rPr>
        <w:t>20</w:t>
      </w:r>
      <w:r>
        <w:rPr>
          <w:rFonts w:hint="eastAsia"/>
          <w:sz w:val="24"/>
        </w:rPr>
        <w:t>10</w:t>
      </w:r>
    </w:p>
    <w:p w:rsidR="008628F6" w:rsidRDefault="008628F6" w:rsidP="008628F6">
      <w:pPr>
        <w:rPr>
          <w:rFonts w:hint="eastAsia"/>
        </w:rPr>
      </w:pPr>
    </w:p>
    <w:p w:rsidR="00E33AFE" w:rsidRDefault="00E33AFE" w:rsidP="008628F6">
      <w:pPr>
        <w:rPr>
          <w:rFonts w:hint="eastAsia"/>
        </w:rPr>
      </w:pPr>
    </w:p>
    <w:p w:rsidR="00E33AFE" w:rsidRDefault="00E33AFE" w:rsidP="008628F6">
      <w:pPr>
        <w:rPr>
          <w:rFonts w:hint="eastAsia"/>
        </w:rPr>
      </w:pPr>
    </w:p>
    <w:p w:rsidR="00E33AFE" w:rsidRDefault="00E33AFE" w:rsidP="008628F6"/>
    <w:p w:rsidR="008628F6" w:rsidRDefault="008628F6" w:rsidP="008628F6">
      <w:pPr>
        <w:jc w:val="center"/>
        <w:rPr>
          <w:b/>
          <w:sz w:val="32"/>
          <w:szCs w:val="32"/>
        </w:rPr>
      </w:pPr>
      <w:r w:rsidRPr="000F37E4">
        <w:rPr>
          <w:rFonts w:hint="eastAsia"/>
          <w:b/>
          <w:sz w:val="32"/>
          <w:szCs w:val="32"/>
        </w:rPr>
        <w:t>《英国文学》</w:t>
      </w:r>
      <w:r>
        <w:rPr>
          <w:rFonts w:hint="eastAsia"/>
          <w:b/>
          <w:sz w:val="32"/>
          <w:szCs w:val="32"/>
        </w:rPr>
        <w:t>课程简介</w:t>
      </w:r>
    </w:p>
    <w:p w:rsidR="008628F6" w:rsidRPr="00992E4A" w:rsidRDefault="008628F6" w:rsidP="008628F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t>1112205</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英国文学</w:t>
      </w:r>
      <w:r w:rsidRPr="00992E4A">
        <w:rPr>
          <w:rFonts w:hint="eastAsia"/>
          <w:sz w:val="24"/>
        </w:rPr>
        <w:t>》（</w:t>
      </w:r>
      <w:r>
        <w:rPr>
          <w:rFonts w:hint="eastAsia"/>
          <w:sz w:val="24"/>
        </w:rPr>
        <w:t>British Literature</w:t>
      </w:r>
      <w:r w:rsidRPr="00992E4A">
        <w:rPr>
          <w:rFonts w:hint="eastAsia"/>
          <w:sz w:val="24"/>
        </w:rPr>
        <w:t>）</w:t>
      </w:r>
      <w:r w:rsidRPr="00C57703">
        <w:rPr>
          <w:rFonts w:hint="eastAsia"/>
          <w:b/>
          <w:sz w:val="24"/>
        </w:rPr>
        <w:t>课时：</w:t>
      </w:r>
      <w:r>
        <w:rPr>
          <w:rFonts w:hint="eastAsia"/>
          <w:sz w:val="24"/>
        </w:rPr>
        <w:t>54</w:t>
      </w:r>
      <w:r w:rsidRPr="00992E4A">
        <w:rPr>
          <w:rFonts w:hint="eastAsia"/>
          <w:sz w:val="24"/>
        </w:rPr>
        <w:t xml:space="preserve"> </w:t>
      </w:r>
    </w:p>
    <w:p w:rsidR="008628F6" w:rsidRDefault="008628F6" w:rsidP="008628F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张学祥</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r>
        <w:rPr>
          <w:rFonts w:hint="eastAsia"/>
          <w:sz w:val="24"/>
        </w:rPr>
        <w:t xml:space="preserve">  </w:t>
      </w:r>
      <w:r w:rsidRPr="0085384B">
        <w:rPr>
          <w:rFonts w:hint="eastAsia"/>
          <w:b/>
          <w:szCs w:val="21"/>
        </w:rPr>
        <w:t>联系方式</w:t>
      </w:r>
      <w:r>
        <w:rPr>
          <w:rFonts w:hint="eastAsia"/>
          <w:sz w:val="24"/>
        </w:rPr>
        <w:t>：</w:t>
      </w:r>
      <w:r>
        <w:rPr>
          <w:rFonts w:hint="eastAsia"/>
          <w:sz w:val="24"/>
        </w:rPr>
        <w:t>15966118228</w:t>
      </w:r>
    </w:p>
    <w:p w:rsidR="008628F6" w:rsidRDefault="008628F6" w:rsidP="008628F6">
      <w:pPr>
        <w:spacing w:line="360" w:lineRule="auto"/>
        <w:rPr>
          <w:rFonts w:hint="eastAsia"/>
          <w:sz w:val="24"/>
        </w:rPr>
      </w:pPr>
      <w:r w:rsidRPr="00992E4A">
        <w:rPr>
          <w:rFonts w:ascii="黑体" w:eastAsia="黑体" w:hint="eastAsia"/>
          <w:sz w:val="24"/>
        </w:rPr>
        <w:t>课程的目的、内容与要求：</w:t>
      </w:r>
      <w:r>
        <w:rPr>
          <w:rFonts w:ascii="黑体" w:eastAsia="黑体" w:hint="eastAsia"/>
          <w:sz w:val="24"/>
        </w:rPr>
        <w:t>（200字）</w:t>
      </w:r>
      <w:r w:rsidRPr="00992E4A">
        <w:rPr>
          <w:rFonts w:hint="eastAsia"/>
          <w:sz w:val="24"/>
        </w:rPr>
        <w:t xml:space="preserve"> </w:t>
      </w:r>
    </w:p>
    <w:p w:rsidR="008628F6" w:rsidRPr="00566081" w:rsidRDefault="008628F6" w:rsidP="008628F6">
      <w:pPr>
        <w:adjustRightInd w:val="0"/>
        <w:spacing w:line="360" w:lineRule="auto"/>
        <w:ind w:firstLineChars="250" w:firstLine="600"/>
        <w:rPr>
          <w:rFonts w:ascii="宋体" w:cs="宋体"/>
          <w:sz w:val="24"/>
        </w:rPr>
      </w:pPr>
      <w:r>
        <w:rPr>
          <w:rFonts w:ascii="宋体" w:hAnsi="宋体" w:cs="宋体" w:hint="eastAsia"/>
          <w:sz w:val="24"/>
        </w:rPr>
        <w:t>本</w:t>
      </w:r>
      <w:r w:rsidRPr="00BC27B7">
        <w:rPr>
          <w:rFonts w:ascii="宋体" w:hAnsi="宋体" w:cs="宋体" w:hint="eastAsia"/>
          <w:sz w:val="24"/>
        </w:rPr>
        <w:t>课程</w:t>
      </w:r>
      <w:r>
        <w:rPr>
          <w:rFonts w:ascii="宋体" w:hAnsi="宋体" w:cs="宋体" w:hint="eastAsia"/>
          <w:sz w:val="24"/>
        </w:rPr>
        <w:t>旨在</w:t>
      </w:r>
      <w:r w:rsidRPr="00BC27B7">
        <w:rPr>
          <w:rFonts w:ascii="宋体" w:hAnsi="宋体" w:cs="宋体" w:hint="eastAsia"/>
          <w:sz w:val="24"/>
        </w:rPr>
        <w:t>向</w:t>
      </w:r>
      <w:r>
        <w:rPr>
          <w:rFonts w:ascii="宋体" w:hAnsi="宋体" w:cs="宋体" w:hint="eastAsia"/>
          <w:sz w:val="24"/>
        </w:rPr>
        <w:t>学习者系统介绍英国文学的基本知识。使之</w:t>
      </w:r>
      <w:r w:rsidRPr="00BD0CCC">
        <w:rPr>
          <w:rFonts w:ascii="宋体" w:hAnsi="宋体" w:cs="宋体" w:hint="eastAsia"/>
          <w:sz w:val="24"/>
        </w:rPr>
        <w:t>对英国文学有一个全面系统的认识。</w:t>
      </w:r>
      <w:r>
        <w:rPr>
          <w:rFonts w:ascii="宋体" w:hAnsi="宋体" w:cs="宋体" w:hint="eastAsia"/>
          <w:sz w:val="24"/>
        </w:rPr>
        <w:t>帮助</w:t>
      </w:r>
      <w:r w:rsidRPr="00BD0CCC">
        <w:rPr>
          <w:rFonts w:ascii="宋体" w:hAnsi="宋体" w:cs="宋体" w:hint="eastAsia"/>
          <w:sz w:val="24"/>
        </w:rPr>
        <w:t>学生了解英国文学的起源、发展和现状，理清英国文学流变的脉络，掌握文艺复兴时期、资产阶级革命时期、十八世纪、浪漫主义时期、现实主义时期以及二十世纪各个文学流派的特点、代表作家及其作品。要求学生能阅读并理解体现作家创作风格的名篇及段落，培养阅读文学作品的兴趣和鉴赏力，加深对英语语言表现力的认识。</w:t>
      </w:r>
    </w:p>
    <w:p w:rsidR="008628F6" w:rsidRPr="00992E4A" w:rsidRDefault="008628F6" w:rsidP="008628F6">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8628F6" w:rsidRDefault="008628F6" w:rsidP="008628F6">
      <w:pPr>
        <w:pStyle w:val="a3"/>
        <w:adjustRightInd w:val="0"/>
        <w:snapToGrid w:val="0"/>
        <w:spacing w:line="400" w:lineRule="exact"/>
        <w:jc w:val="left"/>
        <w:rPr>
          <w:rFonts w:hAnsi="宋体" w:cs="Times New Roman"/>
          <w:snapToGrid w:val="0"/>
          <w:color w:val="000000"/>
          <w:kern w:val="0"/>
          <w:sz w:val="24"/>
          <w:szCs w:val="24"/>
        </w:rPr>
      </w:pPr>
      <w:r>
        <w:rPr>
          <w:rFonts w:hAnsi="宋体" w:hint="eastAsia"/>
          <w:snapToGrid w:val="0"/>
          <w:color w:val="000000"/>
          <w:kern w:val="0"/>
          <w:sz w:val="24"/>
          <w:szCs w:val="24"/>
        </w:rPr>
        <w:t>推荐教材：郭群英</w:t>
      </w:r>
      <w:r>
        <w:rPr>
          <w:rFonts w:hAnsi="宋体"/>
          <w:snapToGrid w:val="0"/>
          <w:color w:val="000000"/>
          <w:kern w:val="0"/>
          <w:sz w:val="24"/>
          <w:szCs w:val="24"/>
        </w:rPr>
        <w:t>.</w:t>
      </w:r>
      <w:r>
        <w:rPr>
          <w:rFonts w:hAnsi="宋体" w:hint="eastAsia"/>
          <w:snapToGrid w:val="0"/>
          <w:color w:val="000000"/>
          <w:kern w:val="0"/>
          <w:sz w:val="24"/>
          <w:szCs w:val="24"/>
        </w:rPr>
        <w:t>英国文学新编（修订版）</w:t>
      </w:r>
      <w:r>
        <w:rPr>
          <w:rFonts w:hAnsi="宋体"/>
          <w:snapToGrid w:val="0"/>
          <w:color w:val="000000"/>
          <w:kern w:val="0"/>
          <w:sz w:val="24"/>
          <w:szCs w:val="24"/>
        </w:rPr>
        <w:t>.</w:t>
      </w:r>
      <w:r>
        <w:rPr>
          <w:rFonts w:hAnsi="宋体" w:hint="eastAsia"/>
          <w:snapToGrid w:val="0"/>
          <w:color w:val="000000"/>
          <w:kern w:val="0"/>
          <w:sz w:val="24"/>
          <w:szCs w:val="24"/>
        </w:rPr>
        <w:t>外语教学与研究出版社，</w:t>
      </w:r>
      <w:r>
        <w:rPr>
          <w:rFonts w:hAnsi="宋体"/>
          <w:snapToGrid w:val="0"/>
          <w:color w:val="000000"/>
          <w:kern w:val="0"/>
          <w:sz w:val="24"/>
          <w:szCs w:val="24"/>
        </w:rPr>
        <w:t>2010</w:t>
      </w:r>
      <w:r>
        <w:rPr>
          <w:rFonts w:hAnsi="宋体" w:hint="eastAsia"/>
          <w:snapToGrid w:val="0"/>
          <w:color w:val="000000"/>
          <w:kern w:val="0"/>
          <w:sz w:val="24"/>
          <w:szCs w:val="24"/>
        </w:rPr>
        <w:t>。</w:t>
      </w:r>
    </w:p>
    <w:p w:rsidR="008628F6" w:rsidRDefault="008628F6" w:rsidP="008628F6">
      <w:pPr>
        <w:pStyle w:val="a3"/>
        <w:adjustRightInd w:val="0"/>
        <w:snapToGrid w:val="0"/>
        <w:spacing w:line="400" w:lineRule="exact"/>
        <w:jc w:val="left"/>
        <w:rPr>
          <w:rFonts w:hAnsi="宋体" w:cs="Times New Roman"/>
          <w:snapToGrid w:val="0"/>
          <w:color w:val="000000"/>
          <w:kern w:val="0"/>
          <w:sz w:val="24"/>
          <w:szCs w:val="24"/>
        </w:rPr>
      </w:pPr>
      <w:r>
        <w:rPr>
          <w:rFonts w:hAnsi="宋体" w:hint="eastAsia"/>
          <w:snapToGrid w:val="0"/>
          <w:color w:val="000000"/>
          <w:kern w:val="0"/>
          <w:sz w:val="24"/>
          <w:szCs w:val="24"/>
        </w:rPr>
        <w:t>参考书目：</w:t>
      </w:r>
    </w:p>
    <w:p w:rsidR="008628F6" w:rsidRDefault="008628F6" w:rsidP="008628F6">
      <w:pPr>
        <w:adjustRightInd w:val="0"/>
        <w:spacing w:line="400" w:lineRule="exact"/>
        <w:rPr>
          <w:rFonts w:ascii="宋体" w:cs="宋体"/>
          <w:sz w:val="24"/>
        </w:rPr>
      </w:pPr>
      <w:r>
        <w:rPr>
          <w:rFonts w:ascii="宋体" w:hAnsi="宋体" w:cs="宋体"/>
          <w:sz w:val="24"/>
        </w:rPr>
        <w:t>1</w:t>
      </w:r>
      <w:r w:rsidRPr="00B8077A">
        <w:rPr>
          <w:rFonts w:ascii="宋体" w:hAnsi="宋体" w:cs="宋体"/>
          <w:sz w:val="24"/>
        </w:rPr>
        <w:t xml:space="preserve">. </w:t>
      </w:r>
      <w:r>
        <w:rPr>
          <w:rFonts w:ascii="宋体" w:hAnsi="宋体" w:cs="宋体" w:hint="eastAsia"/>
          <w:sz w:val="24"/>
        </w:rPr>
        <w:t>吴伟仁：《英国文学史及选读》，外语教学与研究出版社</w:t>
      </w:r>
      <w:r>
        <w:rPr>
          <w:rFonts w:ascii="宋体" w:hAnsi="宋体" w:cs="宋体"/>
          <w:sz w:val="24"/>
        </w:rPr>
        <w:t>,1988</w:t>
      </w:r>
    </w:p>
    <w:p w:rsidR="008628F6" w:rsidRDefault="008628F6" w:rsidP="008628F6">
      <w:pPr>
        <w:autoSpaceDE w:val="0"/>
        <w:autoSpaceDN w:val="0"/>
        <w:adjustRightInd w:val="0"/>
        <w:spacing w:before="103" w:line="400" w:lineRule="exact"/>
        <w:rPr>
          <w:rFonts w:ascii="宋体" w:cs="宋体"/>
          <w:sz w:val="24"/>
        </w:rPr>
      </w:pPr>
      <w:r>
        <w:rPr>
          <w:rFonts w:ascii="宋体" w:hAnsi="宋体" w:cs="宋体"/>
          <w:sz w:val="24"/>
        </w:rPr>
        <w:t>2</w:t>
      </w:r>
      <w:r w:rsidRPr="00B8077A">
        <w:rPr>
          <w:rFonts w:ascii="宋体" w:hAnsi="宋体" w:cs="宋体"/>
          <w:sz w:val="24"/>
        </w:rPr>
        <w:t xml:space="preserve">. </w:t>
      </w:r>
      <w:r>
        <w:rPr>
          <w:rFonts w:ascii="宋体" w:hAnsi="宋体" w:cs="宋体" w:hint="eastAsia"/>
          <w:sz w:val="24"/>
        </w:rPr>
        <w:t>刘炳善：《英国文学简史》（最新修订版），上海外语教育出版社</w:t>
      </w:r>
      <w:r>
        <w:rPr>
          <w:rFonts w:ascii="宋体" w:hAnsi="宋体" w:cs="宋体"/>
          <w:sz w:val="24"/>
        </w:rPr>
        <w:t>,1993</w:t>
      </w:r>
      <w:r>
        <w:rPr>
          <w:rFonts w:ascii="宋体" w:hAnsi="宋体" w:cs="宋体" w:hint="eastAsia"/>
          <w:sz w:val="24"/>
        </w:rPr>
        <w:t>。</w:t>
      </w:r>
    </w:p>
    <w:p w:rsidR="008628F6" w:rsidRDefault="008628F6" w:rsidP="008628F6">
      <w:pPr>
        <w:autoSpaceDE w:val="0"/>
        <w:autoSpaceDN w:val="0"/>
        <w:adjustRightInd w:val="0"/>
        <w:spacing w:before="103" w:line="400" w:lineRule="exact"/>
        <w:rPr>
          <w:rFonts w:ascii="宋体" w:cs="宋体"/>
          <w:sz w:val="24"/>
        </w:rPr>
      </w:pPr>
      <w:r>
        <w:rPr>
          <w:rFonts w:ascii="宋体" w:hAnsi="宋体" w:cs="宋体"/>
          <w:sz w:val="24"/>
        </w:rPr>
        <w:t>3</w:t>
      </w:r>
      <w:r w:rsidRPr="00B8077A">
        <w:rPr>
          <w:rFonts w:ascii="宋体" w:hAnsi="宋体" w:cs="宋体"/>
          <w:sz w:val="24"/>
        </w:rPr>
        <w:t xml:space="preserve">. </w:t>
      </w:r>
      <w:r>
        <w:rPr>
          <w:rFonts w:ascii="宋体" w:hAnsi="宋体" w:cs="宋体" w:hint="eastAsia"/>
          <w:sz w:val="24"/>
        </w:rPr>
        <w:t>陈嘉、宋文林：《大学英国文学史》，商务印书馆，</w:t>
      </w:r>
      <w:r>
        <w:rPr>
          <w:rFonts w:ascii="宋体" w:hAnsi="宋体" w:cs="宋体"/>
          <w:sz w:val="24"/>
        </w:rPr>
        <w:t>1996</w:t>
      </w:r>
      <w:r>
        <w:rPr>
          <w:rFonts w:ascii="宋体" w:hAnsi="宋体" w:cs="宋体" w:hint="eastAsia"/>
          <w:sz w:val="24"/>
        </w:rPr>
        <w:t>。</w:t>
      </w:r>
    </w:p>
    <w:p w:rsidR="008628F6" w:rsidRDefault="008628F6" w:rsidP="008628F6">
      <w:pPr>
        <w:autoSpaceDE w:val="0"/>
        <w:autoSpaceDN w:val="0"/>
        <w:adjustRightInd w:val="0"/>
        <w:spacing w:before="103" w:line="400" w:lineRule="exact"/>
        <w:rPr>
          <w:rFonts w:ascii="宋体" w:cs="宋体"/>
          <w:sz w:val="24"/>
        </w:rPr>
      </w:pPr>
      <w:r>
        <w:rPr>
          <w:rFonts w:ascii="宋体" w:hAnsi="宋体" w:cs="宋体"/>
          <w:sz w:val="24"/>
        </w:rPr>
        <w:t>4</w:t>
      </w:r>
      <w:r w:rsidRPr="00B8077A">
        <w:rPr>
          <w:rFonts w:ascii="宋体" w:hAnsi="宋体" w:cs="宋体"/>
          <w:sz w:val="24"/>
        </w:rPr>
        <w:t xml:space="preserve">. </w:t>
      </w:r>
      <w:r>
        <w:rPr>
          <w:rFonts w:ascii="宋体" w:hAnsi="宋体" w:cs="宋体" w:hint="eastAsia"/>
          <w:sz w:val="24"/>
        </w:rPr>
        <w:t>常耀信：《英国文学简史》，南开大学出版社，</w:t>
      </w:r>
      <w:r>
        <w:rPr>
          <w:rFonts w:ascii="宋体" w:hAnsi="宋体" w:cs="宋体"/>
          <w:sz w:val="24"/>
        </w:rPr>
        <w:t>2006</w:t>
      </w:r>
      <w:r>
        <w:rPr>
          <w:rFonts w:ascii="宋体" w:hAnsi="宋体" w:cs="宋体" w:hint="eastAsia"/>
          <w:sz w:val="24"/>
        </w:rPr>
        <w:t>。</w:t>
      </w:r>
    </w:p>
    <w:p w:rsidR="008628F6" w:rsidRPr="000F37E4" w:rsidRDefault="008628F6" w:rsidP="008628F6">
      <w:pPr>
        <w:autoSpaceDE w:val="0"/>
        <w:autoSpaceDN w:val="0"/>
        <w:adjustRightInd w:val="0"/>
        <w:spacing w:before="103" w:line="400" w:lineRule="exact"/>
        <w:rPr>
          <w:sz w:val="28"/>
          <w:szCs w:val="28"/>
        </w:rPr>
      </w:pPr>
      <w:r>
        <w:rPr>
          <w:rFonts w:ascii="宋体" w:hAnsi="宋体" w:cs="宋体"/>
          <w:sz w:val="24"/>
        </w:rPr>
        <w:t>5</w:t>
      </w:r>
      <w:r w:rsidRPr="00B8077A">
        <w:rPr>
          <w:rFonts w:ascii="宋体" w:hAnsi="宋体" w:cs="宋体"/>
          <w:sz w:val="24"/>
        </w:rPr>
        <w:t xml:space="preserve">. </w:t>
      </w:r>
      <w:r>
        <w:rPr>
          <w:rFonts w:ascii="宋体" w:hAnsi="宋体" w:cs="宋体" w:hint="eastAsia"/>
          <w:sz w:val="24"/>
        </w:rPr>
        <w:t>王佐良</w:t>
      </w:r>
      <w:r>
        <w:rPr>
          <w:rFonts w:ascii="宋体" w:hAnsi="宋体" w:cs="宋体"/>
          <w:sz w:val="24"/>
        </w:rPr>
        <w:t xml:space="preserve">. </w:t>
      </w:r>
      <w:r>
        <w:rPr>
          <w:rFonts w:ascii="宋体" w:hAnsi="宋体" w:cs="宋体" w:hint="eastAsia"/>
          <w:sz w:val="24"/>
        </w:rPr>
        <w:t>《英国诗选》，上海译文出版社，</w:t>
      </w:r>
      <w:r>
        <w:rPr>
          <w:rFonts w:ascii="宋体" w:hAnsi="宋体" w:cs="宋体"/>
          <w:sz w:val="24"/>
        </w:rPr>
        <w:t>1993</w:t>
      </w:r>
      <w:r>
        <w:rPr>
          <w:rFonts w:ascii="宋体" w:hAnsi="宋体" w:cs="宋体" w:hint="eastAsia"/>
          <w:sz w:val="24"/>
        </w:rPr>
        <w:t>。</w:t>
      </w:r>
    </w:p>
    <w:p w:rsidR="008628F6" w:rsidRPr="00F918F3" w:rsidRDefault="008628F6" w:rsidP="008628F6">
      <w:pPr>
        <w:snapToGrid w:val="0"/>
        <w:spacing w:line="400" w:lineRule="exact"/>
        <w:ind w:firstLineChars="100" w:firstLine="240"/>
        <w:rPr>
          <w:color w:val="000000"/>
          <w:sz w:val="24"/>
          <w:szCs w:val="20"/>
        </w:rPr>
      </w:pPr>
    </w:p>
    <w:p w:rsidR="00F767F0" w:rsidRPr="003B6E94" w:rsidRDefault="00F767F0">
      <w:pPr>
        <w:rPr>
          <w:rFonts w:hint="eastAsia"/>
        </w:rPr>
      </w:pPr>
    </w:p>
    <w:sectPr w:rsidR="00F767F0" w:rsidRPr="003B6E94" w:rsidSect="00EB2B84">
      <w:pgSz w:w="11906" w:h="16838" w:code="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书宋简体">
    <w:altName w:val="仿宋_GB2312"/>
    <w:charset w:val="86"/>
    <w:family w:val="script"/>
    <w:pitch w:val="fixed"/>
    <w:sig w:usb0="00000000" w:usb1="080E0000" w:usb2="00000010" w:usb3="00000000" w:csb0="00040000" w:csb1="00000000"/>
  </w:font>
  <w:font w:name="隶书">
    <w:altName w:val="宋体"/>
    <w:charset w:val="86"/>
    <w:family w:val="modern"/>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ongti SC Regular">
    <w:altName w:val="宋体"/>
    <w:charset w:val="86"/>
    <w:family w:val="roman"/>
    <w:pitch w:val="variable"/>
    <w:sig w:usb0="00000000" w:usb1="080F0000" w:usb2="00000010" w:usb3="00000000" w:csb0="0004009F" w:csb1="00000000"/>
  </w:font>
  <w:font w:name="Songti SC Bold">
    <w:altName w:val="宋体"/>
    <w:charset w:val="86"/>
    <w:family w:val="roman"/>
    <w:pitch w:val="variable"/>
    <w:sig w:usb0="00000000" w:usb1="080F0000" w:usb2="00000010" w:usb3="00000000" w:csb0="0004009F" w:csb1="00000000"/>
  </w:font>
  <w:font w:name="仿宋">
    <w:altName w:val="宋体"/>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Adobe 仿宋 Std R">
    <w:altName w:val="宋体"/>
    <w:charset w:val="86"/>
    <w:family w:val="roman"/>
    <w:pitch w:val="default"/>
    <w:sig w:usb0="00000000" w:usb1="00000000" w:usb2="00000010" w:usb3="00000000" w:csb0="00060007" w:csb1="00000000"/>
  </w:font>
  <w:font w:name="lucida Grande">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visibility:visible;mso-wrap-style:square" o:bullet="t">
        <v:imagedata r:id="rId1" o:title=""/>
      </v:shape>
    </w:pict>
  </w:numPicBullet>
  <w:abstractNum w:abstractNumId="0">
    <w:nsid w:val="034D5474"/>
    <w:multiLevelType w:val="hybridMultilevel"/>
    <w:tmpl w:val="DFF2ED08"/>
    <w:lvl w:ilvl="0" w:tplc="4A226276">
      <w:start w:val="1"/>
      <w:numFmt w:val="japaneseCounting"/>
      <w:lvlText w:val="%1、"/>
      <w:lvlJc w:val="left"/>
      <w:pPr>
        <w:ind w:left="720" w:hanging="72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10B4F"/>
    <w:multiLevelType w:val="hybridMultilevel"/>
    <w:tmpl w:val="32D0CF2A"/>
    <w:lvl w:ilvl="0" w:tplc="22742500">
      <w:start w:val="1"/>
      <w:numFmt w:val="bullet"/>
      <w:lvlText w:val=""/>
      <w:lvlPicBulletId w:val="0"/>
      <w:lvlJc w:val="left"/>
      <w:pPr>
        <w:tabs>
          <w:tab w:val="num" w:pos="420"/>
        </w:tabs>
        <w:ind w:left="420" w:firstLine="0"/>
      </w:pPr>
      <w:rPr>
        <w:rFonts w:ascii="Symbol" w:hAnsi="Symbol" w:hint="default"/>
      </w:rPr>
    </w:lvl>
    <w:lvl w:ilvl="1" w:tplc="F36E442E" w:tentative="1">
      <w:start w:val="1"/>
      <w:numFmt w:val="bullet"/>
      <w:lvlText w:val=""/>
      <w:lvlJc w:val="left"/>
      <w:pPr>
        <w:tabs>
          <w:tab w:val="num" w:pos="840"/>
        </w:tabs>
        <w:ind w:left="840" w:firstLine="0"/>
      </w:pPr>
      <w:rPr>
        <w:rFonts w:ascii="Symbol" w:hAnsi="Symbol" w:hint="default"/>
      </w:rPr>
    </w:lvl>
    <w:lvl w:ilvl="2" w:tplc="179AB104" w:tentative="1">
      <w:start w:val="1"/>
      <w:numFmt w:val="bullet"/>
      <w:lvlText w:val=""/>
      <w:lvlJc w:val="left"/>
      <w:pPr>
        <w:tabs>
          <w:tab w:val="num" w:pos="1260"/>
        </w:tabs>
        <w:ind w:left="1260" w:firstLine="0"/>
      </w:pPr>
      <w:rPr>
        <w:rFonts w:ascii="Symbol" w:hAnsi="Symbol" w:hint="default"/>
      </w:rPr>
    </w:lvl>
    <w:lvl w:ilvl="3" w:tplc="55B80814" w:tentative="1">
      <w:start w:val="1"/>
      <w:numFmt w:val="bullet"/>
      <w:lvlText w:val=""/>
      <w:lvlJc w:val="left"/>
      <w:pPr>
        <w:tabs>
          <w:tab w:val="num" w:pos="1680"/>
        </w:tabs>
        <w:ind w:left="1680" w:firstLine="0"/>
      </w:pPr>
      <w:rPr>
        <w:rFonts w:ascii="Symbol" w:hAnsi="Symbol" w:hint="default"/>
      </w:rPr>
    </w:lvl>
    <w:lvl w:ilvl="4" w:tplc="4E464C48" w:tentative="1">
      <w:start w:val="1"/>
      <w:numFmt w:val="bullet"/>
      <w:lvlText w:val=""/>
      <w:lvlJc w:val="left"/>
      <w:pPr>
        <w:tabs>
          <w:tab w:val="num" w:pos="2100"/>
        </w:tabs>
        <w:ind w:left="2100" w:firstLine="0"/>
      </w:pPr>
      <w:rPr>
        <w:rFonts w:ascii="Symbol" w:hAnsi="Symbol" w:hint="default"/>
      </w:rPr>
    </w:lvl>
    <w:lvl w:ilvl="5" w:tplc="B9720130" w:tentative="1">
      <w:start w:val="1"/>
      <w:numFmt w:val="bullet"/>
      <w:lvlText w:val=""/>
      <w:lvlJc w:val="left"/>
      <w:pPr>
        <w:tabs>
          <w:tab w:val="num" w:pos="2520"/>
        </w:tabs>
        <w:ind w:left="2520" w:firstLine="0"/>
      </w:pPr>
      <w:rPr>
        <w:rFonts w:ascii="Symbol" w:hAnsi="Symbol" w:hint="default"/>
      </w:rPr>
    </w:lvl>
    <w:lvl w:ilvl="6" w:tplc="D0062600" w:tentative="1">
      <w:start w:val="1"/>
      <w:numFmt w:val="bullet"/>
      <w:lvlText w:val=""/>
      <w:lvlJc w:val="left"/>
      <w:pPr>
        <w:tabs>
          <w:tab w:val="num" w:pos="2940"/>
        </w:tabs>
        <w:ind w:left="2940" w:firstLine="0"/>
      </w:pPr>
      <w:rPr>
        <w:rFonts w:ascii="Symbol" w:hAnsi="Symbol" w:hint="default"/>
      </w:rPr>
    </w:lvl>
    <w:lvl w:ilvl="7" w:tplc="10805AB4" w:tentative="1">
      <w:start w:val="1"/>
      <w:numFmt w:val="bullet"/>
      <w:lvlText w:val=""/>
      <w:lvlJc w:val="left"/>
      <w:pPr>
        <w:tabs>
          <w:tab w:val="num" w:pos="3360"/>
        </w:tabs>
        <w:ind w:left="3360" w:firstLine="0"/>
      </w:pPr>
      <w:rPr>
        <w:rFonts w:ascii="Symbol" w:hAnsi="Symbol" w:hint="default"/>
      </w:rPr>
    </w:lvl>
    <w:lvl w:ilvl="8" w:tplc="193210A8" w:tentative="1">
      <w:start w:val="1"/>
      <w:numFmt w:val="bullet"/>
      <w:lvlText w:val=""/>
      <w:lvlJc w:val="left"/>
      <w:pPr>
        <w:tabs>
          <w:tab w:val="num" w:pos="3780"/>
        </w:tabs>
        <w:ind w:left="3780" w:firstLine="0"/>
      </w:pPr>
      <w:rPr>
        <w:rFonts w:ascii="Symbol" w:hAnsi="Symbol" w:hint="default"/>
      </w:rPr>
    </w:lvl>
  </w:abstractNum>
  <w:abstractNum w:abstractNumId="2">
    <w:nsid w:val="27605129"/>
    <w:multiLevelType w:val="hybridMultilevel"/>
    <w:tmpl w:val="AE8A858E"/>
    <w:lvl w:ilvl="0" w:tplc="4F90D994">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287A1A4B"/>
    <w:multiLevelType w:val="hybridMultilevel"/>
    <w:tmpl w:val="03AAE028"/>
    <w:lvl w:ilvl="0" w:tplc="F82AE5E4">
      <w:start w:val="1"/>
      <w:numFmt w:val="decimalEnclosedParen"/>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3835C3"/>
    <w:multiLevelType w:val="hybridMultilevel"/>
    <w:tmpl w:val="B18840F0"/>
    <w:lvl w:ilvl="0" w:tplc="3BAA7890">
      <w:start w:val="1"/>
      <w:numFmt w:val="japaneseCounting"/>
      <w:lvlText w:val="%1、"/>
      <w:lvlJc w:val="left"/>
      <w:pPr>
        <w:tabs>
          <w:tab w:val="num" w:pos="852"/>
        </w:tabs>
        <w:ind w:left="852" w:hanging="432"/>
      </w:pPr>
      <w:rPr>
        <w:rFonts w:hAnsi="宋体" w:cs="Times New Roman" w:hint="default"/>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tentative="1">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6">
    <w:nsid w:val="55EB8F36"/>
    <w:multiLevelType w:val="singleLevel"/>
    <w:tmpl w:val="55EB8F36"/>
    <w:lvl w:ilvl="0">
      <w:start w:val="1"/>
      <w:numFmt w:val="decimal"/>
      <w:suff w:val="nothing"/>
      <w:lvlText w:val="%1."/>
      <w:lvlJc w:val="left"/>
    </w:lvl>
  </w:abstractNum>
  <w:abstractNum w:abstractNumId="7">
    <w:nsid w:val="56E425D2"/>
    <w:multiLevelType w:val="singleLevel"/>
    <w:tmpl w:val="56E425D2"/>
    <w:lvl w:ilvl="0">
      <w:start w:val="1"/>
      <w:numFmt w:val="decimal"/>
      <w:suff w:val="nothing"/>
      <w:lvlText w:val="%1．"/>
      <w:lvlJc w:val="left"/>
    </w:lvl>
  </w:abstractNum>
  <w:num w:numId="1">
    <w:abstractNumId w:val="3"/>
  </w:num>
  <w:num w:numId="2">
    <w:abstractNumId w:val="5"/>
  </w:num>
  <w:num w:numId="3">
    <w:abstractNumId w:val="7"/>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31A"/>
    <w:rsid w:val="0005531A"/>
    <w:rsid w:val="000A43A8"/>
    <w:rsid w:val="000C08AC"/>
    <w:rsid w:val="000C7241"/>
    <w:rsid w:val="00205873"/>
    <w:rsid w:val="003B6E94"/>
    <w:rsid w:val="003F0AA7"/>
    <w:rsid w:val="0041110E"/>
    <w:rsid w:val="005475A8"/>
    <w:rsid w:val="005778DA"/>
    <w:rsid w:val="006D3547"/>
    <w:rsid w:val="00732826"/>
    <w:rsid w:val="007A269E"/>
    <w:rsid w:val="008628F6"/>
    <w:rsid w:val="00893E07"/>
    <w:rsid w:val="008F552A"/>
    <w:rsid w:val="0093114F"/>
    <w:rsid w:val="009555C2"/>
    <w:rsid w:val="0099492A"/>
    <w:rsid w:val="00A322D0"/>
    <w:rsid w:val="00AD5519"/>
    <w:rsid w:val="00D21F15"/>
    <w:rsid w:val="00D222FB"/>
    <w:rsid w:val="00D47E4A"/>
    <w:rsid w:val="00DA11BA"/>
    <w:rsid w:val="00DE1BAC"/>
    <w:rsid w:val="00E33AFE"/>
    <w:rsid w:val="00E94B7A"/>
    <w:rsid w:val="00EA3734"/>
    <w:rsid w:val="00EB2B84"/>
    <w:rsid w:val="00F767F0"/>
    <w:rsid w:val="00FC036D"/>
    <w:rsid w:val="00FF5D4A"/>
    <w:rsid w:val="00FF6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94"/>
    <w:pPr>
      <w:widowControl w:val="0"/>
      <w:jc w:val="both"/>
    </w:pPr>
  </w:style>
  <w:style w:type="paragraph" w:styleId="1">
    <w:name w:val="heading 1"/>
    <w:basedOn w:val="a"/>
    <w:link w:val="1Char"/>
    <w:uiPriority w:val="9"/>
    <w:qFormat/>
    <w:rsid w:val="00D47E4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EA37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9311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47E4A"/>
    <w:rPr>
      <w:rFonts w:ascii="宋体" w:eastAsia="宋体" w:hAnsi="Courier New" w:cs="Courier New"/>
      <w:szCs w:val="21"/>
    </w:rPr>
  </w:style>
  <w:style w:type="character" w:customStyle="1" w:styleId="Char">
    <w:name w:val="纯文本 Char"/>
    <w:basedOn w:val="a0"/>
    <w:link w:val="a3"/>
    <w:qFormat/>
    <w:rsid w:val="00D47E4A"/>
    <w:rPr>
      <w:rFonts w:ascii="宋体" w:eastAsia="宋体" w:hAnsi="Courier New" w:cs="Courier New"/>
      <w:szCs w:val="21"/>
    </w:rPr>
  </w:style>
  <w:style w:type="paragraph" w:styleId="a4">
    <w:name w:val="Normal (Web)"/>
    <w:basedOn w:val="a"/>
    <w:rsid w:val="00D47E4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D47E4A"/>
    <w:rPr>
      <w:b/>
      <w:bCs/>
    </w:rPr>
  </w:style>
  <w:style w:type="character" w:customStyle="1" w:styleId="shorttext">
    <w:name w:val="short_text"/>
    <w:basedOn w:val="a0"/>
    <w:rsid w:val="00D47E4A"/>
  </w:style>
  <w:style w:type="paragraph" w:styleId="20">
    <w:name w:val="Body Text 2"/>
    <w:basedOn w:val="a"/>
    <w:link w:val="2Char0"/>
    <w:rsid w:val="00D47E4A"/>
    <w:rPr>
      <w:rFonts w:ascii="Times New Roman" w:eastAsia="宋体" w:hAnsi="Times New Roman" w:cs="Times New Roman"/>
      <w:color w:val="000000"/>
      <w:sz w:val="18"/>
      <w:szCs w:val="18"/>
    </w:rPr>
  </w:style>
  <w:style w:type="character" w:customStyle="1" w:styleId="2Char0">
    <w:name w:val="正文文本 2 Char"/>
    <w:basedOn w:val="a0"/>
    <w:link w:val="20"/>
    <w:rsid w:val="00D47E4A"/>
    <w:rPr>
      <w:rFonts w:ascii="Times New Roman" w:eastAsia="宋体" w:hAnsi="Times New Roman" w:cs="Times New Roman"/>
      <w:color w:val="000000"/>
      <w:sz w:val="18"/>
      <w:szCs w:val="18"/>
    </w:rPr>
  </w:style>
  <w:style w:type="paragraph" w:customStyle="1" w:styleId="a6">
    <w:name w:val="正文文字缩进"/>
    <w:basedOn w:val="a"/>
    <w:rsid w:val="00D47E4A"/>
    <w:pPr>
      <w:spacing w:line="6298" w:lineRule="atLeast"/>
      <w:ind w:firstLine="419"/>
      <w:textAlignment w:val="baseline"/>
    </w:pPr>
    <w:rPr>
      <w:rFonts w:ascii="Times New Roman" w:eastAsia="宋体" w:hAnsi="Calibri" w:cs="Times New Roman"/>
      <w:color w:val="000000"/>
      <w:u w:color="000000"/>
    </w:rPr>
  </w:style>
  <w:style w:type="paragraph" w:customStyle="1" w:styleId="A7">
    <w:name w:val="正文 A"/>
    <w:rsid w:val="00D47E4A"/>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 w:type="character" w:styleId="a8">
    <w:name w:val="Hyperlink"/>
    <w:uiPriority w:val="99"/>
    <w:qFormat/>
    <w:rsid w:val="00D47E4A"/>
    <w:rPr>
      <w:color w:val="0000FF"/>
      <w:u w:val="single"/>
    </w:rPr>
  </w:style>
  <w:style w:type="paragraph" w:styleId="a9">
    <w:name w:val="Body Text Indent"/>
    <w:basedOn w:val="a"/>
    <w:link w:val="Char0"/>
    <w:rsid w:val="00D47E4A"/>
    <w:pPr>
      <w:spacing w:after="120"/>
      <w:ind w:leftChars="200" w:left="420"/>
    </w:pPr>
    <w:rPr>
      <w:rFonts w:ascii="Times New Roman" w:eastAsia="宋体" w:hAnsi="Times New Roman" w:cs="Times New Roman"/>
      <w:szCs w:val="24"/>
    </w:rPr>
  </w:style>
  <w:style w:type="character" w:customStyle="1" w:styleId="Char0">
    <w:name w:val="正文文本缩进 Char"/>
    <w:basedOn w:val="a0"/>
    <w:link w:val="a9"/>
    <w:rsid w:val="00D47E4A"/>
    <w:rPr>
      <w:rFonts w:ascii="Times New Roman" w:eastAsia="宋体" w:hAnsi="Times New Roman" w:cs="Times New Roman"/>
      <w:szCs w:val="24"/>
    </w:rPr>
  </w:style>
  <w:style w:type="paragraph" w:styleId="aa">
    <w:name w:val="No Spacing"/>
    <w:basedOn w:val="a"/>
    <w:uiPriority w:val="1"/>
    <w:qFormat/>
    <w:rsid w:val="00D47E4A"/>
    <w:pPr>
      <w:spacing w:line="400" w:lineRule="exact"/>
      <w:ind w:firstLineChars="200" w:firstLine="200"/>
    </w:pPr>
    <w:rPr>
      <w:rFonts w:ascii="宋体" w:eastAsia="宋体" w:hAnsi="宋体" w:cs="Times New Roman"/>
      <w:sz w:val="24"/>
    </w:rPr>
  </w:style>
  <w:style w:type="paragraph" w:styleId="21">
    <w:name w:val="Body Text Indent 2"/>
    <w:basedOn w:val="a"/>
    <w:link w:val="2Char1"/>
    <w:uiPriority w:val="99"/>
    <w:semiHidden/>
    <w:unhideWhenUsed/>
    <w:rsid w:val="00D47E4A"/>
    <w:pPr>
      <w:spacing w:after="120" w:line="480" w:lineRule="auto"/>
      <w:ind w:leftChars="200" w:left="420"/>
    </w:pPr>
  </w:style>
  <w:style w:type="character" w:customStyle="1" w:styleId="2Char1">
    <w:name w:val="正文文本缩进 2 Char"/>
    <w:basedOn w:val="a0"/>
    <w:link w:val="21"/>
    <w:uiPriority w:val="99"/>
    <w:semiHidden/>
    <w:rsid w:val="00D47E4A"/>
  </w:style>
  <w:style w:type="character" w:customStyle="1" w:styleId="titletxt">
    <w:name w:val="title_txt"/>
    <w:basedOn w:val="a0"/>
    <w:rsid w:val="00D47E4A"/>
  </w:style>
  <w:style w:type="character" w:customStyle="1" w:styleId="buttomtxt">
    <w:name w:val="buttom_txt"/>
    <w:basedOn w:val="a0"/>
    <w:rsid w:val="00D47E4A"/>
  </w:style>
  <w:style w:type="paragraph" w:customStyle="1" w:styleId="10">
    <w:name w:val="正文1"/>
    <w:basedOn w:val="a"/>
    <w:rsid w:val="00D47E4A"/>
    <w:pPr>
      <w:ind w:firstLine="544"/>
    </w:pPr>
    <w:rPr>
      <w:rFonts w:ascii="Times New Roman" w:eastAsia="楷体_GB2312" w:hAnsi="Times New Roman" w:cs="Times New Roman"/>
      <w:sz w:val="28"/>
      <w:szCs w:val="20"/>
    </w:rPr>
  </w:style>
  <w:style w:type="character" w:customStyle="1" w:styleId="apple-converted-space">
    <w:name w:val="apple-converted-space"/>
    <w:basedOn w:val="a0"/>
    <w:rsid w:val="00D47E4A"/>
  </w:style>
  <w:style w:type="paragraph" w:styleId="ab">
    <w:name w:val="Subtitle"/>
    <w:basedOn w:val="a"/>
    <w:next w:val="a"/>
    <w:link w:val="Char1"/>
    <w:qFormat/>
    <w:rsid w:val="00D47E4A"/>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b"/>
    <w:rsid w:val="00D47E4A"/>
    <w:rPr>
      <w:rFonts w:ascii="Cambria" w:eastAsia="宋体" w:hAnsi="Cambria" w:cs="Times New Roman"/>
      <w:b/>
      <w:bCs/>
      <w:kern w:val="28"/>
      <w:sz w:val="32"/>
      <w:szCs w:val="32"/>
    </w:rPr>
  </w:style>
  <w:style w:type="character" w:customStyle="1" w:styleId="1Char">
    <w:name w:val="标题 1 Char"/>
    <w:basedOn w:val="a0"/>
    <w:link w:val="1"/>
    <w:uiPriority w:val="9"/>
    <w:rsid w:val="00D47E4A"/>
    <w:rPr>
      <w:rFonts w:ascii="宋体" w:eastAsia="宋体" w:hAnsi="宋体" w:cs="宋体"/>
      <w:b/>
      <w:bCs/>
      <w:kern w:val="36"/>
      <w:sz w:val="48"/>
      <w:szCs w:val="48"/>
    </w:rPr>
  </w:style>
  <w:style w:type="character" w:customStyle="1" w:styleId="ac">
    <w:name w:val="纯文本 字符"/>
    <w:semiHidden/>
    <w:rsid w:val="00D47E4A"/>
    <w:rPr>
      <w:rFonts w:ascii="宋体" w:eastAsia="宋体" w:hAnsi="Courier New" w:cs="Courier New"/>
      <w:kern w:val="2"/>
      <w:sz w:val="21"/>
      <w:szCs w:val="21"/>
      <w:lang w:val="en-US" w:eastAsia="zh-CN" w:bidi="ar-SA"/>
    </w:rPr>
  </w:style>
  <w:style w:type="character" w:customStyle="1" w:styleId="a-size-medium">
    <w:name w:val="a-size-medium"/>
    <w:basedOn w:val="a0"/>
    <w:rsid w:val="00D47E4A"/>
  </w:style>
  <w:style w:type="character" w:customStyle="1" w:styleId="labellist">
    <w:name w:val="label_list"/>
    <w:qFormat/>
    <w:rsid w:val="00205873"/>
  </w:style>
  <w:style w:type="character" w:customStyle="1" w:styleId="high-light-bg">
    <w:name w:val="high-light-bg"/>
    <w:rsid w:val="00205873"/>
  </w:style>
  <w:style w:type="character" w:customStyle="1" w:styleId="keyword3">
    <w:name w:val="keyword3"/>
    <w:basedOn w:val="a0"/>
    <w:rsid w:val="00205873"/>
    <w:rPr>
      <w:b/>
      <w:bCs/>
      <w:color w:val="000000"/>
      <w:sz w:val="30"/>
      <w:szCs w:val="30"/>
    </w:rPr>
  </w:style>
  <w:style w:type="paragraph" w:styleId="ad">
    <w:name w:val="Balloon Text"/>
    <w:basedOn w:val="a"/>
    <w:link w:val="Char2"/>
    <w:uiPriority w:val="99"/>
    <w:semiHidden/>
    <w:unhideWhenUsed/>
    <w:rsid w:val="003F0AA7"/>
    <w:rPr>
      <w:sz w:val="18"/>
      <w:szCs w:val="18"/>
    </w:rPr>
  </w:style>
  <w:style w:type="character" w:customStyle="1" w:styleId="Char2">
    <w:name w:val="批注框文本 Char"/>
    <w:basedOn w:val="a0"/>
    <w:link w:val="ad"/>
    <w:uiPriority w:val="99"/>
    <w:semiHidden/>
    <w:rsid w:val="003F0AA7"/>
    <w:rPr>
      <w:sz w:val="18"/>
      <w:szCs w:val="18"/>
    </w:rPr>
  </w:style>
  <w:style w:type="paragraph" w:styleId="ae">
    <w:name w:val="List Paragraph"/>
    <w:basedOn w:val="a"/>
    <w:uiPriority w:val="34"/>
    <w:qFormat/>
    <w:rsid w:val="003F0AA7"/>
    <w:pPr>
      <w:ind w:firstLineChars="200" w:firstLine="420"/>
    </w:pPr>
  </w:style>
  <w:style w:type="paragraph" w:styleId="22">
    <w:name w:val="toc 2"/>
    <w:basedOn w:val="a"/>
    <w:next w:val="a"/>
    <w:autoRedefine/>
    <w:uiPriority w:val="39"/>
    <w:unhideWhenUsed/>
    <w:rsid w:val="003F0AA7"/>
    <w:pPr>
      <w:ind w:leftChars="200" w:left="420"/>
    </w:pPr>
  </w:style>
  <w:style w:type="paragraph" w:styleId="11">
    <w:name w:val="toc 1"/>
    <w:basedOn w:val="a"/>
    <w:next w:val="a"/>
    <w:autoRedefine/>
    <w:uiPriority w:val="39"/>
    <w:unhideWhenUsed/>
    <w:rsid w:val="003F0AA7"/>
  </w:style>
  <w:style w:type="character" w:customStyle="1" w:styleId="2Char">
    <w:name w:val="标题 2 Char"/>
    <w:basedOn w:val="a0"/>
    <w:link w:val="2"/>
    <w:uiPriority w:val="9"/>
    <w:semiHidden/>
    <w:rsid w:val="00EA3734"/>
    <w:rPr>
      <w:rFonts w:asciiTheme="majorHAnsi" w:eastAsiaTheme="majorEastAsia" w:hAnsiTheme="majorHAnsi" w:cstheme="majorBidi"/>
      <w:b/>
      <w:bCs/>
      <w:sz w:val="32"/>
      <w:szCs w:val="32"/>
    </w:rPr>
  </w:style>
  <w:style w:type="character" w:customStyle="1" w:styleId="dash6b63-6587--char">
    <w:name w:val="dash6b63-6587--char"/>
    <w:basedOn w:val="a0"/>
    <w:rsid w:val="000C08AC"/>
  </w:style>
  <w:style w:type="paragraph" w:customStyle="1" w:styleId="dash6b63-6587">
    <w:name w:val="dash6b63-6587"/>
    <w:basedOn w:val="a"/>
    <w:rsid w:val="000C08AC"/>
    <w:pPr>
      <w:widowControl/>
      <w:spacing w:before="100" w:beforeAutospacing="1" w:after="100" w:afterAutospacing="1"/>
      <w:jc w:val="left"/>
    </w:pPr>
    <w:rPr>
      <w:rFonts w:ascii="宋体" w:eastAsia="宋体" w:hAnsi="宋体" w:cs="Times New Roman"/>
      <w:kern w:val="0"/>
      <w:sz w:val="24"/>
      <w:szCs w:val="24"/>
    </w:rPr>
  </w:style>
  <w:style w:type="character" w:customStyle="1" w:styleId="4Char">
    <w:name w:val="标题 4 Char"/>
    <w:basedOn w:val="a0"/>
    <w:link w:val="4"/>
    <w:uiPriority w:val="9"/>
    <w:semiHidden/>
    <w:rsid w:val="0093114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urses.cn/coursestatic/course_4393.html" TargetMode="External"/><Relationship Id="rId13" Type="http://schemas.openxmlformats.org/officeDocument/2006/relationships/hyperlink" Target="http://book.jd.com/writer/&#25096;&#40065;_1.html" TargetMode="External"/><Relationship Id="rId18" Type="http://schemas.openxmlformats.org/officeDocument/2006/relationships/hyperlink" Target="http://baike.baidu.com/view/3666647.htm" TargetMode="External"/><Relationship Id="rId26" Type="http://schemas.openxmlformats.org/officeDocument/2006/relationships/hyperlink" Target="http://book.duxiu.com/search?sw=%E7%BD%97%E6%96%87%E7%AD%A0&amp;Field=2&amp;channel=search&amp;ecode=UTF-8" TargetMode="External"/><Relationship Id="rId3" Type="http://schemas.openxmlformats.org/officeDocument/2006/relationships/styles" Target="styles.xml"/><Relationship Id="rId21" Type="http://schemas.openxmlformats.org/officeDocument/2006/relationships/hyperlink" Target="http://baike.baidu.com/view/1311263.htm" TargetMode="External"/><Relationship Id="rId34" Type="http://schemas.openxmlformats.org/officeDocument/2006/relationships/hyperlink" Target="http://www.rd.com" TargetMode="External"/><Relationship Id="rId7" Type="http://schemas.openxmlformats.org/officeDocument/2006/relationships/hyperlink" Target="http://www.amazon.cn/s/ref=dp_byline_sr_book_3?ie=UTF8&amp;field-author=%E5%91%A8%E6%B4%AA%E4%BA%AE&amp;search-alias=books" TargetMode="External"/><Relationship Id="rId12" Type="http://schemas.openxmlformats.org/officeDocument/2006/relationships/hyperlink" Target="http://www.amazon.com/exec/obidos/tg/detail/-/0201498405/qid=1069389631/sr=1-1/ref=sr_1_1/103-0347209-7705419?v=glance&amp;s=books" TargetMode="External"/><Relationship Id="rId17" Type="http://schemas.openxmlformats.org/officeDocument/2006/relationships/hyperlink" Target="http://book.jd.com/writer/&#29579;&#22269;&#26635;_1.html" TargetMode="External"/><Relationship Id="rId25" Type="http://schemas.openxmlformats.org/officeDocument/2006/relationships/hyperlink" Target="http://book.duxiu.com/search?sw=%E6%9D%8E%E5%BB%BA%E4%B8%AD&amp;Field=2&amp;channel=search&amp;ecode=UTF-8" TargetMode="External"/><Relationship Id="rId33" Type="http://schemas.openxmlformats.org/officeDocument/2006/relationships/hyperlink" Target="http://www.amazon.cn/s/ref=dp_byline_sr_book_2?ie=UTF8&amp;field-author=%E5%BE%90%E5%B0%8F%E7%A5%A5&amp;search-alias=books"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ook.jd.com/writer/&#26446;&#19968;&#29611;_1.html" TargetMode="External"/><Relationship Id="rId20" Type="http://schemas.openxmlformats.org/officeDocument/2006/relationships/hyperlink" Target="http://baike.baidu.com/view/8269509.htm" TargetMode="External"/><Relationship Id="rId29" Type="http://schemas.openxmlformats.org/officeDocument/2006/relationships/hyperlink" Target="http://book.duxiu.com/search?sw=%E9%AB%98%E6%B3%A2&amp;Field=2&amp;channel=search&amp;ecode=UTF-8" TargetMode="External"/><Relationship Id="rId1" Type="http://schemas.openxmlformats.org/officeDocument/2006/relationships/customXml" Target="../customXml/item1.xml"/><Relationship Id="rId6" Type="http://schemas.openxmlformats.org/officeDocument/2006/relationships/hyperlink" Target="http://www.amazon.cn/s/ref=dp_byline_sr_book_2?ie=UTF8&amp;field-author=%E9%BB%84%E5%BF%97%E5%B0%A7&amp;search-alias=books" TargetMode="External"/><Relationship Id="rId11" Type="http://schemas.openxmlformats.org/officeDocument/2006/relationships/hyperlink" Target="http://www.sinoshu.com/493774/" TargetMode="External"/><Relationship Id="rId24" Type="http://schemas.openxmlformats.org/officeDocument/2006/relationships/hyperlink" Target="http://book.duxiu.com/search?sw=%E9%99%88%E6%B1%9F%E9%A3%8E&amp;Field=2&amp;channel=search&amp;ecode=UTF-8" TargetMode="External"/><Relationship Id="rId32" Type="http://schemas.openxmlformats.org/officeDocument/2006/relationships/hyperlink" Target="http://www.amazon.cn/s/ref=dp_byline_sr_book_1?ie=UTF8&amp;field-author=%E8%83%A1%E6%99%93%E4%B8%9C&amp;search-alias=book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ok.jd.com/writer/&#37045;&#23567;&#26691;_1.html" TargetMode="External"/><Relationship Id="rId23" Type="http://schemas.openxmlformats.org/officeDocument/2006/relationships/hyperlink" Target="http://baike.baidu.com/view/162384.htm" TargetMode="External"/><Relationship Id="rId28" Type="http://schemas.openxmlformats.org/officeDocument/2006/relationships/hyperlink" Target="http://book.duxiu.com/search?sw=%E5%A4%8F%E6%98%AD%E7%82%8E&amp;Field=2&amp;channel=search&amp;ecode=UTF-8" TargetMode="External"/><Relationship Id="rId36" Type="http://schemas.openxmlformats.org/officeDocument/2006/relationships/fontTable" Target="fontTable.xml"/><Relationship Id="rId10" Type="http://schemas.openxmlformats.org/officeDocument/2006/relationships/hyperlink" Target="http://wex5.com/cn/wex5/?utm_source=Baidu" TargetMode="External"/><Relationship Id="rId19" Type="http://schemas.openxmlformats.org/officeDocument/2006/relationships/hyperlink" Target="http://baike.baidu.com/view/3111653.htm" TargetMode="External"/><Relationship Id="rId31" Type="http://schemas.openxmlformats.org/officeDocument/2006/relationships/hyperlink" Target="http://book.kongfz.com/year_2013/" TargetMode="External"/><Relationship Id="rId4" Type="http://schemas.openxmlformats.org/officeDocument/2006/relationships/settings" Target="settings.xml"/><Relationship Id="rId9" Type="http://schemas.openxmlformats.org/officeDocument/2006/relationships/hyperlink" Target="https://www.amazon.cn/s/ref=dp_byline_sr_book_1?ie=UTF8&amp;field-author=%E7%BA%A6%E7%BF%B0+G.%E6%99%AE%E7%BD%97%E5%85%8B%E6%96%AF+%28John+G.Proakis%29&amp;search-alias=books" TargetMode="External"/><Relationship Id="rId14" Type="http://schemas.openxmlformats.org/officeDocument/2006/relationships/hyperlink" Target="http://book.jd.com/writer/&#35088;&#33576;&#33509;&#26684;&#40065;_1.html" TargetMode="External"/><Relationship Id="rId22" Type="http://schemas.openxmlformats.org/officeDocument/2006/relationships/hyperlink" Target="http://baike.baidu.com/view/158278.htm" TargetMode="External"/><Relationship Id="rId27" Type="http://schemas.openxmlformats.org/officeDocument/2006/relationships/hyperlink" Target="http://book.duxiu.com/search?sw=%E5%88%98%E6%96%B0%E7%A7%91&amp;Field=2&amp;channel=search&amp;ecode=UTF-8" TargetMode="External"/><Relationship Id="rId30" Type="http://schemas.openxmlformats.org/officeDocument/2006/relationships/hyperlink" Target="http://book.kongfz.com/author/y0zk738bk84cdkff0ck738bk6982kff0ck738bk81ec/" TargetMode="External"/><Relationship Id="rId35" Type="http://schemas.openxmlformats.org/officeDocument/2006/relationships/hyperlink" Target="http://en.wikipedia.org/wiki/Main_Pa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F794FE-D26A-41B0-A832-C96EA170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99</Pages>
  <Words>11403</Words>
  <Characters>65001</Characters>
  <Application>Microsoft Office Word</Application>
  <DocSecurity>0</DocSecurity>
  <Lines>541</Lines>
  <Paragraphs>152</Paragraphs>
  <ScaleCrop>false</ScaleCrop>
  <Company>Microsoft</Company>
  <LinksUpToDate>false</LinksUpToDate>
  <CharactersWithSpaces>76252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dcterms:created xsi:type="dcterms:W3CDTF">2017-08-31T02:25:00Z</dcterms:created>
  <dcterms:modified xsi:type="dcterms:W3CDTF">2017-09-05T08:13:00Z</dcterms:modified>
</cp:coreProperties>
</file>